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F7D" w:rsidRDefault="005D63B2">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EC2F4C">
        <w:rPr>
          <w:rFonts w:ascii="Times New Roman" w:eastAsia="Times New Roman" w:hAnsi="Times New Roman" w:cs="Times New Roman"/>
          <w:b/>
          <w:sz w:val="24"/>
          <w:szCs w:val="24"/>
        </w:rPr>
        <w:t>2</w:t>
      </w:r>
    </w:p>
    <w:p w:rsidR="00314F7D" w:rsidRDefault="005D63B2">
      <w:pPr>
        <w:keepNext/>
        <w:jc w:val="right"/>
        <w:outlineLvl w:val="0"/>
        <w:rPr>
          <w:rFonts w:ascii="Times New Roman" w:eastAsia="Times New Roman" w:hAnsi="Times New Roman" w:cs="Times New Roman"/>
          <w:b/>
          <w:bCs/>
          <w:sz w:val="24"/>
          <w:szCs w:val="24"/>
        </w:rPr>
      </w:pPr>
      <w:bookmarkStart w:id="1" w:name="_Toc150695619"/>
      <w:r>
        <w:rPr>
          <w:rFonts w:ascii="Times New Roman" w:eastAsia="Times New Roman" w:hAnsi="Times New Roman" w:cs="Times New Roman"/>
          <w:b/>
          <w:bCs/>
          <w:sz w:val="24"/>
          <w:szCs w:val="24"/>
        </w:rPr>
        <w:t xml:space="preserve">к ОПОП-П </w:t>
      </w:r>
      <w:r w:rsidRPr="001C198D">
        <w:rPr>
          <w:rFonts w:ascii="Times New Roman" w:eastAsia="Times New Roman" w:hAnsi="Times New Roman" w:cs="Times New Roman"/>
          <w:b/>
          <w:bCs/>
          <w:sz w:val="24"/>
          <w:szCs w:val="24"/>
        </w:rPr>
        <w:t xml:space="preserve">по специальности </w:t>
      </w:r>
      <w:r w:rsidRPr="001C198D">
        <w:rPr>
          <w:rFonts w:ascii="Times New Roman" w:eastAsia="Times New Roman" w:hAnsi="Times New Roman" w:cs="Times New Roman"/>
          <w:b/>
          <w:bCs/>
          <w:sz w:val="24"/>
          <w:szCs w:val="24"/>
        </w:rPr>
        <w:br/>
      </w:r>
      <w:bookmarkEnd w:id="1"/>
      <w:r w:rsidR="001C198D" w:rsidRPr="001C198D">
        <w:rPr>
          <w:rFonts w:ascii="Times New Roman" w:eastAsia="Times New Roman" w:hAnsi="Times New Roman" w:cs="Times New Roman"/>
          <w:b/>
          <w:bCs/>
          <w:sz w:val="24"/>
          <w:szCs w:val="24"/>
        </w:rPr>
        <w:t>38.02.06 Финансы</w:t>
      </w:r>
    </w:p>
    <w:p w:rsidR="00314F7D" w:rsidRDefault="00314F7D"/>
    <w:p w:rsidR="00314F7D" w:rsidRDefault="005D63B2">
      <w:pPr>
        <w:keepNext/>
        <w:spacing w:before="240" w:after="120"/>
        <w:jc w:val="center"/>
        <w:outlineLvl w:val="0"/>
        <w:rPr>
          <w:rFonts w:ascii="Times New Roman" w:eastAsia="Times New Roman" w:hAnsi="Times New Roman" w:cs="Times New Roman"/>
          <w:b/>
          <w:bCs/>
          <w:sz w:val="24"/>
          <w:szCs w:val="24"/>
        </w:rPr>
      </w:pPr>
      <w:bookmarkStart w:id="2" w:name="_Toc150695620"/>
      <w:r>
        <w:rPr>
          <w:rFonts w:ascii="Times New Roman" w:eastAsia="Times New Roman" w:hAnsi="Times New Roman" w:cs="Times New Roman"/>
          <w:b/>
          <w:bCs/>
          <w:sz w:val="24"/>
          <w:szCs w:val="24"/>
        </w:rPr>
        <w:t>РАБОЧИЕ ПРОГРАММЫ ПРОФЕССИОНАЛЬНЫХ МОДУЛЕЙ</w:t>
      </w:r>
      <w:bookmarkEnd w:id="0"/>
      <w:bookmarkEnd w:id="2"/>
    </w:p>
    <w:p w:rsidR="00314F7D" w:rsidRDefault="00314F7D">
      <w:pPr>
        <w:jc w:val="center"/>
        <w:rPr>
          <w:rFonts w:ascii="Times New Roman" w:hAnsi="Times New Roman" w:cs="Times New Roman"/>
          <w:sz w:val="24"/>
          <w:szCs w:val="24"/>
        </w:rPr>
      </w:pPr>
    </w:p>
    <w:p w:rsidR="00314F7D" w:rsidRDefault="005D63B2">
      <w:pPr>
        <w:jc w:val="center"/>
        <w:rPr>
          <w:rFonts w:ascii="Times New Roman" w:hAnsi="Times New Roman" w:cs="Times New Roman"/>
          <w:sz w:val="24"/>
          <w:szCs w:val="24"/>
        </w:rPr>
      </w:pPr>
      <w:r>
        <w:rPr>
          <w:rFonts w:ascii="Times New Roman" w:hAnsi="Times New Roman" w:cs="Times New Roman"/>
          <w:sz w:val="24"/>
          <w:szCs w:val="24"/>
        </w:rPr>
        <w:t>ОГЛАВЛЕНИЕ</w:t>
      </w:r>
    </w:p>
    <w:p w:rsidR="00093424" w:rsidRPr="00D13E08" w:rsidRDefault="00C05E7F" w:rsidP="00D13E08">
      <w:pPr>
        <w:pStyle w:val="15"/>
        <w:spacing w:before="0" w:line="312" w:lineRule="auto"/>
        <w:jc w:val="both"/>
        <w:rPr>
          <w:rFonts w:asciiTheme="minorHAnsi" w:eastAsiaTheme="minorEastAsia" w:hAnsiTheme="minorHAnsi" w:cstheme="minorBidi"/>
          <w:b w:val="0"/>
          <w:bCs w:val="0"/>
          <w:noProof/>
          <w:sz w:val="24"/>
          <w:szCs w:val="24"/>
          <w:lang w:eastAsia="ru-RU"/>
        </w:rPr>
      </w:pPr>
      <w:r w:rsidRPr="00D13E08">
        <w:rPr>
          <w:rFonts w:eastAsia="Times New Roman"/>
          <w:sz w:val="24"/>
          <w:szCs w:val="24"/>
          <w:lang w:eastAsia="ru-RU"/>
        </w:rPr>
        <w:fldChar w:fldCharType="begin"/>
      </w:r>
      <w:r w:rsidR="005D63B2" w:rsidRPr="00D13E08">
        <w:rPr>
          <w:rFonts w:eastAsia="Times New Roman"/>
          <w:sz w:val="24"/>
          <w:szCs w:val="24"/>
          <w:lang w:eastAsia="ru-RU"/>
        </w:rPr>
        <w:instrText xml:space="preserve"> TOC \o "3-3" \h \z \t "Заголовок 1;1;Заголовок 2;2;Заголовок1;1;Заголовок;1" </w:instrText>
      </w:r>
      <w:r w:rsidRPr="00D13E08">
        <w:rPr>
          <w:rFonts w:eastAsia="Times New Roman"/>
          <w:sz w:val="24"/>
          <w:szCs w:val="24"/>
          <w:lang w:eastAsia="ru-RU"/>
        </w:rPr>
        <w:fldChar w:fldCharType="separate"/>
      </w:r>
      <w:hyperlink w:anchor="_Toc192499724" w:history="1">
        <w:r w:rsidR="00093424" w:rsidRPr="00D13E08">
          <w:rPr>
            <w:rStyle w:val="af4"/>
            <w:noProof/>
            <w:sz w:val="24"/>
            <w:szCs w:val="24"/>
          </w:rPr>
          <w:t xml:space="preserve">«ПМ.01 </w:t>
        </w:r>
        <w:r w:rsidR="001C198D" w:rsidRPr="00D13E08">
          <w:rPr>
            <w:rStyle w:val="af4"/>
            <w:noProof/>
            <w:sz w:val="24"/>
            <w:szCs w:val="24"/>
          </w:rP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r w:rsidR="00093424" w:rsidRPr="00D13E08">
          <w:rPr>
            <w:rStyle w:val="af4"/>
            <w:noProof/>
            <w:sz w:val="24"/>
            <w:szCs w:val="24"/>
          </w:rPr>
          <w:t>»</w:t>
        </w:r>
        <w:r w:rsidR="00093424" w:rsidRPr="00D13E08">
          <w:rPr>
            <w:noProof/>
            <w:webHidden/>
            <w:sz w:val="24"/>
            <w:szCs w:val="24"/>
          </w:rPr>
          <w:tab/>
        </w:r>
        <w:r w:rsidRPr="00D13E08">
          <w:rPr>
            <w:noProof/>
            <w:webHidden/>
            <w:sz w:val="24"/>
            <w:szCs w:val="24"/>
          </w:rPr>
          <w:fldChar w:fldCharType="begin"/>
        </w:r>
        <w:r w:rsidR="00093424" w:rsidRPr="00D13E08">
          <w:rPr>
            <w:noProof/>
            <w:webHidden/>
            <w:sz w:val="24"/>
            <w:szCs w:val="24"/>
          </w:rPr>
          <w:instrText xml:space="preserve"> PAGEREF _Toc192499724 \h </w:instrText>
        </w:r>
        <w:r w:rsidRPr="00D13E08">
          <w:rPr>
            <w:noProof/>
            <w:webHidden/>
            <w:sz w:val="24"/>
            <w:szCs w:val="24"/>
          </w:rPr>
        </w:r>
        <w:r w:rsidRPr="00D13E08">
          <w:rPr>
            <w:noProof/>
            <w:webHidden/>
            <w:sz w:val="24"/>
            <w:szCs w:val="24"/>
          </w:rPr>
          <w:fldChar w:fldCharType="separate"/>
        </w:r>
        <w:r w:rsidR="00093424" w:rsidRPr="00D13E08">
          <w:rPr>
            <w:noProof/>
            <w:webHidden/>
            <w:sz w:val="24"/>
            <w:szCs w:val="24"/>
          </w:rPr>
          <w:t>2</w:t>
        </w:r>
        <w:r w:rsidRPr="00D13E08">
          <w:rPr>
            <w:noProof/>
            <w:webHidden/>
            <w:sz w:val="24"/>
            <w:szCs w:val="24"/>
          </w:rPr>
          <w:fldChar w:fldCharType="end"/>
        </w:r>
      </w:hyperlink>
    </w:p>
    <w:p w:rsidR="00093424" w:rsidRPr="00D13E08" w:rsidRDefault="00C05E7F" w:rsidP="00D13E08">
      <w:pPr>
        <w:pStyle w:val="15"/>
        <w:spacing w:before="0" w:line="312" w:lineRule="auto"/>
        <w:jc w:val="both"/>
        <w:rPr>
          <w:sz w:val="24"/>
          <w:szCs w:val="24"/>
        </w:rPr>
      </w:pPr>
      <w:hyperlink w:anchor="_Toc192499725" w:history="1">
        <w:r w:rsidR="00093424" w:rsidRPr="00D13E08">
          <w:rPr>
            <w:rStyle w:val="af4"/>
            <w:noProof/>
            <w:sz w:val="24"/>
            <w:szCs w:val="24"/>
          </w:rPr>
          <w:t xml:space="preserve">«ПМ.02 </w:t>
        </w:r>
        <w:r w:rsidR="001C198D" w:rsidRPr="00D13E08">
          <w:rPr>
            <w:rStyle w:val="af4"/>
            <w:noProof/>
            <w:sz w:val="24"/>
            <w:szCs w:val="24"/>
          </w:rPr>
          <w:t>Финансово-экономический анализ деятельности организации и оценка финансовых рисков организации</w:t>
        </w:r>
        <w:r w:rsidR="00C7272B" w:rsidRPr="00D13E08">
          <w:rPr>
            <w:rStyle w:val="af4"/>
            <w:noProof/>
            <w:sz w:val="24"/>
            <w:szCs w:val="24"/>
          </w:rPr>
          <w:t>»</w:t>
        </w:r>
        <w:r w:rsidR="00093424" w:rsidRPr="00D13E08">
          <w:rPr>
            <w:noProof/>
            <w:webHidden/>
            <w:sz w:val="24"/>
            <w:szCs w:val="24"/>
          </w:rPr>
          <w:tab/>
        </w:r>
        <w:r w:rsidR="00C075D1" w:rsidRPr="00D13E08">
          <w:rPr>
            <w:noProof/>
            <w:webHidden/>
            <w:sz w:val="24"/>
            <w:szCs w:val="24"/>
          </w:rPr>
          <w:t>34</w:t>
        </w:r>
      </w:hyperlink>
    </w:p>
    <w:p w:rsidR="001C198D" w:rsidRPr="00D13E08" w:rsidRDefault="00C7272B" w:rsidP="00D13E08">
      <w:pPr>
        <w:spacing w:line="312" w:lineRule="auto"/>
        <w:jc w:val="both"/>
        <w:rPr>
          <w:rStyle w:val="af4"/>
          <w:rFonts w:ascii="Times New Roman" w:hAnsi="Times New Roman" w:cs="Times New Roman"/>
          <w:b/>
          <w:bCs/>
          <w:noProof/>
          <w:color w:val="auto"/>
          <w:sz w:val="24"/>
          <w:szCs w:val="24"/>
          <w:u w:val="none"/>
        </w:rPr>
      </w:pPr>
      <w:r w:rsidRPr="00D13E08">
        <w:rPr>
          <w:rFonts w:ascii="Times New Roman" w:hAnsi="Times New Roman" w:cs="Times New Roman"/>
          <w:sz w:val="24"/>
          <w:szCs w:val="24"/>
        </w:rPr>
        <w:t>«</w:t>
      </w:r>
      <w:r w:rsidRPr="00D13E08">
        <w:rPr>
          <w:rStyle w:val="af4"/>
          <w:rFonts w:ascii="Times New Roman" w:hAnsi="Times New Roman" w:cs="Times New Roman"/>
          <w:b/>
          <w:bCs/>
          <w:noProof/>
          <w:color w:val="auto"/>
          <w:sz w:val="24"/>
          <w:szCs w:val="24"/>
          <w:u w:val="none"/>
        </w:rPr>
        <w:t>ПМ.03 Организационное и документационное обеспечение деятельности по налоговому консультированию»…</w:t>
      </w:r>
      <w:r w:rsidR="00D13E08">
        <w:rPr>
          <w:rStyle w:val="af4"/>
          <w:rFonts w:ascii="Times New Roman" w:hAnsi="Times New Roman" w:cs="Times New Roman"/>
          <w:b/>
          <w:bCs/>
          <w:noProof/>
          <w:color w:val="auto"/>
          <w:sz w:val="24"/>
          <w:szCs w:val="24"/>
          <w:u w:val="none"/>
        </w:rPr>
        <w:t>…………</w:t>
      </w:r>
      <w:r w:rsidRPr="00D13E08">
        <w:rPr>
          <w:rStyle w:val="af4"/>
          <w:rFonts w:ascii="Times New Roman" w:hAnsi="Times New Roman" w:cs="Times New Roman"/>
          <w:b/>
          <w:bCs/>
          <w:noProof/>
          <w:color w:val="auto"/>
          <w:sz w:val="24"/>
          <w:szCs w:val="24"/>
          <w:u w:val="none"/>
        </w:rPr>
        <w:t>………………………………………………….</w:t>
      </w:r>
      <w:r w:rsidR="00C075D1" w:rsidRPr="00D13E08">
        <w:rPr>
          <w:rStyle w:val="af4"/>
          <w:rFonts w:ascii="Times New Roman" w:hAnsi="Times New Roman" w:cs="Times New Roman"/>
          <w:b/>
          <w:bCs/>
          <w:noProof/>
          <w:color w:val="auto"/>
          <w:sz w:val="24"/>
          <w:szCs w:val="24"/>
          <w:u w:val="none"/>
        </w:rPr>
        <w:t>69</w:t>
      </w:r>
    </w:p>
    <w:p w:rsidR="00191B16" w:rsidRPr="00D13E08" w:rsidRDefault="00191B16" w:rsidP="00D13E08">
      <w:pPr>
        <w:spacing w:line="312" w:lineRule="auto"/>
        <w:jc w:val="both"/>
        <w:rPr>
          <w:rFonts w:ascii="Times New Roman" w:hAnsi="Times New Roman" w:cs="Times New Roman"/>
          <w:b/>
          <w:sz w:val="24"/>
          <w:szCs w:val="24"/>
        </w:rPr>
      </w:pPr>
      <w:r w:rsidRPr="00D13E08">
        <w:rPr>
          <w:rFonts w:ascii="Times New Roman" w:hAnsi="Times New Roman" w:cs="Times New Roman"/>
          <w:b/>
          <w:sz w:val="24"/>
          <w:szCs w:val="24"/>
        </w:rPr>
        <w:t>«ПМ.04 Обеспечение закупок для государственных, муниципальных и корпоративных нужд»</w:t>
      </w:r>
      <w:r w:rsidR="00534066" w:rsidRPr="00D13E08">
        <w:rPr>
          <w:rFonts w:ascii="Times New Roman" w:hAnsi="Times New Roman" w:cs="Times New Roman"/>
          <w:b/>
          <w:sz w:val="24"/>
          <w:szCs w:val="24"/>
        </w:rPr>
        <w:t>……………</w:t>
      </w:r>
      <w:r w:rsidR="00D13E08">
        <w:rPr>
          <w:rFonts w:ascii="Times New Roman" w:hAnsi="Times New Roman" w:cs="Times New Roman"/>
          <w:b/>
          <w:sz w:val="24"/>
          <w:szCs w:val="24"/>
        </w:rPr>
        <w:t>…..</w:t>
      </w:r>
      <w:r w:rsidR="00534066" w:rsidRPr="00D13E08">
        <w:rPr>
          <w:rFonts w:ascii="Times New Roman" w:hAnsi="Times New Roman" w:cs="Times New Roman"/>
          <w:b/>
          <w:sz w:val="24"/>
          <w:szCs w:val="24"/>
        </w:rPr>
        <w:t>…………………………………………………………………………….105</w:t>
      </w:r>
    </w:p>
    <w:p w:rsidR="003D43CD" w:rsidRPr="00D13E08" w:rsidRDefault="005F5952" w:rsidP="00D13E08">
      <w:pPr>
        <w:spacing w:line="312" w:lineRule="auto"/>
        <w:jc w:val="both"/>
        <w:rPr>
          <w:rFonts w:ascii="Times New Roman" w:hAnsi="Times New Roman" w:cs="Times New Roman"/>
          <w:b/>
          <w:sz w:val="24"/>
          <w:szCs w:val="24"/>
        </w:rPr>
      </w:pPr>
      <w:r w:rsidRPr="00D13E08">
        <w:rPr>
          <w:rFonts w:ascii="Times New Roman" w:hAnsi="Times New Roman" w:cs="Times New Roman"/>
          <w:b/>
          <w:sz w:val="24"/>
          <w:szCs w:val="24"/>
        </w:rPr>
        <w:t>«ПМ.05 Участие в организации и осуществлении финансового контроля деятельности экономического субъекта»……………………………</w:t>
      </w:r>
      <w:r w:rsidR="00D13E08">
        <w:rPr>
          <w:rFonts w:ascii="Times New Roman" w:hAnsi="Times New Roman" w:cs="Times New Roman"/>
          <w:b/>
          <w:sz w:val="24"/>
          <w:szCs w:val="24"/>
        </w:rPr>
        <w:t>…</w:t>
      </w:r>
      <w:r w:rsidRPr="00D13E08">
        <w:rPr>
          <w:rFonts w:ascii="Times New Roman" w:hAnsi="Times New Roman" w:cs="Times New Roman"/>
          <w:b/>
          <w:sz w:val="24"/>
          <w:szCs w:val="24"/>
        </w:rPr>
        <w:t>……………………………………..</w:t>
      </w:r>
      <w:r w:rsidR="00D13E08" w:rsidRPr="00D13E08">
        <w:rPr>
          <w:rFonts w:ascii="Times New Roman" w:hAnsi="Times New Roman" w:cs="Times New Roman"/>
          <w:b/>
          <w:sz w:val="24"/>
          <w:szCs w:val="24"/>
        </w:rPr>
        <w:t>132</w:t>
      </w:r>
    </w:p>
    <w:p w:rsidR="00D13E08" w:rsidRPr="00D13E08" w:rsidRDefault="00D13E08" w:rsidP="00D13E08">
      <w:pPr>
        <w:pStyle w:val="1"/>
        <w:spacing w:before="0" w:beforeAutospacing="0" w:after="0" w:afterAutospacing="0" w:line="312" w:lineRule="auto"/>
        <w:jc w:val="both"/>
        <w:rPr>
          <w:b w:val="0"/>
        </w:rPr>
      </w:pPr>
      <w:r w:rsidRPr="00D13E08">
        <w:t>«ПМ.06 Выполнение работ по должности служащего 26739 «Статистик»»………</w:t>
      </w:r>
      <w:r w:rsidR="000D62B4">
        <w:t>……………………………………………………………………...</w:t>
      </w:r>
      <w:r w:rsidRPr="00D13E08">
        <w:t>……..161</w:t>
      </w:r>
    </w:p>
    <w:p w:rsidR="00093424" w:rsidRPr="00D13E08" w:rsidRDefault="00C05E7F" w:rsidP="00D13E08">
      <w:pPr>
        <w:pStyle w:val="15"/>
        <w:spacing w:before="0" w:line="312" w:lineRule="auto"/>
        <w:rPr>
          <w:rFonts w:asciiTheme="minorHAnsi" w:eastAsiaTheme="minorEastAsia" w:hAnsiTheme="minorHAnsi" w:cstheme="minorBidi"/>
          <w:b w:val="0"/>
          <w:bCs w:val="0"/>
          <w:noProof/>
          <w:sz w:val="24"/>
          <w:szCs w:val="24"/>
          <w:lang w:eastAsia="ru-RU"/>
        </w:rPr>
      </w:pPr>
      <w:hyperlink w:anchor="_Toc192499726" w:history="1">
        <w:r w:rsidR="00093424" w:rsidRPr="00D13E08">
          <w:rPr>
            <w:rStyle w:val="af4"/>
            <w:noProof/>
            <w:sz w:val="24"/>
            <w:szCs w:val="24"/>
          </w:rPr>
          <w:t>ПАСПОРТ РАБОЧЕЙ ПРОГРАММЫ ПРАКТИКИ (УЧЕБНОЙ И ПРОИЗВОДСТВЕННОЙ)</w:t>
        </w:r>
        <w:r w:rsidR="00093424" w:rsidRPr="00D13E08">
          <w:rPr>
            <w:noProof/>
            <w:webHidden/>
            <w:sz w:val="24"/>
            <w:szCs w:val="24"/>
          </w:rPr>
          <w:tab/>
        </w:r>
        <w:r w:rsidRPr="00D13E08">
          <w:rPr>
            <w:noProof/>
            <w:webHidden/>
            <w:sz w:val="24"/>
            <w:szCs w:val="24"/>
          </w:rPr>
          <w:fldChar w:fldCharType="begin"/>
        </w:r>
        <w:r w:rsidR="00093424" w:rsidRPr="00D13E08">
          <w:rPr>
            <w:noProof/>
            <w:webHidden/>
            <w:sz w:val="24"/>
            <w:szCs w:val="24"/>
          </w:rPr>
          <w:instrText xml:space="preserve"> PAGEREF _Toc192499726 \h </w:instrText>
        </w:r>
        <w:r w:rsidRPr="00D13E08">
          <w:rPr>
            <w:noProof/>
            <w:webHidden/>
            <w:sz w:val="24"/>
            <w:szCs w:val="24"/>
          </w:rPr>
        </w:r>
        <w:r w:rsidRPr="00D13E08">
          <w:rPr>
            <w:noProof/>
            <w:webHidden/>
            <w:sz w:val="24"/>
            <w:szCs w:val="24"/>
          </w:rPr>
          <w:fldChar w:fldCharType="separate"/>
        </w:r>
        <w:r w:rsidR="00093424" w:rsidRPr="00D13E08">
          <w:rPr>
            <w:noProof/>
            <w:webHidden/>
            <w:sz w:val="24"/>
            <w:szCs w:val="24"/>
          </w:rPr>
          <w:t>1</w:t>
        </w:r>
        <w:r w:rsidR="000D62B4">
          <w:rPr>
            <w:noProof/>
            <w:webHidden/>
            <w:sz w:val="24"/>
            <w:szCs w:val="24"/>
          </w:rPr>
          <w:t>79</w:t>
        </w:r>
        <w:r w:rsidRPr="00D13E08">
          <w:rPr>
            <w:noProof/>
            <w:webHidden/>
            <w:sz w:val="24"/>
            <w:szCs w:val="24"/>
          </w:rPr>
          <w:fldChar w:fldCharType="end"/>
        </w:r>
      </w:hyperlink>
    </w:p>
    <w:p w:rsidR="00314F7D" w:rsidRDefault="00C05E7F" w:rsidP="00D13E08">
      <w:pPr>
        <w:tabs>
          <w:tab w:val="right" w:leader="dot" w:pos="14459"/>
          <w:tab w:val="right" w:leader="dot" w:pos="14570"/>
        </w:tabs>
        <w:spacing w:line="312" w:lineRule="auto"/>
        <w:rPr>
          <w:rFonts w:ascii="Times New Roman" w:eastAsia="Times New Roman" w:hAnsi="Times New Roman" w:cs="Times New Roman"/>
          <w:b/>
          <w:bCs/>
          <w:sz w:val="24"/>
          <w:szCs w:val="24"/>
          <w:lang w:eastAsia="ru-RU"/>
        </w:rPr>
      </w:pPr>
      <w:r w:rsidRPr="00D13E08">
        <w:rPr>
          <w:rFonts w:ascii="Times New Roman" w:eastAsia="Times New Roman" w:hAnsi="Times New Roman" w:cs="Times New Roman"/>
          <w:b/>
          <w:bCs/>
          <w:sz w:val="24"/>
          <w:szCs w:val="24"/>
          <w:lang w:eastAsia="ru-RU"/>
        </w:rPr>
        <w:fldChar w:fldCharType="end"/>
      </w: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314F7D">
      <w:pPr>
        <w:jc w:val="center"/>
        <w:rPr>
          <w:rFonts w:ascii="Times New Roman" w:hAnsi="Times New Roman" w:cs="Times New Roman"/>
          <w:b/>
          <w:i/>
          <w:sz w:val="24"/>
          <w:szCs w:val="24"/>
        </w:rPr>
      </w:pPr>
    </w:p>
    <w:p w:rsidR="00314F7D" w:rsidRDefault="005D63B2">
      <w:pPr>
        <w:jc w:val="center"/>
        <w:rPr>
          <w:rFonts w:ascii="Times New Roman" w:hAnsi="Times New Roman" w:cs="Times New Roman"/>
          <w:b/>
          <w:iCs/>
          <w:sz w:val="24"/>
          <w:szCs w:val="24"/>
        </w:rPr>
      </w:pPr>
      <w:r>
        <w:rPr>
          <w:rFonts w:ascii="Times New Roman" w:hAnsi="Times New Roman" w:cs="Times New Roman"/>
          <w:b/>
          <w:iCs/>
          <w:sz w:val="24"/>
          <w:szCs w:val="24"/>
        </w:rPr>
        <w:t>202</w:t>
      </w:r>
      <w:r w:rsidR="001C198D">
        <w:rPr>
          <w:rFonts w:ascii="Times New Roman" w:hAnsi="Times New Roman" w:cs="Times New Roman"/>
          <w:b/>
          <w:iCs/>
          <w:sz w:val="24"/>
          <w:szCs w:val="24"/>
        </w:rPr>
        <w:t>5</w:t>
      </w:r>
      <w:r>
        <w:rPr>
          <w:rFonts w:ascii="Times New Roman" w:hAnsi="Times New Roman" w:cs="Times New Roman"/>
          <w:b/>
          <w:iCs/>
          <w:sz w:val="24"/>
          <w:szCs w:val="24"/>
        </w:rPr>
        <w:t xml:space="preserve"> г.</w:t>
      </w:r>
    </w:p>
    <w:p w:rsidR="000D62B4" w:rsidRDefault="000D62B4" w:rsidP="00D66B77">
      <w:pPr>
        <w:jc w:val="right"/>
        <w:rPr>
          <w:rFonts w:ascii="Times New Roman" w:hAnsi="Times New Roman" w:cs="Times New Roman"/>
          <w:b/>
          <w:color w:val="000000"/>
          <w:sz w:val="24"/>
          <w:szCs w:val="24"/>
        </w:rPr>
        <w:sectPr w:rsidR="000D62B4">
          <w:headerReference w:type="even" r:id="rId8"/>
          <w:headerReference w:type="default" r:id="rId9"/>
          <w:pgSz w:w="11906" w:h="16838"/>
          <w:pgMar w:top="1134" w:right="567" w:bottom="1134" w:left="1701" w:header="709" w:footer="709" w:gutter="0"/>
          <w:cols w:space="708"/>
          <w:docGrid w:linePitch="360"/>
        </w:sectPr>
      </w:pPr>
    </w:p>
    <w:p w:rsidR="00D66B77" w:rsidRDefault="00D66B77" w:rsidP="00D66B7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w:t>
      </w:r>
    </w:p>
    <w:p w:rsidR="00D66B77" w:rsidRDefault="00D66B77" w:rsidP="00D66B77">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rsidR="00D66B77" w:rsidRPr="00695BBC" w:rsidRDefault="00D66B77" w:rsidP="00D66B77">
      <w:pPr>
        <w:jc w:val="right"/>
        <w:rPr>
          <w:rFonts w:ascii="Times New Roman" w:hAnsi="Times New Roman" w:cs="Times New Roman"/>
          <w:b/>
          <w:bCs/>
          <w:sz w:val="24"/>
          <w:szCs w:val="24"/>
        </w:rPr>
      </w:pPr>
      <w:r w:rsidRPr="00695BBC">
        <w:rPr>
          <w:rFonts w:ascii="Times New Roman" w:hAnsi="Times New Roman" w:cs="Times New Roman"/>
          <w:b/>
          <w:bCs/>
          <w:sz w:val="24"/>
          <w:szCs w:val="24"/>
        </w:rPr>
        <w:t>38.02.06 Финансы</w:t>
      </w:r>
    </w:p>
    <w:p w:rsidR="00D66B77" w:rsidRDefault="00D66B77" w:rsidP="00D66B77">
      <w:pPr>
        <w:jc w:val="right"/>
        <w:rPr>
          <w:rFonts w:ascii="Times New Roman" w:hAnsi="Times New Roman" w:cs="Times New Roman"/>
          <w:b/>
          <w:bCs/>
          <w:color w:val="0070C0"/>
          <w:sz w:val="24"/>
          <w:szCs w:val="24"/>
        </w:rPr>
      </w:pPr>
    </w:p>
    <w:p w:rsidR="00D66B77" w:rsidRDefault="00D66B77" w:rsidP="00D66B77">
      <w:pPr>
        <w:jc w:val="right"/>
        <w:rPr>
          <w:rFonts w:ascii="Times New Roman" w:hAnsi="Times New Roman" w:cs="Times New Roman"/>
          <w:b/>
          <w:bCs/>
          <w:color w:val="0070C0"/>
          <w:sz w:val="24"/>
          <w:szCs w:val="24"/>
        </w:rPr>
      </w:pPr>
    </w:p>
    <w:p w:rsidR="00D66B77" w:rsidRDefault="00D66B77" w:rsidP="00D66B77">
      <w:pPr>
        <w:jc w:val="right"/>
        <w:rPr>
          <w:rFonts w:ascii="Times New Roman" w:hAnsi="Times New Roman" w:cs="Times New Roman"/>
          <w:b/>
          <w:bCs/>
          <w:color w:val="0070C0"/>
          <w:sz w:val="24"/>
          <w:szCs w:val="24"/>
        </w:rPr>
      </w:pPr>
    </w:p>
    <w:p w:rsidR="00D66B77" w:rsidRDefault="00D66B77" w:rsidP="00D66B77">
      <w:pPr>
        <w:jc w:val="right"/>
        <w:rPr>
          <w:rFonts w:ascii="Times New Roman" w:hAnsi="Times New Roman" w:cs="Times New Roman"/>
          <w:b/>
          <w:bCs/>
          <w:color w:val="0070C0"/>
          <w:sz w:val="24"/>
          <w:szCs w:val="24"/>
        </w:rPr>
      </w:pPr>
    </w:p>
    <w:p w:rsidR="00D66B77" w:rsidRDefault="00D66B77" w:rsidP="00D66B77">
      <w:pPr>
        <w:jc w:val="right"/>
        <w:rPr>
          <w:rFonts w:ascii="Times New Roman" w:hAnsi="Times New Roman" w:cs="Times New Roman"/>
          <w:b/>
          <w:bCs/>
          <w:color w:val="0070C0"/>
          <w:sz w:val="24"/>
          <w:szCs w:val="24"/>
        </w:rPr>
      </w:pPr>
    </w:p>
    <w:p w:rsidR="00D66B77" w:rsidRDefault="00D66B77" w:rsidP="00D66B77">
      <w:pPr>
        <w:jc w:val="right"/>
        <w:rPr>
          <w:rFonts w:ascii="Times New Roman" w:hAnsi="Times New Roman" w:cs="Times New Roman"/>
          <w:b/>
          <w:bCs/>
          <w:color w:val="0070C0"/>
          <w:sz w:val="24"/>
          <w:szCs w:val="24"/>
        </w:rPr>
      </w:pPr>
    </w:p>
    <w:p w:rsidR="00D66B77" w:rsidRDefault="00D66B77" w:rsidP="00D66B77">
      <w:pPr>
        <w:jc w:val="right"/>
        <w:rPr>
          <w:rFonts w:ascii="Times New Roman" w:hAnsi="Times New Roman" w:cs="Times New Roman"/>
          <w:b/>
          <w:bCs/>
          <w:color w:val="0070C0"/>
          <w:sz w:val="24"/>
          <w:szCs w:val="24"/>
        </w:rPr>
      </w:pPr>
    </w:p>
    <w:p w:rsidR="00D66B77" w:rsidRDefault="00D66B77" w:rsidP="00D66B77">
      <w:pPr>
        <w:jc w:val="right"/>
        <w:rPr>
          <w:rFonts w:ascii="Times New Roman" w:hAnsi="Times New Roman" w:cs="Times New Roman"/>
          <w:b/>
          <w:bCs/>
          <w:color w:val="0070C0"/>
          <w:sz w:val="24"/>
          <w:szCs w:val="24"/>
        </w:rPr>
      </w:pPr>
    </w:p>
    <w:p w:rsidR="00D66B77" w:rsidRDefault="00D66B77" w:rsidP="00D66B77">
      <w:pPr>
        <w:jc w:val="right"/>
        <w:rPr>
          <w:rFonts w:ascii="Times New Roman" w:hAnsi="Times New Roman" w:cs="Times New Roman"/>
          <w:b/>
          <w:bCs/>
          <w:color w:val="0070C0"/>
          <w:sz w:val="24"/>
          <w:szCs w:val="24"/>
        </w:rPr>
      </w:pPr>
    </w:p>
    <w:p w:rsidR="00D66B77" w:rsidRDefault="00D66B77" w:rsidP="00D66B77">
      <w:pPr>
        <w:jc w:val="right"/>
        <w:rPr>
          <w:rFonts w:ascii="Times New Roman" w:hAnsi="Times New Roman" w:cs="Times New Roman"/>
          <w:b/>
          <w:bCs/>
          <w:color w:val="0070C0"/>
          <w:sz w:val="24"/>
          <w:szCs w:val="24"/>
        </w:rPr>
      </w:pPr>
    </w:p>
    <w:p w:rsidR="00D66B77" w:rsidRDefault="00D66B77" w:rsidP="00D66B77">
      <w:pPr>
        <w:jc w:val="right"/>
        <w:rPr>
          <w:rFonts w:ascii="Times New Roman" w:hAnsi="Times New Roman" w:cs="Times New Roman"/>
          <w:b/>
          <w:bCs/>
          <w:color w:val="0070C0"/>
          <w:sz w:val="24"/>
          <w:szCs w:val="24"/>
        </w:rPr>
      </w:pPr>
    </w:p>
    <w:p w:rsidR="00D66B77" w:rsidRDefault="00D66B77" w:rsidP="00D66B77">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rsidR="00D66B77" w:rsidRDefault="00D66B77" w:rsidP="00D66B77">
      <w:pPr>
        <w:pStyle w:val="1"/>
      </w:pPr>
      <w:bookmarkStart w:id="3" w:name="_Toc150695621"/>
      <w:bookmarkStart w:id="4" w:name="_Toc150695786"/>
      <w:bookmarkStart w:id="5" w:name="_Toc192499724"/>
      <w:r>
        <w:t xml:space="preserve">«ПМ.01 </w:t>
      </w:r>
      <w:r w:rsidRPr="00695BBC">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r>
        <w:t>»</w:t>
      </w:r>
      <w:bookmarkEnd w:id="3"/>
      <w:bookmarkEnd w:id="4"/>
      <w:bookmarkEnd w:id="5"/>
    </w:p>
    <w:p w:rsidR="00D66B77" w:rsidRDefault="00D66B77" w:rsidP="00D66B77">
      <w:pPr>
        <w:pStyle w:val="1"/>
      </w:pPr>
    </w:p>
    <w:p w:rsidR="00D66B77" w:rsidRDefault="00D66B77" w:rsidP="00D66B77">
      <w:pPr>
        <w:pStyle w:val="1"/>
      </w:pPr>
    </w:p>
    <w:p w:rsidR="00D66B77" w:rsidRDefault="00D66B77" w:rsidP="00D66B77">
      <w:pPr>
        <w:pStyle w:val="1"/>
      </w:pPr>
    </w:p>
    <w:p w:rsidR="00D66B77" w:rsidRDefault="00D66B77" w:rsidP="00D66B77">
      <w:pPr>
        <w:pStyle w:val="1"/>
      </w:pPr>
    </w:p>
    <w:p w:rsidR="00D66B77" w:rsidRDefault="00D66B77" w:rsidP="00D66B77">
      <w:pPr>
        <w:pStyle w:val="1"/>
      </w:pPr>
    </w:p>
    <w:p w:rsidR="00D66B77" w:rsidRDefault="00D66B77" w:rsidP="00D66B77">
      <w:pPr>
        <w:pStyle w:val="1"/>
      </w:pPr>
    </w:p>
    <w:p w:rsidR="00D66B77" w:rsidRDefault="00D66B77" w:rsidP="00D66B77">
      <w:pPr>
        <w:pStyle w:val="1"/>
      </w:pPr>
    </w:p>
    <w:p w:rsidR="00D66B77" w:rsidRDefault="00D66B77" w:rsidP="00D66B77">
      <w:pPr>
        <w:pStyle w:val="1"/>
      </w:pPr>
    </w:p>
    <w:p w:rsidR="00D66B77" w:rsidRDefault="00D66B77" w:rsidP="00D66B77">
      <w:pPr>
        <w:pStyle w:val="1"/>
      </w:pPr>
    </w:p>
    <w:p w:rsidR="00D66B77" w:rsidRDefault="00D66B77" w:rsidP="00D66B77">
      <w:pPr>
        <w:pStyle w:val="1"/>
      </w:pPr>
    </w:p>
    <w:p w:rsidR="00D66B77" w:rsidRDefault="00D66B77" w:rsidP="00D66B77">
      <w:pPr>
        <w:pStyle w:val="1"/>
      </w:pPr>
    </w:p>
    <w:p w:rsidR="00D66B77" w:rsidRDefault="00D66B77" w:rsidP="00D66B77">
      <w:pPr>
        <w:pStyle w:val="1"/>
      </w:pPr>
    </w:p>
    <w:p w:rsidR="00D66B77" w:rsidRDefault="00D66B77" w:rsidP="00D66B77">
      <w:pPr>
        <w:pStyle w:val="1"/>
      </w:pPr>
    </w:p>
    <w:p w:rsidR="00D66B77" w:rsidRDefault="00D66B77" w:rsidP="00D66B77">
      <w:pPr>
        <w:pStyle w:val="1"/>
      </w:pPr>
    </w:p>
    <w:p w:rsidR="00D66B77" w:rsidRDefault="00D66B77" w:rsidP="00D66B77">
      <w:pPr>
        <w:jc w:val="center"/>
        <w:rPr>
          <w:rFonts w:ascii="Times New Roman" w:hAnsi="Times New Roman" w:cs="Times New Roman"/>
          <w:b/>
          <w:bCs/>
          <w:sz w:val="24"/>
          <w:szCs w:val="24"/>
        </w:rPr>
      </w:pPr>
      <w:bookmarkStart w:id="6" w:name="_Toc156228940"/>
      <w:r>
        <w:rPr>
          <w:rFonts w:ascii="Times New Roman" w:hAnsi="Times New Roman" w:cs="Times New Roman"/>
          <w:b/>
          <w:bCs/>
          <w:sz w:val="24"/>
          <w:szCs w:val="24"/>
        </w:rPr>
        <w:t>2025 г.</w:t>
      </w:r>
      <w:bookmarkEnd w:id="6"/>
    </w:p>
    <w:p w:rsidR="00D66B77" w:rsidRDefault="00D66B77" w:rsidP="00D66B77">
      <w:pPr>
        <w:rPr>
          <w:rFonts w:ascii="Times New Roman" w:hAnsi="Times New Roman" w:cs="Times New Roman"/>
          <w:b/>
          <w:bCs/>
          <w:sz w:val="24"/>
          <w:szCs w:val="24"/>
        </w:rPr>
      </w:pPr>
      <w:r>
        <w:rPr>
          <w:rFonts w:ascii="Times New Roman" w:hAnsi="Times New Roman" w:cs="Times New Roman"/>
          <w:b/>
          <w:bCs/>
          <w:sz w:val="24"/>
          <w:szCs w:val="24"/>
        </w:rPr>
        <w:br w:type="page" w:clear="all"/>
      </w:r>
    </w:p>
    <w:p w:rsidR="00D66B77" w:rsidRDefault="00D66B77" w:rsidP="00D66B77">
      <w:pPr>
        <w:jc w:val="center"/>
        <w:rPr>
          <w:rFonts w:ascii="Times New Roman" w:hAnsi="Times New Roman" w:cs="Times New Roman"/>
          <w:b/>
          <w:bCs/>
        </w:rPr>
      </w:pPr>
      <w:r>
        <w:rPr>
          <w:rFonts w:ascii="Times New Roman" w:hAnsi="Times New Roman" w:cs="Times New Roman"/>
          <w:b/>
          <w:bCs/>
        </w:rPr>
        <w:lastRenderedPageBreak/>
        <w:t>СОДЕРЖАНИЕ ПРОГРАММЫ</w:t>
      </w:r>
    </w:p>
    <w:p w:rsidR="00D66B77" w:rsidRDefault="00D66B77" w:rsidP="00D66B77">
      <w:pPr>
        <w:jc w:val="center"/>
        <w:rPr>
          <w:rFonts w:ascii="Times New Roman" w:hAnsi="Times New Roman" w:cs="Times New Roman"/>
          <w:b/>
          <w:bCs/>
        </w:rPr>
      </w:pPr>
    </w:p>
    <w:p w:rsidR="00D66B77" w:rsidRDefault="00C05E7F" w:rsidP="00D66B77">
      <w:pPr>
        <w:pStyle w:val="15"/>
        <w:rPr>
          <w:rFonts w:asciiTheme="minorHAnsi" w:eastAsiaTheme="minorEastAsia" w:hAnsiTheme="minorHAnsi" w:cstheme="minorBidi"/>
          <w:b w:val="0"/>
          <w:bCs w:val="0"/>
          <w:lang w:eastAsia="ru-RU"/>
        </w:rPr>
      </w:pPr>
      <w:r w:rsidRPr="00C05E7F">
        <w:rPr>
          <w:b w:val="0"/>
          <w:bCs w:val="0"/>
        </w:rPr>
        <w:fldChar w:fldCharType="begin"/>
      </w:r>
      <w:r w:rsidR="00D66B77">
        <w:rPr>
          <w:b w:val="0"/>
          <w:bCs w:val="0"/>
        </w:rPr>
        <w:instrText xml:space="preserve"> TOC \h \z \t "Раздел 1;1;Раздел 1.1;2" </w:instrText>
      </w:r>
      <w:r w:rsidRPr="00C05E7F">
        <w:rPr>
          <w:b w:val="0"/>
          <w:bCs w:val="0"/>
        </w:rPr>
        <w:fldChar w:fldCharType="separate"/>
      </w:r>
      <w:hyperlink w:anchor="_Toc162370387" w:tooltip="#_Toc162370387" w:history="1">
        <w:r w:rsidR="00D66B77">
          <w:rPr>
            <w:rStyle w:val="af4"/>
          </w:rPr>
          <w:t>1. Общая характеристика рабочей программы профессионального модуля</w:t>
        </w:r>
        <w:r w:rsidR="00D66B77">
          <w:tab/>
        </w:r>
        <w:r>
          <w:fldChar w:fldCharType="begin"/>
        </w:r>
        <w:r w:rsidR="00D66B77">
          <w:instrText xml:space="preserve"> PAGEREF _Toc162370387 \h </w:instrText>
        </w:r>
        <w:r>
          <w:fldChar w:fldCharType="separate"/>
        </w:r>
        <w:r w:rsidR="00D66B77">
          <w:t>4</w:t>
        </w:r>
        <w:r>
          <w:fldChar w:fldCharType="end"/>
        </w:r>
      </w:hyperlink>
    </w:p>
    <w:p w:rsidR="00D66B77" w:rsidRDefault="00C05E7F" w:rsidP="00D66B77">
      <w:pPr>
        <w:pStyle w:val="24"/>
        <w:tabs>
          <w:tab w:val="left" w:pos="960"/>
        </w:tabs>
        <w:rPr>
          <w:rFonts w:asciiTheme="minorHAnsi" w:eastAsiaTheme="minorEastAsia" w:hAnsiTheme="minorHAnsi" w:cstheme="minorBidi"/>
          <w:i w:val="0"/>
          <w:iCs w:val="0"/>
          <w:sz w:val="22"/>
          <w:szCs w:val="22"/>
        </w:rPr>
      </w:pPr>
      <w:hyperlink w:anchor="_Toc162370388" w:tooltip="#_Toc162370388" w:history="1">
        <w:r w:rsidR="00D66B77">
          <w:rPr>
            <w:rStyle w:val="af4"/>
          </w:rPr>
          <w:t>1.1.</w:t>
        </w:r>
        <w:r w:rsidR="00D66B77">
          <w:rPr>
            <w:rFonts w:asciiTheme="minorHAnsi" w:eastAsiaTheme="minorEastAsia" w:hAnsiTheme="minorHAnsi" w:cstheme="minorBidi"/>
            <w:i w:val="0"/>
            <w:iCs w:val="0"/>
            <w:sz w:val="22"/>
            <w:szCs w:val="22"/>
          </w:rPr>
          <w:tab/>
        </w:r>
        <w:r w:rsidR="00D66B77">
          <w:rPr>
            <w:rStyle w:val="af4"/>
          </w:rPr>
          <w:t>Цель и место профессионального модуля в структуре образовательной программы</w:t>
        </w:r>
        <w:r w:rsidR="00D66B77">
          <w:tab/>
        </w:r>
        <w:r>
          <w:fldChar w:fldCharType="begin"/>
        </w:r>
        <w:r w:rsidR="00D66B77">
          <w:instrText xml:space="preserve"> PAGEREF _Toc162370388 \h </w:instrText>
        </w:r>
        <w:r>
          <w:fldChar w:fldCharType="separate"/>
        </w:r>
        <w:r w:rsidR="00D66B77">
          <w:t>4</w:t>
        </w:r>
        <w:r>
          <w:fldChar w:fldCharType="end"/>
        </w:r>
      </w:hyperlink>
    </w:p>
    <w:p w:rsidR="00D66B77" w:rsidRDefault="00C05E7F" w:rsidP="00D66B77">
      <w:pPr>
        <w:pStyle w:val="24"/>
        <w:tabs>
          <w:tab w:val="left" w:pos="960"/>
        </w:tabs>
        <w:rPr>
          <w:rFonts w:asciiTheme="minorHAnsi" w:eastAsiaTheme="minorEastAsia" w:hAnsiTheme="minorHAnsi" w:cstheme="minorBidi"/>
          <w:i w:val="0"/>
          <w:iCs w:val="0"/>
          <w:sz w:val="22"/>
          <w:szCs w:val="22"/>
        </w:rPr>
      </w:pPr>
      <w:hyperlink w:anchor="_Toc162370389" w:tooltip="#_Toc162370389" w:history="1">
        <w:r w:rsidR="00D66B77">
          <w:rPr>
            <w:rStyle w:val="af4"/>
          </w:rPr>
          <w:t>1.2.</w:t>
        </w:r>
        <w:r w:rsidR="00D66B77">
          <w:rPr>
            <w:rFonts w:asciiTheme="minorHAnsi" w:eastAsiaTheme="minorEastAsia" w:hAnsiTheme="minorHAnsi" w:cstheme="minorBidi"/>
            <w:i w:val="0"/>
            <w:iCs w:val="0"/>
            <w:sz w:val="22"/>
            <w:szCs w:val="22"/>
          </w:rPr>
          <w:tab/>
        </w:r>
        <w:r w:rsidR="00D66B77">
          <w:rPr>
            <w:rStyle w:val="af4"/>
          </w:rPr>
          <w:t>Планируемые результаты освоения профессионального модуля</w:t>
        </w:r>
        <w:r w:rsidR="00D66B77">
          <w:tab/>
        </w:r>
        <w:r>
          <w:fldChar w:fldCharType="begin"/>
        </w:r>
        <w:r w:rsidR="00D66B77">
          <w:instrText xml:space="preserve"> PAGEREF _Toc162370389 \h </w:instrText>
        </w:r>
        <w:r>
          <w:fldChar w:fldCharType="separate"/>
        </w:r>
        <w:r w:rsidR="00D66B77">
          <w:t>4</w:t>
        </w:r>
        <w:r>
          <w:fldChar w:fldCharType="end"/>
        </w:r>
      </w:hyperlink>
    </w:p>
    <w:p w:rsidR="00D66B77" w:rsidRDefault="00C05E7F" w:rsidP="00D66B77">
      <w:pPr>
        <w:pStyle w:val="24"/>
        <w:tabs>
          <w:tab w:val="left" w:pos="960"/>
        </w:tabs>
        <w:rPr>
          <w:rFonts w:asciiTheme="minorHAnsi" w:eastAsiaTheme="minorEastAsia" w:hAnsiTheme="minorHAnsi" w:cstheme="minorBidi"/>
          <w:i w:val="0"/>
          <w:iCs w:val="0"/>
          <w:sz w:val="22"/>
          <w:szCs w:val="22"/>
        </w:rPr>
      </w:pPr>
      <w:hyperlink w:anchor="_Toc162370390" w:tooltip="#_Toc162370390" w:history="1">
        <w:r w:rsidR="00D66B77">
          <w:rPr>
            <w:rStyle w:val="af4"/>
          </w:rPr>
          <w:t>1.3.</w:t>
        </w:r>
        <w:r w:rsidR="00D66B77">
          <w:rPr>
            <w:rFonts w:asciiTheme="minorHAnsi" w:eastAsiaTheme="minorEastAsia" w:hAnsiTheme="minorHAnsi" w:cstheme="minorBidi"/>
            <w:i w:val="0"/>
            <w:iCs w:val="0"/>
            <w:sz w:val="22"/>
            <w:szCs w:val="22"/>
          </w:rPr>
          <w:tab/>
        </w:r>
        <w:r w:rsidR="00D66B77">
          <w:rPr>
            <w:rStyle w:val="af4"/>
          </w:rPr>
          <w:t>Обоснование часов вариативной части ОПОП-П</w:t>
        </w:r>
        <w:r w:rsidR="00D66B77">
          <w:tab/>
        </w:r>
        <w:r>
          <w:fldChar w:fldCharType="begin"/>
        </w:r>
        <w:r w:rsidR="00D66B77">
          <w:instrText xml:space="preserve"> PAGEREF _Toc162370390 \h </w:instrText>
        </w:r>
        <w:r>
          <w:fldChar w:fldCharType="separate"/>
        </w:r>
        <w:r w:rsidR="00D66B77">
          <w:t>4</w:t>
        </w:r>
        <w:r>
          <w:fldChar w:fldCharType="end"/>
        </w:r>
      </w:hyperlink>
    </w:p>
    <w:p w:rsidR="00D66B77" w:rsidRDefault="00C05E7F" w:rsidP="00D66B77">
      <w:pPr>
        <w:pStyle w:val="15"/>
        <w:rPr>
          <w:rFonts w:asciiTheme="minorHAnsi" w:eastAsiaTheme="minorEastAsia" w:hAnsiTheme="minorHAnsi" w:cstheme="minorBidi"/>
          <w:b w:val="0"/>
          <w:bCs w:val="0"/>
          <w:lang w:eastAsia="ru-RU"/>
        </w:rPr>
      </w:pPr>
      <w:hyperlink w:anchor="_Toc162370391" w:tooltip="#_Toc162370391" w:history="1">
        <w:r w:rsidR="00D66B77">
          <w:rPr>
            <w:rStyle w:val="af4"/>
          </w:rPr>
          <w:t>2. Структура и содержание профессионального модуля</w:t>
        </w:r>
        <w:r w:rsidR="00D66B77">
          <w:tab/>
        </w:r>
        <w:r>
          <w:fldChar w:fldCharType="begin"/>
        </w:r>
        <w:r w:rsidR="00D66B77">
          <w:instrText xml:space="preserve"> PAGEREF _Toc162370391 \h </w:instrText>
        </w:r>
        <w:r>
          <w:fldChar w:fldCharType="separate"/>
        </w:r>
        <w:r w:rsidR="00D66B77">
          <w:t>4</w:t>
        </w:r>
        <w:r>
          <w:fldChar w:fldCharType="end"/>
        </w:r>
      </w:hyperlink>
    </w:p>
    <w:p w:rsidR="00D66B77" w:rsidRDefault="00C05E7F" w:rsidP="00D66B77">
      <w:pPr>
        <w:pStyle w:val="24"/>
        <w:rPr>
          <w:rFonts w:asciiTheme="minorHAnsi" w:eastAsiaTheme="minorEastAsia" w:hAnsiTheme="minorHAnsi" w:cstheme="minorBidi"/>
          <w:i w:val="0"/>
          <w:iCs w:val="0"/>
          <w:sz w:val="22"/>
          <w:szCs w:val="22"/>
        </w:rPr>
      </w:pPr>
      <w:hyperlink w:anchor="_Toc162370392" w:tooltip="#_Toc162370392" w:history="1">
        <w:r w:rsidR="00D66B77">
          <w:rPr>
            <w:rStyle w:val="af4"/>
          </w:rPr>
          <w:t>2.1. Трудоемкость освоения модуля</w:t>
        </w:r>
        <w:r w:rsidR="00D66B77">
          <w:tab/>
        </w:r>
        <w:r>
          <w:fldChar w:fldCharType="begin"/>
        </w:r>
        <w:r w:rsidR="00D66B77">
          <w:instrText xml:space="preserve"> PAGEREF _Toc162370392 \h </w:instrText>
        </w:r>
        <w:r>
          <w:fldChar w:fldCharType="separate"/>
        </w:r>
        <w:r w:rsidR="00D66B77">
          <w:t>4</w:t>
        </w:r>
        <w:r>
          <w:fldChar w:fldCharType="end"/>
        </w:r>
      </w:hyperlink>
    </w:p>
    <w:p w:rsidR="00D66B77" w:rsidRDefault="00C05E7F" w:rsidP="00D66B77">
      <w:pPr>
        <w:pStyle w:val="24"/>
        <w:rPr>
          <w:rFonts w:asciiTheme="minorHAnsi" w:eastAsiaTheme="minorEastAsia" w:hAnsiTheme="minorHAnsi" w:cstheme="minorBidi"/>
          <w:i w:val="0"/>
          <w:iCs w:val="0"/>
          <w:sz w:val="22"/>
          <w:szCs w:val="22"/>
        </w:rPr>
      </w:pPr>
      <w:hyperlink w:anchor="_Toc162370393" w:tooltip="#_Toc162370393" w:history="1">
        <w:r w:rsidR="00D66B77">
          <w:rPr>
            <w:rStyle w:val="af4"/>
          </w:rPr>
          <w:t>2.2. Структура профессионального модуля</w:t>
        </w:r>
        <w:r w:rsidR="00D66B77">
          <w:tab/>
        </w:r>
        <w:r>
          <w:fldChar w:fldCharType="begin"/>
        </w:r>
        <w:r w:rsidR="00D66B77">
          <w:instrText xml:space="preserve"> PAGEREF _Toc162370393 \h </w:instrText>
        </w:r>
        <w:r>
          <w:fldChar w:fldCharType="separate"/>
        </w:r>
        <w:r w:rsidR="00D66B77">
          <w:t>5</w:t>
        </w:r>
        <w:r>
          <w:fldChar w:fldCharType="end"/>
        </w:r>
      </w:hyperlink>
    </w:p>
    <w:p w:rsidR="00D66B77" w:rsidRDefault="00C05E7F" w:rsidP="00D66B77">
      <w:pPr>
        <w:pStyle w:val="24"/>
        <w:rPr>
          <w:rFonts w:asciiTheme="minorHAnsi" w:eastAsiaTheme="minorEastAsia" w:hAnsiTheme="minorHAnsi" w:cstheme="minorBidi"/>
          <w:i w:val="0"/>
          <w:iCs w:val="0"/>
          <w:sz w:val="22"/>
          <w:szCs w:val="22"/>
        </w:rPr>
      </w:pPr>
      <w:hyperlink w:anchor="_Toc162370394" w:tooltip="#_Toc162370394" w:history="1">
        <w:r w:rsidR="00D66B77">
          <w:rPr>
            <w:rStyle w:val="af4"/>
          </w:rPr>
          <w:t>2.3. Содержание профессионального модуля</w:t>
        </w:r>
        <w:r w:rsidR="00D66B77">
          <w:tab/>
        </w:r>
        <w:r>
          <w:fldChar w:fldCharType="begin"/>
        </w:r>
        <w:r w:rsidR="00D66B77">
          <w:instrText xml:space="preserve"> PAGEREF _Toc162370394 \h </w:instrText>
        </w:r>
        <w:r>
          <w:fldChar w:fldCharType="separate"/>
        </w:r>
        <w:r w:rsidR="00D66B77">
          <w:t>6</w:t>
        </w:r>
        <w:r>
          <w:fldChar w:fldCharType="end"/>
        </w:r>
      </w:hyperlink>
    </w:p>
    <w:p w:rsidR="00D66B77" w:rsidRDefault="00C05E7F" w:rsidP="00D66B77">
      <w:pPr>
        <w:pStyle w:val="15"/>
        <w:rPr>
          <w:rFonts w:asciiTheme="minorHAnsi" w:eastAsiaTheme="minorEastAsia" w:hAnsiTheme="minorHAnsi" w:cstheme="minorBidi"/>
          <w:b w:val="0"/>
          <w:bCs w:val="0"/>
          <w:lang w:eastAsia="ru-RU"/>
        </w:rPr>
      </w:pPr>
      <w:hyperlink w:anchor="_Toc162370397" w:tooltip="#_Toc162370397" w:history="1">
        <w:r w:rsidR="00D66B77">
          <w:rPr>
            <w:rStyle w:val="af4"/>
          </w:rPr>
          <w:t>3. Условия реализации профессионального модуля</w:t>
        </w:r>
        <w:r w:rsidR="00D66B77">
          <w:tab/>
        </w:r>
        <w:r>
          <w:fldChar w:fldCharType="begin"/>
        </w:r>
        <w:r w:rsidR="00D66B77">
          <w:instrText xml:space="preserve"> PAGEREF _Toc162370397 \h </w:instrText>
        </w:r>
        <w:r>
          <w:fldChar w:fldCharType="separate"/>
        </w:r>
        <w:r w:rsidR="00D66B77">
          <w:t>8</w:t>
        </w:r>
        <w:r>
          <w:fldChar w:fldCharType="end"/>
        </w:r>
      </w:hyperlink>
    </w:p>
    <w:p w:rsidR="00D66B77" w:rsidRDefault="00C05E7F" w:rsidP="00D66B77">
      <w:pPr>
        <w:pStyle w:val="24"/>
        <w:rPr>
          <w:rFonts w:asciiTheme="minorHAnsi" w:eastAsiaTheme="minorEastAsia" w:hAnsiTheme="minorHAnsi" w:cstheme="minorBidi"/>
          <w:i w:val="0"/>
          <w:iCs w:val="0"/>
          <w:sz w:val="22"/>
          <w:szCs w:val="22"/>
        </w:rPr>
      </w:pPr>
      <w:hyperlink w:anchor="_Toc162370398" w:tooltip="#_Toc162370398" w:history="1">
        <w:r w:rsidR="00D66B77">
          <w:rPr>
            <w:rStyle w:val="af4"/>
          </w:rPr>
          <w:t>3.1. Материально-техническое обеспечение</w:t>
        </w:r>
        <w:r w:rsidR="00D66B77">
          <w:tab/>
        </w:r>
        <w:r>
          <w:fldChar w:fldCharType="begin"/>
        </w:r>
        <w:r w:rsidR="00D66B77">
          <w:instrText xml:space="preserve"> PAGEREF _Toc162370398 \h </w:instrText>
        </w:r>
        <w:r>
          <w:fldChar w:fldCharType="separate"/>
        </w:r>
        <w:r w:rsidR="00D66B77">
          <w:t>8</w:t>
        </w:r>
        <w:r>
          <w:fldChar w:fldCharType="end"/>
        </w:r>
      </w:hyperlink>
    </w:p>
    <w:p w:rsidR="00D66B77" w:rsidRDefault="00C05E7F" w:rsidP="00D66B77">
      <w:pPr>
        <w:pStyle w:val="24"/>
        <w:rPr>
          <w:rFonts w:asciiTheme="minorHAnsi" w:eastAsiaTheme="minorEastAsia" w:hAnsiTheme="minorHAnsi" w:cstheme="minorBidi"/>
          <w:i w:val="0"/>
          <w:iCs w:val="0"/>
          <w:sz w:val="22"/>
          <w:szCs w:val="22"/>
        </w:rPr>
      </w:pPr>
      <w:hyperlink w:anchor="_Toc162370399" w:tooltip="#_Toc162370399" w:history="1">
        <w:r w:rsidR="00D66B77">
          <w:rPr>
            <w:rStyle w:val="af4"/>
          </w:rPr>
          <w:t>3.2. Учебно-методическое обеспечение</w:t>
        </w:r>
        <w:r w:rsidR="00D66B77">
          <w:tab/>
        </w:r>
        <w:r>
          <w:fldChar w:fldCharType="begin"/>
        </w:r>
        <w:r w:rsidR="00D66B77">
          <w:instrText xml:space="preserve"> PAGEREF _Toc162370399 \h </w:instrText>
        </w:r>
        <w:r>
          <w:fldChar w:fldCharType="separate"/>
        </w:r>
        <w:r w:rsidR="00D66B77">
          <w:t>8</w:t>
        </w:r>
        <w:r>
          <w:fldChar w:fldCharType="end"/>
        </w:r>
      </w:hyperlink>
    </w:p>
    <w:p w:rsidR="00D66B77" w:rsidRDefault="00C05E7F" w:rsidP="00D66B77">
      <w:pPr>
        <w:pStyle w:val="15"/>
        <w:rPr>
          <w:rFonts w:asciiTheme="minorHAnsi" w:eastAsiaTheme="minorEastAsia" w:hAnsiTheme="minorHAnsi" w:cstheme="minorBidi"/>
          <w:b w:val="0"/>
          <w:bCs w:val="0"/>
          <w:lang w:eastAsia="ru-RU"/>
        </w:rPr>
      </w:pPr>
      <w:hyperlink w:anchor="_Toc162370400" w:tooltip="#_Toc162370400" w:history="1">
        <w:r w:rsidR="00D66B77">
          <w:rPr>
            <w:rStyle w:val="af4"/>
          </w:rPr>
          <w:t>4. Контроль и оценка результатов освоения  профессионального модуля</w:t>
        </w:r>
        <w:r w:rsidR="00D66B77">
          <w:tab/>
        </w:r>
        <w:r>
          <w:fldChar w:fldCharType="begin"/>
        </w:r>
        <w:r w:rsidR="00D66B77">
          <w:instrText xml:space="preserve"> PAGEREF _Toc162370400 \h </w:instrText>
        </w:r>
        <w:r>
          <w:fldChar w:fldCharType="separate"/>
        </w:r>
        <w:r w:rsidR="00D66B77">
          <w:t>8</w:t>
        </w:r>
        <w:r>
          <w:fldChar w:fldCharType="end"/>
        </w:r>
      </w:hyperlink>
    </w:p>
    <w:p w:rsidR="00D66B77" w:rsidRDefault="00C05E7F" w:rsidP="00D66B77">
      <w:pPr>
        <w:jc w:val="center"/>
        <w:rPr>
          <w:rFonts w:ascii="Times New Roman" w:hAnsi="Times New Roman" w:cs="Times New Roman"/>
          <w:b/>
          <w:bCs/>
        </w:rPr>
      </w:pPr>
      <w:r>
        <w:rPr>
          <w:rFonts w:ascii="Times New Roman" w:hAnsi="Times New Roman" w:cs="Times New Roman"/>
          <w:b/>
          <w:bCs/>
        </w:rPr>
        <w:fldChar w:fldCharType="end"/>
      </w:r>
    </w:p>
    <w:p w:rsidR="00D66B77" w:rsidRDefault="00D66B77" w:rsidP="00D66B77">
      <w:pPr>
        <w:pStyle w:val="1f1"/>
        <w:jc w:val="left"/>
        <w:sectPr w:rsidR="00D66B77">
          <w:pgSz w:w="11906" w:h="16838"/>
          <w:pgMar w:top="1134" w:right="567" w:bottom="1134" w:left="1701" w:header="709" w:footer="709" w:gutter="0"/>
          <w:cols w:space="708"/>
          <w:docGrid w:linePitch="360"/>
        </w:sectPr>
      </w:pPr>
    </w:p>
    <w:p w:rsidR="00D66B77" w:rsidRPr="005015E2" w:rsidRDefault="00D66B77" w:rsidP="00D66B77">
      <w:pPr>
        <w:pStyle w:val="1f1"/>
        <w:spacing w:after="0" w:line="312" w:lineRule="auto"/>
        <w:rPr>
          <w:rFonts w:ascii="Times New Roman" w:hAnsi="Times New Roman"/>
        </w:rPr>
      </w:pPr>
      <w:r w:rsidRPr="005015E2">
        <w:rPr>
          <w:rFonts w:ascii="Times New Roman" w:hAnsi="Times New Roman"/>
        </w:rPr>
        <w:lastRenderedPageBreak/>
        <w:t>1. Общая характеристика РАБОЧЕЙ ПРОГРАММЫ ПРОФЕССИОНАЛЬНОГО МОДУЛЯ</w:t>
      </w:r>
    </w:p>
    <w:p w:rsidR="00D66B77" w:rsidRPr="005015E2" w:rsidRDefault="00D66B77" w:rsidP="00D66B77">
      <w:pPr>
        <w:pStyle w:val="1f"/>
        <w:spacing w:line="312" w:lineRule="auto"/>
        <w:jc w:val="center"/>
        <w:rPr>
          <w:b/>
          <w:iCs/>
          <w:lang w:val="ru-RU" w:eastAsia="ru-RU"/>
        </w:rPr>
      </w:pPr>
      <w:r w:rsidRPr="005015E2">
        <w:rPr>
          <w:rFonts w:eastAsia="Segoe UI"/>
          <w:b/>
          <w:lang w:val="ru-RU"/>
        </w:rPr>
        <w:t xml:space="preserve">ПМ.01 </w:t>
      </w:r>
      <w:r w:rsidRPr="005015E2">
        <w:rPr>
          <w:b/>
          <w:iCs/>
          <w:lang w:val="ru-RU" w:eastAsia="ru-RU"/>
        </w:rP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D66B77" w:rsidRPr="005015E2" w:rsidRDefault="00D66B77" w:rsidP="00D66B77">
      <w:pPr>
        <w:pStyle w:val="aff0"/>
        <w:rPr>
          <w:rFonts w:eastAsia="Segoe UI"/>
        </w:rPr>
      </w:pPr>
    </w:p>
    <w:p w:rsidR="00D66B77" w:rsidRPr="005015E2" w:rsidRDefault="00D66B77" w:rsidP="00D66B77">
      <w:pPr>
        <w:pStyle w:val="114"/>
        <w:numPr>
          <w:ilvl w:val="1"/>
          <w:numId w:val="1"/>
        </w:numPr>
        <w:tabs>
          <w:tab w:val="left" w:pos="993"/>
          <w:tab w:val="left" w:pos="1276"/>
        </w:tabs>
        <w:spacing w:after="0" w:line="312" w:lineRule="auto"/>
        <w:ind w:left="0" w:firstLine="709"/>
        <w:jc w:val="both"/>
        <w:rPr>
          <w:rFonts w:ascii="Times New Roman" w:hAnsi="Times New Roman"/>
        </w:rPr>
      </w:pPr>
      <w:r w:rsidRPr="005015E2">
        <w:rPr>
          <w:rFonts w:ascii="Times New Roman" w:hAnsi="Times New Roman"/>
        </w:rPr>
        <w:t xml:space="preserve">Цель и место профессионального модуля в структуре образовательной программы </w:t>
      </w:r>
    </w:p>
    <w:p w:rsidR="00D66B77" w:rsidRPr="005015E2" w:rsidRDefault="00D66B77" w:rsidP="00D66B77">
      <w:pPr>
        <w:pStyle w:val="a8"/>
        <w:tabs>
          <w:tab w:val="left" w:pos="993"/>
          <w:tab w:val="left" w:pos="1276"/>
        </w:tabs>
        <w:spacing w:line="312" w:lineRule="auto"/>
        <w:ind w:left="0" w:firstLine="709"/>
        <w:jc w:val="both"/>
        <w:rPr>
          <w:rFonts w:ascii="Times New Roman" w:eastAsia="Times New Roman" w:hAnsi="Times New Roman" w:cs="Times New Roman"/>
          <w:sz w:val="24"/>
          <w:szCs w:val="24"/>
          <w:lang w:eastAsia="ru-RU"/>
        </w:rPr>
      </w:pPr>
      <w:r w:rsidRPr="005015E2">
        <w:rPr>
          <w:rFonts w:ascii="Times New Roman" w:eastAsia="Times New Roman" w:hAnsi="Times New Roman" w:cs="Times New Roman"/>
          <w:sz w:val="24"/>
          <w:szCs w:val="24"/>
          <w:lang w:eastAsia="ru-RU"/>
        </w:rPr>
        <w:t xml:space="preserve">Цель модуля: освоение вида деятельности </w:t>
      </w:r>
      <w:r w:rsidRPr="005015E2">
        <w:rPr>
          <w:rFonts w:ascii="Times New Roman" w:eastAsia="Times New Roman" w:hAnsi="Times New Roman" w:cs="Times New Roman"/>
          <w:iCs/>
          <w:sz w:val="24"/>
          <w:szCs w:val="24"/>
          <w:lang w:eastAsia="ru-RU"/>
        </w:rP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r w:rsidRPr="005015E2">
        <w:rPr>
          <w:rFonts w:ascii="Times New Roman" w:eastAsia="Times New Roman" w:hAnsi="Times New Roman" w:cs="Times New Roman"/>
          <w:bCs/>
          <w:iCs/>
          <w:sz w:val="24"/>
          <w:szCs w:val="24"/>
          <w:lang w:eastAsia="ru-RU"/>
        </w:rPr>
        <w:t>»</w:t>
      </w:r>
      <w:r w:rsidRPr="005015E2">
        <w:rPr>
          <w:rFonts w:ascii="Times New Roman" w:eastAsia="Times New Roman" w:hAnsi="Times New Roman" w:cs="Times New Roman"/>
          <w:sz w:val="24"/>
          <w:szCs w:val="24"/>
          <w:lang w:eastAsia="ru-RU"/>
        </w:rPr>
        <w:t>.</w:t>
      </w:r>
    </w:p>
    <w:p w:rsidR="00D66B77" w:rsidRDefault="00D66B77" w:rsidP="00D66B77">
      <w:pPr>
        <w:pStyle w:val="a8"/>
        <w:tabs>
          <w:tab w:val="left" w:pos="993"/>
          <w:tab w:val="left" w:pos="1276"/>
        </w:tabs>
        <w:spacing w:line="312" w:lineRule="auto"/>
        <w:ind w:left="0" w:firstLine="709"/>
        <w:jc w:val="both"/>
        <w:rPr>
          <w:rFonts w:ascii="Times New Roman" w:hAnsi="Times New Roman" w:cs="Times New Roman"/>
          <w:sz w:val="24"/>
          <w:szCs w:val="24"/>
        </w:rPr>
      </w:pPr>
      <w:r w:rsidRPr="005015E2">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p>
    <w:p w:rsidR="00D66B77" w:rsidRPr="005015E2" w:rsidRDefault="00D66B77" w:rsidP="00D66B77">
      <w:pPr>
        <w:pStyle w:val="a8"/>
        <w:tabs>
          <w:tab w:val="left" w:pos="993"/>
          <w:tab w:val="left" w:pos="1276"/>
        </w:tabs>
        <w:spacing w:line="312" w:lineRule="auto"/>
        <w:ind w:left="0" w:firstLine="709"/>
        <w:jc w:val="both"/>
        <w:rPr>
          <w:rFonts w:ascii="Times New Roman" w:hAnsi="Times New Roman" w:cs="Times New Roman"/>
          <w:color w:val="FF0000"/>
          <w:sz w:val="24"/>
          <w:szCs w:val="24"/>
        </w:rPr>
      </w:pPr>
    </w:p>
    <w:p w:rsidR="00D66B77" w:rsidRPr="005015E2" w:rsidRDefault="00D66B77" w:rsidP="00D66B77">
      <w:pPr>
        <w:pStyle w:val="114"/>
        <w:numPr>
          <w:ilvl w:val="1"/>
          <w:numId w:val="1"/>
        </w:numPr>
        <w:tabs>
          <w:tab w:val="left" w:pos="993"/>
          <w:tab w:val="left" w:pos="1276"/>
        </w:tabs>
        <w:spacing w:after="0" w:line="312" w:lineRule="auto"/>
        <w:ind w:left="0" w:firstLine="709"/>
        <w:jc w:val="both"/>
        <w:rPr>
          <w:rFonts w:ascii="Times New Roman" w:hAnsi="Times New Roman"/>
        </w:rPr>
      </w:pPr>
      <w:r w:rsidRPr="005015E2">
        <w:rPr>
          <w:rFonts w:ascii="Times New Roman" w:hAnsi="Times New Roman"/>
        </w:rPr>
        <w:t>Планируемые результаты освоения профессионального модуля</w:t>
      </w:r>
    </w:p>
    <w:p w:rsidR="00D66B77" w:rsidRPr="005015E2" w:rsidRDefault="00D66B77" w:rsidP="00D66B77">
      <w:pPr>
        <w:tabs>
          <w:tab w:val="left" w:pos="993"/>
          <w:tab w:val="left" w:pos="1276"/>
        </w:tabs>
        <w:spacing w:line="312" w:lineRule="auto"/>
        <w:ind w:firstLine="709"/>
        <w:jc w:val="both"/>
        <w:rPr>
          <w:rFonts w:ascii="Times New Roman" w:eastAsia="Times New Roman" w:hAnsi="Times New Roman" w:cs="Times New Roman"/>
          <w:sz w:val="24"/>
          <w:szCs w:val="24"/>
          <w:lang w:eastAsia="ru-RU"/>
        </w:rPr>
      </w:pPr>
      <w:r w:rsidRPr="005015E2">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D66B77" w:rsidRPr="005015E2" w:rsidRDefault="00D66B77" w:rsidP="00D66B77">
      <w:pPr>
        <w:tabs>
          <w:tab w:val="left" w:pos="993"/>
          <w:tab w:val="left" w:pos="1276"/>
        </w:tabs>
        <w:spacing w:line="312" w:lineRule="auto"/>
        <w:ind w:firstLine="709"/>
        <w:jc w:val="both"/>
        <w:rPr>
          <w:rFonts w:ascii="Times New Roman" w:hAnsi="Times New Roman" w:cs="Times New Roman"/>
          <w:bCs/>
          <w:sz w:val="24"/>
          <w:szCs w:val="24"/>
        </w:rPr>
      </w:pPr>
      <w:r w:rsidRPr="005015E2">
        <w:rPr>
          <w:rFonts w:ascii="Times New Roman" w:hAnsi="Times New Roman" w:cs="Times New Roman"/>
          <w:bCs/>
          <w:sz w:val="24"/>
          <w:szCs w:val="24"/>
        </w:rPr>
        <w:t xml:space="preserve">В результате освоения профессионального модуля </w:t>
      </w:r>
      <w:proofErr w:type="gramStart"/>
      <w:r w:rsidRPr="005015E2">
        <w:rPr>
          <w:rFonts w:ascii="Times New Roman" w:hAnsi="Times New Roman" w:cs="Times New Roman"/>
          <w:bCs/>
          <w:sz w:val="24"/>
          <w:szCs w:val="24"/>
        </w:rPr>
        <w:t>обучающийся</w:t>
      </w:r>
      <w:proofErr w:type="gramEnd"/>
      <w:r w:rsidRPr="005015E2">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2833"/>
        <w:gridCol w:w="2833"/>
        <w:gridCol w:w="2833"/>
      </w:tblGrid>
      <w:tr w:rsidR="00D66B77" w:rsidRPr="00C7227D" w:rsidTr="00191B16">
        <w:tc>
          <w:tcPr>
            <w:tcW w:w="1129" w:type="dxa"/>
            <w:tcBorders>
              <w:top w:val="single" w:sz="4" w:space="0" w:color="auto"/>
              <w:left w:val="single" w:sz="4" w:space="0" w:color="auto"/>
              <w:right w:val="single" w:sz="4" w:space="0" w:color="auto"/>
            </w:tcBorders>
          </w:tcPr>
          <w:p w:rsidR="00D66B77" w:rsidRPr="00C7227D" w:rsidRDefault="00D66B77" w:rsidP="00191B16">
            <w:pPr>
              <w:spacing w:line="276" w:lineRule="auto"/>
              <w:rPr>
                <w:rStyle w:val="aff"/>
                <w:b/>
                <w:i w:val="0"/>
              </w:rPr>
            </w:pPr>
            <w:r w:rsidRPr="00C7227D">
              <w:rPr>
                <w:rStyle w:val="aff"/>
                <w:b/>
                <w:i w:val="0"/>
              </w:rPr>
              <w:t xml:space="preserve">Код </w:t>
            </w:r>
            <w:r w:rsidRPr="00C7227D">
              <w:rPr>
                <w:rStyle w:val="aff"/>
                <w:b/>
                <w:i w:val="0"/>
                <w:iCs/>
              </w:rPr>
              <w:t>ОК</w:t>
            </w:r>
            <w:r w:rsidRPr="00C7227D">
              <w:rPr>
                <w:rStyle w:val="aff"/>
                <w:b/>
              </w:rPr>
              <w:t xml:space="preserve">, </w:t>
            </w:r>
            <w:r w:rsidRPr="00C7227D">
              <w:rPr>
                <w:rStyle w:val="aff"/>
                <w:b/>
                <w:i w:val="0"/>
                <w:iCs/>
              </w:rPr>
              <w:t>ПК</w:t>
            </w:r>
          </w:p>
        </w:tc>
        <w:tc>
          <w:tcPr>
            <w:tcW w:w="2833" w:type="dxa"/>
            <w:tcBorders>
              <w:top w:val="single" w:sz="4" w:space="0" w:color="auto"/>
              <w:left w:val="single" w:sz="4" w:space="0" w:color="auto"/>
              <w:right w:val="single" w:sz="4" w:space="0" w:color="auto"/>
            </w:tcBorders>
          </w:tcPr>
          <w:p w:rsidR="00D66B77" w:rsidRPr="00C7227D" w:rsidRDefault="00D66B77" w:rsidP="00191B16">
            <w:pPr>
              <w:spacing w:line="276" w:lineRule="auto"/>
              <w:jc w:val="center"/>
              <w:rPr>
                <w:rFonts w:ascii="Times New Roman" w:hAnsi="Times New Roman" w:cs="Times New Roman"/>
                <w:b/>
              </w:rPr>
            </w:pPr>
            <w:r w:rsidRPr="00C7227D">
              <w:rPr>
                <w:rFonts w:ascii="Times New Roman" w:hAnsi="Times New Roman" w:cs="Times New Roman"/>
                <w:b/>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D66B77" w:rsidRPr="00C7227D" w:rsidRDefault="00D66B77" w:rsidP="00191B16">
            <w:pPr>
              <w:spacing w:line="276" w:lineRule="auto"/>
              <w:jc w:val="center"/>
              <w:rPr>
                <w:rFonts w:ascii="Times New Roman" w:hAnsi="Times New Roman" w:cs="Times New Roman"/>
                <w:b/>
                <w:i/>
              </w:rPr>
            </w:pPr>
            <w:r w:rsidRPr="00C7227D">
              <w:rPr>
                <w:rFonts w:ascii="Times New Roman" w:hAnsi="Times New Roman" w:cs="Times New Roman"/>
                <w:b/>
              </w:rPr>
              <w:t>Знать</w:t>
            </w:r>
          </w:p>
        </w:tc>
        <w:tc>
          <w:tcPr>
            <w:tcW w:w="2833" w:type="dxa"/>
            <w:tcBorders>
              <w:top w:val="single" w:sz="4" w:space="0" w:color="auto"/>
              <w:left w:val="single" w:sz="4" w:space="0" w:color="auto"/>
              <w:bottom w:val="single" w:sz="4" w:space="0" w:color="auto"/>
              <w:right w:val="single" w:sz="4" w:space="0" w:color="auto"/>
            </w:tcBorders>
          </w:tcPr>
          <w:p w:rsidR="00D66B77" w:rsidRPr="00C7227D" w:rsidRDefault="00D66B77" w:rsidP="00191B16">
            <w:pPr>
              <w:spacing w:line="276" w:lineRule="auto"/>
              <w:jc w:val="center"/>
              <w:rPr>
                <w:rFonts w:ascii="Times New Roman" w:hAnsi="Times New Roman" w:cs="Times New Roman"/>
                <w:b/>
                <w:i/>
              </w:rPr>
            </w:pPr>
            <w:r w:rsidRPr="00C7227D">
              <w:rPr>
                <w:rFonts w:ascii="Times New Roman" w:hAnsi="Times New Roman" w:cs="Times New Roman"/>
                <w:b/>
              </w:rPr>
              <w:t>Владеть навыками</w:t>
            </w:r>
          </w:p>
        </w:tc>
      </w:tr>
      <w:tr w:rsidR="00D66B77" w:rsidRPr="00C7227D" w:rsidTr="00191B16">
        <w:tc>
          <w:tcPr>
            <w:tcW w:w="1129" w:type="dxa"/>
            <w:tcBorders>
              <w:top w:val="single" w:sz="4" w:space="0" w:color="auto"/>
              <w:left w:val="single" w:sz="4" w:space="0" w:color="auto"/>
              <w:right w:val="single" w:sz="4" w:space="0" w:color="auto"/>
            </w:tcBorders>
          </w:tcPr>
          <w:p w:rsidR="00D66B77" w:rsidRPr="00C7227D" w:rsidRDefault="00D66B77" w:rsidP="00191B16">
            <w:pPr>
              <w:spacing w:line="276" w:lineRule="auto"/>
              <w:rPr>
                <w:rFonts w:ascii="Times New Roman" w:hAnsi="Times New Roman" w:cs="Times New Roman"/>
                <w:bCs/>
              </w:rPr>
            </w:pPr>
            <w:r w:rsidRPr="00C7227D">
              <w:rPr>
                <w:rFonts w:ascii="Times New Roman" w:hAnsi="Times New Roman" w:cs="Times New Roman"/>
                <w:bCs/>
              </w:rPr>
              <w:t xml:space="preserve">ОК 01 </w:t>
            </w:r>
          </w:p>
        </w:tc>
        <w:tc>
          <w:tcPr>
            <w:tcW w:w="2833" w:type="dxa"/>
            <w:tcBorders>
              <w:top w:val="single" w:sz="4" w:space="0" w:color="auto"/>
              <w:left w:val="single" w:sz="4" w:space="0" w:color="auto"/>
              <w:right w:val="single" w:sz="4" w:space="0" w:color="auto"/>
            </w:tcBorders>
          </w:tcPr>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iCs/>
              </w:rPr>
            </w:pPr>
            <w:r w:rsidRPr="00C7227D">
              <w:rPr>
                <w:rFonts w:ascii="Times New Roman" w:hAnsi="Times New Roman" w:cs="Times New Roman"/>
                <w:iCs/>
              </w:rPr>
              <w:t>распознавать задачу и/или проблему в профессиональном и/или социальном контексте, анализировать и выделять её составные части</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iCs/>
              </w:rPr>
            </w:pPr>
            <w:r w:rsidRPr="00C7227D">
              <w:rPr>
                <w:rFonts w:ascii="Times New Roman" w:hAnsi="Times New Roman" w:cs="Times New Roman"/>
                <w:iCs/>
              </w:rPr>
              <w:t>определять этапы решения задачи, составлять план действия, реализовывать составленный план, определять необходимые ресурсы</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iCs/>
              </w:rPr>
            </w:pPr>
            <w:r w:rsidRPr="00C7227D">
              <w:rPr>
                <w:rFonts w:ascii="Times New Roman" w:hAnsi="Times New Roman" w:cs="Times New Roman"/>
                <w:iCs/>
              </w:rPr>
              <w:t>выявлять и эффективно искать информацию, необходимую для решения задачи и/или проблемы</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iCs/>
              </w:rPr>
            </w:pPr>
            <w:proofErr w:type="gramStart"/>
            <w:r w:rsidRPr="00C7227D">
              <w:rPr>
                <w:rFonts w:ascii="Times New Roman" w:hAnsi="Times New Roman" w:cs="Times New Roman"/>
                <w:iCs/>
              </w:rPr>
              <w:t>владеть актуальными методами работы в профессиональной и смежных сферах</w:t>
            </w:r>
            <w:proofErr w:type="gramEnd"/>
          </w:p>
          <w:p w:rsidR="00D66B77" w:rsidRPr="00C7227D" w:rsidRDefault="00D66B77" w:rsidP="00D66B77">
            <w:pPr>
              <w:pStyle w:val="a8"/>
              <w:numPr>
                <w:ilvl w:val="0"/>
                <w:numId w:val="13"/>
              </w:numPr>
              <w:tabs>
                <w:tab w:val="left" w:pos="277"/>
              </w:tabs>
              <w:spacing w:line="276" w:lineRule="auto"/>
              <w:ind w:left="5" w:firstLine="13"/>
              <w:jc w:val="both"/>
              <w:rPr>
                <w:rFonts w:ascii="Times New Roman" w:hAnsi="Times New Roman" w:cs="Times New Roman"/>
                <w:bCs/>
              </w:rPr>
            </w:pPr>
            <w:r w:rsidRPr="00C7227D">
              <w:rPr>
                <w:rFonts w:ascii="Times New Roman" w:hAnsi="Times New Roman" w:cs="Times New Roman"/>
                <w:iCs/>
              </w:rPr>
              <w:t xml:space="preserve">оценивать результат и последствия своих </w:t>
            </w:r>
            <w:r w:rsidRPr="00C7227D">
              <w:rPr>
                <w:rFonts w:ascii="Times New Roman" w:hAnsi="Times New Roman" w:cs="Times New Roman"/>
                <w:iCs/>
              </w:rPr>
              <w:lastRenderedPageBreak/>
              <w:t>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Cs/>
              </w:rPr>
            </w:pPr>
            <w:r w:rsidRPr="00C7227D">
              <w:rPr>
                <w:rFonts w:ascii="Times New Roman" w:hAnsi="Times New Roman" w:cs="Times New Roman"/>
                <w:iCs/>
              </w:rPr>
              <w:lastRenderedPageBreak/>
              <w:t>а</w:t>
            </w:r>
            <w:r w:rsidRPr="00C7227D">
              <w:rPr>
                <w:rFonts w:ascii="Times New Roman" w:hAnsi="Times New Roman" w:cs="Times New Roman"/>
                <w:bCs/>
              </w:rPr>
              <w:t xml:space="preserve">ктуальный профессиональный и социальный контекст, в котором приходится работать и жить </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Cs/>
              </w:rPr>
            </w:pPr>
            <w:r w:rsidRPr="00C7227D">
              <w:rPr>
                <w:rFonts w:ascii="Times New Roman" w:hAnsi="Times New Roman" w:cs="Times New Roman"/>
                <w:bCs/>
              </w:rPr>
              <w:t xml:space="preserve">структура плана для решения задач, алгоритмы выполнения работ в </w:t>
            </w:r>
            <w:proofErr w:type="gramStart"/>
            <w:r w:rsidRPr="00C7227D">
              <w:rPr>
                <w:rFonts w:ascii="Times New Roman" w:hAnsi="Times New Roman" w:cs="Times New Roman"/>
                <w:bCs/>
              </w:rPr>
              <w:t>профессиональной</w:t>
            </w:r>
            <w:proofErr w:type="gramEnd"/>
            <w:r w:rsidRPr="00C7227D">
              <w:rPr>
                <w:rFonts w:ascii="Times New Roman" w:hAnsi="Times New Roman" w:cs="Times New Roman"/>
                <w:bCs/>
              </w:rPr>
              <w:t xml:space="preserve"> и смежных областях</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Cs/>
              </w:rPr>
            </w:pPr>
            <w:r w:rsidRPr="00C7227D">
              <w:rPr>
                <w:rFonts w:ascii="Times New Roman" w:hAnsi="Times New Roman" w:cs="Times New Roman"/>
                <w:bCs/>
              </w:rPr>
              <w:t>основные источники информации и ресурсы для решения задач и/или проблем в профессиональном и/или социальном контексте</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Cs/>
              </w:rPr>
            </w:pPr>
            <w:proofErr w:type="gramStart"/>
            <w:r w:rsidRPr="00C7227D">
              <w:rPr>
                <w:rFonts w:ascii="Times New Roman" w:hAnsi="Times New Roman" w:cs="Times New Roman"/>
                <w:bCs/>
              </w:rPr>
              <w:t>методы работы в профессиональной и смежных сферах</w:t>
            </w:r>
            <w:proofErr w:type="gramEnd"/>
          </w:p>
          <w:p w:rsidR="00D66B77" w:rsidRPr="00C7227D" w:rsidRDefault="00D66B77" w:rsidP="00D66B77">
            <w:pPr>
              <w:pStyle w:val="a8"/>
              <w:numPr>
                <w:ilvl w:val="0"/>
                <w:numId w:val="13"/>
              </w:numPr>
              <w:tabs>
                <w:tab w:val="left" w:pos="277"/>
              </w:tabs>
              <w:spacing w:line="276" w:lineRule="auto"/>
              <w:ind w:left="5" w:firstLine="13"/>
              <w:jc w:val="both"/>
              <w:rPr>
                <w:rFonts w:ascii="Times New Roman" w:hAnsi="Times New Roman" w:cs="Times New Roman"/>
                <w:bCs/>
                <w:i/>
              </w:rPr>
            </w:pPr>
            <w:r w:rsidRPr="00C7227D">
              <w:rPr>
                <w:rFonts w:ascii="Times New Roman" w:hAnsi="Times New Roman" w:cs="Times New Roman"/>
                <w:bCs/>
              </w:rPr>
              <w:t xml:space="preserve">порядок </w:t>
            </w:r>
            <w:proofErr w:type="gramStart"/>
            <w:r w:rsidRPr="00C7227D">
              <w:rPr>
                <w:rFonts w:ascii="Times New Roman" w:hAnsi="Times New Roman" w:cs="Times New Roman"/>
                <w:bCs/>
              </w:rPr>
              <w:t>оценки результатов решения задач профессиональной деятельности</w:t>
            </w:r>
            <w:proofErr w:type="gramEnd"/>
          </w:p>
        </w:tc>
        <w:tc>
          <w:tcPr>
            <w:tcW w:w="2833" w:type="dxa"/>
            <w:tcBorders>
              <w:top w:val="single" w:sz="4" w:space="0" w:color="auto"/>
              <w:left w:val="single" w:sz="4" w:space="0" w:color="auto"/>
              <w:bottom w:val="single" w:sz="4" w:space="0" w:color="auto"/>
              <w:right w:val="single" w:sz="4" w:space="0" w:color="auto"/>
            </w:tcBorders>
          </w:tcPr>
          <w:p w:rsidR="00D66B77" w:rsidRPr="00C7227D" w:rsidRDefault="00D66B77" w:rsidP="00191B16">
            <w:pPr>
              <w:spacing w:line="276" w:lineRule="auto"/>
              <w:jc w:val="center"/>
              <w:rPr>
                <w:rFonts w:ascii="Times New Roman" w:hAnsi="Times New Roman" w:cs="Times New Roman"/>
                <w:bCs/>
                <w:i/>
              </w:rPr>
            </w:pPr>
            <w:r w:rsidRPr="00C7227D">
              <w:rPr>
                <w:rFonts w:ascii="Times New Roman" w:hAnsi="Times New Roman" w:cs="Times New Roman"/>
                <w:bCs/>
                <w:i/>
              </w:rPr>
              <w:t>-</w:t>
            </w:r>
          </w:p>
        </w:tc>
      </w:tr>
      <w:tr w:rsidR="00D66B77" w:rsidRPr="00C7227D" w:rsidTr="00191B16">
        <w:tc>
          <w:tcPr>
            <w:tcW w:w="1129" w:type="dxa"/>
            <w:tcBorders>
              <w:top w:val="single" w:sz="4" w:space="0" w:color="auto"/>
              <w:left w:val="single" w:sz="4" w:space="0" w:color="auto"/>
              <w:right w:val="single" w:sz="4" w:space="0" w:color="auto"/>
            </w:tcBorders>
          </w:tcPr>
          <w:p w:rsidR="00D66B77" w:rsidRPr="00C7227D" w:rsidRDefault="00D66B77" w:rsidP="00191B16">
            <w:pPr>
              <w:spacing w:line="276" w:lineRule="auto"/>
              <w:rPr>
                <w:rFonts w:ascii="Times New Roman" w:hAnsi="Times New Roman" w:cs="Times New Roman"/>
                <w:bCs/>
              </w:rPr>
            </w:pPr>
            <w:r w:rsidRPr="00C7227D">
              <w:rPr>
                <w:rFonts w:ascii="Times New Roman" w:hAnsi="Times New Roman" w:cs="Times New Roman"/>
                <w:bCs/>
              </w:rPr>
              <w:lastRenderedPageBreak/>
              <w:t>ОК 02</w:t>
            </w:r>
          </w:p>
        </w:tc>
        <w:tc>
          <w:tcPr>
            <w:tcW w:w="2833" w:type="dxa"/>
            <w:tcBorders>
              <w:top w:val="single" w:sz="4" w:space="0" w:color="auto"/>
              <w:left w:val="single" w:sz="4" w:space="0" w:color="auto"/>
              <w:right w:val="single" w:sz="4" w:space="0" w:color="auto"/>
            </w:tcBorders>
          </w:tcPr>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iCs/>
              </w:rPr>
            </w:pPr>
            <w:r w:rsidRPr="00C7227D">
              <w:rPr>
                <w:rFonts w:ascii="Times New Roman" w:hAnsi="Times New Roman" w:cs="Times New Roman"/>
                <w:iCs/>
              </w:rPr>
              <w:t>определять задачи для поиска информации, планировать процесс поиска, выбирать необходимые источники информации</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iCs/>
              </w:rPr>
            </w:pPr>
            <w:r w:rsidRPr="00C7227D">
              <w:rPr>
                <w:rFonts w:ascii="Times New Roman" w:hAnsi="Times New Roman" w:cs="Times New Roman"/>
                <w:iCs/>
              </w:rPr>
              <w:t xml:space="preserve">выделять наиболее </w:t>
            </w:r>
            <w:proofErr w:type="gramStart"/>
            <w:r w:rsidRPr="00C7227D">
              <w:rPr>
                <w:rFonts w:ascii="Times New Roman" w:hAnsi="Times New Roman" w:cs="Times New Roman"/>
                <w:iCs/>
              </w:rPr>
              <w:t>значимое</w:t>
            </w:r>
            <w:proofErr w:type="gramEnd"/>
            <w:r w:rsidRPr="00C7227D">
              <w:rPr>
                <w:rFonts w:ascii="Times New Roman" w:hAnsi="Times New Roman" w:cs="Times New Roman"/>
                <w:iCs/>
              </w:rPr>
              <w:t xml:space="preserve"> в перечне информации, структурировать получаемую информацию, оформлять результаты поиска</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iCs/>
              </w:rPr>
            </w:pPr>
            <w:r w:rsidRPr="00C7227D">
              <w:rPr>
                <w:rFonts w:ascii="Times New Roman" w:hAnsi="Times New Roman" w:cs="Times New Roman"/>
                <w:iCs/>
              </w:rPr>
              <w:t>оценивать практическую значимость результатов поиска</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iCs/>
              </w:rPr>
            </w:pPr>
            <w:r w:rsidRPr="00C7227D">
              <w:rPr>
                <w:rFonts w:ascii="Times New Roman" w:hAnsi="Times New Roman" w:cs="Times New Roman"/>
                <w:iCs/>
              </w:rPr>
              <w:t>применять средства информационных технологий для решения профессиональных задач</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iCs/>
              </w:rPr>
            </w:pPr>
            <w:r w:rsidRPr="00C7227D">
              <w:rPr>
                <w:rFonts w:ascii="Times New Roman" w:hAnsi="Times New Roman" w:cs="Times New Roman"/>
                <w:iCs/>
              </w:rPr>
              <w:t>использовать современное программное обеспечение в профессиональной деятельности</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iCs/>
              </w:rPr>
            </w:pPr>
            <w:r w:rsidRPr="00C7227D">
              <w:rPr>
                <w:rFonts w:ascii="Times New Roman" w:hAnsi="Times New Roman" w:cs="Times New Roman"/>
                <w:iCs/>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iCs/>
              </w:rPr>
            </w:pPr>
            <w:r w:rsidRPr="00C7227D">
              <w:rPr>
                <w:rFonts w:ascii="Times New Roman" w:hAnsi="Times New Roman" w:cs="Times New Roman"/>
                <w:iCs/>
              </w:rPr>
              <w:t>номенклатура информационных источников, применяемых в профессиональной деятельности</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
                <w:iCs/>
              </w:rPr>
            </w:pPr>
            <w:r w:rsidRPr="00C7227D">
              <w:rPr>
                <w:rFonts w:ascii="Times New Roman" w:hAnsi="Times New Roman" w:cs="Times New Roman"/>
                <w:iCs/>
              </w:rPr>
              <w:t>приемы структурирования информации</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
                <w:iCs/>
              </w:rPr>
            </w:pPr>
            <w:r w:rsidRPr="00C7227D">
              <w:rPr>
                <w:rFonts w:ascii="Times New Roman" w:hAnsi="Times New Roman" w:cs="Times New Roman"/>
                <w:iCs/>
              </w:rPr>
              <w:t>формат оформления результатов поиска информации</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
                <w:iCs/>
              </w:rPr>
            </w:pPr>
            <w:r w:rsidRPr="00C7227D">
              <w:rPr>
                <w:rFonts w:ascii="Times New Roman" w:hAnsi="Times New Roman" w:cs="Times New Roman"/>
                <w:bCs/>
                <w:iCs/>
              </w:rPr>
              <w:t>современные средства и устройства информатизации, порядок их применения</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
                <w:iCs/>
              </w:rPr>
            </w:pPr>
            <w:r w:rsidRPr="00C7227D">
              <w:rPr>
                <w:rFonts w:ascii="Times New Roman" w:hAnsi="Times New Roman" w:cs="Times New Roman"/>
                <w:bCs/>
                <w:iCs/>
              </w:rPr>
              <w:t>программное обеспечение в профессиональной деятельности, в том числе цифровые средства</w:t>
            </w:r>
          </w:p>
          <w:p w:rsidR="00D66B77" w:rsidRPr="00C7227D" w:rsidRDefault="00D66B77" w:rsidP="00191B16">
            <w:pPr>
              <w:tabs>
                <w:tab w:val="left" w:pos="277"/>
              </w:tabs>
              <w:suppressAutoHyphens/>
              <w:spacing w:line="276" w:lineRule="auto"/>
              <w:ind w:left="5" w:firstLine="13"/>
              <w:jc w:val="both"/>
              <w:rPr>
                <w:rFonts w:ascii="Times New Roman" w:hAnsi="Times New Roman" w:cs="Times New Roman"/>
                <w:iCs/>
              </w:rPr>
            </w:pPr>
          </w:p>
        </w:tc>
        <w:tc>
          <w:tcPr>
            <w:tcW w:w="2833" w:type="dxa"/>
            <w:tcBorders>
              <w:top w:val="single" w:sz="4" w:space="0" w:color="auto"/>
              <w:left w:val="single" w:sz="4" w:space="0" w:color="auto"/>
              <w:bottom w:val="single" w:sz="4" w:space="0" w:color="auto"/>
              <w:right w:val="single" w:sz="4" w:space="0" w:color="auto"/>
            </w:tcBorders>
          </w:tcPr>
          <w:p w:rsidR="00D66B77" w:rsidRPr="00C7227D" w:rsidRDefault="00D66B77" w:rsidP="00191B16">
            <w:pPr>
              <w:spacing w:line="276" w:lineRule="auto"/>
              <w:jc w:val="center"/>
              <w:rPr>
                <w:rFonts w:ascii="Times New Roman" w:hAnsi="Times New Roman" w:cs="Times New Roman"/>
                <w:bCs/>
                <w:i/>
              </w:rPr>
            </w:pPr>
          </w:p>
        </w:tc>
      </w:tr>
      <w:tr w:rsidR="00D66B77" w:rsidRPr="00C7227D" w:rsidTr="00191B16">
        <w:tc>
          <w:tcPr>
            <w:tcW w:w="1129" w:type="dxa"/>
            <w:tcBorders>
              <w:left w:val="single" w:sz="4" w:space="0" w:color="auto"/>
              <w:bottom w:val="single" w:sz="4" w:space="0" w:color="auto"/>
              <w:right w:val="single" w:sz="4" w:space="0" w:color="auto"/>
            </w:tcBorders>
          </w:tcPr>
          <w:p w:rsidR="00D66B77" w:rsidRPr="00C7227D" w:rsidRDefault="00D66B77" w:rsidP="00191B16">
            <w:pPr>
              <w:spacing w:line="276" w:lineRule="auto"/>
              <w:rPr>
                <w:rFonts w:ascii="Times New Roman" w:hAnsi="Times New Roman" w:cs="Times New Roman"/>
                <w:bCs/>
              </w:rPr>
            </w:pPr>
            <w:r w:rsidRPr="00C7227D">
              <w:rPr>
                <w:rFonts w:ascii="Times New Roman" w:hAnsi="Times New Roman" w:cs="Times New Roman"/>
                <w:bCs/>
              </w:rPr>
              <w:t>ОК 03</w:t>
            </w:r>
          </w:p>
        </w:tc>
        <w:tc>
          <w:tcPr>
            <w:tcW w:w="2833" w:type="dxa"/>
            <w:tcBorders>
              <w:left w:val="single" w:sz="4" w:space="0" w:color="auto"/>
              <w:bottom w:val="single" w:sz="4" w:space="0" w:color="auto"/>
              <w:right w:val="single" w:sz="4" w:space="0" w:color="auto"/>
            </w:tcBorders>
          </w:tcPr>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Cs/>
                <w:iCs/>
              </w:rPr>
            </w:pPr>
            <w:r w:rsidRPr="00C7227D">
              <w:rPr>
                <w:rFonts w:ascii="Times New Roman" w:hAnsi="Times New Roman" w:cs="Times New Roman"/>
                <w:bCs/>
                <w:iCs/>
              </w:rPr>
              <w:t>определять актуальность нормативно-правовой документации в профессиональной деятельности</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
                <w:bCs/>
                <w:iCs/>
              </w:rPr>
            </w:pPr>
            <w:r w:rsidRPr="00C7227D">
              <w:rPr>
                <w:rFonts w:ascii="Times New Roman" w:hAnsi="Times New Roman" w:cs="Times New Roman"/>
              </w:rPr>
              <w:t>применять современную научную профессиональную терминологию</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
                <w:iCs/>
              </w:rPr>
            </w:pPr>
            <w:r w:rsidRPr="00C7227D">
              <w:rPr>
                <w:rFonts w:ascii="Times New Roman" w:hAnsi="Times New Roman" w:cs="Times New Roman"/>
              </w:rPr>
              <w:t xml:space="preserve">определять и </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Cs/>
              </w:rPr>
            </w:pPr>
            <w:r w:rsidRPr="00C7227D">
              <w:rPr>
                <w:rFonts w:ascii="Times New Roman" w:hAnsi="Times New Roman" w:cs="Times New Roman"/>
                <w:iCs/>
              </w:rPr>
              <w:t>определять источники достоверной правовой информации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Cs/>
                <w:iCs/>
              </w:rPr>
            </w:pPr>
            <w:r w:rsidRPr="00C7227D">
              <w:rPr>
                <w:rFonts w:ascii="Times New Roman" w:hAnsi="Times New Roman" w:cs="Times New Roman"/>
                <w:bCs/>
                <w:iCs/>
              </w:rPr>
              <w:t>содержание актуальной нормативно-правовой документации</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Cs/>
                <w:iCs/>
              </w:rPr>
            </w:pPr>
            <w:r w:rsidRPr="00C7227D">
              <w:rPr>
                <w:rFonts w:ascii="Times New Roman" w:hAnsi="Times New Roman" w:cs="Times New Roman"/>
                <w:bCs/>
                <w:iCs/>
              </w:rPr>
              <w:t>современная научная и профессиональная терминология</w:t>
            </w:r>
          </w:p>
          <w:p w:rsidR="00D66B77" w:rsidRPr="00C7227D" w:rsidRDefault="00D66B77" w:rsidP="00191B16">
            <w:pPr>
              <w:tabs>
                <w:tab w:val="left" w:pos="277"/>
              </w:tabs>
              <w:spacing w:line="276" w:lineRule="auto"/>
              <w:ind w:left="5" w:firstLine="13"/>
              <w:jc w:val="both"/>
              <w:rPr>
                <w:rFonts w:ascii="Times New Roman" w:hAnsi="Times New Roman" w:cs="Times New Roman"/>
                <w:bCs/>
                <w:i/>
              </w:rPr>
            </w:pPr>
          </w:p>
        </w:tc>
        <w:tc>
          <w:tcPr>
            <w:tcW w:w="2833" w:type="dxa"/>
            <w:tcBorders>
              <w:top w:val="single" w:sz="4" w:space="0" w:color="auto"/>
              <w:left w:val="single" w:sz="4" w:space="0" w:color="auto"/>
              <w:bottom w:val="single" w:sz="4" w:space="0" w:color="auto"/>
              <w:right w:val="single" w:sz="4" w:space="0" w:color="auto"/>
            </w:tcBorders>
          </w:tcPr>
          <w:p w:rsidR="00D66B77" w:rsidRPr="00C7227D" w:rsidRDefault="00D66B77" w:rsidP="00191B16">
            <w:pPr>
              <w:spacing w:line="276" w:lineRule="auto"/>
              <w:jc w:val="center"/>
              <w:rPr>
                <w:rFonts w:ascii="Times New Roman" w:hAnsi="Times New Roman" w:cs="Times New Roman"/>
                <w:bCs/>
                <w:i/>
              </w:rPr>
            </w:pPr>
            <w:r w:rsidRPr="00C7227D">
              <w:rPr>
                <w:rFonts w:ascii="Times New Roman" w:hAnsi="Times New Roman" w:cs="Times New Roman"/>
                <w:bCs/>
                <w:i/>
              </w:rPr>
              <w:t>-</w:t>
            </w:r>
          </w:p>
        </w:tc>
      </w:tr>
      <w:tr w:rsidR="00D66B77" w:rsidRPr="00C7227D" w:rsidTr="00191B16">
        <w:tc>
          <w:tcPr>
            <w:tcW w:w="1129" w:type="dxa"/>
            <w:tcBorders>
              <w:left w:val="single" w:sz="4" w:space="0" w:color="auto"/>
              <w:bottom w:val="single" w:sz="4" w:space="0" w:color="auto"/>
              <w:right w:val="single" w:sz="4" w:space="0" w:color="auto"/>
            </w:tcBorders>
          </w:tcPr>
          <w:p w:rsidR="00D66B77" w:rsidRPr="00C7227D" w:rsidRDefault="00D66B77" w:rsidP="00191B16">
            <w:pPr>
              <w:spacing w:line="276" w:lineRule="auto"/>
              <w:rPr>
                <w:rFonts w:ascii="Times New Roman" w:hAnsi="Times New Roman" w:cs="Times New Roman"/>
                <w:bCs/>
              </w:rPr>
            </w:pPr>
            <w:r w:rsidRPr="00C7227D">
              <w:rPr>
                <w:rFonts w:ascii="Times New Roman" w:hAnsi="Times New Roman" w:cs="Times New Roman"/>
                <w:bCs/>
              </w:rPr>
              <w:t xml:space="preserve">ОК 04 </w:t>
            </w:r>
            <w:r w:rsidRPr="00C7227D">
              <w:rPr>
                <w:rFonts w:ascii="Times New Roman" w:hAnsi="Times New Roman" w:cs="Times New Roman"/>
              </w:rPr>
              <w:t xml:space="preserve"> </w:t>
            </w:r>
          </w:p>
        </w:tc>
        <w:tc>
          <w:tcPr>
            <w:tcW w:w="2833" w:type="dxa"/>
            <w:tcBorders>
              <w:left w:val="single" w:sz="4" w:space="0" w:color="auto"/>
              <w:bottom w:val="single" w:sz="4" w:space="0" w:color="auto"/>
              <w:right w:val="single" w:sz="4" w:space="0" w:color="auto"/>
            </w:tcBorders>
          </w:tcPr>
          <w:p w:rsidR="00D66B77" w:rsidRPr="00C7227D" w:rsidRDefault="00D66B77" w:rsidP="00D66B77">
            <w:pPr>
              <w:pStyle w:val="a8"/>
              <w:numPr>
                <w:ilvl w:val="0"/>
                <w:numId w:val="13"/>
              </w:numPr>
              <w:tabs>
                <w:tab w:val="left" w:pos="277"/>
              </w:tabs>
              <w:spacing w:line="276" w:lineRule="auto"/>
              <w:ind w:left="5" w:firstLine="13"/>
              <w:jc w:val="both"/>
              <w:rPr>
                <w:rFonts w:ascii="Times New Roman" w:hAnsi="Times New Roman" w:cs="Times New Roman"/>
                <w:bCs/>
                <w:spacing w:val="-4"/>
              </w:rPr>
            </w:pPr>
            <w:r w:rsidRPr="00C7227D">
              <w:rPr>
                <w:rFonts w:ascii="Times New Roman" w:hAnsi="Times New Roman" w:cs="Times New Roman"/>
                <w:bCs/>
                <w:spacing w:val="-4"/>
              </w:rPr>
              <w:t>организовывать работу коллектива и команды</w:t>
            </w:r>
          </w:p>
          <w:p w:rsidR="00D66B77" w:rsidRPr="00C7227D" w:rsidRDefault="00D66B77" w:rsidP="00D66B77">
            <w:pPr>
              <w:pStyle w:val="a8"/>
              <w:numPr>
                <w:ilvl w:val="0"/>
                <w:numId w:val="13"/>
              </w:numPr>
              <w:tabs>
                <w:tab w:val="left" w:pos="277"/>
              </w:tabs>
              <w:spacing w:line="276" w:lineRule="auto"/>
              <w:ind w:left="5" w:firstLine="13"/>
              <w:jc w:val="both"/>
              <w:rPr>
                <w:rFonts w:ascii="Times New Roman" w:hAnsi="Times New Roman" w:cs="Times New Roman"/>
                <w:bCs/>
              </w:rPr>
            </w:pPr>
            <w:r w:rsidRPr="00C7227D">
              <w:rPr>
                <w:rFonts w:ascii="Times New Roman" w:hAnsi="Times New Roman" w:cs="Times New Roman"/>
                <w:bCs/>
                <w:spacing w:val="-4"/>
              </w:rPr>
              <w:t xml:space="preserve">взаимодействовать с </w:t>
            </w:r>
            <w:r w:rsidRPr="00C7227D">
              <w:rPr>
                <w:rFonts w:ascii="Times New Roman" w:hAnsi="Times New Roman" w:cs="Times New Roman"/>
                <w:bCs/>
                <w:spacing w:val="-4"/>
              </w:rPr>
              <w:lastRenderedPageBreak/>
              <w:t>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Cs/>
              </w:rPr>
            </w:pPr>
            <w:r w:rsidRPr="00C7227D">
              <w:rPr>
                <w:rFonts w:ascii="Times New Roman" w:hAnsi="Times New Roman" w:cs="Times New Roman"/>
                <w:bCs/>
              </w:rPr>
              <w:lastRenderedPageBreak/>
              <w:t>психологические основы деятельности коллектива</w:t>
            </w:r>
          </w:p>
          <w:p w:rsidR="00D66B77" w:rsidRPr="00C7227D" w:rsidRDefault="00D66B77" w:rsidP="00D66B77">
            <w:pPr>
              <w:pStyle w:val="a8"/>
              <w:numPr>
                <w:ilvl w:val="0"/>
                <w:numId w:val="13"/>
              </w:numPr>
              <w:tabs>
                <w:tab w:val="left" w:pos="277"/>
              </w:tabs>
              <w:spacing w:line="276" w:lineRule="auto"/>
              <w:ind w:left="5" w:firstLine="13"/>
              <w:jc w:val="both"/>
              <w:rPr>
                <w:rFonts w:ascii="Times New Roman" w:hAnsi="Times New Roman" w:cs="Times New Roman"/>
                <w:bCs/>
                <w:i/>
              </w:rPr>
            </w:pPr>
            <w:r w:rsidRPr="00C7227D">
              <w:rPr>
                <w:rFonts w:ascii="Times New Roman" w:hAnsi="Times New Roman" w:cs="Times New Roman"/>
                <w:bCs/>
              </w:rPr>
              <w:lastRenderedPageBreak/>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rsidR="00D66B77" w:rsidRPr="00C7227D" w:rsidRDefault="00D66B77" w:rsidP="00191B16">
            <w:pPr>
              <w:spacing w:line="276" w:lineRule="auto"/>
              <w:jc w:val="center"/>
              <w:rPr>
                <w:rFonts w:ascii="Times New Roman" w:hAnsi="Times New Roman" w:cs="Times New Roman"/>
                <w:bCs/>
                <w:i/>
              </w:rPr>
            </w:pPr>
            <w:r w:rsidRPr="00C7227D">
              <w:rPr>
                <w:rFonts w:ascii="Times New Roman" w:hAnsi="Times New Roman" w:cs="Times New Roman"/>
                <w:bCs/>
                <w:i/>
              </w:rPr>
              <w:lastRenderedPageBreak/>
              <w:t>-</w:t>
            </w:r>
          </w:p>
        </w:tc>
      </w:tr>
      <w:tr w:rsidR="00D66B77" w:rsidRPr="00C7227D" w:rsidTr="00191B16">
        <w:tc>
          <w:tcPr>
            <w:tcW w:w="1129" w:type="dxa"/>
            <w:tcBorders>
              <w:left w:val="single" w:sz="4" w:space="0" w:color="auto"/>
              <w:bottom w:val="single" w:sz="4" w:space="0" w:color="auto"/>
              <w:right w:val="single" w:sz="4" w:space="0" w:color="auto"/>
            </w:tcBorders>
          </w:tcPr>
          <w:p w:rsidR="00D66B77" w:rsidRPr="00C7227D" w:rsidRDefault="00D66B77" w:rsidP="00191B16">
            <w:pPr>
              <w:spacing w:line="276" w:lineRule="auto"/>
              <w:rPr>
                <w:rFonts w:ascii="Times New Roman" w:hAnsi="Times New Roman" w:cs="Times New Roman"/>
                <w:bCs/>
              </w:rPr>
            </w:pPr>
            <w:r w:rsidRPr="00C7227D">
              <w:rPr>
                <w:rFonts w:ascii="Times New Roman" w:hAnsi="Times New Roman" w:cs="Times New Roman"/>
                <w:bCs/>
              </w:rPr>
              <w:lastRenderedPageBreak/>
              <w:t>ОК 05</w:t>
            </w:r>
          </w:p>
          <w:p w:rsidR="00D66B77" w:rsidRPr="00C7227D" w:rsidRDefault="00D66B77" w:rsidP="00191B16">
            <w:pPr>
              <w:spacing w:line="276" w:lineRule="auto"/>
              <w:rPr>
                <w:rFonts w:ascii="Times New Roman" w:hAnsi="Times New Roman" w:cs="Times New Roman"/>
                <w:bCs/>
              </w:rPr>
            </w:pPr>
          </w:p>
        </w:tc>
        <w:tc>
          <w:tcPr>
            <w:tcW w:w="2833" w:type="dxa"/>
            <w:tcBorders>
              <w:left w:val="single" w:sz="4" w:space="0" w:color="auto"/>
              <w:bottom w:val="single" w:sz="4" w:space="0" w:color="auto"/>
              <w:right w:val="single" w:sz="4" w:space="0" w:color="auto"/>
            </w:tcBorders>
          </w:tcPr>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Cs/>
              </w:rPr>
            </w:pPr>
            <w:r w:rsidRPr="00C7227D">
              <w:rPr>
                <w:rFonts w:ascii="Times New Roman" w:hAnsi="Times New Roman" w:cs="Times New Roman"/>
                <w:iCs/>
              </w:rPr>
              <w:t xml:space="preserve">грамотно </w:t>
            </w:r>
            <w:r w:rsidRPr="00C7227D">
              <w:rPr>
                <w:rFonts w:ascii="Times New Roman" w:hAnsi="Times New Roman" w:cs="Times New Roman"/>
                <w:bCs/>
              </w:rPr>
              <w:t>излагать свои мысли и оформлять документы по профессиональной тематике на государственном языке</w:t>
            </w:r>
          </w:p>
          <w:p w:rsidR="00D66B77" w:rsidRPr="00C7227D" w:rsidRDefault="00D66B77" w:rsidP="00D66B77">
            <w:pPr>
              <w:pStyle w:val="a8"/>
              <w:numPr>
                <w:ilvl w:val="0"/>
                <w:numId w:val="13"/>
              </w:numPr>
              <w:tabs>
                <w:tab w:val="left" w:pos="277"/>
              </w:tabs>
              <w:spacing w:line="276" w:lineRule="auto"/>
              <w:ind w:left="5" w:firstLine="13"/>
              <w:jc w:val="both"/>
              <w:rPr>
                <w:rFonts w:ascii="Times New Roman" w:hAnsi="Times New Roman" w:cs="Times New Roman"/>
                <w:bCs/>
              </w:rPr>
            </w:pPr>
            <w:r w:rsidRPr="00C7227D">
              <w:rPr>
                <w:rFonts w:ascii="Times New Roman" w:hAnsi="Times New Roman" w:cs="Times New Roman"/>
                <w:iCs/>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Cs/>
              </w:rPr>
            </w:pPr>
            <w:r w:rsidRPr="00C7227D">
              <w:rPr>
                <w:rFonts w:ascii="Times New Roman" w:hAnsi="Times New Roman" w:cs="Times New Roman"/>
                <w:bCs/>
              </w:rPr>
              <w:t xml:space="preserve">правила оформления документов </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Cs/>
              </w:rPr>
            </w:pPr>
            <w:r w:rsidRPr="00C7227D">
              <w:rPr>
                <w:rFonts w:ascii="Times New Roman" w:hAnsi="Times New Roman" w:cs="Times New Roman"/>
                <w:bCs/>
              </w:rPr>
              <w:t>правила построения устных сообщений</w:t>
            </w:r>
          </w:p>
          <w:p w:rsidR="00D66B77" w:rsidRPr="00C7227D" w:rsidRDefault="00D66B77" w:rsidP="00D66B77">
            <w:pPr>
              <w:pStyle w:val="a8"/>
              <w:numPr>
                <w:ilvl w:val="0"/>
                <w:numId w:val="13"/>
              </w:numPr>
              <w:tabs>
                <w:tab w:val="left" w:pos="277"/>
              </w:tabs>
              <w:spacing w:line="276" w:lineRule="auto"/>
              <w:ind w:left="5" w:firstLine="13"/>
              <w:jc w:val="both"/>
              <w:rPr>
                <w:rFonts w:ascii="Times New Roman" w:hAnsi="Times New Roman" w:cs="Times New Roman"/>
                <w:bCs/>
                <w:i/>
              </w:rPr>
            </w:pPr>
            <w:r w:rsidRPr="00C7227D">
              <w:rPr>
                <w:rFonts w:ascii="Times New Roman" w:hAnsi="Times New Roman" w:cs="Times New Roman"/>
                <w:bCs/>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rsidR="00D66B77" w:rsidRPr="00C7227D" w:rsidRDefault="00D66B77" w:rsidP="00191B16">
            <w:pPr>
              <w:spacing w:line="276" w:lineRule="auto"/>
              <w:jc w:val="center"/>
              <w:rPr>
                <w:rFonts w:ascii="Times New Roman" w:hAnsi="Times New Roman" w:cs="Times New Roman"/>
                <w:bCs/>
                <w:i/>
              </w:rPr>
            </w:pPr>
            <w:r w:rsidRPr="00C7227D">
              <w:rPr>
                <w:rFonts w:ascii="Times New Roman" w:hAnsi="Times New Roman" w:cs="Times New Roman"/>
                <w:bCs/>
                <w:i/>
              </w:rPr>
              <w:t>-</w:t>
            </w:r>
          </w:p>
        </w:tc>
      </w:tr>
      <w:tr w:rsidR="00D66B77" w:rsidRPr="00C7227D" w:rsidTr="00191B16">
        <w:tc>
          <w:tcPr>
            <w:tcW w:w="1129" w:type="dxa"/>
            <w:tcBorders>
              <w:top w:val="single" w:sz="4" w:space="0" w:color="auto"/>
              <w:left w:val="single" w:sz="4" w:space="0" w:color="auto"/>
              <w:right w:val="single" w:sz="4" w:space="0" w:color="auto"/>
            </w:tcBorders>
          </w:tcPr>
          <w:p w:rsidR="00D66B77" w:rsidRPr="00C7227D" w:rsidRDefault="00D66B77" w:rsidP="00191B16">
            <w:pPr>
              <w:spacing w:line="276" w:lineRule="auto"/>
              <w:rPr>
                <w:rFonts w:ascii="Times New Roman" w:hAnsi="Times New Roman" w:cs="Times New Roman"/>
                <w:bCs/>
              </w:rPr>
            </w:pPr>
            <w:r w:rsidRPr="00C7227D">
              <w:rPr>
                <w:rFonts w:ascii="Times New Roman" w:hAnsi="Times New Roman" w:cs="Times New Roman"/>
                <w:bCs/>
              </w:rPr>
              <w:t>ОК 06</w:t>
            </w:r>
          </w:p>
          <w:p w:rsidR="00D66B77" w:rsidRPr="00C7227D" w:rsidRDefault="00D66B77" w:rsidP="00191B16">
            <w:pPr>
              <w:spacing w:line="276" w:lineRule="auto"/>
              <w:rPr>
                <w:rFonts w:ascii="Times New Roman" w:hAnsi="Times New Roman" w:cs="Times New Roman"/>
                <w:bCs/>
              </w:rPr>
            </w:pPr>
          </w:p>
        </w:tc>
        <w:tc>
          <w:tcPr>
            <w:tcW w:w="2833" w:type="dxa"/>
            <w:tcBorders>
              <w:top w:val="single" w:sz="4" w:space="0" w:color="auto"/>
              <w:left w:val="single" w:sz="4" w:space="0" w:color="auto"/>
              <w:right w:val="single" w:sz="4" w:space="0" w:color="auto"/>
            </w:tcBorders>
          </w:tcPr>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rPr>
            </w:pPr>
            <w:r w:rsidRPr="00C7227D">
              <w:rPr>
                <w:rFonts w:ascii="Times New Roman" w:hAnsi="Times New Roman" w:cs="Times New Roman"/>
              </w:rPr>
              <w:t>проявлять гражданско-патриотическую позицию</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
                <w:iCs/>
              </w:rPr>
            </w:pPr>
            <w:r w:rsidRPr="00C7227D">
              <w:rPr>
                <w:rFonts w:ascii="Times New Roman" w:hAnsi="Times New Roman" w:cs="Times New Roman"/>
              </w:rPr>
              <w:t>демонстрировать осознанное поведение</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
                <w:iCs/>
              </w:rPr>
            </w:pPr>
            <w:r w:rsidRPr="00C7227D">
              <w:rPr>
                <w:rFonts w:ascii="Times New Roman" w:hAnsi="Times New Roman" w:cs="Times New Roman"/>
                <w:bCs/>
                <w:iCs/>
              </w:rPr>
              <w:t>описывать значимость своей специальности</w:t>
            </w:r>
          </w:p>
          <w:p w:rsidR="00D66B77" w:rsidRPr="00C7227D" w:rsidRDefault="00D66B77" w:rsidP="00D66B77">
            <w:pPr>
              <w:pStyle w:val="a8"/>
              <w:numPr>
                <w:ilvl w:val="0"/>
                <w:numId w:val="13"/>
              </w:numPr>
              <w:tabs>
                <w:tab w:val="left" w:pos="277"/>
              </w:tabs>
              <w:spacing w:line="276" w:lineRule="auto"/>
              <w:ind w:left="5" w:firstLine="13"/>
              <w:jc w:val="both"/>
              <w:rPr>
                <w:rFonts w:ascii="Times New Roman" w:hAnsi="Times New Roman" w:cs="Times New Roman"/>
                <w:bCs/>
              </w:rPr>
            </w:pPr>
            <w:r w:rsidRPr="00C7227D">
              <w:rPr>
                <w:rFonts w:ascii="Times New Roman" w:hAnsi="Times New Roman" w:cs="Times New Roman"/>
                <w:bCs/>
                <w:iCs/>
              </w:rPr>
              <w:t xml:space="preserve">применять стандарты </w:t>
            </w:r>
            <w:proofErr w:type="spellStart"/>
            <w:r w:rsidRPr="00C7227D">
              <w:rPr>
                <w:rFonts w:ascii="Times New Roman" w:hAnsi="Times New Roman" w:cs="Times New Roman"/>
                <w:bCs/>
                <w:iCs/>
              </w:rPr>
              <w:t>антикоррупционного</w:t>
            </w:r>
            <w:proofErr w:type="spellEnd"/>
            <w:r w:rsidRPr="00C7227D">
              <w:rPr>
                <w:rFonts w:ascii="Times New Roman" w:hAnsi="Times New Roman" w:cs="Times New Roman"/>
                <w:bCs/>
                <w:iCs/>
              </w:rPr>
              <w:t xml:space="preserve"> поведения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Cs/>
                <w:iCs/>
              </w:rPr>
            </w:pPr>
            <w:r w:rsidRPr="00C7227D">
              <w:rPr>
                <w:rFonts w:ascii="Times New Roman" w:hAnsi="Times New Roman" w:cs="Times New Roman"/>
                <w:bCs/>
                <w:iCs/>
              </w:rPr>
              <w:t>сущность гражданско-патриотической позиции</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
                <w:bCs/>
                <w:iCs/>
              </w:rPr>
            </w:pPr>
            <w:r w:rsidRPr="00C7227D">
              <w:rPr>
                <w:rFonts w:ascii="Times New Roman" w:hAnsi="Times New Roman" w:cs="Times New Roman"/>
                <w:bCs/>
                <w:iCs/>
              </w:rPr>
              <w:t>традиционных общечеловеческих ценностей, в том</w:t>
            </w:r>
            <w:r w:rsidRPr="00C7227D">
              <w:rPr>
                <w:rFonts w:ascii="Times New Roman" w:hAnsi="Times New Roman" w:cs="Times New Roman"/>
              </w:rPr>
              <w:t xml:space="preserve"> числе с учетом гармонизации межнациональных и межрелигиозных отношений</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
                <w:bCs/>
                <w:iCs/>
              </w:rPr>
            </w:pPr>
            <w:r w:rsidRPr="00C7227D">
              <w:rPr>
                <w:rFonts w:ascii="Times New Roman" w:hAnsi="Times New Roman" w:cs="Times New Roman"/>
                <w:bCs/>
                <w:iCs/>
              </w:rPr>
              <w:t>значимость профессиональной деятельности по специальности</w:t>
            </w:r>
          </w:p>
          <w:p w:rsidR="00D66B77" w:rsidRPr="00C7227D" w:rsidRDefault="00D66B77" w:rsidP="00D66B77">
            <w:pPr>
              <w:pStyle w:val="a8"/>
              <w:numPr>
                <w:ilvl w:val="0"/>
                <w:numId w:val="13"/>
              </w:numPr>
              <w:tabs>
                <w:tab w:val="left" w:pos="277"/>
              </w:tabs>
              <w:spacing w:line="276" w:lineRule="auto"/>
              <w:ind w:left="5" w:firstLine="13"/>
              <w:jc w:val="both"/>
              <w:rPr>
                <w:rFonts w:ascii="Times New Roman" w:hAnsi="Times New Roman" w:cs="Times New Roman"/>
                <w:bCs/>
                <w:i/>
              </w:rPr>
            </w:pPr>
            <w:r w:rsidRPr="00C7227D">
              <w:rPr>
                <w:rFonts w:ascii="Times New Roman" w:hAnsi="Times New Roman" w:cs="Times New Roman"/>
                <w:bCs/>
                <w:iCs/>
              </w:rPr>
              <w:t xml:space="preserve">стандарты </w:t>
            </w:r>
            <w:proofErr w:type="spellStart"/>
            <w:r w:rsidRPr="00C7227D">
              <w:rPr>
                <w:rFonts w:ascii="Times New Roman" w:hAnsi="Times New Roman" w:cs="Times New Roman"/>
                <w:bCs/>
                <w:iCs/>
              </w:rPr>
              <w:t>антикоррупционного</w:t>
            </w:r>
            <w:proofErr w:type="spellEnd"/>
            <w:r w:rsidRPr="00C7227D">
              <w:rPr>
                <w:rFonts w:ascii="Times New Roman" w:hAnsi="Times New Roman" w:cs="Times New Roman"/>
                <w:bCs/>
                <w:iCs/>
              </w:rPr>
              <w:t xml:space="preserve"> поведения и последствия его нарушения</w:t>
            </w:r>
          </w:p>
        </w:tc>
        <w:tc>
          <w:tcPr>
            <w:tcW w:w="2833" w:type="dxa"/>
            <w:tcBorders>
              <w:top w:val="single" w:sz="4" w:space="0" w:color="auto"/>
              <w:left w:val="single" w:sz="4" w:space="0" w:color="auto"/>
              <w:bottom w:val="single" w:sz="4" w:space="0" w:color="auto"/>
              <w:right w:val="single" w:sz="4" w:space="0" w:color="auto"/>
            </w:tcBorders>
          </w:tcPr>
          <w:p w:rsidR="00D66B77" w:rsidRPr="00C7227D" w:rsidRDefault="00D66B77" w:rsidP="00191B16">
            <w:pPr>
              <w:spacing w:line="276" w:lineRule="auto"/>
              <w:rPr>
                <w:rFonts w:ascii="Times New Roman" w:hAnsi="Times New Roman" w:cs="Times New Roman"/>
                <w:bCs/>
              </w:rPr>
            </w:pPr>
            <w:r w:rsidRPr="00C7227D">
              <w:rPr>
                <w:rFonts w:ascii="Times New Roman" w:hAnsi="Times New Roman" w:cs="Times New Roman"/>
                <w:bCs/>
                <w:i/>
              </w:rPr>
              <w:t>-</w:t>
            </w:r>
          </w:p>
        </w:tc>
      </w:tr>
      <w:tr w:rsidR="00D66B77" w:rsidRPr="00C7227D" w:rsidTr="00191B16">
        <w:trPr>
          <w:trHeight w:val="327"/>
        </w:trPr>
        <w:tc>
          <w:tcPr>
            <w:tcW w:w="1129" w:type="dxa"/>
            <w:tcBorders>
              <w:left w:val="single" w:sz="4" w:space="0" w:color="auto"/>
              <w:right w:val="single" w:sz="4" w:space="0" w:color="auto"/>
            </w:tcBorders>
          </w:tcPr>
          <w:p w:rsidR="00D66B77" w:rsidRPr="00C7227D" w:rsidRDefault="00D66B77" w:rsidP="00191B16">
            <w:pPr>
              <w:spacing w:line="276" w:lineRule="auto"/>
              <w:rPr>
                <w:rFonts w:ascii="Times New Roman" w:hAnsi="Times New Roman" w:cs="Times New Roman"/>
                <w:bCs/>
              </w:rPr>
            </w:pPr>
            <w:r w:rsidRPr="00C7227D">
              <w:rPr>
                <w:rFonts w:ascii="Times New Roman" w:hAnsi="Times New Roman" w:cs="Times New Roman"/>
                <w:bCs/>
              </w:rPr>
              <w:t>ОК 09</w:t>
            </w:r>
          </w:p>
          <w:p w:rsidR="00D66B77" w:rsidRPr="00C7227D" w:rsidRDefault="00D66B77" w:rsidP="00191B16">
            <w:pPr>
              <w:spacing w:line="276" w:lineRule="auto"/>
              <w:rPr>
                <w:rFonts w:ascii="Times New Roman" w:hAnsi="Times New Roman" w:cs="Times New Roman"/>
                <w:bCs/>
              </w:rPr>
            </w:pPr>
          </w:p>
        </w:tc>
        <w:tc>
          <w:tcPr>
            <w:tcW w:w="2833" w:type="dxa"/>
            <w:tcBorders>
              <w:left w:val="single" w:sz="4" w:space="0" w:color="auto"/>
              <w:right w:val="single" w:sz="4" w:space="0" w:color="auto"/>
            </w:tcBorders>
          </w:tcPr>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iCs/>
              </w:rPr>
            </w:pPr>
            <w:r w:rsidRPr="00C7227D">
              <w:rPr>
                <w:rFonts w:ascii="Times New Roman" w:hAnsi="Times New Roman" w:cs="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
                <w:iCs/>
              </w:rPr>
            </w:pPr>
            <w:r w:rsidRPr="00C7227D">
              <w:rPr>
                <w:rFonts w:ascii="Times New Roman" w:hAnsi="Times New Roman" w:cs="Times New Roman"/>
                <w:iCs/>
              </w:rPr>
              <w:t>участвовать в диалогах на знакомые общие и профессиональные темы</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
                <w:iCs/>
              </w:rPr>
            </w:pPr>
            <w:r w:rsidRPr="00C7227D">
              <w:rPr>
                <w:rFonts w:ascii="Times New Roman" w:hAnsi="Times New Roman" w:cs="Times New Roman"/>
                <w:iCs/>
              </w:rPr>
              <w:t>строить простые высказывания о себе и о своей профессиональной деятельности</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
                <w:iCs/>
              </w:rPr>
            </w:pPr>
            <w:r w:rsidRPr="00C7227D">
              <w:rPr>
                <w:rFonts w:ascii="Times New Roman" w:hAnsi="Times New Roman" w:cs="Times New Roman"/>
                <w:iCs/>
              </w:rPr>
              <w:t>кратко обосновывать и объяснять свои действия (текущие и планируемые)</w:t>
            </w:r>
          </w:p>
          <w:p w:rsidR="00D66B77" w:rsidRPr="00C7227D" w:rsidRDefault="00D66B77" w:rsidP="00D66B77">
            <w:pPr>
              <w:pStyle w:val="a8"/>
              <w:numPr>
                <w:ilvl w:val="0"/>
                <w:numId w:val="13"/>
              </w:numPr>
              <w:tabs>
                <w:tab w:val="left" w:pos="277"/>
              </w:tabs>
              <w:spacing w:line="276" w:lineRule="auto"/>
              <w:ind w:left="5" w:firstLine="13"/>
              <w:jc w:val="both"/>
              <w:rPr>
                <w:rFonts w:ascii="Times New Roman" w:hAnsi="Times New Roman" w:cs="Times New Roman"/>
                <w:bCs/>
              </w:rPr>
            </w:pPr>
            <w:r w:rsidRPr="00C7227D">
              <w:rPr>
                <w:rFonts w:ascii="Times New Roman" w:hAnsi="Times New Roman" w:cs="Times New Roman"/>
                <w:iCs/>
              </w:rPr>
              <w:lastRenderedPageBreak/>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iCs/>
              </w:rPr>
            </w:pPr>
            <w:r w:rsidRPr="00C7227D">
              <w:rPr>
                <w:rFonts w:ascii="Times New Roman" w:hAnsi="Times New Roman" w:cs="Times New Roman"/>
                <w:iCs/>
              </w:rPr>
              <w:lastRenderedPageBreak/>
              <w:t>правила построения простых и сложных предложений на профессиональные темы</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
                <w:iCs/>
              </w:rPr>
            </w:pPr>
            <w:r w:rsidRPr="00C7227D">
              <w:rPr>
                <w:rFonts w:ascii="Times New Roman" w:hAnsi="Times New Roman" w:cs="Times New Roman"/>
                <w:iCs/>
              </w:rPr>
              <w:t>основные общеупотребительные глаголы (бытовая и профессиональная лексика)</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
                <w:iCs/>
              </w:rPr>
            </w:pPr>
            <w:r w:rsidRPr="00C7227D">
              <w:rPr>
                <w:rFonts w:ascii="Times New Roman" w:hAnsi="Times New Roman" w:cs="Times New Roman"/>
                <w:iCs/>
              </w:rPr>
              <w:t>лексический минимум, относящийся к описанию предметов, средств и процессов профессиональной деятельности</w:t>
            </w:r>
          </w:p>
          <w:p w:rsidR="00D66B77" w:rsidRPr="00C7227D" w:rsidRDefault="00D66B77" w:rsidP="00D66B77">
            <w:pPr>
              <w:pStyle w:val="a8"/>
              <w:numPr>
                <w:ilvl w:val="0"/>
                <w:numId w:val="13"/>
              </w:numPr>
              <w:tabs>
                <w:tab w:val="left" w:pos="277"/>
              </w:tabs>
              <w:suppressAutoHyphens/>
              <w:spacing w:line="276" w:lineRule="auto"/>
              <w:ind w:left="5" w:firstLine="13"/>
              <w:jc w:val="both"/>
              <w:rPr>
                <w:rFonts w:ascii="Times New Roman" w:hAnsi="Times New Roman" w:cs="Times New Roman"/>
                <w:b/>
                <w:iCs/>
              </w:rPr>
            </w:pPr>
            <w:r w:rsidRPr="00C7227D">
              <w:rPr>
                <w:rFonts w:ascii="Times New Roman" w:hAnsi="Times New Roman" w:cs="Times New Roman"/>
                <w:iCs/>
              </w:rPr>
              <w:t>особенности произношения</w:t>
            </w:r>
          </w:p>
          <w:p w:rsidR="00D66B77" w:rsidRPr="00C7227D" w:rsidRDefault="00D66B77" w:rsidP="00D66B77">
            <w:pPr>
              <w:pStyle w:val="a8"/>
              <w:numPr>
                <w:ilvl w:val="0"/>
                <w:numId w:val="13"/>
              </w:numPr>
              <w:tabs>
                <w:tab w:val="left" w:pos="277"/>
              </w:tabs>
              <w:spacing w:line="276" w:lineRule="auto"/>
              <w:ind w:left="5" w:firstLine="13"/>
              <w:jc w:val="both"/>
              <w:rPr>
                <w:rFonts w:ascii="Times New Roman" w:hAnsi="Times New Roman" w:cs="Times New Roman"/>
                <w:bCs/>
                <w:i/>
              </w:rPr>
            </w:pPr>
            <w:r w:rsidRPr="00C7227D">
              <w:rPr>
                <w:rFonts w:ascii="Times New Roman" w:hAnsi="Times New Roman" w:cs="Times New Roman"/>
                <w:iCs/>
              </w:rPr>
              <w:t xml:space="preserve">правила чтения текстов профессиональной </w:t>
            </w:r>
            <w:r w:rsidRPr="00C7227D">
              <w:rPr>
                <w:rFonts w:ascii="Times New Roman" w:hAnsi="Times New Roman" w:cs="Times New Roman"/>
                <w:iCs/>
              </w:rPr>
              <w:lastRenderedPageBreak/>
              <w:t>направленности</w:t>
            </w:r>
          </w:p>
        </w:tc>
        <w:tc>
          <w:tcPr>
            <w:tcW w:w="2833" w:type="dxa"/>
            <w:tcBorders>
              <w:top w:val="single" w:sz="4" w:space="0" w:color="auto"/>
              <w:left w:val="single" w:sz="4" w:space="0" w:color="auto"/>
              <w:bottom w:val="single" w:sz="4" w:space="0" w:color="auto"/>
              <w:right w:val="single" w:sz="4" w:space="0" w:color="auto"/>
            </w:tcBorders>
          </w:tcPr>
          <w:p w:rsidR="00D66B77" w:rsidRPr="00C7227D" w:rsidRDefault="00D66B77" w:rsidP="00191B16">
            <w:pPr>
              <w:spacing w:line="276" w:lineRule="auto"/>
              <w:rPr>
                <w:rFonts w:ascii="Times New Roman" w:hAnsi="Times New Roman" w:cs="Times New Roman"/>
                <w:bCs/>
                <w:i/>
              </w:rPr>
            </w:pPr>
          </w:p>
        </w:tc>
      </w:tr>
      <w:tr w:rsidR="00D66B77" w:rsidRPr="00C7227D" w:rsidTr="00191B16">
        <w:trPr>
          <w:trHeight w:val="327"/>
        </w:trPr>
        <w:tc>
          <w:tcPr>
            <w:tcW w:w="1129" w:type="dxa"/>
            <w:tcBorders>
              <w:left w:val="single" w:sz="4" w:space="0" w:color="auto"/>
              <w:right w:val="single" w:sz="4" w:space="0" w:color="auto"/>
            </w:tcBorders>
          </w:tcPr>
          <w:p w:rsidR="00D66B77" w:rsidRPr="00C7227D" w:rsidRDefault="00D66B77" w:rsidP="00191B16">
            <w:pPr>
              <w:spacing w:line="276" w:lineRule="auto"/>
              <w:rPr>
                <w:rFonts w:ascii="Times New Roman" w:hAnsi="Times New Roman" w:cs="Times New Roman"/>
                <w:bCs/>
              </w:rPr>
            </w:pPr>
            <w:r w:rsidRPr="00C7227D">
              <w:rPr>
                <w:rFonts w:ascii="Times New Roman" w:hAnsi="Times New Roman" w:cs="Times New Roman"/>
              </w:rPr>
              <w:lastRenderedPageBreak/>
              <w:t xml:space="preserve">ПК 1.1. </w:t>
            </w:r>
          </w:p>
        </w:tc>
        <w:tc>
          <w:tcPr>
            <w:tcW w:w="2833" w:type="dxa"/>
            <w:tcBorders>
              <w:left w:val="single" w:sz="4" w:space="0" w:color="auto"/>
              <w:right w:val="single" w:sz="4" w:space="0" w:color="auto"/>
            </w:tcBorders>
          </w:tcPr>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rPr>
            </w:pPr>
            <w:r w:rsidRPr="00C7227D">
              <w:rPr>
                <w:rFonts w:ascii="Times New Roman" w:hAnsi="Times New Roman" w:cs="Times New Roman"/>
                <w:bCs/>
              </w:rPr>
              <w:t>Применять бюджетную классификацию Российской Федерации в профессиональной деятельности;</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rPr>
            </w:pPr>
            <w:r w:rsidRPr="00C7227D">
              <w:rPr>
                <w:rFonts w:ascii="Times New Roman" w:hAnsi="Times New Roman" w:cs="Times New Roman"/>
                <w:bCs/>
              </w:rPr>
              <w:t>выполнять расчеты плановых показателей по доходам бюджетов публично-правовых образований; определять плановый размер межбюджетных трансфертов, передаваемых бюджету другого уровня; проектировать предельные объемы бюджетных ассигнований по главным распорядителям средств бюджетов публично-правовых образований; определять дефицит бюджета и источники его финансирования;</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rPr>
            </w:pPr>
            <w:r w:rsidRPr="00C7227D">
              <w:rPr>
                <w:rFonts w:ascii="Times New Roman" w:hAnsi="Times New Roman" w:cs="Times New Roman"/>
                <w:bCs/>
              </w:rPr>
              <w:t>выполнять аналитические расчеты по доходам и расходам бюджетов публично-правовых образований;</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iCs/>
              </w:rPr>
            </w:pPr>
            <w:r w:rsidRPr="00C7227D">
              <w:rPr>
                <w:rFonts w:ascii="Times New Roman" w:hAnsi="Times New Roman" w:cs="Times New Roman"/>
                <w:bCs/>
                <w:iCs/>
              </w:rPr>
              <w:t xml:space="preserve">использовать бюджетное законодательство, подзаконные нормативные правовые акты, </w:t>
            </w:r>
            <w:r w:rsidRPr="00C7227D">
              <w:rPr>
                <w:rFonts w:ascii="Times New Roman" w:hAnsi="Times New Roman" w:cs="Times New Roman"/>
                <w:bCs/>
              </w:rPr>
              <w:t>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w:t>
            </w:r>
            <w:r w:rsidRPr="00C7227D">
              <w:rPr>
                <w:rFonts w:ascii="Times New Roman" w:hAnsi="Times New Roman" w:cs="Times New Roman"/>
                <w:bCs/>
                <w:iCs/>
              </w:rPr>
              <w:t xml:space="preserve"> в своей профессиональной деятельности;</w:t>
            </w:r>
          </w:p>
          <w:p w:rsidR="00D66B77" w:rsidRPr="00C7227D" w:rsidRDefault="00D66B77" w:rsidP="00191B16">
            <w:pPr>
              <w:tabs>
                <w:tab w:val="left" w:pos="277"/>
              </w:tabs>
              <w:spacing w:line="276" w:lineRule="auto"/>
              <w:ind w:firstLine="5"/>
              <w:jc w:val="both"/>
              <w:rPr>
                <w:rFonts w:ascii="Times New Roman" w:hAnsi="Times New Roman" w:cs="Times New Roman"/>
                <w:bCs/>
              </w:rPr>
            </w:pPr>
          </w:p>
          <w:p w:rsidR="00D66B77" w:rsidRPr="00C7227D" w:rsidRDefault="00D66B77" w:rsidP="00191B16">
            <w:pPr>
              <w:tabs>
                <w:tab w:val="left" w:pos="277"/>
              </w:tabs>
              <w:suppressAutoHyphens/>
              <w:spacing w:line="276" w:lineRule="auto"/>
              <w:ind w:firstLine="5"/>
              <w:jc w:val="both"/>
              <w:rPr>
                <w:rFonts w:ascii="Times New Roman" w:hAnsi="Times New Roman" w:cs="Times New Roman"/>
                <w:iCs/>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rPr>
            </w:pPr>
            <w:r w:rsidRPr="00C7227D">
              <w:rPr>
                <w:rFonts w:ascii="Times New Roman" w:hAnsi="Times New Roman" w:cs="Times New Roman"/>
                <w:bCs/>
              </w:rPr>
              <w:lastRenderedPageBreak/>
              <w:t>Законодательные и иные нормативные правовые акты, 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 финансово-экономического планирования;</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rPr>
            </w:pPr>
            <w:r w:rsidRPr="00C7227D">
              <w:rPr>
                <w:rFonts w:ascii="Times New Roman" w:hAnsi="Times New Roman" w:cs="Times New Roman"/>
                <w:bCs/>
              </w:rPr>
              <w:t>структуру бюджетной системы Российской Федерации, принципы ее построения;</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rPr>
            </w:pPr>
            <w:r w:rsidRPr="00C7227D">
              <w:rPr>
                <w:rFonts w:ascii="Times New Roman" w:hAnsi="Times New Roman" w:cs="Times New Roman"/>
                <w:bCs/>
              </w:rPr>
              <w:t>участников бюджетного процесса Российской Федерации, субъектов Российской Федерации и муниципальных образований и их полномочия;</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rPr>
            </w:pPr>
            <w:r w:rsidRPr="00C7227D">
              <w:rPr>
                <w:rFonts w:ascii="Times New Roman" w:hAnsi="Times New Roman" w:cs="Times New Roman"/>
                <w:bCs/>
              </w:rPr>
              <w:t xml:space="preserve">понятие, структуру бюджетной классификации Российской Федерации и порядок ее применения; порядок формирования доходов и расходов бюджетов бюджетной системы Российской Федерации и основы их разграничения между звеньями бюджетной системы; порядок </w:t>
            </w:r>
            <w:proofErr w:type="gramStart"/>
            <w:r w:rsidRPr="00C7227D">
              <w:rPr>
                <w:rFonts w:ascii="Times New Roman" w:hAnsi="Times New Roman" w:cs="Times New Roman"/>
                <w:bCs/>
              </w:rPr>
              <w:t>определения дефицита бюджетов бюджетной системы Российской Федерации</w:t>
            </w:r>
            <w:proofErr w:type="gramEnd"/>
            <w:r w:rsidRPr="00C7227D">
              <w:rPr>
                <w:rFonts w:ascii="Times New Roman" w:hAnsi="Times New Roman" w:cs="Times New Roman"/>
                <w:bCs/>
              </w:rPr>
              <w:t xml:space="preserve"> и источников его финансирования; </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rPr>
            </w:pPr>
            <w:r w:rsidRPr="00C7227D">
              <w:rPr>
                <w:rFonts w:ascii="Times New Roman" w:hAnsi="Times New Roman" w:cs="Times New Roman"/>
                <w:bCs/>
              </w:rPr>
              <w:t xml:space="preserve">порядок составления, рассмотрения и утверждения бюджетов бюджетной системы </w:t>
            </w:r>
            <w:r w:rsidRPr="00C7227D">
              <w:rPr>
                <w:rFonts w:ascii="Times New Roman" w:hAnsi="Times New Roman" w:cs="Times New Roman"/>
                <w:bCs/>
              </w:rPr>
              <w:lastRenderedPageBreak/>
              <w:t>Российской Федерации;</w:t>
            </w:r>
          </w:p>
          <w:p w:rsidR="00D66B77" w:rsidRPr="00C7227D" w:rsidRDefault="00D66B77" w:rsidP="00D66B77">
            <w:pPr>
              <w:pStyle w:val="a8"/>
              <w:numPr>
                <w:ilvl w:val="0"/>
                <w:numId w:val="14"/>
              </w:numPr>
              <w:tabs>
                <w:tab w:val="left" w:pos="277"/>
              </w:tabs>
              <w:suppressAutoHyphens/>
              <w:spacing w:line="276" w:lineRule="auto"/>
              <w:ind w:left="0" w:firstLine="5"/>
              <w:jc w:val="both"/>
              <w:rPr>
                <w:rFonts w:ascii="Times New Roman" w:hAnsi="Times New Roman" w:cs="Times New Roman"/>
                <w:iCs/>
              </w:rPr>
            </w:pPr>
            <w:r w:rsidRPr="00C7227D">
              <w:rPr>
                <w:rFonts w:ascii="Times New Roman" w:hAnsi="Times New Roman" w:cs="Times New Roman"/>
                <w:bCs/>
              </w:rPr>
              <w:t xml:space="preserve">особенности правового положения казенных, бюджетных и автономных учреждений; порядок формирования государственного (муниципального) задания и определения размеров субсидий, выделяемых из бюджетов публично-правовых образований; формы и условия предоставления межбюджетных трансфертов из бюджетов бюджетной системы Российской Федерации </w:t>
            </w:r>
          </w:p>
        </w:tc>
        <w:tc>
          <w:tcPr>
            <w:tcW w:w="2833" w:type="dxa"/>
            <w:tcBorders>
              <w:top w:val="single" w:sz="4" w:space="0" w:color="auto"/>
              <w:left w:val="single" w:sz="4" w:space="0" w:color="auto"/>
              <w:bottom w:val="single" w:sz="4" w:space="0" w:color="auto"/>
              <w:right w:val="single" w:sz="4" w:space="0" w:color="auto"/>
            </w:tcBorders>
          </w:tcPr>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rPr>
            </w:pPr>
            <w:r w:rsidRPr="00C7227D">
              <w:rPr>
                <w:rFonts w:ascii="Times New Roman" w:hAnsi="Times New Roman" w:cs="Times New Roman"/>
                <w:bCs/>
              </w:rPr>
              <w:lastRenderedPageBreak/>
              <w:t xml:space="preserve">Расчета </w:t>
            </w:r>
            <w:proofErr w:type="gramStart"/>
            <w:r w:rsidRPr="00C7227D">
              <w:rPr>
                <w:rFonts w:ascii="Times New Roman" w:hAnsi="Times New Roman" w:cs="Times New Roman"/>
                <w:bCs/>
              </w:rPr>
              <w:t>показателей проектов бюджетов бюджетной системы Российской Федерации</w:t>
            </w:r>
            <w:proofErr w:type="gramEnd"/>
            <w:r w:rsidRPr="00C7227D">
              <w:rPr>
                <w:rFonts w:ascii="Times New Roman" w:hAnsi="Times New Roman" w:cs="Times New Roman"/>
                <w:bCs/>
              </w:rPr>
              <w:t>;</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i/>
              </w:rPr>
            </w:pPr>
            <w:r w:rsidRPr="00C7227D">
              <w:rPr>
                <w:rFonts w:ascii="Times New Roman" w:hAnsi="Times New Roman" w:cs="Times New Roman"/>
                <w:bCs/>
              </w:rPr>
              <w:t>Использования бюджетной классификации для формирования проектов бюджетов и анализа показателей бюджетов бюджетной системы Российской Федерации.</w:t>
            </w:r>
          </w:p>
        </w:tc>
      </w:tr>
      <w:tr w:rsidR="00D66B77" w:rsidRPr="00C7227D" w:rsidTr="00191B16">
        <w:trPr>
          <w:trHeight w:val="327"/>
        </w:trPr>
        <w:tc>
          <w:tcPr>
            <w:tcW w:w="1129" w:type="dxa"/>
            <w:tcBorders>
              <w:left w:val="single" w:sz="4" w:space="0" w:color="auto"/>
              <w:right w:val="single" w:sz="4" w:space="0" w:color="auto"/>
            </w:tcBorders>
          </w:tcPr>
          <w:p w:rsidR="00D66B77" w:rsidRPr="00C7227D" w:rsidRDefault="00D66B77" w:rsidP="00191B16">
            <w:pPr>
              <w:spacing w:line="276" w:lineRule="auto"/>
              <w:rPr>
                <w:rFonts w:ascii="Times New Roman" w:hAnsi="Times New Roman" w:cs="Times New Roman"/>
              </w:rPr>
            </w:pPr>
            <w:r w:rsidRPr="00C7227D">
              <w:rPr>
                <w:rFonts w:ascii="Times New Roman" w:hAnsi="Times New Roman" w:cs="Times New Roman"/>
                <w:bCs/>
              </w:rPr>
              <w:lastRenderedPageBreak/>
              <w:t xml:space="preserve">ПК 1.2. </w:t>
            </w:r>
          </w:p>
        </w:tc>
        <w:tc>
          <w:tcPr>
            <w:tcW w:w="2833" w:type="dxa"/>
            <w:tcBorders>
              <w:left w:val="single" w:sz="4" w:space="0" w:color="auto"/>
              <w:right w:val="single" w:sz="4" w:space="0" w:color="auto"/>
            </w:tcBorders>
          </w:tcPr>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iCs/>
              </w:rPr>
            </w:pPr>
            <w:r w:rsidRPr="00C7227D">
              <w:rPr>
                <w:rFonts w:ascii="Times New Roman" w:hAnsi="Times New Roman" w:cs="Times New Roman"/>
                <w:bCs/>
                <w:iCs/>
              </w:rPr>
              <w:t>использовать бюджетное законодательство, подзаконные нормативные правовые акты, регулирующие деятельность участников бюджетного процесса по исполнению бюджета, в своей профессиональной деятельности;</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iCs/>
              </w:rPr>
            </w:pPr>
            <w:r w:rsidRPr="00C7227D">
              <w:rPr>
                <w:rFonts w:ascii="Times New Roman" w:hAnsi="Times New Roman" w:cs="Times New Roman"/>
                <w:bCs/>
                <w:iCs/>
              </w:rPr>
              <w:t xml:space="preserve">использовать информационные системы управления общественными финансами для выполнения профессиональных задач; оформлять (проверять оформление) документов, необходимых для осуществления бюджетных процедур; </w:t>
            </w:r>
          </w:p>
          <w:p w:rsidR="00D66B77" w:rsidRPr="00C7227D" w:rsidRDefault="00D66B77" w:rsidP="00191B16">
            <w:pPr>
              <w:tabs>
                <w:tab w:val="left" w:pos="277"/>
              </w:tabs>
              <w:spacing w:line="276" w:lineRule="auto"/>
              <w:ind w:firstLine="5"/>
              <w:jc w:val="both"/>
              <w:rPr>
                <w:rFonts w:ascii="Times New Roman" w:hAnsi="Times New Roman" w:cs="Times New Roman"/>
                <w:bCs/>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iCs/>
              </w:rPr>
            </w:pPr>
            <w:r w:rsidRPr="00C7227D">
              <w:rPr>
                <w:rFonts w:ascii="Times New Roman" w:hAnsi="Times New Roman" w:cs="Times New Roman"/>
                <w:bCs/>
                <w:iCs/>
              </w:rPr>
              <w:t xml:space="preserve">основы исполнения бюджетов бюджетной системы Российской Федерации; </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iCs/>
              </w:rPr>
            </w:pPr>
            <w:r w:rsidRPr="00C7227D">
              <w:rPr>
                <w:rFonts w:ascii="Times New Roman" w:hAnsi="Times New Roman" w:cs="Times New Roman"/>
                <w:bCs/>
                <w:iCs/>
              </w:rPr>
              <w:t>участников бюджетного процесса и их полномочия; законодательные и иные нормативные правовые акты, регулирующие деятельность участников бюджетного процесса по исполнению бюджета;</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iCs/>
              </w:rPr>
            </w:pPr>
            <w:r w:rsidRPr="00C7227D">
              <w:rPr>
                <w:rFonts w:ascii="Times New Roman" w:hAnsi="Times New Roman" w:cs="Times New Roman"/>
                <w:bCs/>
                <w:iCs/>
              </w:rPr>
              <w:t>юридических лиц, не являющихся участниками бюджетного процесса и их полномочия;</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iCs/>
              </w:rPr>
            </w:pPr>
            <w:r w:rsidRPr="00C7227D">
              <w:rPr>
                <w:rFonts w:ascii="Times New Roman" w:hAnsi="Times New Roman" w:cs="Times New Roman"/>
                <w:bCs/>
                <w:iCs/>
              </w:rPr>
              <w:t xml:space="preserve">порядок составления и ведения сводной бюджетной росписи; </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rPr>
            </w:pPr>
            <w:r w:rsidRPr="00C7227D">
              <w:rPr>
                <w:rFonts w:ascii="Times New Roman" w:hAnsi="Times New Roman" w:cs="Times New Roman"/>
                <w:bCs/>
                <w:iCs/>
              </w:rPr>
              <w:t xml:space="preserve">процедуры исполнения бюджетов бюджетной системы Российской Федерации по доходам и расходам; порядок учета бюджетных и денежных обязательств получателей бюджетных средств, порядок казначейского обслуживания и документального оформления исполнения </w:t>
            </w:r>
            <w:r w:rsidRPr="00C7227D">
              <w:rPr>
                <w:rFonts w:ascii="Times New Roman" w:hAnsi="Times New Roman" w:cs="Times New Roman"/>
                <w:bCs/>
                <w:iCs/>
              </w:rPr>
              <w:lastRenderedPageBreak/>
              <w:t xml:space="preserve">бюджетов в системе казначейских платежей </w:t>
            </w:r>
          </w:p>
        </w:tc>
        <w:tc>
          <w:tcPr>
            <w:tcW w:w="2833" w:type="dxa"/>
            <w:tcBorders>
              <w:top w:val="single" w:sz="4" w:space="0" w:color="auto"/>
              <w:left w:val="single" w:sz="4" w:space="0" w:color="auto"/>
              <w:bottom w:val="single" w:sz="4" w:space="0" w:color="auto"/>
              <w:right w:val="single" w:sz="4" w:space="0" w:color="auto"/>
            </w:tcBorders>
          </w:tcPr>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rPr>
            </w:pPr>
            <w:r w:rsidRPr="00C7227D">
              <w:rPr>
                <w:rFonts w:ascii="Times New Roman" w:hAnsi="Times New Roman" w:cs="Times New Roman"/>
                <w:bCs/>
                <w:iCs/>
              </w:rPr>
              <w:lastRenderedPageBreak/>
              <w:t>оформления документов по исполнению бюджетов бюджетной системы Российской Федерации; оформления документов по учету поступлений в бюджетную систему Российской Федерации и их распределению между бюджетами; оформления документов, необходимых для осуществления кассовых выплат в системе казначейских платежей</w:t>
            </w:r>
          </w:p>
        </w:tc>
      </w:tr>
      <w:tr w:rsidR="00D66B77" w:rsidRPr="00C7227D" w:rsidTr="00191B16">
        <w:trPr>
          <w:trHeight w:val="327"/>
        </w:trPr>
        <w:tc>
          <w:tcPr>
            <w:tcW w:w="1129" w:type="dxa"/>
            <w:tcBorders>
              <w:left w:val="single" w:sz="4" w:space="0" w:color="auto"/>
              <w:right w:val="single" w:sz="4" w:space="0" w:color="auto"/>
            </w:tcBorders>
          </w:tcPr>
          <w:p w:rsidR="00D66B77" w:rsidRPr="00C7227D" w:rsidRDefault="00D66B77" w:rsidP="00191B16">
            <w:pPr>
              <w:spacing w:line="276" w:lineRule="auto"/>
              <w:rPr>
                <w:rFonts w:ascii="Times New Roman" w:hAnsi="Times New Roman" w:cs="Times New Roman"/>
              </w:rPr>
            </w:pPr>
            <w:r w:rsidRPr="00C7227D">
              <w:rPr>
                <w:rFonts w:ascii="Times New Roman" w:hAnsi="Times New Roman" w:cs="Times New Roman"/>
                <w:bCs/>
              </w:rPr>
              <w:lastRenderedPageBreak/>
              <w:t xml:space="preserve">ПК 1.3. </w:t>
            </w:r>
          </w:p>
        </w:tc>
        <w:tc>
          <w:tcPr>
            <w:tcW w:w="2833" w:type="dxa"/>
            <w:tcBorders>
              <w:left w:val="single" w:sz="4" w:space="0" w:color="auto"/>
              <w:right w:val="single" w:sz="4" w:space="0" w:color="auto"/>
            </w:tcBorders>
          </w:tcPr>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iCs/>
              </w:rPr>
            </w:pPr>
            <w:r w:rsidRPr="00C7227D">
              <w:rPr>
                <w:rFonts w:ascii="Times New Roman" w:hAnsi="Times New Roman" w:cs="Times New Roman"/>
                <w:bCs/>
                <w:iCs/>
              </w:rPr>
              <w:t xml:space="preserve">проводить санкционирование расходов получателей бюджетных средств, государственных и муниципальных учреждений; проводить мониторинг исполнения бюджетов бюджетной системы Российской Федерации, бюджетных смет казенных учреждений и планов финансово-хозяйственной </w:t>
            </w:r>
            <w:proofErr w:type="gramStart"/>
            <w:r w:rsidRPr="00C7227D">
              <w:rPr>
                <w:rFonts w:ascii="Times New Roman" w:hAnsi="Times New Roman" w:cs="Times New Roman"/>
                <w:bCs/>
                <w:iCs/>
              </w:rPr>
              <w:t>деятельности</w:t>
            </w:r>
            <w:proofErr w:type="gramEnd"/>
            <w:r w:rsidRPr="00C7227D">
              <w:rPr>
                <w:rFonts w:ascii="Times New Roman" w:hAnsi="Times New Roman" w:cs="Times New Roman"/>
                <w:bCs/>
                <w:iCs/>
              </w:rPr>
              <w:t xml:space="preserve"> бюджетных и автономных учреждений; проводить проверку платежных документов, представленных для проведения кассовых выплат;</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rPr>
            </w:pPr>
            <w:r w:rsidRPr="00C7227D">
              <w:rPr>
                <w:rFonts w:ascii="Times New Roman" w:hAnsi="Times New Roman" w:cs="Times New Roman"/>
                <w:bCs/>
                <w:iCs/>
              </w:rPr>
              <w:t>проводить анализ исполнения бюджетов;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iCs/>
              </w:rPr>
            </w:pPr>
            <w:r w:rsidRPr="00C7227D">
              <w:rPr>
                <w:rFonts w:ascii="Times New Roman" w:hAnsi="Times New Roman" w:cs="Times New Roman"/>
                <w:bCs/>
                <w:iCs/>
              </w:rPr>
              <w:t xml:space="preserve">порядок ведения сводной бюджетной росписи и кассового плана исполнения бюджета; </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iCs/>
              </w:rPr>
            </w:pPr>
            <w:r w:rsidRPr="00C7227D">
              <w:rPr>
                <w:rFonts w:ascii="Times New Roman" w:hAnsi="Times New Roman" w:cs="Times New Roman"/>
                <w:bCs/>
                <w:iCs/>
              </w:rPr>
              <w:t>порядок учета бюджетных и денежных обязательств получателей бюджетных средств;</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rPr>
            </w:pPr>
            <w:r w:rsidRPr="00C7227D">
              <w:rPr>
                <w:rFonts w:ascii="Times New Roman" w:hAnsi="Times New Roman" w:cs="Times New Roman"/>
                <w:bCs/>
                <w:iCs/>
              </w:rPr>
              <w:t>порядок санкционирования расходов получателей бюджетных средств, государственных и муниципальных учреждений</w:t>
            </w:r>
          </w:p>
        </w:tc>
        <w:tc>
          <w:tcPr>
            <w:tcW w:w="2833" w:type="dxa"/>
            <w:tcBorders>
              <w:top w:val="single" w:sz="4" w:space="0" w:color="auto"/>
              <w:left w:val="single" w:sz="4" w:space="0" w:color="auto"/>
              <w:bottom w:val="single" w:sz="4" w:space="0" w:color="auto"/>
              <w:right w:val="single" w:sz="4" w:space="0" w:color="auto"/>
            </w:tcBorders>
          </w:tcPr>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iCs/>
              </w:rPr>
            </w:pPr>
            <w:r w:rsidRPr="00C7227D">
              <w:rPr>
                <w:rFonts w:ascii="Times New Roman" w:hAnsi="Times New Roman" w:cs="Times New Roman"/>
                <w:bCs/>
                <w:iCs/>
              </w:rPr>
              <w:t>проведения контрольных процедур за совершением операций со средствами бюджетов бюджетной системы Российской Федерации, их целевым и эффективным использованием;</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rPr>
            </w:pPr>
            <w:r w:rsidRPr="00C7227D">
              <w:rPr>
                <w:rFonts w:ascii="Times New Roman" w:hAnsi="Times New Roman" w:cs="Times New Roman"/>
                <w:bCs/>
                <w:iCs/>
              </w:rPr>
              <w:t>проверки документов по исполнению бюджетов бюджетной системы Российской Федерации; проверки документов представленных для осуществления кассовых выплат в системе казначейских платежей</w:t>
            </w:r>
          </w:p>
        </w:tc>
      </w:tr>
      <w:tr w:rsidR="00D66B77" w:rsidRPr="00C7227D" w:rsidTr="00191B16">
        <w:trPr>
          <w:trHeight w:val="327"/>
        </w:trPr>
        <w:tc>
          <w:tcPr>
            <w:tcW w:w="1129" w:type="dxa"/>
            <w:tcBorders>
              <w:left w:val="single" w:sz="4" w:space="0" w:color="auto"/>
              <w:right w:val="single" w:sz="4" w:space="0" w:color="auto"/>
            </w:tcBorders>
          </w:tcPr>
          <w:p w:rsidR="00D66B77" w:rsidRPr="00C7227D" w:rsidRDefault="00D66B77" w:rsidP="00191B16">
            <w:pPr>
              <w:spacing w:line="276" w:lineRule="auto"/>
              <w:rPr>
                <w:rFonts w:ascii="Times New Roman" w:hAnsi="Times New Roman" w:cs="Times New Roman"/>
              </w:rPr>
            </w:pPr>
            <w:r w:rsidRPr="00C7227D">
              <w:rPr>
                <w:rFonts w:ascii="Times New Roman" w:hAnsi="Times New Roman" w:cs="Times New Roman"/>
                <w:bCs/>
              </w:rPr>
              <w:t xml:space="preserve">ПК 1.4. </w:t>
            </w:r>
          </w:p>
        </w:tc>
        <w:tc>
          <w:tcPr>
            <w:tcW w:w="2833" w:type="dxa"/>
            <w:tcBorders>
              <w:left w:val="single" w:sz="4" w:space="0" w:color="auto"/>
              <w:right w:val="single" w:sz="4" w:space="0" w:color="auto"/>
            </w:tcBorders>
          </w:tcPr>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iCs/>
              </w:rPr>
            </w:pPr>
            <w:r w:rsidRPr="00C7227D">
              <w:rPr>
                <w:rFonts w:ascii="Times New Roman" w:hAnsi="Times New Roman" w:cs="Times New Roman"/>
                <w:bCs/>
                <w:iCs/>
              </w:rPr>
              <w:t>использовать действующие нормативные правовые акты, регулирующие порядок планирования и финансирования деятельности государственных и муниципальных учреждений</w:t>
            </w:r>
            <w:r w:rsidRPr="00C7227D">
              <w:rPr>
                <w:rFonts w:ascii="Times New Roman" w:hAnsi="Times New Roman" w:cs="Times New Roman"/>
                <w:bCs/>
              </w:rPr>
              <w:t>,</w:t>
            </w:r>
            <w:r w:rsidRPr="00C7227D">
              <w:rPr>
                <w:rFonts w:ascii="Times New Roman" w:hAnsi="Times New Roman" w:cs="Times New Roman"/>
                <w:bCs/>
                <w:iCs/>
              </w:rPr>
              <w:t xml:space="preserve"> в своей профессиональной деятельности;</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iCs/>
              </w:rPr>
            </w:pPr>
            <w:r w:rsidRPr="00C7227D">
              <w:rPr>
                <w:rFonts w:ascii="Times New Roman" w:hAnsi="Times New Roman" w:cs="Times New Roman"/>
                <w:bCs/>
                <w:iCs/>
              </w:rPr>
              <w:t xml:space="preserve">выполнять расчеты плановых показателей по поступлениям и выплатам государственных и муниципальных учреждений; составлять обоснования расходов казенных учреждений; выполнять расчеты плановых размеров заработной платы работников </w:t>
            </w:r>
            <w:r w:rsidRPr="00C7227D">
              <w:rPr>
                <w:rFonts w:ascii="Times New Roman" w:hAnsi="Times New Roman" w:cs="Times New Roman"/>
                <w:bCs/>
                <w:iCs/>
              </w:rPr>
              <w:lastRenderedPageBreak/>
              <w:t>государственных и муниципальных учреждений</w:t>
            </w:r>
          </w:p>
          <w:p w:rsidR="00D66B77" w:rsidRPr="00C7227D" w:rsidRDefault="00D66B77" w:rsidP="00191B16">
            <w:pPr>
              <w:tabs>
                <w:tab w:val="left" w:pos="277"/>
              </w:tabs>
              <w:spacing w:line="276" w:lineRule="auto"/>
              <w:ind w:firstLine="5"/>
              <w:jc w:val="both"/>
              <w:rPr>
                <w:rFonts w:ascii="Times New Roman" w:hAnsi="Times New Roman" w:cs="Times New Roman"/>
                <w:bCs/>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rPr>
            </w:pPr>
            <w:proofErr w:type="gramStart"/>
            <w:r w:rsidRPr="00C7227D">
              <w:rPr>
                <w:rFonts w:ascii="Times New Roman" w:hAnsi="Times New Roman" w:cs="Times New Roman"/>
                <w:bCs/>
                <w:iCs/>
              </w:rPr>
              <w:lastRenderedPageBreak/>
              <w:t xml:space="preserve">действующие нормативные правовые акты, регулирующие порядок планирования и финансирования деятельности государственных и муниципальных учреждений; типы государственных и муниципальных учреждений и порядок их деятельности; методику расчета основных показателей деятельности государственных и муниципальных учреждений; порядок установления и применения систем оплаты труда работников государственных и муниципальных учреждений; методику </w:t>
            </w:r>
            <w:r w:rsidRPr="00C7227D">
              <w:rPr>
                <w:rFonts w:ascii="Times New Roman" w:hAnsi="Times New Roman" w:cs="Times New Roman"/>
                <w:bCs/>
                <w:iCs/>
              </w:rPr>
              <w:lastRenderedPageBreak/>
              <w:t>определения расходов на оплату труда и других затрат на содержание учреждений;</w:t>
            </w:r>
            <w:proofErr w:type="gramEnd"/>
            <w:r w:rsidRPr="00C7227D">
              <w:rPr>
                <w:rFonts w:ascii="Times New Roman" w:hAnsi="Times New Roman" w:cs="Times New Roman"/>
                <w:bCs/>
                <w:iCs/>
              </w:rPr>
              <w:t xml:space="preserve"> порядок составления, утверждения и ведения бюджетных смет казенных учреждений; порядок составления, утверждения и ведения плана финансово-хозяйственной деятельности бюджетных и автономных учреждений</w:t>
            </w:r>
          </w:p>
        </w:tc>
        <w:tc>
          <w:tcPr>
            <w:tcW w:w="2833" w:type="dxa"/>
            <w:tcBorders>
              <w:top w:val="single" w:sz="4" w:space="0" w:color="auto"/>
              <w:left w:val="single" w:sz="4" w:space="0" w:color="auto"/>
              <w:bottom w:val="single" w:sz="4" w:space="0" w:color="auto"/>
              <w:right w:val="single" w:sz="4" w:space="0" w:color="auto"/>
            </w:tcBorders>
          </w:tcPr>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iCs/>
              </w:rPr>
            </w:pPr>
            <w:r w:rsidRPr="00C7227D">
              <w:rPr>
                <w:rFonts w:ascii="Times New Roman" w:hAnsi="Times New Roman" w:cs="Times New Roman"/>
                <w:bCs/>
                <w:iCs/>
              </w:rPr>
              <w:lastRenderedPageBreak/>
              <w:t>составления бюджетной сметы казенного учреждения и обоснований к ней; составления плана финансово-хозяйственной деятельности бюджетных и автономных учреждений и обоснования плановых значений по поступлениям и выплатам;</w:t>
            </w:r>
          </w:p>
          <w:p w:rsidR="00D66B77" w:rsidRPr="00C7227D" w:rsidRDefault="00D66B77" w:rsidP="00D66B77">
            <w:pPr>
              <w:pStyle w:val="a8"/>
              <w:numPr>
                <w:ilvl w:val="0"/>
                <w:numId w:val="14"/>
              </w:numPr>
              <w:tabs>
                <w:tab w:val="left" w:pos="277"/>
              </w:tabs>
              <w:spacing w:line="276" w:lineRule="auto"/>
              <w:ind w:left="0" w:firstLine="5"/>
              <w:jc w:val="both"/>
              <w:rPr>
                <w:rFonts w:ascii="Times New Roman" w:hAnsi="Times New Roman" w:cs="Times New Roman"/>
                <w:bCs/>
              </w:rPr>
            </w:pPr>
            <w:r w:rsidRPr="00C7227D">
              <w:rPr>
                <w:rFonts w:ascii="Times New Roman" w:hAnsi="Times New Roman" w:cs="Times New Roman"/>
                <w:bCs/>
                <w:iCs/>
              </w:rPr>
              <w:t xml:space="preserve">составления тарификационного списка тарифицируемого персонала и выполнения расчетов плановых размеров заработной платы </w:t>
            </w:r>
            <w:proofErr w:type="spellStart"/>
            <w:r w:rsidRPr="00C7227D">
              <w:rPr>
                <w:rFonts w:ascii="Times New Roman" w:hAnsi="Times New Roman" w:cs="Times New Roman"/>
                <w:bCs/>
                <w:iCs/>
              </w:rPr>
              <w:t>нетарифицируемого</w:t>
            </w:r>
            <w:proofErr w:type="spellEnd"/>
            <w:r w:rsidRPr="00C7227D">
              <w:rPr>
                <w:rFonts w:ascii="Times New Roman" w:hAnsi="Times New Roman" w:cs="Times New Roman"/>
                <w:bCs/>
                <w:iCs/>
              </w:rPr>
              <w:t xml:space="preserve"> персонала государственных и муниципальных учреждений </w:t>
            </w:r>
          </w:p>
        </w:tc>
      </w:tr>
    </w:tbl>
    <w:p w:rsidR="00D66B77" w:rsidRPr="002B2F33" w:rsidRDefault="00D66B77" w:rsidP="00D66B77">
      <w:pPr>
        <w:spacing w:line="312" w:lineRule="auto"/>
        <w:rPr>
          <w:rFonts w:ascii="Times New Roman" w:hAnsi="Times New Roman" w:cs="Times New Roman"/>
          <w:sz w:val="24"/>
          <w:szCs w:val="24"/>
        </w:rPr>
      </w:pPr>
    </w:p>
    <w:p w:rsidR="00D66B77" w:rsidRPr="002B2F33" w:rsidRDefault="00D66B77" w:rsidP="00D66B77">
      <w:pPr>
        <w:spacing w:line="312" w:lineRule="auto"/>
        <w:rPr>
          <w:rFonts w:ascii="Times New Roman" w:hAnsi="Times New Roman" w:cs="Times New Roman"/>
          <w:sz w:val="24"/>
          <w:szCs w:val="24"/>
        </w:rPr>
      </w:pPr>
    </w:p>
    <w:p w:rsidR="00D66B77" w:rsidRPr="001D0E9E" w:rsidRDefault="00D66B77" w:rsidP="00D66B77">
      <w:pPr>
        <w:pStyle w:val="a8"/>
        <w:numPr>
          <w:ilvl w:val="1"/>
          <w:numId w:val="15"/>
        </w:numPr>
        <w:spacing w:after="120"/>
        <w:outlineLvl w:val="1"/>
        <w:rPr>
          <w:rFonts w:ascii="Times New Roman" w:eastAsia="Segoe UI" w:hAnsi="Times New Roman" w:cs="Times New Roman"/>
          <w:b/>
          <w:bCs/>
          <w:sz w:val="24"/>
          <w:szCs w:val="24"/>
          <w:lang w:eastAsia="ru-RU"/>
        </w:rPr>
      </w:pPr>
      <w:r w:rsidRPr="001D0E9E">
        <w:rPr>
          <w:rFonts w:ascii="Times New Roman" w:eastAsia="Segoe UI" w:hAnsi="Times New Roman" w:cs="Times New Roman"/>
          <w:b/>
          <w:bCs/>
          <w:sz w:val="24"/>
          <w:szCs w:val="24"/>
          <w:lang w:eastAsia="ru-RU"/>
        </w:rPr>
        <w:t>Обоснование часов вариативной части ОПОП-П</w:t>
      </w:r>
    </w:p>
    <w:tbl>
      <w:tblPr>
        <w:tblStyle w:val="a7"/>
        <w:tblW w:w="0" w:type="auto"/>
        <w:tblInd w:w="-5" w:type="dxa"/>
        <w:tblLook w:val="04A0"/>
      </w:tblPr>
      <w:tblGrid>
        <w:gridCol w:w="686"/>
        <w:gridCol w:w="2247"/>
        <w:gridCol w:w="2038"/>
        <w:gridCol w:w="1907"/>
        <w:gridCol w:w="913"/>
        <w:gridCol w:w="2068"/>
      </w:tblGrid>
      <w:tr w:rsidR="00D66B77" w:rsidRPr="00F208BC" w:rsidTr="00191B16">
        <w:tc>
          <w:tcPr>
            <w:tcW w:w="686" w:type="dxa"/>
            <w:vAlign w:val="center"/>
          </w:tcPr>
          <w:p w:rsidR="00D66B77" w:rsidRPr="00F208BC" w:rsidRDefault="00D66B77" w:rsidP="00191B16">
            <w:pPr>
              <w:spacing w:after="120"/>
              <w:contextualSpacing/>
              <w:jc w:val="center"/>
              <w:rPr>
                <w:rFonts w:ascii="Times New Roman" w:eastAsia="Calibri" w:hAnsi="Times New Roman" w:cs="Times New Roman"/>
                <w:b/>
                <w:sz w:val="24"/>
                <w:szCs w:val="24"/>
              </w:rPr>
            </w:pPr>
            <w:r w:rsidRPr="00F208BC">
              <w:rPr>
                <w:rFonts w:ascii="Times New Roman" w:eastAsia="Calibri" w:hAnsi="Times New Roman" w:cs="Times New Roman"/>
                <w:b/>
                <w:sz w:val="24"/>
                <w:szCs w:val="24"/>
              </w:rPr>
              <w:t xml:space="preserve">№№ </w:t>
            </w:r>
            <w:proofErr w:type="spellStart"/>
            <w:proofErr w:type="gramStart"/>
            <w:r w:rsidRPr="00F208BC">
              <w:rPr>
                <w:rFonts w:ascii="Times New Roman" w:eastAsia="Calibri" w:hAnsi="Times New Roman" w:cs="Times New Roman"/>
                <w:b/>
                <w:sz w:val="24"/>
                <w:szCs w:val="24"/>
              </w:rPr>
              <w:t>п</w:t>
            </w:r>
            <w:proofErr w:type="spellEnd"/>
            <w:proofErr w:type="gramEnd"/>
            <w:r w:rsidRPr="00F208BC">
              <w:rPr>
                <w:rFonts w:ascii="Times New Roman" w:eastAsia="Calibri" w:hAnsi="Times New Roman" w:cs="Times New Roman"/>
                <w:b/>
                <w:sz w:val="24"/>
                <w:szCs w:val="24"/>
              </w:rPr>
              <w:t>/</w:t>
            </w:r>
            <w:proofErr w:type="spellStart"/>
            <w:r w:rsidRPr="00F208BC">
              <w:rPr>
                <w:rFonts w:ascii="Times New Roman" w:eastAsia="Calibri" w:hAnsi="Times New Roman" w:cs="Times New Roman"/>
                <w:b/>
                <w:sz w:val="24"/>
                <w:szCs w:val="24"/>
              </w:rPr>
              <w:t>п</w:t>
            </w:r>
            <w:proofErr w:type="spellEnd"/>
          </w:p>
        </w:tc>
        <w:tc>
          <w:tcPr>
            <w:tcW w:w="2247" w:type="dxa"/>
            <w:vAlign w:val="center"/>
          </w:tcPr>
          <w:p w:rsidR="00D66B77" w:rsidRPr="00F208BC" w:rsidRDefault="00D66B77" w:rsidP="00191B16">
            <w:pPr>
              <w:spacing w:after="120"/>
              <w:contextualSpacing/>
              <w:jc w:val="center"/>
              <w:rPr>
                <w:rFonts w:ascii="Times New Roman" w:eastAsia="Calibri" w:hAnsi="Times New Roman" w:cs="Times New Roman"/>
                <w:b/>
                <w:sz w:val="24"/>
                <w:szCs w:val="24"/>
              </w:rPr>
            </w:pPr>
            <w:r w:rsidRPr="00F208BC">
              <w:rPr>
                <w:rFonts w:ascii="Times New Roman" w:eastAsia="Calibri" w:hAnsi="Times New Roman" w:cs="Times New Roman"/>
                <w:b/>
                <w:sz w:val="24"/>
                <w:szCs w:val="24"/>
              </w:rPr>
              <w:t>Дополнительные профессиональные компетенции</w:t>
            </w:r>
          </w:p>
        </w:tc>
        <w:tc>
          <w:tcPr>
            <w:tcW w:w="2038" w:type="dxa"/>
            <w:vAlign w:val="center"/>
          </w:tcPr>
          <w:p w:rsidR="00D66B77" w:rsidRPr="00F208BC" w:rsidRDefault="00D66B77" w:rsidP="00191B16">
            <w:pPr>
              <w:spacing w:after="120"/>
              <w:contextualSpacing/>
              <w:jc w:val="center"/>
              <w:rPr>
                <w:rFonts w:ascii="Times New Roman" w:eastAsia="Calibri" w:hAnsi="Times New Roman" w:cs="Times New Roman"/>
                <w:b/>
                <w:sz w:val="24"/>
                <w:szCs w:val="24"/>
              </w:rPr>
            </w:pPr>
            <w:r w:rsidRPr="00F208BC">
              <w:rPr>
                <w:rFonts w:ascii="Times New Roman" w:eastAsia="Calibri" w:hAnsi="Times New Roman" w:cs="Times New Roman"/>
                <w:b/>
                <w:sz w:val="24"/>
                <w:szCs w:val="24"/>
              </w:rPr>
              <w:t>Дополнительные знания, умения, навыки</w:t>
            </w:r>
          </w:p>
        </w:tc>
        <w:tc>
          <w:tcPr>
            <w:tcW w:w="1907" w:type="dxa"/>
            <w:vAlign w:val="center"/>
          </w:tcPr>
          <w:p w:rsidR="00D66B77" w:rsidRPr="00F208BC" w:rsidRDefault="00D66B77" w:rsidP="00191B16">
            <w:pPr>
              <w:spacing w:after="120"/>
              <w:contextualSpacing/>
              <w:jc w:val="center"/>
              <w:rPr>
                <w:rFonts w:ascii="Times New Roman" w:eastAsia="Calibri" w:hAnsi="Times New Roman" w:cs="Times New Roman"/>
                <w:b/>
                <w:sz w:val="24"/>
                <w:szCs w:val="24"/>
              </w:rPr>
            </w:pPr>
            <w:r w:rsidRPr="00F208BC">
              <w:rPr>
                <w:rFonts w:ascii="Times New Roman" w:eastAsia="Calibri" w:hAnsi="Times New Roman" w:cs="Times New Roman"/>
                <w:b/>
                <w:sz w:val="24"/>
                <w:szCs w:val="24"/>
              </w:rPr>
              <w:t>№, наименование темы</w:t>
            </w:r>
          </w:p>
        </w:tc>
        <w:tc>
          <w:tcPr>
            <w:tcW w:w="913" w:type="dxa"/>
            <w:vAlign w:val="center"/>
          </w:tcPr>
          <w:p w:rsidR="00D66B77" w:rsidRPr="00F208BC" w:rsidRDefault="00D66B77" w:rsidP="00191B16">
            <w:pPr>
              <w:spacing w:after="120"/>
              <w:contextualSpacing/>
              <w:jc w:val="center"/>
              <w:rPr>
                <w:rFonts w:ascii="Times New Roman" w:eastAsia="Calibri" w:hAnsi="Times New Roman" w:cs="Times New Roman"/>
                <w:b/>
                <w:sz w:val="24"/>
                <w:szCs w:val="24"/>
              </w:rPr>
            </w:pPr>
            <w:r w:rsidRPr="00F208BC">
              <w:rPr>
                <w:rFonts w:ascii="Times New Roman" w:eastAsia="Calibri" w:hAnsi="Times New Roman" w:cs="Times New Roman"/>
                <w:b/>
                <w:sz w:val="24"/>
                <w:szCs w:val="24"/>
              </w:rPr>
              <w:t>Объем часов</w:t>
            </w:r>
          </w:p>
        </w:tc>
        <w:tc>
          <w:tcPr>
            <w:tcW w:w="2068" w:type="dxa"/>
            <w:vAlign w:val="center"/>
          </w:tcPr>
          <w:p w:rsidR="00D66B77" w:rsidRPr="00F208BC" w:rsidRDefault="00D66B77" w:rsidP="00191B16">
            <w:pPr>
              <w:spacing w:after="120"/>
              <w:contextualSpacing/>
              <w:jc w:val="center"/>
              <w:rPr>
                <w:rFonts w:ascii="Times New Roman" w:eastAsia="Calibri" w:hAnsi="Times New Roman" w:cs="Times New Roman"/>
                <w:b/>
                <w:sz w:val="24"/>
                <w:szCs w:val="24"/>
              </w:rPr>
            </w:pPr>
            <w:r w:rsidRPr="00F208BC">
              <w:rPr>
                <w:rFonts w:ascii="Times New Roman" w:eastAsia="Calibri" w:hAnsi="Times New Roman" w:cs="Times New Roman"/>
                <w:b/>
                <w:sz w:val="24"/>
                <w:szCs w:val="24"/>
              </w:rPr>
              <w:t>Обоснование включения в рабочую программу</w:t>
            </w:r>
          </w:p>
        </w:tc>
      </w:tr>
      <w:tr w:rsidR="00D66B77" w:rsidRPr="00F208BC" w:rsidTr="00191B16">
        <w:tc>
          <w:tcPr>
            <w:tcW w:w="686" w:type="dxa"/>
            <w:vAlign w:val="center"/>
          </w:tcPr>
          <w:p w:rsidR="00D66B77" w:rsidRPr="001D0E9E" w:rsidRDefault="00D66B77" w:rsidP="00191B16">
            <w:pPr>
              <w:spacing w:after="12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247" w:type="dxa"/>
            <w:vAlign w:val="center"/>
          </w:tcPr>
          <w:p w:rsidR="00D66B77" w:rsidRPr="001D0E9E" w:rsidRDefault="00D66B77" w:rsidP="00191B16">
            <w:pPr>
              <w:spacing w:after="120"/>
              <w:contextualSpacing/>
              <w:jc w:val="center"/>
              <w:rPr>
                <w:rFonts w:ascii="Times New Roman" w:eastAsia="Calibri" w:hAnsi="Times New Roman" w:cs="Times New Roman"/>
                <w:bCs/>
                <w:sz w:val="24"/>
                <w:szCs w:val="24"/>
              </w:rPr>
            </w:pPr>
            <w:r w:rsidRPr="001D2A8A">
              <w:rPr>
                <w:rFonts w:ascii="Times New Roman" w:hAnsi="Times New Roman" w:cs="Times New Roman"/>
                <w:bCs/>
              </w:rPr>
              <w:t>Введение дополнительных компетенций не предусмотрено</w:t>
            </w:r>
          </w:p>
        </w:tc>
        <w:tc>
          <w:tcPr>
            <w:tcW w:w="2038" w:type="dxa"/>
            <w:vAlign w:val="center"/>
          </w:tcPr>
          <w:p w:rsidR="00D66B77" w:rsidRPr="001D0E9E" w:rsidRDefault="00D66B77" w:rsidP="00191B16">
            <w:pPr>
              <w:spacing w:after="120"/>
              <w:contextualSpacing/>
              <w:jc w:val="center"/>
              <w:rPr>
                <w:rFonts w:ascii="Times New Roman" w:eastAsia="Calibri" w:hAnsi="Times New Roman" w:cs="Times New Roman"/>
                <w:bCs/>
                <w:sz w:val="24"/>
                <w:szCs w:val="24"/>
              </w:rPr>
            </w:pPr>
            <w:r>
              <w:rPr>
                <w:rFonts w:ascii="Times New Roman" w:hAnsi="Times New Roman" w:cs="Times New Roman"/>
                <w:bCs/>
                <w:sz w:val="24"/>
                <w:szCs w:val="24"/>
              </w:rPr>
              <w:t>Введение дополнительных знаний и умений не предусмотрено</w:t>
            </w:r>
          </w:p>
        </w:tc>
        <w:tc>
          <w:tcPr>
            <w:tcW w:w="1907" w:type="dxa"/>
            <w:vAlign w:val="center"/>
          </w:tcPr>
          <w:p w:rsidR="00D66B77" w:rsidRPr="001D0E9E" w:rsidRDefault="00D66B77" w:rsidP="00191B16">
            <w:pPr>
              <w:jc w:val="center"/>
              <w:rPr>
                <w:rFonts w:ascii="Times New Roman" w:eastAsia="Times New Roman" w:hAnsi="Times New Roman" w:cs="Times New Roman"/>
                <w:bCs/>
                <w:lang w:eastAsia="ru-RU"/>
              </w:rPr>
            </w:pPr>
            <w:r w:rsidRPr="001D0E9E">
              <w:rPr>
                <w:rFonts w:ascii="Times New Roman" w:eastAsia="Times New Roman" w:hAnsi="Times New Roman" w:cs="Times New Roman"/>
                <w:bCs/>
                <w:lang w:eastAsia="ru-RU"/>
              </w:rPr>
              <w:t>Тема 1.2. Формирование</w:t>
            </w:r>
          </w:p>
          <w:p w:rsidR="00D66B77" w:rsidRPr="001D0E9E" w:rsidRDefault="00D66B77" w:rsidP="00191B16">
            <w:pPr>
              <w:jc w:val="center"/>
              <w:rPr>
                <w:rFonts w:ascii="Times New Roman" w:eastAsia="Times New Roman" w:hAnsi="Times New Roman" w:cs="Times New Roman"/>
                <w:bCs/>
                <w:lang w:eastAsia="ru-RU"/>
              </w:rPr>
            </w:pPr>
            <w:r w:rsidRPr="001D0E9E">
              <w:rPr>
                <w:rFonts w:ascii="Times New Roman" w:eastAsia="Times New Roman" w:hAnsi="Times New Roman" w:cs="Times New Roman"/>
                <w:bCs/>
                <w:lang w:eastAsia="ru-RU"/>
              </w:rPr>
              <w:t>доходов и расходов</w:t>
            </w:r>
          </w:p>
          <w:p w:rsidR="00D66B77" w:rsidRPr="001D0E9E" w:rsidRDefault="00D66B77" w:rsidP="00191B16">
            <w:pPr>
              <w:jc w:val="center"/>
              <w:rPr>
                <w:rFonts w:ascii="Times New Roman" w:eastAsia="Times New Roman" w:hAnsi="Times New Roman" w:cs="Times New Roman"/>
                <w:bCs/>
                <w:lang w:eastAsia="ru-RU"/>
              </w:rPr>
            </w:pPr>
            <w:r w:rsidRPr="001D0E9E">
              <w:rPr>
                <w:rFonts w:ascii="Times New Roman" w:eastAsia="Times New Roman" w:hAnsi="Times New Roman" w:cs="Times New Roman"/>
                <w:bCs/>
                <w:lang w:eastAsia="ru-RU"/>
              </w:rPr>
              <w:t xml:space="preserve">бюджетов </w:t>
            </w:r>
            <w:proofErr w:type="gramStart"/>
            <w:r w:rsidRPr="001D0E9E">
              <w:rPr>
                <w:rFonts w:ascii="Times New Roman" w:eastAsia="Times New Roman" w:hAnsi="Times New Roman" w:cs="Times New Roman"/>
                <w:bCs/>
                <w:lang w:eastAsia="ru-RU"/>
              </w:rPr>
              <w:t>бюджетной</w:t>
            </w:r>
            <w:proofErr w:type="gramEnd"/>
          </w:p>
          <w:p w:rsidR="00D66B77" w:rsidRPr="001D0E9E" w:rsidRDefault="00D66B77" w:rsidP="00191B16">
            <w:pPr>
              <w:jc w:val="center"/>
              <w:rPr>
                <w:rFonts w:ascii="Times New Roman" w:eastAsia="Times New Roman" w:hAnsi="Times New Roman" w:cs="Times New Roman"/>
                <w:bCs/>
                <w:lang w:eastAsia="ru-RU"/>
              </w:rPr>
            </w:pPr>
            <w:r w:rsidRPr="001D0E9E">
              <w:rPr>
                <w:rFonts w:ascii="Times New Roman" w:eastAsia="Times New Roman" w:hAnsi="Times New Roman" w:cs="Times New Roman"/>
                <w:bCs/>
                <w:lang w:eastAsia="ru-RU"/>
              </w:rPr>
              <w:t>системы Российской</w:t>
            </w:r>
          </w:p>
          <w:p w:rsidR="00D66B77" w:rsidRPr="001D0E9E" w:rsidRDefault="00D66B77" w:rsidP="00191B16">
            <w:pPr>
              <w:jc w:val="center"/>
              <w:rPr>
                <w:rFonts w:ascii="Times New Roman" w:eastAsia="Times New Roman" w:hAnsi="Times New Roman" w:cs="Times New Roman"/>
                <w:bCs/>
                <w:lang w:eastAsia="ru-RU"/>
              </w:rPr>
            </w:pPr>
            <w:r w:rsidRPr="001D0E9E">
              <w:rPr>
                <w:rFonts w:ascii="Times New Roman" w:eastAsia="Times New Roman" w:hAnsi="Times New Roman" w:cs="Times New Roman"/>
                <w:bCs/>
                <w:lang w:eastAsia="ru-RU"/>
              </w:rPr>
              <w:t>Федерации.</w:t>
            </w:r>
          </w:p>
          <w:p w:rsidR="00D66B77" w:rsidRPr="001D0E9E" w:rsidRDefault="00D66B77" w:rsidP="00191B16">
            <w:pPr>
              <w:jc w:val="center"/>
              <w:rPr>
                <w:rFonts w:ascii="Times New Roman" w:eastAsia="Times New Roman" w:hAnsi="Times New Roman" w:cs="Times New Roman"/>
                <w:bCs/>
                <w:lang w:eastAsia="ru-RU"/>
              </w:rPr>
            </w:pPr>
            <w:r w:rsidRPr="001D0E9E">
              <w:rPr>
                <w:rFonts w:ascii="Times New Roman" w:eastAsia="Times New Roman" w:hAnsi="Times New Roman" w:cs="Times New Roman"/>
                <w:bCs/>
                <w:lang w:eastAsia="ru-RU"/>
              </w:rPr>
              <w:t>Межбюджетные</w:t>
            </w:r>
          </w:p>
          <w:p w:rsidR="00D66B77" w:rsidRPr="001D0E9E" w:rsidRDefault="00D66B77" w:rsidP="00191B16">
            <w:pPr>
              <w:spacing w:after="120"/>
              <w:contextualSpacing/>
              <w:jc w:val="center"/>
              <w:rPr>
                <w:rFonts w:ascii="Times New Roman" w:eastAsia="Calibri" w:hAnsi="Times New Roman" w:cs="Times New Roman"/>
                <w:sz w:val="24"/>
                <w:szCs w:val="24"/>
              </w:rPr>
            </w:pPr>
            <w:r w:rsidRPr="001D0E9E">
              <w:rPr>
                <w:rFonts w:ascii="Times New Roman" w:eastAsia="Times New Roman" w:hAnsi="Times New Roman" w:cs="Times New Roman"/>
                <w:bCs/>
                <w:lang w:eastAsia="ru-RU"/>
              </w:rPr>
              <w:t>отношения</w:t>
            </w:r>
          </w:p>
        </w:tc>
        <w:tc>
          <w:tcPr>
            <w:tcW w:w="913" w:type="dxa"/>
            <w:vAlign w:val="center"/>
          </w:tcPr>
          <w:p w:rsidR="00D66B77" w:rsidRPr="00765467" w:rsidRDefault="00D66B77" w:rsidP="00191B16">
            <w:pPr>
              <w:spacing w:after="12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2068" w:type="dxa"/>
            <w:vAlign w:val="center"/>
          </w:tcPr>
          <w:p w:rsidR="00D66B77" w:rsidRPr="00765467" w:rsidRDefault="00D66B77" w:rsidP="00191B16">
            <w:pPr>
              <w:spacing w:after="120"/>
              <w:contextualSpacing/>
              <w:jc w:val="center"/>
              <w:rPr>
                <w:rFonts w:ascii="Times New Roman" w:eastAsia="Calibri" w:hAnsi="Times New Roman" w:cs="Times New Roman"/>
                <w:bCs/>
                <w:sz w:val="24"/>
                <w:szCs w:val="24"/>
              </w:rPr>
            </w:pPr>
            <w:r w:rsidRPr="001D2A8A">
              <w:rPr>
                <w:rFonts w:ascii="Times New Roman" w:hAnsi="Times New Roman" w:cs="Times New Roman"/>
                <w:bCs/>
              </w:rPr>
              <w:t>Увеличено количество часов на изучение указанн</w:t>
            </w:r>
            <w:r>
              <w:rPr>
                <w:rFonts w:ascii="Times New Roman" w:hAnsi="Times New Roman" w:cs="Times New Roman"/>
                <w:bCs/>
              </w:rPr>
              <w:t>ых</w:t>
            </w:r>
            <w:r w:rsidRPr="001D2A8A">
              <w:rPr>
                <w:rFonts w:ascii="Times New Roman" w:hAnsi="Times New Roman" w:cs="Times New Roman"/>
                <w:bCs/>
              </w:rPr>
              <w:t xml:space="preserve"> тем с целью интенсификации профессиональной подготовки</w:t>
            </w:r>
          </w:p>
        </w:tc>
      </w:tr>
      <w:tr w:rsidR="00D66B77" w:rsidRPr="00F208BC" w:rsidTr="00191B16">
        <w:tc>
          <w:tcPr>
            <w:tcW w:w="686" w:type="dxa"/>
            <w:vAlign w:val="center"/>
          </w:tcPr>
          <w:p w:rsidR="00D66B77" w:rsidRPr="00765467" w:rsidRDefault="00D66B77" w:rsidP="00191B16">
            <w:pPr>
              <w:spacing w:after="12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247" w:type="dxa"/>
            <w:vAlign w:val="center"/>
          </w:tcPr>
          <w:p w:rsidR="00D66B77" w:rsidRPr="00765467" w:rsidRDefault="00D66B77" w:rsidP="00191B16">
            <w:pPr>
              <w:spacing w:after="120"/>
              <w:contextualSpacing/>
              <w:jc w:val="center"/>
              <w:rPr>
                <w:rFonts w:ascii="Times New Roman" w:eastAsia="Calibri" w:hAnsi="Times New Roman" w:cs="Times New Roman"/>
                <w:bCs/>
                <w:sz w:val="24"/>
                <w:szCs w:val="24"/>
              </w:rPr>
            </w:pPr>
            <w:r w:rsidRPr="001D2A8A">
              <w:rPr>
                <w:rFonts w:ascii="Times New Roman" w:hAnsi="Times New Roman" w:cs="Times New Roman"/>
                <w:bCs/>
              </w:rPr>
              <w:t>Введение дополнительных компетенций не предусмотрено</w:t>
            </w:r>
          </w:p>
        </w:tc>
        <w:tc>
          <w:tcPr>
            <w:tcW w:w="2038" w:type="dxa"/>
            <w:vAlign w:val="center"/>
          </w:tcPr>
          <w:p w:rsidR="00D66B77" w:rsidRPr="00765467" w:rsidRDefault="00D66B77" w:rsidP="00191B16">
            <w:pPr>
              <w:spacing w:after="120"/>
              <w:contextualSpacing/>
              <w:jc w:val="center"/>
              <w:rPr>
                <w:rFonts w:ascii="Times New Roman" w:eastAsia="Calibri" w:hAnsi="Times New Roman" w:cs="Times New Roman"/>
                <w:bCs/>
                <w:sz w:val="24"/>
                <w:szCs w:val="24"/>
              </w:rPr>
            </w:pPr>
            <w:r>
              <w:rPr>
                <w:rFonts w:ascii="Times New Roman" w:hAnsi="Times New Roman" w:cs="Times New Roman"/>
                <w:bCs/>
                <w:sz w:val="24"/>
                <w:szCs w:val="24"/>
              </w:rPr>
              <w:t>Введение дополнительных знаний и умений не предусмотрено</w:t>
            </w:r>
          </w:p>
        </w:tc>
        <w:tc>
          <w:tcPr>
            <w:tcW w:w="1907" w:type="dxa"/>
            <w:vAlign w:val="center"/>
          </w:tcPr>
          <w:p w:rsidR="00D66B77" w:rsidRPr="001D0E9E" w:rsidRDefault="00D66B77" w:rsidP="00191B16">
            <w:pPr>
              <w:jc w:val="center"/>
              <w:rPr>
                <w:rFonts w:ascii="Times New Roman" w:eastAsia="Times New Roman" w:hAnsi="Times New Roman" w:cs="Times New Roman"/>
                <w:bCs/>
                <w:lang w:eastAsia="ru-RU"/>
              </w:rPr>
            </w:pPr>
            <w:r w:rsidRPr="001D0E9E">
              <w:rPr>
                <w:rFonts w:ascii="Times New Roman" w:eastAsia="Times New Roman" w:hAnsi="Times New Roman" w:cs="Times New Roman"/>
                <w:bCs/>
                <w:lang w:eastAsia="ru-RU"/>
              </w:rPr>
              <w:t>Тема 2.2. Порядок</w:t>
            </w:r>
          </w:p>
          <w:p w:rsidR="00D66B77" w:rsidRPr="001D0E9E" w:rsidRDefault="00D66B77" w:rsidP="00191B16">
            <w:pPr>
              <w:jc w:val="center"/>
              <w:rPr>
                <w:rFonts w:ascii="Times New Roman" w:eastAsia="Times New Roman" w:hAnsi="Times New Roman" w:cs="Times New Roman"/>
                <w:bCs/>
                <w:lang w:eastAsia="ru-RU"/>
              </w:rPr>
            </w:pPr>
            <w:r w:rsidRPr="001D0E9E">
              <w:rPr>
                <w:rFonts w:ascii="Times New Roman" w:eastAsia="Times New Roman" w:hAnsi="Times New Roman" w:cs="Times New Roman"/>
                <w:bCs/>
                <w:lang w:eastAsia="ru-RU"/>
              </w:rPr>
              <w:t>планирования доходов</w:t>
            </w:r>
          </w:p>
          <w:p w:rsidR="00D66B77" w:rsidRPr="001D0E9E" w:rsidRDefault="00D66B77" w:rsidP="00191B16">
            <w:pPr>
              <w:jc w:val="center"/>
              <w:rPr>
                <w:rFonts w:ascii="Times New Roman" w:eastAsia="Times New Roman" w:hAnsi="Times New Roman" w:cs="Times New Roman"/>
                <w:bCs/>
                <w:lang w:eastAsia="ru-RU"/>
              </w:rPr>
            </w:pPr>
            <w:r w:rsidRPr="001D0E9E">
              <w:rPr>
                <w:rFonts w:ascii="Times New Roman" w:eastAsia="Times New Roman" w:hAnsi="Times New Roman" w:cs="Times New Roman"/>
                <w:bCs/>
                <w:lang w:eastAsia="ru-RU"/>
              </w:rPr>
              <w:t>государственных</w:t>
            </w:r>
          </w:p>
          <w:p w:rsidR="00D66B77" w:rsidRPr="001D0E9E" w:rsidRDefault="00D66B77" w:rsidP="00191B16">
            <w:pPr>
              <w:jc w:val="center"/>
              <w:rPr>
                <w:rFonts w:ascii="Times New Roman" w:eastAsia="Times New Roman" w:hAnsi="Times New Roman" w:cs="Times New Roman"/>
                <w:bCs/>
                <w:lang w:eastAsia="ru-RU"/>
              </w:rPr>
            </w:pPr>
            <w:r w:rsidRPr="001D0E9E">
              <w:rPr>
                <w:rFonts w:ascii="Times New Roman" w:eastAsia="Times New Roman" w:hAnsi="Times New Roman" w:cs="Times New Roman"/>
                <w:bCs/>
                <w:lang w:eastAsia="ru-RU"/>
              </w:rPr>
              <w:t>(муниципальных) учреждений</w:t>
            </w:r>
          </w:p>
          <w:p w:rsidR="00D66B77" w:rsidRPr="001D0E9E" w:rsidRDefault="00D66B77" w:rsidP="00191B16">
            <w:pPr>
              <w:jc w:val="center"/>
              <w:rPr>
                <w:rFonts w:ascii="Times New Roman" w:eastAsia="Times New Roman" w:hAnsi="Times New Roman" w:cs="Times New Roman"/>
                <w:bCs/>
                <w:lang w:eastAsia="ru-RU"/>
              </w:rPr>
            </w:pPr>
            <w:r w:rsidRPr="001D0E9E">
              <w:rPr>
                <w:rFonts w:ascii="Times New Roman" w:eastAsia="Times New Roman" w:hAnsi="Times New Roman" w:cs="Times New Roman"/>
                <w:bCs/>
                <w:lang w:eastAsia="ru-RU"/>
              </w:rPr>
              <w:t>Тема 2.4. Порядок</w:t>
            </w:r>
          </w:p>
          <w:p w:rsidR="00D66B77" w:rsidRPr="001D0E9E" w:rsidRDefault="00D66B77" w:rsidP="00191B16">
            <w:pPr>
              <w:jc w:val="center"/>
              <w:rPr>
                <w:rFonts w:ascii="Times New Roman" w:eastAsia="Times New Roman" w:hAnsi="Times New Roman" w:cs="Times New Roman"/>
                <w:bCs/>
                <w:lang w:eastAsia="ru-RU"/>
              </w:rPr>
            </w:pPr>
            <w:r w:rsidRPr="001D0E9E">
              <w:rPr>
                <w:rFonts w:ascii="Times New Roman" w:eastAsia="Times New Roman" w:hAnsi="Times New Roman" w:cs="Times New Roman"/>
                <w:bCs/>
                <w:lang w:eastAsia="ru-RU"/>
              </w:rPr>
              <w:t>планирования расходов</w:t>
            </w:r>
          </w:p>
          <w:p w:rsidR="00D66B77" w:rsidRPr="001D0E9E" w:rsidRDefault="00D66B77" w:rsidP="00191B16">
            <w:pPr>
              <w:jc w:val="center"/>
              <w:rPr>
                <w:rFonts w:ascii="Times New Roman" w:eastAsia="Times New Roman" w:hAnsi="Times New Roman" w:cs="Times New Roman"/>
                <w:bCs/>
                <w:lang w:eastAsia="ru-RU"/>
              </w:rPr>
            </w:pPr>
            <w:r w:rsidRPr="001D0E9E">
              <w:rPr>
                <w:rFonts w:ascii="Times New Roman" w:eastAsia="Times New Roman" w:hAnsi="Times New Roman" w:cs="Times New Roman"/>
                <w:bCs/>
                <w:lang w:eastAsia="ru-RU"/>
              </w:rPr>
              <w:t>государственных</w:t>
            </w:r>
          </w:p>
          <w:p w:rsidR="00D66B77" w:rsidRPr="001D0E9E" w:rsidRDefault="00D66B77" w:rsidP="00191B16">
            <w:pPr>
              <w:jc w:val="center"/>
              <w:rPr>
                <w:rFonts w:ascii="Times New Roman" w:eastAsia="Calibri" w:hAnsi="Times New Roman" w:cs="Times New Roman"/>
                <w:sz w:val="24"/>
                <w:szCs w:val="24"/>
              </w:rPr>
            </w:pPr>
            <w:r w:rsidRPr="001D0E9E">
              <w:rPr>
                <w:rFonts w:ascii="Times New Roman" w:eastAsia="Times New Roman" w:hAnsi="Times New Roman" w:cs="Times New Roman"/>
                <w:bCs/>
                <w:lang w:eastAsia="ru-RU"/>
              </w:rPr>
              <w:t xml:space="preserve">(муниципальных) </w:t>
            </w:r>
            <w:r>
              <w:rPr>
                <w:rFonts w:ascii="Times New Roman" w:eastAsia="Times New Roman" w:hAnsi="Times New Roman" w:cs="Times New Roman"/>
                <w:bCs/>
                <w:lang w:eastAsia="ru-RU"/>
              </w:rPr>
              <w:t>у</w:t>
            </w:r>
            <w:r w:rsidRPr="001D0E9E">
              <w:rPr>
                <w:rFonts w:ascii="Times New Roman" w:eastAsia="Times New Roman" w:hAnsi="Times New Roman" w:cs="Times New Roman"/>
                <w:bCs/>
                <w:lang w:eastAsia="ru-RU"/>
              </w:rPr>
              <w:t>чреждений</w:t>
            </w:r>
          </w:p>
        </w:tc>
        <w:tc>
          <w:tcPr>
            <w:tcW w:w="913" w:type="dxa"/>
            <w:vAlign w:val="center"/>
          </w:tcPr>
          <w:p w:rsidR="00D66B77" w:rsidRPr="00765467" w:rsidRDefault="00D66B77" w:rsidP="00191B16">
            <w:pPr>
              <w:spacing w:after="12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2068" w:type="dxa"/>
            <w:vAlign w:val="center"/>
          </w:tcPr>
          <w:p w:rsidR="00D66B77" w:rsidRPr="00765467" w:rsidRDefault="00D66B77" w:rsidP="00191B16">
            <w:pPr>
              <w:spacing w:after="120"/>
              <w:contextualSpacing/>
              <w:jc w:val="center"/>
              <w:rPr>
                <w:rFonts w:ascii="Times New Roman" w:eastAsia="Calibri" w:hAnsi="Times New Roman" w:cs="Times New Roman"/>
                <w:bCs/>
                <w:sz w:val="24"/>
                <w:szCs w:val="24"/>
              </w:rPr>
            </w:pPr>
            <w:r w:rsidRPr="001D2A8A">
              <w:rPr>
                <w:rFonts w:ascii="Times New Roman" w:hAnsi="Times New Roman" w:cs="Times New Roman"/>
                <w:bCs/>
              </w:rPr>
              <w:t>Увеличено количество часов на изучение указанн</w:t>
            </w:r>
            <w:r>
              <w:rPr>
                <w:rFonts w:ascii="Times New Roman" w:hAnsi="Times New Roman" w:cs="Times New Roman"/>
                <w:bCs/>
              </w:rPr>
              <w:t>ых</w:t>
            </w:r>
            <w:r w:rsidRPr="001D2A8A">
              <w:rPr>
                <w:rFonts w:ascii="Times New Roman" w:hAnsi="Times New Roman" w:cs="Times New Roman"/>
                <w:bCs/>
              </w:rPr>
              <w:t xml:space="preserve"> тем с целью интенсификации профессиональной подготовки</w:t>
            </w:r>
          </w:p>
        </w:tc>
      </w:tr>
      <w:tr w:rsidR="00D66B77" w:rsidRPr="00F208BC" w:rsidTr="00191B16">
        <w:tc>
          <w:tcPr>
            <w:tcW w:w="686" w:type="dxa"/>
            <w:vAlign w:val="center"/>
          </w:tcPr>
          <w:p w:rsidR="00D66B77" w:rsidRPr="00765467" w:rsidRDefault="00D66B77" w:rsidP="00191B16">
            <w:pPr>
              <w:spacing w:after="12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2247" w:type="dxa"/>
          </w:tcPr>
          <w:p w:rsidR="00D66B77" w:rsidRPr="00765467" w:rsidRDefault="00D66B77" w:rsidP="00191B16">
            <w:pPr>
              <w:spacing w:after="120"/>
              <w:contextualSpacing/>
              <w:jc w:val="center"/>
              <w:rPr>
                <w:rFonts w:ascii="Times New Roman" w:eastAsia="Calibri" w:hAnsi="Times New Roman" w:cs="Times New Roman"/>
                <w:bCs/>
                <w:sz w:val="24"/>
                <w:szCs w:val="24"/>
              </w:rPr>
            </w:pPr>
            <w:r w:rsidRPr="001D2A8A">
              <w:rPr>
                <w:rFonts w:ascii="Times New Roman" w:hAnsi="Times New Roman" w:cs="Times New Roman"/>
                <w:bCs/>
              </w:rPr>
              <w:t>Введение дополнительных компетенций не предусмотрено</w:t>
            </w:r>
          </w:p>
        </w:tc>
        <w:tc>
          <w:tcPr>
            <w:tcW w:w="2038" w:type="dxa"/>
          </w:tcPr>
          <w:p w:rsidR="00D66B77" w:rsidRPr="00765467" w:rsidRDefault="00D66B77" w:rsidP="00191B16">
            <w:pPr>
              <w:spacing w:after="120"/>
              <w:contextualSpacing/>
              <w:jc w:val="center"/>
              <w:rPr>
                <w:rFonts w:ascii="Times New Roman" w:eastAsia="Calibri" w:hAnsi="Times New Roman" w:cs="Times New Roman"/>
                <w:bCs/>
                <w:sz w:val="24"/>
                <w:szCs w:val="24"/>
              </w:rPr>
            </w:pPr>
            <w:r w:rsidRPr="001D2A8A">
              <w:rPr>
                <w:rFonts w:ascii="Times New Roman" w:hAnsi="Times New Roman" w:cs="Times New Roman"/>
                <w:bCs/>
              </w:rPr>
              <w:t>Введение дополнительных знаний и умений не предусмотрено</w:t>
            </w:r>
          </w:p>
        </w:tc>
        <w:tc>
          <w:tcPr>
            <w:tcW w:w="1907" w:type="dxa"/>
          </w:tcPr>
          <w:p w:rsidR="00D66B77" w:rsidRDefault="00D66B77" w:rsidP="00191B16">
            <w:pPr>
              <w:spacing w:after="120"/>
              <w:contextualSpacing/>
              <w:jc w:val="center"/>
              <w:rPr>
                <w:rFonts w:ascii="Times New Roman" w:eastAsia="Calibri" w:hAnsi="Times New Roman" w:cs="Times New Roman"/>
                <w:sz w:val="24"/>
                <w:szCs w:val="24"/>
                <w:lang w:val="en-US"/>
              </w:rPr>
            </w:pPr>
            <w:r w:rsidRPr="001D2A8A">
              <w:rPr>
                <w:rFonts w:ascii="Times New Roman" w:hAnsi="Times New Roman" w:cs="Times New Roman"/>
                <w:bCs/>
              </w:rPr>
              <w:t>Производственная практика</w:t>
            </w:r>
          </w:p>
        </w:tc>
        <w:tc>
          <w:tcPr>
            <w:tcW w:w="913" w:type="dxa"/>
            <w:vAlign w:val="center"/>
          </w:tcPr>
          <w:p w:rsidR="00D66B77" w:rsidRDefault="00D66B77" w:rsidP="00191B16">
            <w:pPr>
              <w:spacing w:after="120"/>
              <w:contextualSpacing/>
              <w:jc w:val="center"/>
              <w:rPr>
                <w:rFonts w:ascii="Times New Roman" w:eastAsia="Calibri" w:hAnsi="Times New Roman" w:cs="Times New Roman"/>
                <w:bCs/>
                <w:sz w:val="24"/>
                <w:szCs w:val="24"/>
                <w:lang w:val="en-US"/>
              </w:rPr>
            </w:pPr>
            <w:r>
              <w:rPr>
                <w:rFonts w:ascii="Times New Roman" w:hAnsi="Times New Roman" w:cs="Times New Roman"/>
                <w:bCs/>
              </w:rPr>
              <w:t>72</w:t>
            </w:r>
          </w:p>
        </w:tc>
        <w:tc>
          <w:tcPr>
            <w:tcW w:w="2068" w:type="dxa"/>
          </w:tcPr>
          <w:p w:rsidR="00D66B77" w:rsidRPr="00765467" w:rsidRDefault="00D66B77" w:rsidP="00191B16">
            <w:pPr>
              <w:spacing w:after="120"/>
              <w:contextualSpacing/>
              <w:jc w:val="center"/>
              <w:rPr>
                <w:rFonts w:ascii="Times New Roman" w:eastAsia="Calibri" w:hAnsi="Times New Roman" w:cs="Times New Roman"/>
                <w:bCs/>
                <w:sz w:val="24"/>
                <w:szCs w:val="24"/>
              </w:rPr>
            </w:pPr>
            <w:r w:rsidRPr="001D2A8A">
              <w:rPr>
                <w:rFonts w:ascii="Times New Roman" w:eastAsia="Times New Roman" w:hAnsi="Times New Roman" w:cs="Times New Roman"/>
              </w:rPr>
              <w:t>Увеличено количество часов для усиления уровня подготовки по профессиональному модулю</w:t>
            </w:r>
          </w:p>
        </w:tc>
      </w:tr>
    </w:tbl>
    <w:p w:rsidR="00D66B77" w:rsidRPr="002B2F33" w:rsidRDefault="00D66B77" w:rsidP="00D66B77">
      <w:pPr>
        <w:spacing w:line="312" w:lineRule="auto"/>
        <w:rPr>
          <w:rFonts w:ascii="Times New Roman" w:hAnsi="Times New Roman" w:cs="Times New Roman"/>
          <w:sz w:val="24"/>
          <w:szCs w:val="24"/>
        </w:rPr>
      </w:pPr>
    </w:p>
    <w:p w:rsidR="00D66B77" w:rsidRDefault="00D66B77" w:rsidP="00D66B77">
      <w:pPr>
        <w:spacing w:line="312" w:lineRule="auto"/>
        <w:rPr>
          <w:rFonts w:ascii="Times New Roman" w:hAnsi="Times New Roman" w:cs="Times New Roman"/>
          <w:sz w:val="24"/>
          <w:szCs w:val="24"/>
        </w:rPr>
        <w:sectPr w:rsidR="00D66B77">
          <w:headerReference w:type="even" r:id="rId10"/>
          <w:headerReference w:type="default" r:id="rId11"/>
          <w:pgSz w:w="11906" w:h="16838"/>
          <w:pgMar w:top="1134" w:right="567" w:bottom="1134" w:left="1701" w:header="709" w:footer="709" w:gutter="0"/>
          <w:cols w:space="708"/>
          <w:docGrid w:linePitch="360"/>
        </w:sectPr>
      </w:pPr>
    </w:p>
    <w:p w:rsidR="00D66B77" w:rsidRDefault="00D66B77" w:rsidP="00D66B77">
      <w:pPr>
        <w:pStyle w:val="1f1"/>
        <w:spacing w:after="0" w:line="312" w:lineRule="auto"/>
        <w:rPr>
          <w:rFonts w:ascii="Times New Roman" w:hAnsi="Times New Roman"/>
        </w:rPr>
      </w:pPr>
      <w:r>
        <w:rPr>
          <w:rFonts w:ascii="Times New Roman" w:hAnsi="Times New Roman"/>
        </w:rPr>
        <w:lastRenderedPageBreak/>
        <w:t>2. Структура и содержание профессионального модуля</w:t>
      </w:r>
    </w:p>
    <w:p w:rsidR="00D66B77" w:rsidRDefault="00D66B77" w:rsidP="00D66B77">
      <w:pPr>
        <w:pStyle w:val="114"/>
        <w:spacing w:after="0" w:line="312" w:lineRule="auto"/>
        <w:rPr>
          <w:rFonts w:ascii="Times New Roman" w:hAnsi="Times New Roman"/>
        </w:rPr>
      </w:pPr>
    </w:p>
    <w:p w:rsidR="00D66B77" w:rsidRDefault="00D66B77" w:rsidP="00D66B77">
      <w:pPr>
        <w:pStyle w:val="114"/>
        <w:spacing w:after="0" w:line="312" w:lineRule="auto"/>
        <w:rPr>
          <w:rFonts w:ascii="Times New Roman" w:hAnsi="Times New Roman"/>
        </w:rPr>
      </w:pPr>
      <w:r>
        <w:rPr>
          <w:rFonts w:ascii="Times New Roman" w:hAnsi="Times New Roman"/>
        </w:rPr>
        <w:t xml:space="preserve">2.1. Трудоемкость освоения модуля </w:t>
      </w:r>
    </w:p>
    <w:tbl>
      <w:tblPr>
        <w:tblW w:w="49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925"/>
        <w:gridCol w:w="2393"/>
        <w:gridCol w:w="2400"/>
      </w:tblGrid>
      <w:tr w:rsidR="00D66B77" w:rsidRPr="00257255" w:rsidTr="00191B16">
        <w:trPr>
          <w:trHeight w:val="23"/>
        </w:trPr>
        <w:tc>
          <w:tcPr>
            <w:tcW w:w="2534" w:type="pct"/>
            <w:vAlign w:val="center"/>
          </w:tcPr>
          <w:p w:rsidR="00D66B77" w:rsidRPr="00257255" w:rsidRDefault="00D66B77" w:rsidP="00191B16">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231" w:type="pct"/>
            <w:vAlign w:val="center"/>
          </w:tcPr>
          <w:p w:rsidR="00D66B77" w:rsidRPr="00257255" w:rsidRDefault="00D66B77" w:rsidP="00191B16">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235" w:type="pct"/>
          </w:tcPr>
          <w:p w:rsidR="00D66B77" w:rsidRPr="00257255" w:rsidRDefault="00D66B77" w:rsidP="00191B16">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D66B77" w:rsidRPr="00257255" w:rsidTr="00191B16">
        <w:trPr>
          <w:trHeight w:val="23"/>
        </w:trPr>
        <w:tc>
          <w:tcPr>
            <w:tcW w:w="2534" w:type="pct"/>
            <w:vAlign w:val="center"/>
          </w:tcPr>
          <w:p w:rsidR="00D66B77" w:rsidRPr="00AC4913" w:rsidRDefault="00D66B77" w:rsidP="00191B16">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r>
              <w:rPr>
                <w:rFonts w:ascii="Times New Roman" w:hAnsi="Times New Roman" w:cs="Times New Roman"/>
                <w:bCs/>
                <w:sz w:val="24"/>
                <w:szCs w:val="24"/>
              </w:rPr>
              <w:t>, в т.ч.</w:t>
            </w:r>
          </w:p>
        </w:tc>
        <w:tc>
          <w:tcPr>
            <w:tcW w:w="1231" w:type="pct"/>
            <w:vAlign w:val="center"/>
          </w:tcPr>
          <w:p w:rsidR="00D66B77" w:rsidRPr="00AC4913"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104</w:t>
            </w:r>
          </w:p>
        </w:tc>
        <w:tc>
          <w:tcPr>
            <w:tcW w:w="1235" w:type="pct"/>
            <w:vAlign w:val="center"/>
          </w:tcPr>
          <w:p w:rsidR="00D66B77" w:rsidRPr="00DA0F5F"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60</w:t>
            </w:r>
          </w:p>
        </w:tc>
      </w:tr>
      <w:tr w:rsidR="00D66B77" w:rsidRPr="00257255" w:rsidTr="00191B16">
        <w:trPr>
          <w:trHeight w:val="23"/>
        </w:trPr>
        <w:tc>
          <w:tcPr>
            <w:tcW w:w="2534" w:type="pct"/>
            <w:vAlign w:val="center"/>
          </w:tcPr>
          <w:p w:rsidR="00D66B77" w:rsidRPr="00C10674" w:rsidRDefault="00D66B77" w:rsidP="00191B16">
            <w:pPr>
              <w:jc w:val="both"/>
              <w:rPr>
                <w:rFonts w:ascii="Times New Roman" w:hAnsi="Times New Roman" w:cs="Times New Roman"/>
                <w:bCs/>
                <w:sz w:val="24"/>
                <w:szCs w:val="24"/>
              </w:rPr>
            </w:pPr>
            <w:r w:rsidRPr="001E1073">
              <w:rPr>
                <w:rFonts w:ascii="Times New Roman" w:hAnsi="Times New Roman" w:cs="Times New Roman"/>
                <w:bCs/>
                <w:i/>
                <w:sz w:val="24"/>
                <w:szCs w:val="24"/>
              </w:rPr>
              <w:t>Теоретические занятия</w:t>
            </w:r>
          </w:p>
        </w:tc>
        <w:tc>
          <w:tcPr>
            <w:tcW w:w="1231" w:type="pct"/>
            <w:vAlign w:val="center"/>
          </w:tcPr>
          <w:p w:rsidR="00D66B77" w:rsidRPr="00AC4913"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235" w:type="pct"/>
            <w:vAlign w:val="center"/>
          </w:tcPr>
          <w:p w:rsidR="00D66B77" w:rsidRPr="00DA0F5F" w:rsidRDefault="00D66B77" w:rsidP="00191B16">
            <w:pPr>
              <w:jc w:val="center"/>
              <w:rPr>
                <w:rFonts w:ascii="Times New Roman" w:hAnsi="Times New Roman" w:cs="Times New Roman"/>
                <w:bCs/>
                <w:sz w:val="24"/>
                <w:szCs w:val="24"/>
              </w:rPr>
            </w:pPr>
          </w:p>
        </w:tc>
      </w:tr>
      <w:tr w:rsidR="00D66B77" w:rsidRPr="00257255" w:rsidTr="00191B16">
        <w:trPr>
          <w:trHeight w:val="23"/>
        </w:trPr>
        <w:tc>
          <w:tcPr>
            <w:tcW w:w="2534" w:type="pct"/>
            <w:vAlign w:val="center"/>
          </w:tcPr>
          <w:p w:rsidR="00D66B77" w:rsidRPr="00C10674" w:rsidRDefault="00D66B77" w:rsidP="00191B16">
            <w:pPr>
              <w:jc w:val="both"/>
              <w:rPr>
                <w:rFonts w:ascii="Times New Roman" w:hAnsi="Times New Roman" w:cs="Times New Roman"/>
                <w:bCs/>
                <w:sz w:val="24"/>
                <w:szCs w:val="24"/>
              </w:rPr>
            </w:pPr>
            <w:r w:rsidRPr="001E1073">
              <w:rPr>
                <w:rFonts w:ascii="Times New Roman" w:hAnsi="Times New Roman" w:cs="Times New Roman"/>
                <w:bCs/>
                <w:i/>
                <w:sz w:val="24"/>
                <w:szCs w:val="24"/>
              </w:rPr>
              <w:t>Практические занятия</w:t>
            </w:r>
          </w:p>
        </w:tc>
        <w:tc>
          <w:tcPr>
            <w:tcW w:w="1231" w:type="pct"/>
            <w:vAlign w:val="center"/>
          </w:tcPr>
          <w:p w:rsidR="00D66B77" w:rsidRPr="00AC4913"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60</w:t>
            </w:r>
          </w:p>
        </w:tc>
        <w:tc>
          <w:tcPr>
            <w:tcW w:w="1235" w:type="pct"/>
            <w:vAlign w:val="center"/>
          </w:tcPr>
          <w:p w:rsidR="00D66B77" w:rsidRPr="00DA0F5F"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60</w:t>
            </w:r>
          </w:p>
        </w:tc>
      </w:tr>
      <w:tr w:rsidR="00D66B77" w:rsidRPr="00257255" w:rsidTr="00191B16">
        <w:trPr>
          <w:trHeight w:val="23"/>
        </w:trPr>
        <w:tc>
          <w:tcPr>
            <w:tcW w:w="2534" w:type="pct"/>
            <w:vAlign w:val="center"/>
          </w:tcPr>
          <w:p w:rsidR="00D66B77" w:rsidRPr="00C10674" w:rsidRDefault="00D66B77" w:rsidP="00191B16">
            <w:pPr>
              <w:jc w:val="both"/>
              <w:rPr>
                <w:rFonts w:ascii="Times New Roman" w:hAnsi="Times New Roman" w:cs="Times New Roman"/>
                <w:bCs/>
                <w:sz w:val="24"/>
                <w:szCs w:val="24"/>
              </w:rPr>
            </w:pPr>
            <w:r w:rsidRPr="001E1073">
              <w:rPr>
                <w:rFonts w:ascii="Times New Roman" w:hAnsi="Times New Roman" w:cs="Times New Roman"/>
                <w:bCs/>
                <w:i/>
                <w:sz w:val="24"/>
                <w:szCs w:val="24"/>
              </w:rPr>
              <w:t>Лабораторные занятия</w:t>
            </w:r>
          </w:p>
        </w:tc>
        <w:tc>
          <w:tcPr>
            <w:tcW w:w="1231" w:type="pct"/>
            <w:vAlign w:val="center"/>
          </w:tcPr>
          <w:p w:rsidR="00D66B77" w:rsidRPr="00AC4913"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35" w:type="pct"/>
            <w:vAlign w:val="center"/>
          </w:tcPr>
          <w:p w:rsidR="00D66B77" w:rsidRPr="00AC4913"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66B77" w:rsidRPr="00257255" w:rsidTr="00191B16">
        <w:trPr>
          <w:trHeight w:val="23"/>
        </w:trPr>
        <w:tc>
          <w:tcPr>
            <w:tcW w:w="2534" w:type="pct"/>
            <w:vAlign w:val="center"/>
          </w:tcPr>
          <w:p w:rsidR="00D66B77" w:rsidRPr="00257255" w:rsidRDefault="00D66B77"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231" w:type="pct"/>
            <w:vAlign w:val="center"/>
          </w:tcPr>
          <w:p w:rsidR="00D66B77" w:rsidRPr="00257255"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35" w:type="pct"/>
            <w:vAlign w:val="center"/>
          </w:tcPr>
          <w:p w:rsidR="00D66B77" w:rsidRPr="00257255"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66B77" w:rsidRPr="00257255" w:rsidTr="00191B16">
        <w:trPr>
          <w:trHeight w:val="23"/>
        </w:trPr>
        <w:tc>
          <w:tcPr>
            <w:tcW w:w="2534" w:type="pct"/>
            <w:vAlign w:val="center"/>
          </w:tcPr>
          <w:p w:rsidR="00D66B77" w:rsidRPr="00257255" w:rsidRDefault="00D66B77"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231" w:type="pct"/>
            <w:vAlign w:val="center"/>
          </w:tcPr>
          <w:p w:rsidR="00D66B77" w:rsidRPr="00257255"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235" w:type="pct"/>
            <w:vAlign w:val="center"/>
          </w:tcPr>
          <w:p w:rsidR="00D66B77" w:rsidRPr="00257255"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66B77" w:rsidRPr="00257255" w:rsidTr="00191B16">
        <w:trPr>
          <w:trHeight w:val="23"/>
        </w:trPr>
        <w:tc>
          <w:tcPr>
            <w:tcW w:w="2534" w:type="pct"/>
            <w:vAlign w:val="center"/>
          </w:tcPr>
          <w:p w:rsidR="00D66B77" w:rsidRPr="00257255" w:rsidRDefault="00D66B77"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231" w:type="pct"/>
            <w:vAlign w:val="center"/>
          </w:tcPr>
          <w:p w:rsidR="00D66B77" w:rsidRPr="00257255"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235" w:type="pct"/>
            <w:vAlign w:val="center"/>
          </w:tcPr>
          <w:p w:rsidR="00D66B77" w:rsidRPr="00257255"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144</w:t>
            </w:r>
          </w:p>
        </w:tc>
      </w:tr>
      <w:tr w:rsidR="00D66B77" w:rsidRPr="00257255" w:rsidTr="00191B16">
        <w:trPr>
          <w:trHeight w:val="23"/>
        </w:trPr>
        <w:tc>
          <w:tcPr>
            <w:tcW w:w="2534" w:type="pct"/>
            <w:vAlign w:val="center"/>
          </w:tcPr>
          <w:p w:rsidR="00D66B77" w:rsidRPr="00257255" w:rsidRDefault="00D66B77"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231" w:type="pct"/>
            <w:vAlign w:val="center"/>
          </w:tcPr>
          <w:p w:rsidR="00D66B77" w:rsidRPr="009B73A8"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235" w:type="pct"/>
            <w:vAlign w:val="center"/>
          </w:tcPr>
          <w:p w:rsidR="00D66B77" w:rsidRPr="009B73A8"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D66B77" w:rsidRPr="00257255" w:rsidTr="00191B16">
        <w:trPr>
          <w:trHeight w:val="23"/>
        </w:trPr>
        <w:tc>
          <w:tcPr>
            <w:tcW w:w="2534" w:type="pct"/>
            <w:vAlign w:val="center"/>
          </w:tcPr>
          <w:p w:rsidR="00D66B77" w:rsidRPr="00257255" w:rsidRDefault="00D66B77"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231" w:type="pct"/>
            <w:vAlign w:val="center"/>
          </w:tcPr>
          <w:p w:rsidR="00D66B77" w:rsidRPr="009B73A8"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235" w:type="pct"/>
            <w:vAlign w:val="center"/>
          </w:tcPr>
          <w:p w:rsidR="00D66B77" w:rsidRPr="009B73A8"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108</w:t>
            </w:r>
          </w:p>
        </w:tc>
      </w:tr>
      <w:tr w:rsidR="00D66B77" w:rsidRPr="00257255" w:rsidTr="00191B16">
        <w:trPr>
          <w:trHeight w:val="23"/>
        </w:trPr>
        <w:tc>
          <w:tcPr>
            <w:tcW w:w="2534" w:type="pct"/>
            <w:vAlign w:val="center"/>
          </w:tcPr>
          <w:p w:rsidR="00D66B77" w:rsidRPr="00257255" w:rsidRDefault="00D66B77"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tc>
        <w:tc>
          <w:tcPr>
            <w:tcW w:w="1231" w:type="pct"/>
            <w:vAlign w:val="center"/>
          </w:tcPr>
          <w:p w:rsidR="00D66B77" w:rsidRPr="00257255" w:rsidRDefault="00D66B77" w:rsidP="00191B16">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1235" w:type="pct"/>
            <w:vAlign w:val="center"/>
          </w:tcPr>
          <w:p w:rsidR="00D66B77" w:rsidRPr="000102D1" w:rsidRDefault="00D66B77" w:rsidP="00191B16">
            <w:pPr>
              <w:jc w:val="center"/>
              <w:rPr>
                <w:rFonts w:ascii="Times New Roman" w:hAnsi="Times New Roman" w:cs="Times New Roman"/>
                <w:bCs/>
                <w:sz w:val="24"/>
                <w:szCs w:val="24"/>
              </w:rPr>
            </w:pPr>
          </w:p>
        </w:tc>
      </w:tr>
      <w:tr w:rsidR="00D66B77" w:rsidRPr="00257255" w:rsidTr="00191B16">
        <w:trPr>
          <w:trHeight w:val="23"/>
        </w:trPr>
        <w:tc>
          <w:tcPr>
            <w:tcW w:w="2534" w:type="pct"/>
            <w:vAlign w:val="center"/>
          </w:tcPr>
          <w:p w:rsidR="00D66B77" w:rsidRDefault="00D66B77" w:rsidP="00191B16">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01.01</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 xml:space="preserve">дифференцированного зачета комплексного </w:t>
            </w:r>
          </w:p>
          <w:p w:rsidR="00D66B77" w:rsidRPr="005A4FE7" w:rsidRDefault="00D66B77" w:rsidP="00191B16">
            <w:pPr>
              <w:jc w:val="both"/>
              <w:rPr>
                <w:rFonts w:ascii="Times New Roman" w:hAnsi="Times New Roman" w:cs="Times New Roman"/>
                <w:bCs/>
                <w:i/>
                <w:iCs/>
                <w:sz w:val="24"/>
                <w:szCs w:val="24"/>
              </w:rPr>
            </w:pPr>
            <w:r>
              <w:rPr>
                <w:rFonts w:ascii="Times New Roman" w:hAnsi="Times New Roman" w:cs="Times New Roman"/>
                <w:bCs/>
                <w:i/>
                <w:iCs/>
                <w:sz w:val="24"/>
                <w:szCs w:val="24"/>
              </w:rPr>
              <w:t>МДК 01.02</w:t>
            </w:r>
            <w:r w:rsidR="00D2175E" w:rsidRPr="005A4FE7">
              <w:rPr>
                <w:rFonts w:ascii="Times New Roman" w:hAnsi="Times New Roman" w:cs="Times New Roman"/>
                <w:bCs/>
                <w:i/>
                <w:iCs/>
                <w:sz w:val="24"/>
                <w:szCs w:val="24"/>
              </w:rPr>
              <w:t xml:space="preserve"> в форме </w:t>
            </w:r>
            <w:r w:rsidR="00D2175E">
              <w:rPr>
                <w:rFonts w:ascii="Times New Roman" w:hAnsi="Times New Roman" w:cs="Times New Roman"/>
                <w:bCs/>
                <w:i/>
                <w:iCs/>
                <w:sz w:val="24"/>
                <w:szCs w:val="24"/>
              </w:rPr>
              <w:t>дифференцированного зачета комплексного</w:t>
            </w:r>
          </w:p>
          <w:p w:rsidR="00D66B77" w:rsidRPr="005A4FE7" w:rsidRDefault="00D66B77" w:rsidP="00191B16">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УП </w:t>
            </w:r>
            <w:r>
              <w:rPr>
                <w:rFonts w:ascii="Times New Roman" w:hAnsi="Times New Roman" w:cs="Times New Roman"/>
                <w:bCs/>
                <w:i/>
                <w:iCs/>
                <w:sz w:val="24"/>
                <w:szCs w:val="24"/>
              </w:rPr>
              <w:t xml:space="preserve">01 </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дифференцированного зачета комплексного</w:t>
            </w:r>
          </w:p>
          <w:p w:rsidR="00D66B77" w:rsidRDefault="00D66B77" w:rsidP="00191B16">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ПП </w:t>
            </w:r>
            <w:r>
              <w:rPr>
                <w:rFonts w:ascii="Times New Roman" w:hAnsi="Times New Roman" w:cs="Times New Roman"/>
                <w:bCs/>
                <w:i/>
                <w:iCs/>
                <w:sz w:val="24"/>
                <w:szCs w:val="24"/>
              </w:rPr>
              <w:t xml:space="preserve">01 </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дифференцированного зачета комплексного</w:t>
            </w:r>
          </w:p>
          <w:p w:rsidR="00D66B77" w:rsidRPr="00257255" w:rsidRDefault="00D66B77" w:rsidP="00191B16">
            <w:pPr>
              <w:jc w:val="both"/>
              <w:rPr>
                <w:rFonts w:ascii="Times New Roman" w:hAnsi="Times New Roman" w:cs="Times New Roman"/>
                <w:bCs/>
                <w:sz w:val="24"/>
                <w:szCs w:val="24"/>
              </w:rPr>
            </w:pPr>
            <w:r w:rsidRPr="005A4FE7">
              <w:rPr>
                <w:rFonts w:ascii="Times New Roman" w:hAnsi="Times New Roman" w:cs="Times New Roman"/>
                <w:bCs/>
                <w:i/>
                <w:iCs/>
                <w:sz w:val="24"/>
                <w:szCs w:val="24"/>
              </w:rPr>
              <w:t>ПМ 0</w:t>
            </w:r>
            <w:r>
              <w:rPr>
                <w:rFonts w:ascii="Times New Roman" w:hAnsi="Times New Roman" w:cs="Times New Roman"/>
                <w:bCs/>
                <w:i/>
                <w:iCs/>
                <w:sz w:val="24"/>
                <w:szCs w:val="24"/>
              </w:rPr>
              <w:t>1</w:t>
            </w:r>
            <w:r>
              <w:rPr>
                <w:rFonts w:ascii="Times New Roman" w:hAnsi="Times New Roman" w:cs="Times New Roman"/>
                <w:bCs/>
                <w:sz w:val="24"/>
                <w:szCs w:val="24"/>
              </w:rPr>
              <w:t xml:space="preserve"> </w:t>
            </w:r>
            <w:r w:rsidRPr="005A4FE7">
              <w:rPr>
                <w:rFonts w:ascii="Times New Roman" w:hAnsi="Times New Roman" w:cs="Times New Roman"/>
                <w:bCs/>
                <w:i/>
                <w:iCs/>
                <w:sz w:val="24"/>
                <w:szCs w:val="24"/>
              </w:rPr>
              <w:t>в форме</w:t>
            </w:r>
            <w:r>
              <w:rPr>
                <w:rFonts w:ascii="Times New Roman" w:hAnsi="Times New Roman" w:cs="Times New Roman"/>
                <w:bCs/>
                <w:i/>
                <w:iCs/>
                <w:sz w:val="24"/>
                <w:szCs w:val="24"/>
              </w:rPr>
              <w:t xml:space="preserve"> промежуточной аттестации по ПМ.01</w:t>
            </w:r>
          </w:p>
        </w:tc>
        <w:tc>
          <w:tcPr>
            <w:tcW w:w="1231" w:type="pct"/>
            <w:vAlign w:val="center"/>
          </w:tcPr>
          <w:p w:rsidR="00D66B77" w:rsidRPr="00257255" w:rsidRDefault="00D66B77" w:rsidP="00191B16">
            <w:pPr>
              <w:jc w:val="center"/>
              <w:rPr>
                <w:rFonts w:ascii="Times New Roman" w:hAnsi="Times New Roman" w:cs="Times New Roman"/>
                <w:bCs/>
                <w:sz w:val="24"/>
                <w:szCs w:val="24"/>
              </w:rPr>
            </w:pPr>
          </w:p>
        </w:tc>
        <w:tc>
          <w:tcPr>
            <w:tcW w:w="1235" w:type="pct"/>
            <w:vAlign w:val="center"/>
          </w:tcPr>
          <w:p w:rsidR="00D66B77" w:rsidRPr="00257255" w:rsidRDefault="00D66B77" w:rsidP="00191B16">
            <w:pPr>
              <w:jc w:val="center"/>
              <w:rPr>
                <w:rFonts w:ascii="Times New Roman" w:hAnsi="Times New Roman" w:cs="Times New Roman"/>
                <w:bCs/>
                <w:sz w:val="24"/>
                <w:szCs w:val="24"/>
              </w:rPr>
            </w:pPr>
          </w:p>
        </w:tc>
      </w:tr>
      <w:tr w:rsidR="00D66B77" w:rsidRPr="00257255" w:rsidTr="00191B16">
        <w:trPr>
          <w:trHeight w:val="23"/>
        </w:trPr>
        <w:tc>
          <w:tcPr>
            <w:tcW w:w="2534" w:type="pct"/>
            <w:vAlign w:val="center"/>
          </w:tcPr>
          <w:p w:rsidR="00D66B77" w:rsidRPr="00257255" w:rsidRDefault="00D66B77"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231" w:type="pct"/>
            <w:vAlign w:val="center"/>
          </w:tcPr>
          <w:p w:rsidR="00D66B77" w:rsidRPr="00257255" w:rsidRDefault="00D66B77" w:rsidP="00191B16">
            <w:pPr>
              <w:jc w:val="center"/>
              <w:rPr>
                <w:rFonts w:ascii="Times New Roman" w:hAnsi="Times New Roman" w:cs="Times New Roman"/>
                <w:b/>
                <w:sz w:val="24"/>
                <w:szCs w:val="24"/>
              </w:rPr>
            </w:pPr>
            <w:r>
              <w:rPr>
                <w:rFonts w:ascii="Times New Roman" w:hAnsi="Times New Roman" w:cs="Times New Roman"/>
                <w:b/>
                <w:sz w:val="24"/>
                <w:szCs w:val="24"/>
              </w:rPr>
              <w:t>262</w:t>
            </w:r>
          </w:p>
        </w:tc>
        <w:tc>
          <w:tcPr>
            <w:tcW w:w="1235" w:type="pct"/>
            <w:vAlign w:val="center"/>
          </w:tcPr>
          <w:p w:rsidR="00D66B77" w:rsidRPr="00257255" w:rsidRDefault="00D66B77" w:rsidP="00191B16">
            <w:pPr>
              <w:jc w:val="center"/>
              <w:rPr>
                <w:rFonts w:ascii="Times New Roman" w:hAnsi="Times New Roman" w:cs="Times New Roman"/>
                <w:b/>
                <w:sz w:val="24"/>
                <w:szCs w:val="24"/>
              </w:rPr>
            </w:pPr>
            <w:r>
              <w:rPr>
                <w:rFonts w:ascii="Times New Roman" w:hAnsi="Times New Roman" w:cs="Times New Roman"/>
                <w:b/>
                <w:sz w:val="24"/>
                <w:szCs w:val="24"/>
              </w:rPr>
              <w:t>204</w:t>
            </w:r>
          </w:p>
        </w:tc>
      </w:tr>
    </w:tbl>
    <w:p w:rsidR="00D66B77" w:rsidRDefault="00D66B77" w:rsidP="00D66B77">
      <w:pPr>
        <w:pStyle w:val="114"/>
        <w:spacing w:after="0" w:line="312" w:lineRule="auto"/>
        <w:rPr>
          <w:rFonts w:ascii="Times New Roman" w:hAnsi="Times New Roman"/>
        </w:rPr>
      </w:pPr>
    </w:p>
    <w:p w:rsidR="00D66B77" w:rsidRDefault="00D66B77" w:rsidP="00D66B77">
      <w:pPr>
        <w:rPr>
          <w:rFonts w:ascii="Times New Roman" w:hAnsi="Times New Roman" w:cs="Times New Roman"/>
          <w:i/>
          <w:sz w:val="24"/>
          <w:szCs w:val="24"/>
        </w:rPr>
        <w:sectPr w:rsidR="00D66B77">
          <w:pgSz w:w="11906" w:h="16838"/>
          <w:pgMar w:top="1134" w:right="567" w:bottom="1134" w:left="1701" w:header="709" w:footer="709" w:gutter="0"/>
          <w:cols w:space="708"/>
          <w:docGrid w:linePitch="360"/>
        </w:sectPr>
      </w:pPr>
    </w:p>
    <w:p w:rsidR="00D66B77" w:rsidRDefault="00D66B77" w:rsidP="00D66B77">
      <w:pPr>
        <w:pStyle w:val="114"/>
        <w:spacing w:after="0" w:line="312" w:lineRule="auto"/>
        <w:rPr>
          <w:rFonts w:ascii="Times New Roman" w:hAnsi="Times New Roman"/>
        </w:rPr>
      </w:pPr>
      <w:r>
        <w:rPr>
          <w:rFonts w:ascii="Times New Roman" w:hAnsi="Times New Roman"/>
        </w:rPr>
        <w:lastRenderedPageBreak/>
        <w:t xml:space="preserve">2.2. Структура профессионального модуля </w:t>
      </w:r>
    </w:p>
    <w:p w:rsidR="00D66B77" w:rsidRDefault="00D66B77" w:rsidP="00D66B77">
      <w:pPr>
        <w:spacing w:line="312" w:lineRule="auto"/>
        <w:rPr>
          <w:rFonts w:ascii="Times New Roman" w:eastAsia="Times New Roman" w:hAnsi="Times New Roman" w:cs="Times New Roman"/>
          <w:b/>
          <w:i/>
          <w:color w:val="0070C0"/>
          <w:sz w:val="24"/>
          <w:szCs w:val="24"/>
          <w:lang w:eastAsia="ru-RU"/>
        </w:rPr>
      </w:pPr>
    </w:p>
    <w:tbl>
      <w:tblPr>
        <w:tblW w:w="51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3"/>
        <w:gridCol w:w="2697"/>
        <w:gridCol w:w="631"/>
        <w:gridCol w:w="631"/>
        <w:gridCol w:w="631"/>
        <w:gridCol w:w="651"/>
        <w:gridCol w:w="610"/>
        <w:gridCol w:w="631"/>
        <w:gridCol w:w="631"/>
        <w:gridCol w:w="594"/>
        <w:gridCol w:w="665"/>
        <w:gridCol w:w="633"/>
      </w:tblGrid>
      <w:tr w:rsidR="00D66B77" w:rsidRPr="00C63897" w:rsidTr="00191B16">
        <w:trPr>
          <w:cantSplit/>
          <w:trHeight w:val="3271"/>
        </w:trPr>
        <w:tc>
          <w:tcPr>
            <w:tcW w:w="559" w:type="pct"/>
            <w:tcBorders>
              <w:bottom w:val="single" w:sz="4" w:space="0" w:color="auto"/>
            </w:tcBorders>
            <w:vAlign w:val="center"/>
          </w:tcPr>
          <w:p w:rsidR="00D66B77" w:rsidRPr="00C13371" w:rsidRDefault="00D66B77" w:rsidP="00191B16">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330" w:type="pct"/>
            <w:tcBorders>
              <w:bottom w:val="single" w:sz="4" w:space="0" w:color="auto"/>
            </w:tcBorders>
            <w:vAlign w:val="center"/>
          </w:tcPr>
          <w:p w:rsidR="00D66B77" w:rsidRPr="00C13371" w:rsidRDefault="00D66B77" w:rsidP="00191B16">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311" w:type="pct"/>
            <w:tcBorders>
              <w:bottom w:val="single" w:sz="4" w:space="0" w:color="auto"/>
            </w:tcBorders>
            <w:vAlign w:val="center"/>
          </w:tcPr>
          <w:p w:rsidR="00D66B77" w:rsidRPr="00C13371" w:rsidRDefault="00D66B77" w:rsidP="00191B16">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11" w:type="pct"/>
            <w:tcBorders>
              <w:bottom w:val="single" w:sz="4" w:space="0" w:color="auto"/>
            </w:tcBorders>
            <w:textDirection w:val="btLr"/>
            <w:vAlign w:val="center"/>
          </w:tcPr>
          <w:p w:rsidR="00D66B77" w:rsidRPr="00C13371" w:rsidRDefault="00D66B77" w:rsidP="00191B16">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11" w:type="pct"/>
            <w:shd w:val="clear" w:color="auto" w:fill="D9D9D9" w:themeFill="background1" w:themeFillShade="D9"/>
            <w:textDirection w:val="btLr"/>
            <w:vAlign w:val="center"/>
          </w:tcPr>
          <w:p w:rsidR="00D66B77" w:rsidRPr="00C13371" w:rsidRDefault="00D66B77" w:rsidP="00191B16">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321" w:type="pct"/>
            <w:textDirection w:val="btLr"/>
            <w:vAlign w:val="center"/>
          </w:tcPr>
          <w:p w:rsidR="00D66B77" w:rsidRPr="00C13371" w:rsidRDefault="00D66B77" w:rsidP="00191B16">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301" w:type="pct"/>
            <w:textDirection w:val="btLr"/>
          </w:tcPr>
          <w:p w:rsidR="00D66B77" w:rsidRPr="00C63897" w:rsidRDefault="00D66B77" w:rsidP="00191B16">
            <w:pPr>
              <w:suppressAutoHyphens/>
              <w:jc w:val="center"/>
              <w:rPr>
                <w:rFonts w:ascii="Times New Roman" w:eastAsia="Times New Roman" w:hAnsi="Times New Roman" w:cs="Times New Roman"/>
                <w:lang w:eastAsia="ru-RU"/>
              </w:rPr>
            </w:pPr>
            <w:r w:rsidRPr="008F1A2E">
              <w:rPr>
                <w:rFonts w:ascii="Times New Roman" w:eastAsia="Times New Roman" w:hAnsi="Times New Roman" w:cs="Times New Roman"/>
                <w:i/>
                <w:lang w:eastAsia="ru-RU"/>
              </w:rPr>
              <w:t>Теоретические занятия</w:t>
            </w:r>
          </w:p>
        </w:tc>
        <w:tc>
          <w:tcPr>
            <w:tcW w:w="311" w:type="pct"/>
            <w:textDirection w:val="btLr"/>
          </w:tcPr>
          <w:p w:rsidR="00D66B77" w:rsidRPr="00C63897" w:rsidRDefault="00D66B77" w:rsidP="00191B16">
            <w:pPr>
              <w:suppressAutoHyphens/>
              <w:jc w:val="center"/>
              <w:rPr>
                <w:rFonts w:ascii="Times New Roman" w:eastAsia="Times New Roman" w:hAnsi="Times New Roman" w:cs="Times New Roman"/>
                <w:lang w:eastAsia="ru-RU"/>
              </w:rPr>
            </w:pPr>
            <w:r>
              <w:rPr>
                <w:rFonts w:ascii="Times New Roman" w:eastAsia="Times New Roman" w:hAnsi="Times New Roman" w:cs="Times New Roman"/>
                <w:i/>
                <w:lang w:eastAsia="ru-RU"/>
              </w:rPr>
              <w:t>П</w:t>
            </w:r>
            <w:r w:rsidRPr="008F1A2E">
              <w:rPr>
                <w:rFonts w:ascii="Times New Roman" w:eastAsia="Times New Roman" w:hAnsi="Times New Roman" w:cs="Times New Roman"/>
                <w:i/>
                <w:lang w:eastAsia="ru-RU"/>
              </w:rPr>
              <w:t>рактические занятия</w:t>
            </w:r>
          </w:p>
        </w:tc>
        <w:tc>
          <w:tcPr>
            <w:tcW w:w="311" w:type="pct"/>
            <w:textDirection w:val="btLr"/>
            <w:vAlign w:val="center"/>
          </w:tcPr>
          <w:p w:rsidR="00D66B77" w:rsidRPr="00C63897" w:rsidRDefault="00D66B77" w:rsidP="00191B16">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93" w:type="pct"/>
            <w:textDirection w:val="btLr"/>
            <w:vAlign w:val="center"/>
          </w:tcPr>
          <w:p w:rsidR="00D66B77" w:rsidRPr="00C63897" w:rsidRDefault="00D66B77" w:rsidP="00191B16">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328" w:type="pct"/>
            <w:shd w:val="clear" w:color="auto" w:fill="D9D9D9" w:themeFill="background1" w:themeFillShade="D9"/>
            <w:textDirection w:val="btLr"/>
            <w:vAlign w:val="center"/>
          </w:tcPr>
          <w:p w:rsidR="00D66B77" w:rsidRPr="00C63897" w:rsidRDefault="00D66B77" w:rsidP="00191B1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312" w:type="pct"/>
            <w:shd w:val="clear" w:color="auto" w:fill="D9D9D9" w:themeFill="background1" w:themeFillShade="D9"/>
            <w:textDirection w:val="btLr"/>
          </w:tcPr>
          <w:p w:rsidR="00D66B77" w:rsidRPr="00C63897" w:rsidRDefault="00D66B77" w:rsidP="00191B1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D66B77" w:rsidRPr="005643D7" w:rsidTr="00191B16">
        <w:trPr>
          <w:cantSplit/>
          <w:trHeight w:val="73"/>
        </w:trPr>
        <w:tc>
          <w:tcPr>
            <w:tcW w:w="559" w:type="pct"/>
            <w:tcBorders>
              <w:bottom w:val="single" w:sz="4" w:space="0" w:color="auto"/>
            </w:tcBorders>
            <w:vAlign w:val="center"/>
          </w:tcPr>
          <w:p w:rsidR="00D66B77" w:rsidRPr="00C13371" w:rsidRDefault="00D66B77" w:rsidP="00191B16">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330" w:type="pct"/>
            <w:tcBorders>
              <w:bottom w:val="single" w:sz="4" w:space="0" w:color="auto"/>
            </w:tcBorders>
            <w:vAlign w:val="center"/>
          </w:tcPr>
          <w:p w:rsidR="00D66B77" w:rsidRPr="00C13371" w:rsidRDefault="00D66B77" w:rsidP="00191B16">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311" w:type="pct"/>
            <w:tcBorders>
              <w:bottom w:val="single" w:sz="4" w:space="0" w:color="auto"/>
            </w:tcBorders>
            <w:vAlign w:val="center"/>
          </w:tcPr>
          <w:p w:rsidR="00D66B77" w:rsidRPr="00C13371" w:rsidRDefault="00D66B77" w:rsidP="00191B16">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11" w:type="pct"/>
            <w:tcBorders>
              <w:bottom w:val="single" w:sz="4" w:space="0" w:color="auto"/>
            </w:tcBorders>
            <w:vAlign w:val="center"/>
          </w:tcPr>
          <w:p w:rsidR="00D66B77" w:rsidRPr="00C13371" w:rsidRDefault="00D66B77" w:rsidP="00191B16">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11" w:type="pct"/>
            <w:shd w:val="clear" w:color="auto" w:fill="D9D9D9" w:themeFill="background1" w:themeFillShade="D9"/>
            <w:vAlign w:val="center"/>
          </w:tcPr>
          <w:p w:rsidR="00D66B77" w:rsidRPr="00C13371" w:rsidRDefault="00D66B77" w:rsidP="00191B16">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321" w:type="pct"/>
            <w:vAlign w:val="center"/>
          </w:tcPr>
          <w:p w:rsidR="00D66B77" w:rsidRPr="00C13371" w:rsidRDefault="00D66B77" w:rsidP="00191B16">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301" w:type="pct"/>
          </w:tcPr>
          <w:p w:rsidR="00D66B77" w:rsidRDefault="00D66B77"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w:t>
            </w:r>
          </w:p>
        </w:tc>
        <w:tc>
          <w:tcPr>
            <w:tcW w:w="311" w:type="pct"/>
          </w:tcPr>
          <w:p w:rsidR="00D66B77" w:rsidRDefault="00D66B77"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w:t>
            </w:r>
          </w:p>
        </w:tc>
        <w:tc>
          <w:tcPr>
            <w:tcW w:w="311" w:type="pct"/>
            <w:vAlign w:val="center"/>
          </w:tcPr>
          <w:p w:rsidR="00D66B77" w:rsidRPr="005643D7" w:rsidRDefault="00D66B77"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93" w:type="pct"/>
            <w:vAlign w:val="center"/>
          </w:tcPr>
          <w:p w:rsidR="00D66B77" w:rsidRPr="005643D7" w:rsidRDefault="00D66B77"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28" w:type="pct"/>
            <w:shd w:val="clear" w:color="auto" w:fill="D9D9D9" w:themeFill="background1" w:themeFillShade="D9"/>
          </w:tcPr>
          <w:p w:rsidR="00D66B77" w:rsidRPr="005643D7" w:rsidRDefault="00D66B77"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12" w:type="pct"/>
            <w:shd w:val="clear" w:color="auto" w:fill="D9D9D9" w:themeFill="background1" w:themeFillShade="D9"/>
          </w:tcPr>
          <w:p w:rsidR="00D66B77" w:rsidRPr="005643D7" w:rsidRDefault="00D66B77"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D66B77" w:rsidRPr="00C63897" w:rsidTr="00191B16">
        <w:tc>
          <w:tcPr>
            <w:tcW w:w="559" w:type="pct"/>
            <w:vMerge w:val="restart"/>
          </w:tcPr>
          <w:p w:rsidR="00D66B77" w:rsidRPr="002369C2" w:rsidRDefault="00D66B77" w:rsidP="00191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0"/>
                <w:szCs w:val="20"/>
              </w:rPr>
            </w:pPr>
            <w:r>
              <w:rPr>
                <w:rFonts w:ascii="Times New Roman" w:eastAsia="Calibri" w:hAnsi="Times New Roman" w:cs="Times New Roman"/>
                <w:sz w:val="20"/>
                <w:szCs w:val="20"/>
              </w:rPr>
              <w:t>ПК 1.1-1.4</w:t>
            </w:r>
          </w:p>
          <w:p w:rsidR="00D66B77" w:rsidRPr="002369C2" w:rsidRDefault="00D66B77" w:rsidP="00191B16">
            <w:pPr>
              <w:pStyle w:val="affffffb"/>
              <w:spacing w:line="288" w:lineRule="auto"/>
              <w:rPr>
                <w:sz w:val="20"/>
                <w:szCs w:val="20"/>
              </w:rPr>
            </w:pPr>
            <w:r w:rsidRPr="002369C2">
              <w:rPr>
                <w:sz w:val="20"/>
                <w:szCs w:val="20"/>
              </w:rPr>
              <w:t>ОК01 – ОК0</w:t>
            </w:r>
            <w:r>
              <w:rPr>
                <w:sz w:val="20"/>
                <w:szCs w:val="20"/>
              </w:rPr>
              <w:t>6</w:t>
            </w:r>
            <w:r w:rsidRPr="002369C2">
              <w:rPr>
                <w:sz w:val="20"/>
                <w:szCs w:val="20"/>
              </w:rPr>
              <w:t xml:space="preserve">, </w:t>
            </w:r>
          </w:p>
          <w:p w:rsidR="00D66B77" w:rsidRPr="002369C2" w:rsidRDefault="00D66B77" w:rsidP="00191B16">
            <w:pPr>
              <w:rPr>
                <w:rFonts w:ascii="Times New Roman" w:eastAsia="Times New Roman" w:hAnsi="Times New Roman" w:cs="Times New Roman"/>
                <w:bCs/>
                <w:sz w:val="20"/>
                <w:szCs w:val="20"/>
                <w:lang w:eastAsia="ru-RU"/>
              </w:rPr>
            </w:pPr>
            <w:r w:rsidRPr="002369C2">
              <w:rPr>
                <w:rFonts w:ascii="Times New Roman" w:hAnsi="Times New Roman" w:cs="Times New Roman"/>
                <w:sz w:val="20"/>
                <w:szCs w:val="20"/>
              </w:rPr>
              <w:t xml:space="preserve">ОК09 – </w:t>
            </w:r>
          </w:p>
        </w:tc>
        <w:tc>
          <w:tcPr>
            <w:tcW w:w="1330" w:type="pct"/>
          </w:tcPr>
          <w:p w:rsidR="00D66B77" w:rsidRPr="002369C2" w:rsidRDefault="00D66B77" w:rsidP="00191B16">
            <w:pPr>
              <w:jc w:val="both"/>
              <w:rPr>
                <w:rFonts w:ascii="Times New Roman" w:eastAsia="Times New Roman" w:hAnsi="Times New Roman" w:cs="Times New Roman"/>
                <w:lang w:eastAsia="ru-RU"/>
              </w:rPr>
            </w:pPr>
            <w:r w:rsidRPr="00CD4B1B">
              <w:rPr>
                <w:rFonts w:ascii="Times New Roman" w:eastAsia="Times New Roman" w:hAnsi="Times New Roman" w:cs="Times New Roman"/>
                <w:bCs/>
                <w:lang w:eastAsia="ru-RU"/>
              </w:rPr>
              <w:t>МДК 01.01 Основы организации и функционирования бюджетной системы Российской Федерации</w:t>
            </w:r>
          </w:p>
        </w:tc>
        <w:tc>
          <w:tcPr>
            <w:tcW w:w="311" w:type="pct"/>
          </w:tcPr>
          <w:p w:rsidR="00D66B77" w:rsidRPr="00F941D2" w:rsidRDefault="00D66B77"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50</w:t>
            </w:r>
          </w:p>
        </w:tc>
        <w:tc>
          <w:tcPr>
            <w:tcW w:w="311" w:type="pct"/>
          </w:tcPr>
          <w:p w:rsidR="00D66B77" w:rsidRPr="00B81E63" w:rsidRDefault="00D66B77"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tc>
        <w:tc>
          <w:tcPr>
            <w:tcW w:w="311" w:type="pct"/>
            <w:shd w:val="clear" w:color="auto" w:fill="D9D9D9" w:themeFill="background1" w:themeFillShade="D9"/>
          </w:tcPr>
          <w:p w:rsidR="00D66B77" w:rsidRPr="00F941D2" w:rsidRDefault="00D66B77"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50</w:t>
            </w:r>
          </w:p>
        </w:tc>
        <w:tc>
          <w:tcPr>
            <w:tcW w:w="321" w:type="pct"/>
          </w:tcPr>
          <w:p w:rsidR="00D66B77" w:rsidRPr="00F941D2" w:rsidRDefault="00D66B77"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301" w:type="pct"/>
          </w:tcPr>
          <w:p w:rsidR="00D66B77" w:rsidRPr="00F941D2" w:rsidRDefault="00D66B77"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311" w:type="pct"/>
          </w:tcPr>
          <w:p w:rsidR="00D66B77" w:rsidRPr="00F941D2" w:rsidRDefault="00D66B77"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311" w:type="pct"/>
          </w:tcPr>
          <w:p w:rsidR="00D66B77" w:rsidRPr="00F941D2" w:rsidRDefault="00D66B77" w:rsidP="00191B16">
            <w:pPr>
              <w:jc w:val="center"/>
              <w:rPr>
                <w:rFonts w:ascii="Times New Roman" w:eastAsia="Times New Roman" w:hAnsi="Times New Roman" w:cs="Times New Roman"/>
                <w:b/>
                <w:bCs/>
                <w:sz w:val="20"/>
                <w:szCs w:val="20"/>
                <w:lang w:eastAsia="ru-RU"/>
              </w:rPr>
            </w:pPr>
          </w:p>
        </w:tc>
        <w:tc>
          <w:tcPr>
            <w:tcW w:w="293" w:type="pct"/>
          </w:tcPr>
          <w:p w:rsidR="00D66B77" w:rsidRPr="00054B11" w:rsidRDefault="00D66B77" w:rsidP="00191B16">
            <w:pPr>
              <w:jc w:val="center"/>
              <w:rPr>
                <w:rFonts w:ascii="Times New Roman" w:eastAsia="Times New Roman" w:hAnsi="Times New Roman" w:cs="Times New Roman"/>
                <w:bCs/>
                <w:sz w:val="20"/>
                <w:szCs w:val="20"/>
                <w:lang w:eastAsia="ru-RU"/>
              </w:rPr>
            </w:pPr>
            <w:r w:rsidRPr="00054B11">
              <w:rPr>
                <w:rFonts w:ascii="Times New Roman" w:eastAsia="Times New Roman" w:hAnsi="Times New Roman" w:cs="Times New Roman"/>
                <w:bCs/>
                <w:sz w:val="20"/>
                <w:szCs w:val="20"/>
                <w:lang w:eastAsia="ru-RU"/>
              </w:rPr>
              <w:t>2</w:t>
            </w:r>
          </w:p>
        </w:tc>
        <w:tc>
          <w:tcPr>
            <w:tcW w:w="328" w:type="pct"/>
            <w:shd w:val="clear" w:color="auto" w:fill="D9D9D9" w:themeFill="background1" w:themeFillShade="D9"/>
          </w:tcPr>
          <w:p w:rsidR="00D66B77" w:rsidRPr="00F941D2" w:rsidRDefault="00D66B77" w:rsidP="00191B16">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D66B77" w:rsidRPr="00F941D2" w:rsidRDefault="00D66B77" w:rsidP="00191B16">
            <w:pPr>
              <w:jc w:val="center"/>
              <w:rPr>
                <w:rFonts w:ascii="Times New Roman" w:eastAsia="Times New Roman" w:hAnsi="Times New Roman" w:cs="Times New Roman"/>
                <w:b/>
                <w:bCs/>
                <w:sz w:val="20"/>
                <w:szCs w:val="20"/>
                <w:lang w:eastAsia="ru-RU"/>
              </w:rPr>
            </w:pPr>
          </w:p>
        </w:tc>
      </w:tr>
      <w:tr w:rsidR="00D66B77" w:rsidRPr="00C63897" w:rsidTr="00191B16">
        <w:tc>
          <w:tcPr>
            <w:tcW w:w="559" w:type="pct"/>
            <w:vMerge/>
          </w:tcPr>
          <w:p w:rsidR="00D66B77" w:rsidRDefault="00D66B77" w:rsidP="00191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0"/>
                <w:szCs w:val="20"/>
              </w:rPr>
            </w:pPr>
          </w:p>
        </w:tc>
        <w:tc>
          <w:tcPr>
            <w:tcW w:w="1330" w:type="pct"/>
          </w:tcPr>
          <w:p w:rsidR="00D66B77" w:rsidRDefault="00D66B77" w:rsidP="00191B16">
            <w:pPr>
              <w:jc w:val="both"/>
              <w:rPr>
                <w:rFonts w:ascii="Times New Roman" w:eastAsia="Times New Roman" w:hAnsi="Times New Roman" w:cs="Times New Roman"/>
                <w:lang w:eastAsia="ru-RU"/>
              </w:rPr>
            </w:pPr>
            <w:r w:rsidRPr="00CD4B1B">
              <w:rPr>
                <w:rFonts w:ascii="Times New Roman" w:eastAsia="Times New Roman" w:hAnsi="Times New Roman" w:cs="Times New Roman"/>
                <w:bCs/>
                <w:lang w:eastAsia="ru-RU"/>
              </w:rPr>
              <w:t>МДК 01.02 Основы финансового планирования в государственных (муниципальных) учреждениях</w:t>
            </w:r>
          </w:p>
        </w:tc>
        <w:tc>
          <w:tcPr>
            <w:tcW w:w="311" w:type="pct"/>
          </w:tcPr>
          <w:p w:rsidR="00D66B77" w:rsidRDefault="00D66B77"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54</w:t>
            </w:r>
          </w:p>
        </w:tc>
        <w:tc>
          <w:tcPr>
            <w:tcW w:w="311" w:type="pct"/>
          </w:tcPr>
          <w:p w:rsidR="00D66B77" w:rsidRDefault="00D66B77"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tc>
        <w:tc>
          <w:tcPr>
            <w:tcW w:w="311" w:type="pct"/>
            <w:shd w:val="clear" w:color="auto" w:fill="D9D9D9" w:themeFill="background1" w:themeFillShade="D9"/>
          </w:tcPr>
          <w:p w:rsidR="00D66B77" w:rsidRDefault="00D66B77"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54</w:t>
            </w:r>
          </w:p>
        </w:tc>
        <w:tc>
          <w:tcPr>
            <w:tcW w:w="321" w:type="pct"/>
          </w:tcPr>
          <w:p w:rsidR="00D66B77" w:rsidRDefault="00D66B77"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301" w:type="pct"/>
          </w:tcPr>
          <w:p w:rsidR="00D66B77" w:rsidRDefault="00D66B77"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11" w:type="pct"/>
          </w:tcPr>
          <w:p w:rsidR="00D66B77" w:rsidRDefault="00D66B77"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311" w:type="pct"/>
          </w:tcPr>
          <w:p w:rsidR="00D66B77" w:rsidRPr="00F941D2" w:rsidRDefault="00D66B77" w:rsidP="00191B16">
            <w:pPr>
              <w:jc w:val="center"/>
              <w:rPr>
                <w:rFonts w:ascii="Times New Roman" w:eastAsia="Times New Roman" w:hAnsi="Times New Roman" w:cs="Times New Roman"/>
                <w:b/>
                <w:bCs/>
                <w:sz w:val="20"/>
                <w:szCs w:val="20"/>
                <w:lang w:eastAsia="ru-RU"/>
              </w:rPr>
            </w:pPr>
          </w:p>
        </w:tc>
        <w:tc>
          <w:tcPr>
            <w:tcW w:w="293" w:type="pct"/>
          </w:tcPr>
          <w:p w:rsidR="00D66B77" w:rsidRPr="00054B11" w:rsidRDefault="00D66B77" w:rsidP="00191B16">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328" w:type="pct"/>
            <w:shd w:val="clear" w:color="auto" w:fill="D9D9D9" w:themeFill="background1" w:themeFillShade="D9"/>
          </w:tcPr>
          <w:p w:rsidR="00D66B77" w:rsidRPr="00F941D2" w:rsidRDefault="00D66B77" w:rsidP="00191B16">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D66B77" w:rsidRPr="00F941D2" w:rsidRDefault="00D66B77" w:rsidP="00191B16">
            <w:pPr>
              <w:jc w:val="center"/>
              <w:rPr>
                <w:rFonts w:ascii="Times New Roman" w:eastAsia="Times New Roman" w:hAnsi="Times New Roman" w:cs="Times New Roman"/>
                <w:b/>
                <w:bCs/>
                <w:sz w:val="20"/>
                <w:szCs w:val="20"/>
                <w:lang w:eastAsia="ru-RU"/>
              </w:rPr>
            </w:pPr>
          </w:p>
        </w:tc>
      </w:tr>
      <w:tr w:rsidR="00D66B77" w:rsidRPr="00C63897" w:rsidTr="00191B16">
        <w:trPr>
          <w:trHeight w:val="314"/>
        </w:trPr>
        <w:tc>
          <w:tcPr>
            <w:tcW w:w="559" w:type="pct"/>
            <w:vMerge/>
          </w:tcPr>
          <w:p w:rsidR="00D66B77" w:rsidRPr="00C13371" w:rsidRDefault="00D66B77" w:rsidP="00191B16">
            <w:pPr>
              <w:rPr>
                <w:rFonts w:ascii="Times New Roman" w:eastAsia="Times New Roman" w:hAnsi="Times New Roman" w:cs="Times New Roman"/>
                <w:bCs/>
                <w:lang w:eastAsia="ru-RU"/>
              </w:rPr>
            </w:pPr>
          </w:p>
        </w:tc>
        <w:tc>
          <w:tcPr>
            <w:tcW w:w="1330" w:type="pct"/>
          </w:tcPr>
          <w:p w:rsidR="00D66B77" w:rsidRPr="00C13371" w:rsidRDefault="00D66B77" w:rsidP="00191B16">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311" w:type="pct"/>
          </w:tcPr>
          <w:p w:rsidR="00D66B77" w:rsidRPr="00F941D2" w:rsidRDefault="00D66B77"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11" w:type="pct"/>
          </w:tcPr>
          <w:p w:rsidR="00D66B77" w:rsidRPr="00B81E63" w:rsidRDefault="00D66B77"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311" w:type="pct"/>
            <w:shd w:val="clear" w:color="auto" w:fill="D9D9D9" w:themeFill="background1" w:themeFillShade="D9"/>
          </w:tcPr>
          <w:p w:rsidR="00D66B77" w:rsidRPr="00F941D2" w:rsidRDefault="00D66B77" w:rsidP="00191B16">
            <w:pPr>
              <w:jc w:val="center"/>
              <w:rPr>
                <w:rFonts w:ascii="Times New Roman" w:eastAsia="Times New Roman" w:hAnsi="Times New Roman" w:cs="Times New Roman"/>
                <w:b/>
                <w:bCs/>
                <w:sz w:val="20"/>
                <w:szCs w:val="20"/>
                <w:lang w:eastAsia="ru-RU"/>
              </w:rPr>
            </w:pPr>
          </w:p>
        </w:tc>
        <w:tc>
          <w:tcPr>
            <w:tcW w:w="321" w:type="pct"/>
          </w:tcPr>
          <w:p w:rsidR="00D66B77" w:rsidRPr="00F941D2" w:rsidRDefault="00D66B77" w:rsidP="00191B16">
            <w:pPr>
              <w:jc w:val="center"/>
              <w:rPr>
                <w:rFonts w:ascii="Times New Roman" w:eastAsia="Times New Roman" w:hAnsi="Times New Roman" w:cs="Times New Roman"/>
                <w:sz w:val="20"/>
                <w:szCs w:val="20"/>
                <w:lang w:eastAsia="ru-RU"/>
              </w:rPr>
            </w:pPr>
          </w:p>
        </w:tc>
        <w:tc>
          <w:tcPr>
            <w:tcW w:w="301" w:type="pct"/>
          </w:tcPr>
          <w:p w:rsidR="00D66B77" w:rsidRPr="00F941D2" w:rsidRDefault="00D66B77" w:rsidP="00191B16">
            <w:pPr>
              <w:jc w:val="center"/>
              <w:rPr>
                <w:rFonts w:ascii="Times New Roman" w:eastAsia="Times New Roman" w:hAnsi="Times New Roman" w:cs="Times New Roman"/>
                <w:sz w:val="20"/>
                <w:szCs w:val="20"/>
                <w:lang w:eastAsia="ru-RU"/>
              </w:rPr>
            </w:pPr>
          </w:p>
        </w:tc>
        <w:tc>
          <w:tcPr>
            <w:tcW w:w="311" w:type="pct"/>
          </w:tcPr>
          <w:p w:rsidR="00D66B77" w:rsidRPr="00F941D2" w:rsidRDefault="00D66B77" w:rsidP="00191B16">
            <w:pPr>
              <w:jc w:val="center"/>
              <w:rPr>
                <w:rFonts w:ascii="Times New Roman" w:eastAsia="Times New Roman" w:hAnsi="Times New Roman" w:cs="Times New Roman"/>
                <w:sz w:val="20"/>
                <w:szCs w:val="20"/>
                <w:lang w:eastAsia="ru-RU"/>
              </w:rPr>
            </w:pPr>
          </w:p>
        </w:tc>
        <w:tc>
          <w:tcPr>
            <w:tcW w:w="311" w:type="pct"/>
          </w:tcPr>
          <w:p w:rsidR="00D66B77" w:rsidRPr="00F941D2" w:rsidRDefault="00D66B77" w:rsidP="00191B16">
            <w:pPr>
              <w:jc w:val="center"/>
              <w:rPr>
                <w:rFonts w:ascii="Times New Roman" w:eastAsia="Times New Roman" w:hAnsi="Times New Roman" w:cs="Times New Roman"/>
                <w:sz w:val="20"/>
                <w:szCs w:val="20"/>
                <w:lang w:eastAsia="ru-RU"/>
              </w:rPr>
            </w:pPr>
          </w:p>
        </w:tc>
        <w:tc>
          <w:tcPr>
            <w:tcW w:w="293" w:type="pct"/>
          </w:tcPr>
          <w:p w:rsidR="00D66B77" w:rsidRPr="00F941D2" w:rsidRDefault="00D66B77" w:rsidP="00191B16">
            <w:pPr>
              <w:jc w:val="center"/>
              <w:rPr>
                <w:rFonts w:ascii="Times New Roman" w:eastAsia="Times New Roman" w:hAnsi="Times New Roman" w:cs="Times New Roman"/>
                <w:b/>
                <w:bCs/>
                <w:sz w:val="20"/>
                <w:szCs w:val="20"/>
                <w:lang w:eastAsia="ru-RU"/>
              </w:rPr>
            </w:pPr>
          </w:p>
        </w:tc>
        <w:tc>
          <w:tcPr>
            <w:tcW w:w="328" w:type="pct"/>
            <w:shd w:val="clear" w:color="auto" w:fill="D9D9D9" w:themeFill="background1" w:themeFillShade="D9"/>
          </w:tcPr>
          <w:p w:rsidR="00D66B77" w:rsidRPr="00F941D2" w:rsidRDefault="00D66B77"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12" w:type="pct"/>
            <w:shd w:val="clear" w:color="auto" w:fill="D9D9D9" w:themeFill="background1" w:themeFillShade="D9"/>
          </w:tcPr>
          <w:p w:rsidR="00D66B77" w:rsidRPr="00F941D2" w:rsidRDefault="00D66B77" w:rsidP="00191B16">
            <w:pPr>
              <w:jc w:val="center"/>
              <w:rPr>
                <w:rFonts w:ascii="Times New Roman" w:eastAsia="Times New Roman" w:hAnsi="Times New Roman" w:cs="Times New Roman"/>
                <w:b/>
                <w:bCs/>
                <w:sz w:val="20"/>
                <w:szCs w:val="20"/>
                <w:lang w:eastAsia="ru-RU"/>
              </w:rPr>
            </w:pPr>
          </w:p>
        </w:tc>
      </w:tr>
      <w:tr w:rsidR="00D66B77" w:rsidRPr="00C63897" w:rsidTr="00191B16">
        <w:trPr>
          <w:trHeight w:val="314"/>
        </w:trPr>
        <w:tc>
          <w:tcPr>
            <w:tcW w:w="559" w:type="pct"/>
            <w:vMerge/>
          </w:tcPr>
          <w:p w:rsidR="00D66B77" w:rsidRPr="00C13371" w:rsidRDefault="00D66B77" w:rsidP="00191B16">
            <w:pPr>
              <w:rPr>
                <w:rFonts w:ascii="Times New Roman" w:eastAsia="Times New Roman" w:hAnsi="Times New Roman" w:cs="Times New Roman"/>
                <w:bCs/>
                <w:lang w:eastAsia="ru-RU"/>
              </w:rPr>
            </w:pPr>
          </w:p>
        </w:tc>
        <w:tc>
          <w:tcPr>
            <w:tcW w:w="1330" w:type="pct"/>
          </w:tcPr>
          <w:p w:rsidR="00D66B77" w:rsidRPr="00C13371" w:rsidRDefault="00D66B77" w:rsidP="00191B16">
            <w:pPr>
              <w:rPr>
                <w:rFonts w:ascii="Times New Roman" w:eastAsia="Times New Roman" w:hAnsi="Times New Roman" w:cs="Times New Roman"/>
                <w:bCs/>
                <w:lang w:eastAsia="ru-RU"/>
              </w:rPr>
            </w:pPr>
            <w:r w:rsidRPr="00C63897">
              <w:rPr>
                <w:rFonts w:ascii="Times New Roman" w:eastAsia="Times New Roman" w:hAnsi="Times New Roman" w:cs="Times New Roman"/>
                <w:lang w:eastAsia="ru-RU"/>
              </w:rPr>
              <w:t>Производственная практика</w:t>
            </w:r>
          </w:p>
        </w:tc>
        <w:tc>
          <w:tcPr>
            <w:tcW w:w="311" w:type="pct"/>
          </w:tcPr>
          <w:p w:rsidR="00D66B77" w:rsidRPr="00F941D2" w:rsidRDefault="00D66B77"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311" w:type="pct"/>
          </w:tcPr>
          <w:p w:rsidR="00D66B77" w:rsidRPr="00B81E63" w:rsidRDefault="00D66B77"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c>
          <w:tcPr>
            <w:tcW w:w="311" w:type="pct"/>
            <w:shd w:val="clear" w:color="auto" w:fill="D9D9D9" w:themeFill="background1" w:themeFillShade="D9"/>
          </w:tcPr>
          <w:p w:rsidR="00D66B77" w:rsidRPr="00F941D2" w:rsidRDefault="00D66B77" w:rsidP="00191B16">
            <w:pPr>
              <w:jc w:val="center"/>
              <w:rPr>
                <w:rFonts w:ascii="Times New Roman" w:eastAsia="Times New Roman" w:hAnsi="Times New Roman" w:cs="Times New Roman"/>
                <w:b/>
                <w:bCs/>
                <w:sz w:val="20"/>
                <w:szCs w:val="20"/>
                <w:lang w:eastAsia="ru-RU"/>
              </w:rPr>
            </w:pPr>
          </w:p>
        </w:tc>
        <w:tc>
          <w:tcPr>
            <w:tcW w:w="321" w:type="pct"/>
          </w:tcPr>
          <w:p w:rsidR="00D66B77" w:rsidRPr="00F941D2" w:rsidRDefault="00D66B77" w:rsidP="00191B16">
            <w:pPr>
              <w:jc w:val="center"/>
              <w:rPr>
                <w:rFonts w:ascii="Times New Roman" w:eastAsia="Times New Roman" w:hAnsi="Times New Roman" w:cs="Times New Roman"/>
                <w:sz w:val="20"/>
                <w:szCs w:val="20"/>
                <w:lang w:eastAsia="ru-RU"/>
              </w:rPr>
            </w:pPr>
          </w:p>
        </w:tc>
        <w:tc>
          <w:tcPr>
            <w:tcW w:w="301" w:type="pct"/>
          </w:tcPr>
          <w:p w:rsidR="00D66B77" w:rsidRPr="00F941D2" w:rsidRDefault="00D66B77" w:rsidP="00191B16">
            <w:pPr>
              <w:jc w:val="center"/>
              <w:rPr>
                <w:rFonts w:ascii="Times New Roman" w:eastAsia="Times New Roman" w:hAnsi="Times New Roman" w:cs="Times New Roman"/>
                <w:sz w:val="20"/>
                <w:szCs w:val="20"/>
                <w:lang w:eastAsia="ru-RU"/>
              </w:rPr>
            </w:pPr>
          </w:p>
        </w:tc>
        <w:tc>
          <w:tcPr>
            <w:tcW w:w="311" w:type="pct"/>
          </w:tcPr>
          <w:p w:rsidR="00D66B77" w:rsidRPr="00F941D2" w:rsidRDefault="00D66B77" w:rsidP="00191B16">
            <w:pPr>
              <w:jc w:val="center"/>
              <w:rPr>
                <w:rFonts w:ascii="Times New Roman" w:eastAsia="Times New Roman" w:hAnsi="Times New Roman" w:cs="Times New Roman"/>
                <w:sz w:val="20"/>
                <w:szCs w:val="20"/>
                <w:lang w:eastAsia="ru-RU"/>
              </w:rPr>
            </w:pPr>
          </w:p>
        </w:tc>
        <w:tc>
          <w:tcPr>
            <w:tcW w:w="311" w:type="pct"/>
          </w:tcPr>
          <w:p w:rsidR="00D66B77" w:rsidRPr="00F941D2" w:rsidRDefault="00D66B77" w:rsidP="00191B16">
            <w:pPr>
              <w:jc w:val="center"/>
              <w:rPr>
                <w:rFonts w:ascii="Times New Roman" w:eastAsia="Times New Roman" w:hAnsi="Times New Roman" w:cs="Times New Roman"/>
                <w:sz w:val="20"/>
                <w:szCs w:val="20"/>
                <w:lang w:eastAsia="ru-RU"/>
              </w:rPr>
            </w:pPr>
          </w:p>
        </w:tc>
        <w:tc>
          <w:tcPr>
            <w:tcW w:w="293" w:type="pct"/>
          </w:tcPr>
          <w:p w:rsidR="00D66B77" w:rsidRPr="00F941D2" w:rsidRDefault="00D66B77" w:rsidP="00191B16">
            <w:pPr>
              <w:jc w:val="center"/>
              <w:rPr>
                <w:rFonts w:ascii="Times New Roman" w:eastAsia="Times New Roman" w:hAnsi="Times New Roman" w:cs="Times New Roman"/>
                <w:b/>
                <w:bCs/>
                <w:sz w:val="20"/>
                <w:szCs w:val="20"/>
                <w:lang w:eastAsia="ru-RU"/>
              </w:rPr>
            </w:pPr>
          </w:p>
        </w:tc>
        <w:tc>
          <w:tcPr>
            <w:tcW w:w="328" w:type="pct"/>
            <w:shd w:val="clear" w:color="auto" w:fill="D9D9D9" w:themeFill="background1" w:themeFillShade="D9"/>
          </w:tcPr>
          <w:p w:rsidR="00D66B77" w:rsidRPr="00F941D2" w:rsidRDefault="00D66B77" w:rsidP="00191B16">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D66B77" w:rsidRPr="00F941D2" w:rsidRDefault="00D66B77"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r>
      <w:tr w:rsidR="00D66B77" w:rsidRPr="00C63897" w:rsidTr="00191B16">
        <w:trPr>
          <w:trHeight w:val="314"/>
        </w:trPr>
        <w:tc>
          <w:tcPr>
            <w:tcW w:w="559" w:type="pct"/>
            <w:vMerge/>
          </w:tcPr>
          <w:p w:rsidR="00D66B77" w:rsidRPr="00C13371" w:rsidRDefault="00D66B77" w:rsidP="00191B16">
            <w:pPr>
              <w:rPr>
                <w:rFonts w:ascii="Times New Roman" w:eastAsia="Times New Roman" w:hAnsi="Times New Roman" w:cs="Times New Roman"/>
                <w:bCs/>
                <w:lang w:eastAsia="ru-RU"/>
              </w:rPr>
            </w:pPr>
          </w:p>
        </w:tc>
        <w:tc>
          <w:tcPr>
            <w:tcW w:w="1330" w:type="pct"/>
          </w:tcPr>
          <w:p w:rsidR="00D66B77" w:rsidRPr="00C13371" w:rsidRDefault="00D66B77" w:rsidP="00191B16">
            <w:pPr>
              <w:rPr>
                <w:rFonts w:ascii="Times New Roman" w:eastAsia="Times New Roman" w:hAnsi="Times New Roman" w:cs="Times New Roman"/>
                <w:bCs/>
                <w:lang w:eastAsia="ru-RU"/>
              </w:rPr>
            </w:pPr>
            <w:r w:rsidRPr="00C63897">
              <w:rPr>
                <w:rFonts w:ascii="Times New Roman" w:eastAsia="Times New Roman" w:hAnsi="Times New Roman" w:cs="Times New Roman"/>
                <w:lang w:eastAsia="ru-RU"/>
              </w:rPr>
              <w:t>Промежуточная аттестация</w:t>
            </w:r>
          </w:p>
        </w:tc>
        <w:tc>
          <w:tcPr>
            <w:tcW w:w="311" w:type="pct"/>
          </w:tcPr>
          <w:p w:rsidR="00D66B77" w:rsidRPr="00F941D2" w:rsidRDefault="00D66B77"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311" w:type="pct"/>
          </w:tcPr>
          <w:p w:rsidR="00D66B77" w:rsidRPr="00B81E63" w:rsidRDefault="00D66B77" w:rsidP="00191B16">
            <w:pPr>
              <w:jc w:val="center"/>
              <w:rPr>
                <w:rFonts w:ascii="Times New Roman" w:eastAsia="Times New Roman" w:hAnsi="Times New Roman" w:cs="Times New Roman"/>
                <w:b/>
                <w:sz w:val="20"/>
                <w:szCs w:val="20"/>
                <w:lang w:val="en-US" w:eastAsia="ru-RU"/>
              </w:rPr>
            </w:pPr>
          </w:p>
        </w:tc>
        <w:tc>
          <w:tcPr>
            <w:tcW w:w="311" w:type="pct"/>
            <w:shd w:val="clear" w:color="auto" w:fill="D9D9D9" w:themeFill="background1" w:themeFillShade="D9"/>
          </w:tcPr>
          <w:p w:rsidR="00D66B77" w:rsidRPr="00F941D2" w:rsidRDefault="00D66B77" w:rsidP="00191B16">
            <w:pPr>
              <w:jc w:val="center"/>
              <w:rPr>
                <w:rFonts w:ascii="Times New Roman" w:eastAsia="Times New Roman" w:hAnsi="Times New Roman" w:cs="Times New Roman"/>
                <w:b/>
                <w:bCs/>
                <w:sz w:val="20"/>
                <w:szCs w:val="20"/>
                <w:lang w:eastAsia="ru-RU"/>
              </w:rPr>
            </w:pPr>
          </w:p>
        </w:tc>
        <w:tc>
          <w:tcPr>
            <w:tcW w:w="321" w:type="pct"/>
          </w:tcPr>
          <w:p w:rsidR="00D66B77" w:rsidRPr="00F941D2" w:rsidRDefault="00D66B77" w:rsidP="00191B16">
            <w:pPr>
              <w:jc w:val="center"/>
              <w:rPr>
                <w:rFonts w:ascii="Times New Roman" w:eastAsia="Times New Roman" w:hAnsi="Times New Roman" w:cs="Times New Roman"/>
                <w:sz w:val="20"/>
                <w:szCs w:val="20"/>
                <w:lang w:eastAsia="ru-RU"/>
              </w:rPr>
            </w:pPr>
          </w:p>
        </w:tc>
        <w:tc>
          <w:tcPr>
            <w:tcW w:w="301" w:type="pct"/>
          </w:tcPr>
          <w:p w:rsidR="00D66B77" w:rsidRPr="00F941D2" w:rsidRDefault="00D66B77" w:rsidP="00191B16">
            <w:pPr>
              <w:jc w:val="center"/>
              <w:rPr>
                <w:rFonts w:ascii="Times New Roman" w:eastAsia="Times New Roman" w:hAnsi="Times New Roman" w:cs="Times New Roman"/>
                <w:sz w:val="20"/>
                <w:szCs w:val="20"/>
                <w:lang w:eastAsia="ru-RU"/>
              </w:rPr>
            </w:pPr>
          </w:p>
        </w:tc>
        <w:tc>
          <w:tcPr>
            <w:tcW w:w="311" w:type="pct"/>
          </w:tcPr>
          <w:p w:rsidR="00D66B77" w:rsidRPr="00F941D2" w:rsidRDefault="00D66B77" w:rsidP="00191B16">
            <w:pPr>
              <w:jc w:val="center"/>
              <w:rPr>
                <w:rFonts w:ascii="Times New Roman" w:eastAsia="Times New Roman" w:hAnsi="Times New Roman" w:cs="Times New Roman"/>
                <w:sz w:val="20"/>
                <w:szCs w:val="20"/>
                <w:lang w:eastAsia="ru-RU"/>
              </w:rPr>
            </w:pPr>
          </w:p>
        </w:tc>
        <w:tc>
          <w:tcPr>
            <w:tcW w:w="311" w:type="pct"/>
          </w:tcPr>
          <w:p w:rsidR="00D66B77" w:rsidRPr="00F941D2" w:rsidRDefault="00D66B77" w:rsidP="00191B16">
            <w:pPr>
              <w:jc w:val="center"/>
              <w:rPr>
                <w:rFonts w:ascii="Times New Roman" w:eastAsia="Times New Roman" w:hAnsi="Times New Roman" w:cs="Times New Roman"/>
                <w:sz w:val="20"/>
                <w:szCs w:val="20"/>
                <w:lang w:eastAsia="ru-RU"/>
              </w:rPr>
            </w:pPr>
          </w:p>
        </w:tc>
        <w:tc>
          <w:tcPr>
            <w:tcW w:w="293" w:type="pct"/>
          </w:tcPr>
          <w:p w:rsidR="00D66B77" w:rsidRPr="00F941D2" w:rsidRDefault="00D66B77" w:rsidP="00191B16">
            <w:pPr>
              <w:jc w:val="center"/>
              <w:rPr>
                <w:rFonts w:ascii="Times New Roman" w:eastAsia="Times New Roman" w:hAnsi="Times New Roman" w:cs="Times New Roman"/>
                <w:b/>
                <w:bCs/>
                <w:sz w:val="20"/>
                <w:szCs w:val="20"/>
                <w:lang w:eastAsia="ru-RU"/>
              </w:rPr>
            </w:pPr>
          </w:p>
        </w:tc>
        <w:tc>
          <w:tcPr>
            <w:tcW w:w="328" w:type="pct"/>
            <w:shd w:val="clear" w:color="auto" w:fill="D9D9D9" w:themeFill="background1" w:themeFillShade="D9"/>
          </w:tcPr>
          <w:p w:rsidR="00D66B77" w:rsidRPr="00F941D2" w:rsidRDefault="00D66B77" w:rsidP="00191B16">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D66B77" w:rsidRPr="00F941D2" w:rsidRDefault="00D66B77" w:rsidP="00191B16">
            <w:pPr>
              <w:jc w:val="center"/>
              <w:rPr>
                <w:rFonts w:ascii="Times New Roman" w:eastAsia="Times New Roman" w:hAnsi="Times New Roman" w:cs="Times New Roman"/>
                <w:b/>
                <w:bCs/>
                <w:sz w:val="20"/>
                <w:szCs w:val="20"/>
                <w:lang w:eastAsia="ru-RU"/>
              </w:rPr>
            </w:pPr>
          </w:p>
        </w:tc>
      </w:tr>
      <w:tr w:rsidR="00D66B77" w:rsidRPr="00C63897" w:rsidTr="00191B16">
        <w:trPr>
          <w:trHeight w:val="314"/>
        </w:trPr>
        <w:tc>
          <w:tcPr>
            <w:tcW w:w="559" w:type="pct"/>
          </w:tcPr>
          <w:p w:rsidR="00D66B77" w:rsidRPr="00C13371" w:rsidRDefault="00D66B77" w:rsidP="00191B16">
            <w:pPr>
              <w:rPr>
                <w:rFonts w:ascii="Times New Roman" w:eastAsia="Times New Roman" w:hAnsi="Times New Roman" w:cs="Times New Roman"/>
                <w:bCs/>
                <w:lang w:eastAsia="ru-RU"/>
              </w:rPr>
            </w:pPr>
          </w:p>
        </w:tc>
        <w:tc>
          <w:tcPr>
            <w:tcW w:w="1330" w:type="pct"/>
          </w:tcPr>
          <w:p w:rsidR="00D66B77" w:rsidRPr="00C13371" w:rsidRDefault="00D66B77" w:rsidP="00191B16">
            <w:pPr>
              <w:rPr>
                <w:rFonts w:ascii="Times New Roman" w:eastAsia="Times New Roman" w:hAnsi="Times New Roman" w:cs="Times New Roman"/>
                <w:bCs/>
                <w:lang w:eastAsia="ru-RU"/>
              </w:rPr>
            </w:pPr>
            <w:r w:rsidRPr="00C63897">
              <w:rPr>
                <w:rFonts w:ascii="Times New Roman" w:eastAsia="Times New Roman" w:hAnsi="Times New Roman" w:cs="Times New Roman"/>
                <w:b/>
                <w:i/>
                <w:lang w:eastAsia="ru-RU"/>
              </w:rPr>
              <w:t>Всего:</w:t>
            </w:r>
          </w:p>
        </w:tc>
        <w:tc>
          <w:tcPr>
            <w:tcW w:w="311" w:type="pct"/>
          </w:tcPr>
          <w:p w:rsidR="00D66B77" w:rsidRPr="00F941D2" w:rsidRDefault="00D66B77"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262</w:t>
            </w:r>
          </w:p>
        </w:tc>
        <w:tc>
          <w:tcPr>
            <w:tcW w:w="311" w:type="pct"/>
          </w:tcPr>
          <w:p w:rsidR="00D66B77" w:rsidRPr="00F941D2" w:rsidRDefault="00D66B77"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204</w:t>
            </w:r>
          </w:p>
        </w:tc>
        <w:tc>
          <w:tcPr>
            <w:tcW w:w="311" w:type="pct"/>
            <w:shd w:val="clear" w:color="auto" w:fill="D9D9D9" w:themeFill="background1" w:themeFillShade="D9"/>
          </w:tcPr>
          <w:p w:rsidR="00D66B77" w:rsidRPr="00F941D2" w:rsidRDefault="00D66B77"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104</w:t>
            </w:r>
          </w:p>
        </w:tc>
        <w:tc>
          <w:tcPr>
            <w:tcW w:w="321" w:type="pct"/>
          </w:tcPr>
          <w:p w:rsidR="00D66B77" w:rsidRPr="00977A56" w:rsidRDefault="00D66B77"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104</w:t>
            </w:r>
          </w:p>
        </w:tc>
        <w:tc>
          <w:tcPr>
            <w:tcW w:w="301" w:type="pct"/>
          </w:tcPr>
          <w:p w:rsidR="00D66B77" w:rsidRPr="00977A56" w:rsidRDefault="00D66B77"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w:t>
            </w:r>
          </w:p>
        </w:tc>
        <w:tc>
          <w:tcPr>
            <w:tcW w:w="311" w:type="pct"/>
          </w:tcPr>
          <w:p w:rsidR="00D66B77" w:rsidRPr="00977A56" w:rsidRDefault="00D66B77"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w:t>
            </w:r>
          </w:p>
        </w:tc>
        <w:tc>
          <w:tcPr>
            <w:tcW w:w="311" w:type="pct"/>
          </w:tcPr>
          <w:p w:rsidR="00D66B77" w:rsidRPr="00977A56" w:rsidRDefault="00D66B77" w:rsidP="00191B16">
            <w:pPr>
              <w:jc w:val="center"/>
              <w:rPr>
                <w:rFonts w:ascii="Times New Roman" w:eastAsia="Times New Roman" w:hAnsi="Times New Roman" w:cs="Times New Roman"/>
                <w:b/>
                <w:sz w:val="20"/>
                <w:szCs w:val="20"/>
                <w:lang w:eastAsia="ru-RU"/>
              </w:rPr>
            </w:pPr>
            <w:r w:rsidRPr="00977A56">
              <w:rPr>
                <w:rFonts w:ascii="Times New Roman" w:eastAsia="Times New Roman" w:hAnsi="Times New Roman" w:cs="Times New Roman"/>
                <w:b/>
                <w:sz w:val="20"/>
                <w:szCs w:val="20"/>
                <w:lang w:eastAsia="ru-RU"/>
              </w:rPr>
              <w:t>-</w:t>
            </w:r>
          </w:p>
        </w:tc>
        <w:tc>
          <w:tcPr>
            <w:tcW w:w="293" w:type="pct"/>
          </w:tcPr>
          <w:p w:rsidR="00D66B77" w:rsidRPr="00F941D2" w:rsidRDefault="00D66B77"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328" w:type="pct"/>
            <w:shd w:val="clear" w:color="auto" w:fill="D9D9D9" w:themeFill="background1" w:themeFillShade="D9"/>
          </w:tcPr>
          <w:p w:rsidR="00D66B77" w:rsidRPr="00F941D2" w:rsidRDefault="00D66B77"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12" w:type="pct"/>
            <w:shd w:val="clear" w:color="auto" w:fill="D9D9D9" w:themeFill="background1" w:themeFillShade="D9"/>
          </w:tcPr>
          <w:p w:rsidR="00D66B77" w:rsidRPr="00F941D2" w:rsidRDefault="00D66B77"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r>
    </w:tbl>
    <w:p w:rsidR="00D66B77" w:rsidRDefault="00D66B77" w:rsidP="00D66B77">
      <w:pPr>
        <w:spacing w:line="312" w:lineRule="auto"/>
        <w:rPr>
          <w:rFonts w:ascii="Times New Roman" w:eastAsia="Times New Roman" w:hAnsi="Times New Roman" w:cs="Times New Roman"/>
          <w:b/>
          <w:i/>
          <w:color w:val="0070C0"/>
          <w:sz w:val="24"/>
          <w:szCs w:val="24"/>
          <w:lang w:eastAsia="ru-RU"/>
        </w:rPr>
      </w:pPr>
    </w:p>
    <w:p w:rsidR="00D66B77" w:rsidRDefault="00D66B77" w:rsidP="00D66B77">
      <w:pPr>
        <w:spacing w:line="312" w:lineRule="auto"/>
        <w:rPr>
          <w:rFonts w:ascii="Times New Roman" w:eastAsia="Times New Roman" w:hAnsi="Times New Roman" w:cs="Times New Roman"/>
          <w:b/>
          <w:i/>
          <w:color w:val="0070C0"/>
          <w:sz w:val="24"/>
          <w:szCs w:val="24"/>
          <w:lang w:eastAsia="ru-RU"/>
        </w:rPr>
      </w:pPr>
    </w:p>
    <w:p w:rsidR="00D66B77" w:rsidRDefault="00D66B77" w:rsidP="00D66B77">
      <w:pPr>
        <w:spacing w:line="312" w:lineRule="auto"/>
        <w:rPr>
          <w:rFonts w:ascii="Times New Roman" w:eastAsia="Times New Roman" w:hAnsi="Times New Roman" w:cs="Times New Roman"/>
          <w:b/>
          <w:i/>
          <w:color w:val="0070C0"/>
          <w:sz w:val="24"/>
          <w:szCs w:val="24"/>
          <w:lang w:eastAsia="ru-RU"/>
        </w:rPr>
      </w:pPr>
    </w:p>
    <w:p w:rsidR="00D66B77" w:rsidRDefault="00D66B77" w:rsidP="00D66B77">
      <w:pPr>
        <w:spacing w:line="312" w:lineRule="auto"/>
        <w:rPr>
          <w:rFonts w:ascii="Times New Roman" w:eastAsia="Times New Roman" w:hAnsi="Times New Roman" w:cs="Times New Roman"/>
          <w:b/>
          <w:i/>
          <w:color w:val="0070C0"/>
          <w:sz w:val="24"/>
          <w:szCs w:val="24"/>
          <w:lang w:eastAsia="ru-RU"/>
        </w:rPr>
      </w:pPr>
    </w:p>
    <w:p w:rsidR="00D66B77" w:rsidRDefault="00D66B77" w:rsidP="00D66B77">
      <w:pPr>
        <w:pStyle w:val="114"/>
        <w:rPr>
          <w:rFonts w:ascii="Times New Roman" w:hAnsi="Times New Roman"/>
        </w:rPr>
        <w:sectPr w:rsidR="00D66B77">
          <w:pgSz w:w="11906" w:h="16838"/>
          <w:pgMar w:top="1134" w:right="567" w:bottom="1134" w:left="1701" w:header="709" w:footer="709" w:gutter="0"/>
          <w:cols w:space="708"/>
          <w:docGrid w:linePitch="360"/>
        </w:sectPr>
      </w:pPr>
    </w:p>
    <w:p w:rsidR="00D66B77" w:rsidRDefault="00D66B77" w:rsidP="00D66B77">
      <w:pPr>
        <w:pStyle w:val="114"/>
        <w:rPr>
          <w:rFonts w:ascii="Times New Roman" w:hAnsi="Times New Roman"/>
        </w:rPr>
      </w:pPr>
      <w:r>
        <w:rPr>
          <w:rFonts w:ascii="Times New Roman" w:hAnsi="Times New Roman"/>
        </w:rPr>
        <w:lastRenderedPageBreak/>
        <w:t>2.3. Содержание профессионального модуля</w:t>
      </w: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8590"/>
        <w:gridCol w:w="2013"/>
        <w:gridCol w:w="2516"/>
      </w:tblGrid>
      <w:tr w:rsidR="00D66B77" w:rsidRPr="00DF02CE" w:rsidTr="00191B16">
        <w:trPr>
          <w:trHeight w:val="20"/>
        </w:trPr>
        <w:tc>
          <w:tcPr>
            <w:tcW w:w="2291" w:type="dxa"/>
            <w:vAlign w:val="center"/>
          </w:tcPr>
          <w:p w:rsidR="00D66B77" w:rsidRPr="00DF02CE" w:rsidRDefault="00D66B77" w:rsidP="00191B16">
            <w:pPr>
              <w:spacing w:line="276" w:lineRule="auto"/>
              <w:jc w:val="center"/>
              <w:rPr>
                <w:rFonts w:ascii="Times New Roman" w:eastAsia="Times New Roman" w:hAnsi="Times New Roman" w:cs="Times New Roman"/>
                <w:b/>
                <w:lang w:eastAsia="ru-RU"/>
              </w:rPr>
            </w:pPr>
            <w:r w:rsidRPr="00DF02CE">
              <w:rPr>
                <w:rFonts w:ascii="Times New Roman" w:eastAsia="Times New Roman" w:hAnsi="Times New Roman" w:cs="Times New Roman"/>
                <w:b/>
                <w:bCs/>
                <w:lang w:eastAsia="ru-RU"/>
              </w:rPr>
              <w:t>Наименование разделов и тем</w:t>
            </w:r>
          </w:p>
        </w:tc>
        <w:tc>
          <w:tcPr>
            <w:tcW w:w="8590" w:type="dxa"/>
            <w:vAlign w:val="center"/>
          </w:tcPr>
          <w:p w:rsidR="00D66B77" w:rsidRPr="00DF02CE" w:rsidRDefault="00D66B77" w:rsidP="00191B16">
            <w:pPr>
              <w:spacing w:line="276" w:lineRule="auto"/>
              <w:jc w:val="center"/>
              <w:rPr>
                <w:rFonts w:ascii="Times New Roman" w:eastAsia="Times New Roman" w:hAnsi="Times New Roman" w:cs="Times New Roman"/>
                <w:b/>
                <w:lang w:eastAsia="ru-RU"/>
              </w:rPr>
            </w:pPr>
            <w:r w:rsidRPr="00DF02CE">
              <w:rPr>
                <w:rFonts w:ascii="Times New Roman" w:eastAsia="Times New Roman" w:hAnsi="Times New Roman" w:cs="Times New Roman"/>
                <w:b/>
                <w:bCs/>
                <w:lang w:eastAsia="ru-RU"/>
              </w:rPr>
              <w:t xml:space="preserve">Содержание учебного материала, </w:t>
            </w:r>
            <w:proofErr w:type="gramStart"/>
            <w:r w:rsidRPr="00DF02CE">
              <w:rPr>
                <w:rFonts w:ascii="Times New Roman" w:eastAsia="Times New Roman" w:hAnsi="Times New Roman" w:cs="Times New Roman"/>
                <w:b/>
                <w:bCs/>
                <w:lang w:eastAsia="ru-RU"/>
              </w:rPr>
              <w:t>практических</w:t>
            </w:r>
            <w:proofErr w:type="gramEnd"/>
            <w:r w:rsidRPr="00DF02CE">
              <w:rPr>
                <w:rFonts w:ascii="Times New Roman" w:eastAsia="Times New Roman" w:hAnsi="Times New Roman" w:cs="Times New Roman"/>
                <w:b/>
                <w:bCs/>
                <w:lang w:eastAsia="ru-RU"/>
              </w:rPr>
              <w:t xml:space="preserve"> и лабораторных занятия</w:t>
            </w:r>
          </w:p>
        </w:tc>
        <w:tc>
          <w:tcPr>
            <w:tcW w:w="2013" w:type="dxa"/>
          </w:tcPr>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b/>
                <w:bCs/>
              </w:rPr>
              <w:t xml:space="preserve">Объем, </w:t>
            </w:r>
            <w:proofErr w:type="spellStart"/>
            <w:r w:rsidRPr="00DF02CE">
              <w:rPr>
                <w:rFonts w:ascii="Times New Roman" w:hAnsi="Times New Roman" w:cs="Times New Roman"/>
                <w:b/>
                <w:bCs/>
              </w:rPr>
              <w:t>ак</w:t>
            </w:r>
            <w:proofErr w:type="spellEnd"/>
            <w:r w:rsidRPr="00DF02CE">
              <w:rPr>
                <w:rFonts w:ascii="Times New Roman" w:hAnsi="Times New Roman" w:cs="Times New Roman"/>
                <w:b/>
                <w:bCs/>
              </w:rPr>
              <w:t xml:space="preserve">. ч. / </w:t>
            </w:r>
            <w:r w:rsidRPr="00DF02CE">
              <w:rPr>
                <w:rFonts w:ascii="Times New Roman" w:hAnsi="Times New Roman" w:cs="Times New Roman"/>
                <w:b/>
                <w:bCs/>
              </w:rPr>
              <w:br/>
              <w:t xml:space="preserve">в том числе </w:t>
            </w:r>
            <w:r w:rsidRPr="00DF02CE">
              <w:rPr>
                <w:rFonts w:ascii="Times New Roman" w:hAnsi="Times New Roman" w:cs="Times New Roman"/>
                <w:b/>
                <w:bCs/>
              </w:rPr>
              <w:br/>
              <w:t xml:space="preserve">в форме практической подготовки, </w:t>
            </w:r>
            <w:r w:rsidRPr="00DF02CE">
              <w:rPr>
                <w:rFonts w:ascii="Times New Roman" w:hAnsi="Times New Roman" w:cs="Times New Roman"/>
                <w:b/>
                <w:bCs/>
              </w:rPr>
              <w:br/>
            </w:r>
            <w:proofErr w:type="spellStart"/>
            <w:r w:rsidRPr="00DF02CE">
              <w:rPr>
                <w:rFonts w:ascii="Times New Roman" w:hAnsi="Times New Roman" w:cs="Times New Roman"/>
                <w:b/>
                <w:bCs/>
              </w:rPr>
              <w:t>ак</w:t>
            </w:r>
            <w:proofErr w:type="spellEnd"/>
            <w:r w:rsidRPr="00DF02CE">
              <w:rPr>
                <w:rFonts w:ascii="Times New Roman" w:hAnsi="Times New Roman" w:cs="Times New Roman"/>
                <w:b/>
                <w:bCs/>
              </w:rPr>
              <w:t>. ч.</w:t>
            </w:r>
          </w:p>
        </w:tc>
        <w:tc>
          <w:tcPr>
            <w:tcW w:w="2516" w:type="dxa"/>
          </w:tcPr>
          <w:p w:rsidR="00D66B77" w:rsidRPr="00DF02CE" w:rsidRDefault="00D66B77" w:rsidP="00191B16">
            <w:pPr>
              <w:spacing w:line="276" w:lineRule="auto"/>
              <w:jc w:val="center"/>
              <w:rPr>
                <w:rFonts w:ascii="Times New Roman" w:hAnsi="Times New Roman" w:cs="Times New Roman"/>
                <w:b/>
                <w:bCs/>
              </w:rPr>
            </w:pPr>
            <w:r w:rsidRPr="00DF02CE">
              <w:rPr>
                <w:rFonts w:ascii="Times New Roman" w:hAnsi="Times New Roman" w:cs="Times New Roman"/>
                <w:b/>
                <w:bCs/>
              </w:rPr>
              <w:t>Коды компетенций, формированию которых способствует элемент программы</w:t>
            </w:r>
          </w:p>
        </w:tc>
      </w:tr>
      <w:tr w:rsidR="00D66B77" w:rsidRPr="00DF02CE" w:rsidTr="00191B16">
        <w:trPr>
          <w:trHeight w:val="20"/>
        </w:trPr>
        <w:tc>
          <w:tcPr>
            <w:tcW w:w="15410" w:type="dxa"/>
            <w:gridSpan w:val="4"/>
            <w:vAlign w:val="center"/>
          </w:tcPr>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Раздел 1. Осуществление </w:t>
            </w:r>
            <w:proofErr w:type="gramStart"/>
            <w:r w:rsidRPr="00DF02CE">
              <w:rPr>
                <w:rFonts w:ascii="Times New Roman" w:eastAsia="Times New Roman" w:hAnsi="Times New Roman" w:cs="Times New Roman"/>
                <w:b/>
                <w:bCs/>
                <w:lang w:eastAsia="ru-RU"/>
              </w:rPr>
              <w:t>расчетов показателей проектов бюджетов бюджетной системы Российской</w:t>
            </w:r>
            <w:proofErr w:type="gramEnd"/>
            <w:r w:rsidRPr="00DF02CE">
              <w:rPr>
                <w:rFonts w:ascii="Times New Roman" w:eastAsia="Times New Roman" w:hAnsi="Times New Roman" w:cs="Times New Roman"/>
                <w:b/>
                <w:bCs/>
                <w:lang w:eastAsia="ru-RU"/>
              </w:rPr>
              <w:t xml:space="preserve"> Федерации, обеспечение исполнения этих бюджетов и осуществление контроля за совершением операций со средствами бюджетов </w:t>
            </w:r>
          </w:p>
        </w:tc>
      </w:tr>
      <w:tr w:rsidR="00D66B77" w:rsidRPr="00DF02CE" w:rsidTr="00191B16">
        <w:trPr>
          <w:trHeight w:val="20"/>
        </w:trPr>
        <w:tc>
          <w:tcPr>
            <w:tcW w:w="15410" w:type="dxa"/>
            <w:gridSpan w:val="4"/>
            <w:vAlign w:val="center"/>
          </w:tcPr>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МДК 01.01 Основы организации и функционирования бюджетной системы Российской Федерации </w:t>
            </w:r>
          </w:p>
        </w:tc>
      </w:tr>
      <w:tr w:rsidR="00D66B77" w:rsidRPr="00DF02CE" w:rsidTr="00191B16">
        <w:trPr>
          <w:trHeight w:val="20"/>
        </w:trPr>
        <w:tc>
          <w:tcPr>
            <w:tcW w:w="2291" w:type="dxa"/>
            <w:vMerge w:val="restart"/>
          </w:tcPr>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Тема 1.1. Понятие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бюджета и </w:t>
            </w:r>
            <w:proofErr w:type="gramStart"/>
            <w:r w:rsidRPr="00DF02CE">
              <w:rPr>
                <w:rFonts w:ascii="Times New Roman" w:eastAsia="Times New Roman" w:hAnsi="Times New Roman" w:cs="Times New Roman"/>
                <w:b/>
                <w:bCs/>
                <w:lang w:eastAsia="ru-RU"/>
              </w:rPr>
              <w:t>бюджетной</w:t>
            </w:r>
            <w:proofErr w:type="gramEnd"/>
            <w:r w:rsidRPr="00DF02CE">
              <w:rPr>
                <w:rFonts w:ascii="Times New Roman" w:eastAsia="Times New Roman" w:hAnsi="Times New Roman" w:cs="Times New Roman"/>
                <w:b/>
                <w:bCs/>
                <w:lang w:eastAsia="ru-RU"/>
              </w:rPr>
              <w:t xml:space="preserve">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системы</w:t>
            </w:r>
          </w:p>
        </w:tc>
        <w:tc>
          <w:tcPr>
            <w:tcW w:w="8590" w:type="dxa"/>
          </w:tcPr>
          <w:p w:rsidR="00D66B77" w:rsidRPr="00DF02CE" w:rsidRDefault="00D66B77" w:rsidP="00191B16">
            <w:pPr>
              <w:spacing w:line="276" w:lineRule="auto"/>
              <w:rPr>
                <w:rFonts w:ascii="Times New Roman" w:eastAsia="Times New Roman" w:hAnsi="Times New Roman" w:cs="Times New Roman"/>
                <w:b/>
                <w:lang w:eastAsia="ru-RU"/>
              </w:rPr>
            </w:pPr>
            <w:r w:rsidRPr="00DF02CE">
              <w:rPr>
                <w:rFonts w:ascii="Times New Roman" w:eastAsia="Times New Roman" w:hAnsi="Times New Roman" w:cs="Times New Roman"/>
                <w:b/>
                <w:bCs/>
                <w:lang w:eastAsia="ru-RU"/>
              </w:rPr>
              <w:t xml:space="preserve">Содержание </w:t>
            </w:r>
          </w:p>
        </w:tc>
        <w:tc>
          <w:tcPr>
            <w:tcW w:w="2013" w:type="dxa"/>
          </w:tcPr>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4</w:t>
            </w:r>
            <w:r>
              <w:rPr>
                <w:rFonts w:ascii="Times New Roman" w:eastAsia="Times New Roman" w:hAnsi="Times New Roman" w:cs="Times New Roman"/>
                <w:b/>
                <w:bCs/>
                <w:lang w:eastAsia="ru-RU"/>
              </w:rPr>
              <w:t>/2</w:t>
            </w:r>
          </w:p>
        </w:tc>
        <w:tc>
          <w:tcPr>
            <w:tcW w:w="2516" w:type="dxa"/>
            <w:vMerge w:val="restart"/>
          </w:tcPr>
          <w:p w:rsidR="00D66B77" w:rsidRPr="00DF02CE" w:rsidRDefault="00D66B77" w:rsidP="00191B16">
            <w:pPr>
              <w:pStyle w:val="affffffb"/>
              <w:spacing w:line="276" w:lineRule="auto"/>
              <w:jc w:val="center"/>
              <w:rPr>
                <w:sz w:val="22"/>
                <w:szCs w:val="22"/>
              </w:rPr>
            </w:pPr>
            <w:r w:rsidRPr="00DF02CE">
              <w:rPr>
                <w:sz w:val="22"/>
                <w:szCs w:val="22"/>
              </w:rPr>
              <w:t>ПК 1.1. – ПК 1.4.</w:t>
            </w:r>
          </w:p>
          <w:p w:rsidR="00D66B77" w:rsidRPr="00DF02CE" w:rsidRDefault="00D66B77" w:rsidP="00191B16">
            <w:pPr>
              <w:pStyle w:val="affffffb"/>
              <w:spacing w:line="276" w:lineRule="auto"/>
              <w:jc w:val="center"/>
              <w:rPr>
                <w:sz w:val="22"/>
                <w:szCs w:val="22"/>
              </w:rPr>
            </w:pPr>
            <w:r w:rsidRPr="00DF02CE">
              <w:rPr>
                <w:sz w:val="22"/>
                <w:szCs w:val="22"/>
              </w:rPr>
              <w:t>ОК 01 – ОК 06,</w:t>
            </w:r>
          </w:p>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Pr>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 xml:space="preserve">1. Понятие бюджета органов государственной власти (местного самоуправления). </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2. Бюджетные правоотношения. Законодательные и нормативные правовые акты, регулирующие бюджетные правоотношения в Российской Федерации.</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3. Бюджетное устройство Российской Федерации: организация бюджетной системы, принципы ее построения. Понятие и основные принципы бюджетного федерализма. Значение федерального бюджета, бюджетов субъектов Российской Федерации и местных бюджетов. Понятие и роль консолидированных бюджетов.</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4. Понятие бюджетных полномочий. Бюджетные полномочия органов государственной власти (местного самоуправления).</w:t>
            </w:r>
          </w:p>
        </w:tc>
        <w:tc>
          <w:tcPr>
            <w:tcW w:w="2013" w:type="dxa"/>
          </w:tcPr>
          <w:p w:rsidR="00D66B77" w:rsidRPr="00DF02CE" w:rsidRDefault="00D66B77" w:rsidP="00191B16">
            <w:pPr>
              <w:spacing w:line="276" w:lineRule="auto"/>
              <w:jc w:val="center"/>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2</w:t>
            </w:r>
          </w:p>
        </w:tc>
        <w:tc>
          <w:tcPr>
            <w:tcW w:w="2516" w:type="dxa"/>
            <w:vMerge/>
          </w:tcPr>
          <w:p w:rsidR="00D66B77" w:rsidRPr="00DF02CE" w:rsidRDefault="00D66B77" w:rsidP="00191B16">
            <w:pPr>
              <w:spacing w:line="276" w:lineRule="auto"/>
              <w:jc w:val="both"/>
              <w:rPr>
                <w:rFonts w:ascii="Times New Roman" w:eastAsia="Times New Roman" w:hAnsi="Times New Roman" w:cs="Times New Roman"/>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Pr>
          <w:p w:rsidR="00D66B77" w:rsidRPr="00DF02CE" w:rsidRDefault="00D66B77" w:rsidP="00191B16">
            <w:pPr>
              <w:spacing w:line="276" w:lineRule="auto"/>
              <w:jc w:val="both"/>
              <w:rPr>
                <w:rFonts w:ascii="Times New Roman" w:eastAsia="Times New Roman" w:hAnsi="Times New Roman" w:cs="Times New Roman"/>
                <w:b/>
                <w:lang w:eastAsia="ru-RU"/>
              </w:rPr>
            </w:pPr>
            <w:r w:rsidRPr="00DF02CE">
              <w:rPr>
                <w:rFonts w:ascii="Times New Roman" w:eastAsia="Times New Roman" w:hAnsi="Times New Roman" w:cs="Times New Roman"/>
                <w:b/>
                <w:bCs/>
                <w:lang w:eastAsia="ru-RU"/>
              </w:rPr>
              <w:t>В том числе практических занятий</w:t>
            </w:r>
          </w:p>
        </w:tc>
        <w:tc>
          <w:tcPr>
            <w:tcW w:w="2013" w:type="dxa"/>
          </w:tcPr>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2</w:t>
            </w:r>
            <w:r>
              <w:rPr>
                <w:rFonts w:ascii="Times New Roman" w:eastAsia="Times New Roman" w:hAnsi="Times New Roman" w:cs="Times New Roman"/>
                <w:b/>
                <w:bCs/>
                <w:lang w:eastAsia="ru-RU"/>
              </w:rPr>
              <w:t>/2</w:t>
            </w:r>
          </w:p>
        </w:tc>
        <w:tc>
          <w:tcPr>
            <w:tcW w:w="2516" w:type="dxa"/>
            <w:vMerge/>
          </w:tcPr>
          <w:p w:rsidR="00D66B77" w:rsidRPr="00DF02CE" w:rsidRDefault="00D66B77" w:rsidP="00191B16">
            <w:pPr>
              <w:spacing w:line="276" w:lineRule="auto"/>
              <w:jc w:val="both"/>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Pr>
          <w:p w:rsidR="00D66B77" w:rsidRPr="00DF02CE" w:rsidRDefault="00D66B77" w:rsidP="00191B16">
            <w:pPr>
              <w:spacing w:line="276" w:lineRule="auto"/>
              <w:jc w:val="both"/>
              <w:rPr>
                <w:rFonts w:ascii="Times New Roman" w:eastAsia="Times New Roman" w:hAnsi="Times New Roman" w:cs="Times New Roman"/>
                <w:iCs/>
                <w:lang w:eastAsia="ru-RU"/>
              </w:rPr>
            </w:pPr>
            <w:r>
              <w:rPr>
                <w:rFonts w:ascii="Times New Roman" w:eastAsia="Times New Roman" w:hAnsi="Times New Roman" w:cs="Times New Roman"/>
                <w:lang w:eastAsia="ru-RU"/>
              </w:rPr>
              <w:t xml:space="preserve">1. </w:t>
            </w:r>
            <w:r w:rsidRPr="00DF02CE">
              <w:rPr>
                <w:rFonts w:ascii="Times New Roman" w:eastAsia="Times New Roman" w:hAnsi="Times New Roman" w:cs="Times New Roman"/>
                <w:lang w:eastAsia="ru-RU"/>
              </w:rPr>
              <w:t>Решение ситуационных задач по разграничению бюджетных полномочий между органами государственной власти Российской Федерацией, субъектов Российской Федерации и органами местного самоуправления</w:t>
            </w:r>
          </w:p>
        </w:tc>
        <w:tc>
          <w:tcPr>
            <w:tcW w:w="2013" w:type="dxa"/>
          </w:tcPr>
          <w:p w:rsidR="00D66B77" w:rsidRPr="00DF02CE" w:rsidRDefault="00D66B77" w:rsidP="00191B16">
            <w:pPr>
              <w:spacing w:line="276" w:lineRule="auto"/>
              <w:jc w:val="center"/>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c>
          <w:tcPr>
            <w:tcW w:w="2516" w:type="dxa"/>
            <w:vMerge/>
          </w:tcPr>
          <w:p w:rsidR="00D66B77" w:rsidRPr="00DF02CE" w:rsidRDefault="00D66B77" w:rsidP="00191B16">
            <w:pPr>
              <w:spacing w:line="276" w:lineRule="auto"/>
              <w:jc w:val="both"/>
              <w:rPr>
                <w:rFonts w:ascii="Times New Roman" w:eastAsia="Times New Roman" w:hAnsi="Times New Roman" w:cs="Times New Roman"/>
                <w:lang w:eastAsia="ru-RU"/>
              </w:rPr>
            </w:pPr>
          </w:p>
        </w:tc>
      </w:tr>
      <w:tr w:rsidR="00D66B77" w:rsidRPr="00DF02CE" w:rsidTr="00191B16">
        <w:trPr>
          <w:trHeight w:val="20"/>
        </w:trPr>
        <w:tc>
          <w:tcPr>
            <w:tcW w:w="2291" w:type="dxa"/>
            <w:vMerge w:val="restart"/>
          </w:tcPr>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Тема 1.2. Формирование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доходов и расходов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бюджетов </w:t>
            </w:r>
            <w:proofErr w:type="gramStart"/>
            <w:r w:rsidRPr="00DF02CE">
              <w:rPr>
                <w:rFonts w:ascii="Times New Roman" w:eastAsia="Times New Roman" w:hAnsi="Times New Roman" w:cs="Times New Roman"/>
                <w:b/>
                <w:bCs/>
                <w:lang w:eastAsia="ru-RU"/>
              </w:rPr>
              <w:t>бюджетной</w:t>
            </w:r>
            <w:proofErr w:type="gramEnd"/>
            <w:r w:rsidRPr="00DF02CE">
              <w:rPr>
                <w:rFonts w:ascii="Times New Roman" w:eastAsia="Times New Roman" w:hAnsi="Times New Roman" w:cs="Times New Roman"/>
                <w:b/>
                <w:bCs/>
                <w:lang w:eastAsia="ru-RU"/>
              </w:rPr>
              <w:t xml:space="preserve">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системы Российской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Федерации.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Межбюджетные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lastRenderedPageBreak/>
              <w:t>отношения.</w:t>
            </w: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lastRenderedPageBreak/>
              <w:t xml:space="preserve">Содержание </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16/10</w:t>
            </w:r>
          </w:p>
        </w:tc>
        <w:tc>
          <w:tcPr>
            <w:tcW w:w="2516" w:type="dxa"/>
            <w:vMerge w:val="restart"/>
            <w:tcBorders>
              <w:top w:val="single" w:sz="4" w:space="0" w:color="auto"/>
              <w:left w:val="single" w:sz="4" w:space="0" w:color="auto"/>
              <w:right w:val="single" w:sz="4" w:space="0" w:color="auto"/>
            </w:tcBorders>
          </w:tcPr>
          <w:p w:rsidR="00D66B77" w:rsidRPr="00DF02CE" w:rsidRDefault="00D66B77" w:rsidP="00191B16">
            <w:pPr>
              <w:pStyle w:val="affffffb"/>
              <w:spacing w:line="276" w:lineRule="auto"/>
              <w:jc w:val="center"/>
              <w:rPr>
                <w:sz w:val="22"/>
                <w:szCs w:val="22"/>
              </w:rPr>
            </w:pPr>
            <w:r w:rsidRPr="00DF02CE">
              <w:rPr>
                <w:sz w:val="22"/>
                <w:szCs w:val="22"/>
              </w:rPr>
              <w:t>ПК 1.1. – ПК 1.4.</w:t>
            </w:r>
          </w:p>
          <w:p w:rsidR="00D66B77" w:rsidRPr="00DF02CE" w:rsidRDefault="00D66B77" w:rsidP="00191B16">
            <w:pPr>
              <w:pStyle w:val="affffffb"/>
              <w:spacing w:line="276" w:lineRule="auto"/>
              <w:jc w:val="center"/>
              <w:rPr>
                <w:sz w:val="22"/>
                <w:szCs w:val="22"/>
              </w:rPr>
            </w:pPr>
            <w:r w:rsidRPr="00DF02CE">
              <w:rPr>
                <w:sz w:val="22"/>
                <w:szCs w:val="22"/>
              </w:rPr>
              <w:t>ОК 01 – ОК 06,</w:t>
            </w:r>
          </w:p>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1. Общая характеристика доходов бюджетов. Состав и структура доходов бюджета: налоговые доходы, неналоговые доходы, безвозмездные поступления. Разграничение и распределение доходов между уровнями бюджетной системы Российской Федерации. Полномочия Российской Федерации, субъектов Российской Федерации и муниципальных образований по формированию доходов бюджетов соответствующего уровня.</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 xml:space="preserve">2. Формирование доходной части бюджетов. Методология планирования доходов в </w:t>
            </w:r>
            <w:r w:rsidRPr="00DF02CE">
              <w:rPr>
                <w:rFonts w:ascii="Times New Roman" w:eastAsia="Times New Roman" w:hAnsi="Times New Roman" w:cs="Times New Roman"/>
                <w:lang w:eastAsia="ru-RU"/>
              </w:rPr>
              <w:lastRenderedPageBreak/>
              <w:t>условиях среднесрочного планирования.</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3. Общая характеристика расходов бюджетов. Расходные обязательства публично-правовых образований. Порядок разграничения расходных обязательств между публично-правовыми образованиями. Состав и структура расходов бюджетов. Программная форма расходов бюджета.</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4. Состав бюджетных ассигнований: на оказание государственных (муниципальных) услуг (выполнение работ) и обеспечение выполнения функций казенных учреждений. Субсидии юридическим лицам. Государственное (муниципальное) задание, его содержание, значение и порядок его формирования. Закупки в секторе государственного (муниципального) управления.</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5. Расчет субсидии на выполнение государственного (муниципального) задания на оказание государственными (муниципальными) учреждениями государственных (муниципальных) услуг и нормативных затрат на содержание имущества этих учреждений.</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6. Определение расходной части бюджетов. Действующие и принимаемые расходные обязательства.</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7. Сбалансированность бюджетов бюджетной системы Российской Федерации. Бюджетный дефицит, источники его покрытия. Поддержание сбалансированности федерального бюджета. Бюджетное правило.</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 xml:space="preserve">8. Организация </w:t>
            </w:r>
            <w:proofErr w:type="gramStart"/>
            <w:r w:rsidRPr="00DF02CE">
              <w:rPr>
                <w:rFonts w:ascii="Times New Roman" w:eastAsia="Times New Roman" w:hAnsi="Times New Roman" w:cs="Times New Roman"/>
                <w:lang w:eastAsia="ru-RU"/>
              </w:rPr>
              <w:t>межбюджетных</w:t>
            </w:r>
            <w:proofErr w:type="gramEnd"/>
            <w:r w:rsidRPr="00DF02CE">
              <w:rPr>
                <w:rFonts w:ascii="Times New Roman" w:eastAsia="Times New Roman" w:hAnsi="Times New Roman" w:cs="Times New Roman"/>
                <w:lang w:eastAsia="ru-RU"/>
              </w:rPr>
              <w:t xml:space="preserve"> отношения в Российской Федерации. Формы и условия предоставления межбюджетных трансфертов из бюджетов бюджетной системы Российской Федерации. Финансовая помощь бюджетам других уровней: выравнивание бюджетной обеспеченности бюджетов нижестоящих территориальных образований, </w:t>
            </w:r>
            <w:proofErr w:type="spellStart"/>
            <w:r w:rsidRPr="00DF02CE">
              <w:rPr>
                <w:rFonts w:ascii="Times New Roman" w:eastAsia="Times New Roman" w:hAnsi="Times New Roman" w:cs="Times New Roman"/>
                <w:lang w:eastAsia="ru-RU"/>
              </w:rPr>
              <w:t>софинансирование</w:t>
            </w:r>
            <w:proofErr w:type="spellEnd"/>
            <w:r w:rsidRPr="00DF02CE">
              <w:rPr>
                <w:rFonts w:ascii="Times New Roman" w:eastAsia="Times New Roman" w:hAnsi="Times New Roman" w:cs="Times New Roman"/>
                <w:lang w:eastAsia="ru-RU"/>
              </w:rPr>
              <w:t xml:space="preserve"> расходов бюджетов. Система бюджетных компенсаций.</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В том числе практических занятий</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10</w:t>
            </w:r>
            <w:r>
              <w:rPr>
                <w:rFonts w:ascii="Times New Roman" w:eastAsia="Times New Roman" w:hAnsi="Times New Roman" w:cs="Times New Roman"/>
                <w:b/>
                <w:bCs/>
                <w:lang w:eastAsia="ru-RU"/>
              </w:rPr>
              <w:t>/10</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DF02CE">
              <w:rPr>
                <w:rFonts w:ascii="Times New Roman" w:eastAsia="Times New Roman" w:hAnsi="Times New Roman" w:cs="Times New Roman"/>
                <w:lang w:eastAsia="ru-RU"/>
              </w:rPr>
              <w:t>. Расчет и анализ состава и структуры доходов бюджетов бюджетной системы Российской Федерации по источникам.</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DF02CE">
              <w:rPr>
                <w:rFonts w:ascii="Times New Roman" w:eastAsia="Times New Roman" w:hAnsi="Times New Roman" w:cs="Times New Roman"/>
                <w:lang w:eastAsia="ru-RU"/>
              </w:rPr>
              <w:t>. Расчет и анализ состава и структуры расходов бюджетов бюджетной системы Российской Федерации по разделам, подразделам, программам и подпрограммам.</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4</w:t>
            </w:r>
            <w:r w:rsidRPr="00DF02CE">
              <w:rPr>
                <w:rFonts w:ascii="Times New Roman" w:eastAsia="Times New Roman" w:hAnsi="Times New Roman" w:cs="Times New Roman"/>
                <w:lang w:eastAsia="ru-RU"/>
              </w:rPr>
              <w:t>. Определение размеров дотаций на выравнивание бюджетной обеспеченности муниципальным образованиям.</w:t>
            </w:r>
          </w:p>
        </w:tc>
        <w:tc>
          <w:tcPr>
            <w:tcW w:w="2013" w:type="dxa"/>
            <w:tcBorders>
              <w:top w:val="single" w:sz="4" w:space="0" w:color="auto"/>
              <w:left w:val="single" w:sz="4" w:space="0" w:color="auto"/>
              <w:bottom w:val="single" w:sz="4" w:space="0" w:color="auto"/>
              <w:right w:val="single" w:sz="4" w:space="0" w:color="auto"/>
            </w:tcBorders>
          </w:tcPr>
          <w:p w:rsidR="00D66B77" w:rsidRPr="00CB7D94" w:rsidRDefault="00D66B77" w:rsidP="00191B16">
            <w:pPr>
              <w:spacing w:line="276" w:lineRule="auto"/>
              <w:jc w:val="center"/>
              <w:rPr>
                <w:rFonts w:ascii="Times New Roman" w:eastAsia="Times New Roman" w:hAnsi="Times New Roman" w:cs="Times New Roman"/>
                <w:bCs/>
                <w:lang w:eastAsia="ru-RU"/>
              </w:rPr>
            </w:pPr>
            <w:r w:rsidRPr="00CB7D94">
              <w:rPr>
                <w:rFonts w:ascii="Times New Roman" w:eastAsia="Times New Roman" w:hAnsi="Times New Roman" w:cs="Times New Roman"/>
                <w:bCs/>
                <w:lang w:eastAsia="ru-RU"/>
              </w:rPr>
              <w:t>2/2</w:t>
            </w:r>
          </w:p>
        </w:tc>
        <w:tc>
          <w:tcPr>
            <w:tcW w:w="2516" w:type="dxa"/>
            <w:vMerge/>
            <w:tcBorders>
              <w:left w:val="single" w:sz="4" w:space="0" w:color="auto"/>
              <w:bottom w:val="nil"/>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DF02CE">
              <w:rPr>
                <w:rFonts w:ascii="Times New Roman" w:eastAsia="Times New Roman" w:hAnsi="Times New Roman" w:cs="Times New Roman"/>
                <w:lang w:eastAsia="ru-RU"/>
              </w:rPr>
              <w:t xml:space="preserve">. Расчет поступлений доходов в бюджет муниципального образования на планируемый </w:t>
            </w:r>
            <w:r w:rsidRPr="00DF02CE">
              <w:rPr>
                <w:rFonts w:ascii="Times New Roman" w:eastAsia="Times New Roman" w:hAnsi="Times New Roman" w:cs="Times New Roman"/>
                <w:lang w:eastAsia="ru-RU"/>
              </w:rPr>
              <w:lastRenderedPageBreak/>
              <w:t>год.</w:t>
            </w:r>
          </w:p>
        </w:tc>
        <w:tc>
          <w:tcPr>
            <w:tcW w:w="2013" w:type="dxa"/>
            <w:tcBorders>
              <w:top w:val="single" w:sz="4" w:space="0" w:color="auto"/>
              <w:left w:val="single" w:sz="4" w:space="0" w:color="auto"/>
              <w:bottom w:val="single" w:sz="4" w:space="0" w:color="auto"/>
              <w:right w:val="single" w:sz="4" w:space="0" w:color="auto"/>
            </w:tcBorders>
          </w:tcPr>
          <w:p w:rsidR="00D66B77" w:rsidRPr="00CB7D94" w:rsidRDefault="00D66B77" w:rsidP="00191B16">
            <w:pPr>
              <w:spacing w:line="276" w:lineRule="auto"/>
              <w:jc w:val="center"/>
              <w:rPr>
                <w:rFonts w:ascii="Times New Roman" w:eastAsia="Times New Roman" w:hAnsi="Times New Roman" w:cs="Times New Roman"/>
                <w:bCs/>
                <w:lang w:eastAsia="ru-RU"/>
              </w:rPr>
            </w:pPr>
            <w:r w:rsidRPr="00CB7D94">
              <w:rPr>
                <w:rFonts w:ascii="Times New Roman" w:eastAsia="Times New Roman" w:hAnsi="Times New Roman" w:cs="Times New Roman"/>
                <w:bCs/>
                <w:lang w:eastAsia="ru-RU"/>
              </w:rPr>
              <w:lastRenderedPageBreak/>
              <w:t>2/2</w:t>
            </w:r>
          </w:p>
        </w:tc>
        <w:tc>
          <w:tcPr>
            <w:tcW w:w="2516" w:type="dxa"/>
            <w:vMerge w:val="restart"/>
            <w:tcBorders>
              <w:top w:val="nil"/>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DF02CE">
              <w:rPr>
                <w:rFonts w:ascii="Times New Roman" w:eastAsia="Times New Roman" w:hAnsi="Times New Roman" w:cs="Times New Roman"/>
                <w:lang w:eastAsia="ru-RU"/>
              </w:rPr>
              <w:t>. Расчет плановых объемов бюджетных ассигнований на исполнение расходных обязатель</w:t>
            </w:r>
            <w:proofErr w:type="gramStart"/>
            <w:r w:rsidRPr="00DF02CE">
              <w:rPr>
                <w:rFonts w:ascii="Times New Roman" w:eastAsia="Times New Roman" w:hAnsi="Times New Roman" w:cs="Times New Roman"/>
                <w:lang w:eastAsia="ru-RU"/>
              </w:rPr>
              <w:t>ств гл</w:t>
            </w:r>
            <w:proofErr w:type="gramEnd"/>
            <w:r w:rsidRPr="00DF02CE">
              <w:rPr>
                <w:rFonts w:ascii="Times New Roman" w:eastAsia="Times New Roman" w:hAnsi="Times New Roman" w:cs="Times New Roman"/>
                <w:lang w:eastAsia="ru-RU"/>
              </w:rPr>
              <w:t>авного распорядителя (распорядителя) средств бюджета муниципального образования</w:t>
            </w:r>
          </w:p>
        </w:tc>
        <w:tc>
          <w:tcPr>
            <w:tcW w:w="2013" w:type="dxa"/>
            <w:tcBorders>
              <w:top w:val="single" w:sz="4" w:space="0" w:color="auto"/>
              <w:left w:val="single" w:sz="4" w:space="0" w:color="auto"/>
              <w:bottom w:val="single" w:sz="4" w:space="0" w:color="auto"/>
              <w:right w:val="single" w:sz="4" w:space="0" w:color="auto"/>
            </w:tcBorders>
          </w:tcPr>
          <w:p w:rsidR="00D66B77" w:rsidRPr="00CB7D94" w:rsidRDefault="00D66B77" w:rsidP="00191B16">
            <w:pPr>
              <w:spacing w:line="276" w:lineRule="auto"/>
              <w:jc w:val="center"/>
              <w:rPr>
                <w:rFonts w:ascii="Times New Roman" w:eastAsia="Times New Roman" w:hAnsi="Times New Roman" w:cs="Times New Roman"/>
                <w:bCs/>
                <w:lang w:eastAsia="ru-RU"/>
              </w:rPr>
            </w:pPr>
            <w:r w:rsidRPr="00CB7D94">
              <w:rPr>
                <w:rFonts w:ascii="Times New Roman" w:eastAsia="Times New Roman" w:hAnsi="Times New Roman" w:cs="Times New Roman"/>
                <w:bCs/>
                <w:lang w:eastAsia="ru-RU"/>
              </w:rPr>
              <w:t>2/2</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DF02CE">
              <w:rPr>
                <w:rFonts w:ascii="Times New Roman" w:eastAsia="Times New Roman" w:hAnsi="Times New Roman" w:cs="Times New Roman"/>
                <w:lang w:eastAsia="ru-RU"/>
              </w:rPr>
              <w:t>. Расчет объемов бюджетных ассигнований главного распорядителя (распорядителя) бюджетных средств на предоставление бюджетным (автономным) учреждениям субсидий на финансовое обеспечение выполнения государственного (муниципального) задания и целевых субсидий</w:t>
            </w:r>
          </w:p>
        </w:tc>
        <w:tc>
          <w:tcPr>
            <w:tcW w:w="2013" w:type="dxa"/>
            <w:tcBorders>
              <w:top w:val="single" w:sz="4" w:space="0" w:color="auto"/>
              <w:left w:val="single" w:sz="4" w:space="0" w:color="auto"/>
              <w:bottom w:val="single" w:sz="4" w:space="0" w:color="auto"/>
              <w:right w:val="single" w:sz="4" w:space="0" w:color="auto"/>
            </w:tcBorders>
          </w:tcPr>
          <w:p w:rsidR="00D66B77" w:rsidRPr="00CB7D94" w:rsidRDefault="00D66B77" w:rsidP="00191B16">
            <w:pPr>
              <w:spacing w:line="276" w:lineRule="auto"/>
              <w:jc w:val="center"/>
              <w:rPr>
                <w:rFonts w:ascii="Times New Roman" w:eastAsia="Times New Roman" w:hAnsi="Times New Roman" w:cs="Times New Roman"/>
                <w:bCs/>
                <w:lang w:eastAsia="ru-RU"/>
              </w:rPr>
            </w:pPr>
            <w:r w:rsidRPr="00CB7D94">
              <w:rPr>
                <w:rFonts w:ascii="Times New Roman" w:eastAsia="Times New Roman" w:hAnsi="Times New Roman" w:cs="Times New Roman"/>
                <w:bCs/>
                <w:lang w:eastAsia="ru-RU"/>
              </w:rPr>
              <w:t>2/2</w:t>
            </w:r>
          </w:p>
        </w:tc>
        <w:tc>
          <w:tcPr>
            <w:tcW w:w="2516" w:type="dxa"/>
            <w:vMerge/>
            <w:tcBorders>
              <w:left w:val="single" w:sz="4" w:space="0" w:color="auto"/>
              <w:bottom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val="restart"/>
          </w:tcPr>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Тема 1.3. Бюджетная классификация.</w:t>
            </w:r>
          </w:p>
        </w:tc>
        <w:tc>
          <w:tcPr>
            <w:tcW w:w="8590" w:type="dxa"/>
            <w:vAlign w:val="center"/>
          </w:tcPr>
          <w:p w:rsidR="00D66B77" w:rsidRPr="00DF02CE" w:rsidRDefault="00D66B77" w:rsidP="00191B16">
            <w:pPr>
              <w:spacing w:line="276" w:lineRule="auto"/>
              <w:jc w:val="both"/>
              <w:rPr>
                <w:rFonts w:ascii="Times New Roman" w:eastAsia="Times New Roman" w:hAnsi="Times New Roman" w:cs="Times New Roman"/>
                <w:b/>
                <w:lang w:eastAsia="ru-RU"/>
              </w:rPr>
            </w:pPr>
            <w:r w:rsidRPr="00DF02CE">
              <w:rPr>
                <w:rFonts w:ascii="Times New Roman" w:eastAsia="Times New Roman" w:hAnsi="Times New Roman" w:cs="Times New Roman"/>
                <w:b/>
                <w:bCs/>
                <w:lang w:eastAsia="ru-RU"/>
              </w:rPr>
              <w:t xml:space="preserve">Содержание </w:t>
            </w:r>
          </w:p>
        </w:tc>
        <w:tc>
          <w:tcPr>
            <w:tcW w:w="2013" w:type="dxa"/>
          </w:tcPr>
          <w:p w:rsidR="00D66B77" w:rsidRPr="00DF02CE" w:rsidRDefault="00D66B77"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2516" w:type="dxa"/>
            <w:vMerge w:val="restart"/>
          </w:tcPr>
          <w:p w:rsidR="00D66B77" w:rsidRPr="00DF02CE" w:rsidRDefault="00D66B77" w:rsidP="00191B16">
            <w:pPr>
              <w:pStyle w:val="affffffb"/>
              <w:spacing w:line="276" w:lineRule="auto"/>
              <w:jc w:val="center"/>
              <w:rPr>
                <w:sz w:val="22"/>
                <w:szCs w:val="22"/>
              </w:rPr>
            </w:pPr>
            <w:r w:rsidRPr="00DF02CE">
              <w:rPr>
                <w:sz w:val="22"/>
                <w:szCs w:val="22"/>
              </w:rPr>
              <w:t>ПК 1.1. – ПК 1.4.</w:t>
            </w:r>
          </w:p>
          <w:p w:rsidR="00D66B77" w:rsidRPr="00DF02CE" w:rsidRDefault="00D66B77" w:rsidP="00191B16">
            <w:pPr>
              <w:pStyle w:val="affffffb"/>
              <w:spacing w:line="276" w:lineRule="auto"/>
              <w:jc w:val="center"/>
              <w:rPr>
                <w:sz w:val="22"/>
                <w:szCs w:val="22"/>
              </w:rPr>
            </w:pPr>
            <w:r w:rsidRPr="00DF02CE">
              <w:rPr>
                <w:sz w:val="22"/>
                <w:szCs w:val="22"/>
              </w:rPr>
              <w:t>ОК 01 – ОК 06,</w:t>
            </w:r>
          </w:p>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Pr>
          <w:p w:rsidR="00D66B77" w:rsidRPr="00DF02CE" w:rsidRDefault="00D66B77" w:rsidP="00191B16">
            <w:pPr>
              <w:suppressAutoHyphens/>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1.Понятие бюджетной классификац</w:t>
            </w:r>
            <w:proofErr w:type="gramStart"/>
            <w:r w:rsidRPr="00DF02CE">
              <w:rPr>
                <w:rFonts w:ascii="Times New Roman" w:eastAsia="Times New Roman" w:hAnsi="Times New Roman" w:cs="Times New Roman"/>
                <w:lang w:eastAsia="ru-RU"/>
              </w:rPr>
              <w:t>ии и ее</w:t>
            </w:r>
            <w:proofErr w:type="gramEnd"/>
            <w:r w:rsidRPr="00DF02CE">
              <w:rPr>
                <w:rFonts w:ascii="Times New Roman" w:eastAsia="Times New Roman" w:hAnsi="Times New Roman" w:cs="Times New Roman"/>
                <w:lang w:eastAsia="ru-RU"/>
              </w:rPr>
              <w:t xml:space="preserve"> значение для формирования и исполнения бюджета. Состав бюджетной классификации Российской Федерации. </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2.Основные принципы формирования и применения кодов доходов бюджетов и кодов расходов бюджетов. Значение бюджетной классификации для осуществления бюджетных процедур</w:t>
            </w:r>
          </w:p>
        </w:tc>
        <w:tc>
          <w:tcPr>
            <w:tcW w:w="2013" w:type="dxa"/>
          </w:tcPr>
          <w:p w:rsidR="00D66B77" w:rsidRPr="00DF02CE" w:rsidRDefault="00D66B77" w:rsidP="00191B16">
            <w:pPr>
              <w:spacing w:line="276" w:lineRule="auto"/>
              <w:jc w:val="center"/>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2</w:t>
            </w:r>
          </w:p>
        </w:tc>
        <w:tc>
          <w:tcPr>
            <w:tcW w:w="2516" w:type="dxa"/>
            <w:vMerge/>
          </w:tcPr>
          <w:p w:rsidR="00D66B77" w:rsidRPr="00DF02CE" w:rsidRDefault="00D66B77" w:rsidP="00191B16">
            <w:pPr>
              <w:spacing w:line="276" w:lineRule="auto"/>
              <w:jc w:val="center"/>
              <w:rPr>
                <w:rFonts w:ascii="Times New Roman" w:eastAsia="Times New Roman" w:hAnsi="Times New Roman" w:cs="Times New Roman"/>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Pr>
          <w:p w:rsidR="00D66B77" w:rsidRPr="00DF02CE" w:rsidRDefault="00D66B77" w:rsidP="00191B16">
            <w:pPr>
              <w:spacing w:line="276" w:lineRule="auto"/>
              <w:jc w:val="both"/>
              <w:rPr>
                <w:rFonts w:ascii="Times New Roman" w:eastAsia="Times New Roman" w:hAnsi="Times New Roman" w:cs="Times New Roman"/>
                <w:b/>
                <w:lang w:eastAsia="ru-RU"/>
              </w:rPr>
            </w:pPr>
            <w:r w:rsidRPr="00DF02CE">
              <w:rPr>
                <w:rFonts w:ascii="Times New Roman" w:eastAsia="Times New Roman" w:hAnsi="Times New Roman" w:cs="Times New Roman"/>
                <w:b/>
                <w:bCs/>
                <w:lang w:eastAsia="ru-RU"/>
              </w:rPr>
              <w:t>В том числе практических занятий</w:t>
            </w:r>
          </w:p>
        </w:tc>
        <w:tc>
          <w:tcPr>
            <w:tcW w:w="2013" w:type="dxa"/>
          </w:tcPr>
          <w:p w:rsidR="00D66B77" w:rsidRPr="00DF02CE" w:rsidRDefault="00D66B77"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6/6</w:t>
            </w:r>
          </w:p>
        </w:tc>
        <w:tc>
          <w:tcPr>
            <w:tcW w:w="2516" w:type="dxa"/>
            <w:vMerge/>
          </w:tcPr>
          <w:p w:rsidR="00D66B77" w:rsidRPr="00DF02CE" w:rsidRDefault="00D66B77" w:rsidP="00191B16">
            <w:pPr>
              <w:spacing w:line="276" w:lineRule="auto"/>
              <w:jc w:val="center"/>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Pr>
          <w:p w:rsidR="00D66B77" w:rsidRPr="00DF02CE" w:rsidRDefault="00D66B77" w:rsidP="00191B16">
            <w:pPr>
              <w:spacing w:line="276" w:lineRule="auto"/>
              <w:jc w:val="both"/>
              <w:rPr>
                <w:rFonts w:ascii="Times New Roman" w:eastAsia="Times New Roman" w:hAnsi="Times New Roman" w:cs="Times New Roman"/>
                <w:iCs/>
                <w:lang w:eastAsia="ru-RU"/>
              </w:rPr>
            </w:pPr>
            <w:r>
              <w:rPr>
                <w:rFonts w:ascii="Times New Roman" w:eastAsia="Times New Roman" w:hAnsi="Times New Roman" w:cs="Times New Roman"/>
                <w:lang w:eastAsia="ru-RU"/>
              </w:rPr>
              <w:t>8</w:t>
            </w:r>
            <w:r w:rsidRPr="00DF02CE">
              <w:rPr>
                <w:rFonts w:ascii="Times New Roman" w:eastAsia="Times New Roman" w:hAnsi="Times New Roman" w:cs="Times New Roman"/>
                <w:lang w:eastAsia="ru-RU"/>
              </w:rPr>
              <w:t>. Формирование кода доходов бюджетов, определение структуры кода.</w:t>
            </w:r>
          </w:p>
        </w:tc>
        <w:tc>
          <w:tcPr>
            <w:tcW w:w="2013" w:type="dxa"/>
          </w:tcPr>
          <w:p w:rsidR="00D66B77" w:rsidRPr="00DF02CE" w:rsidRDefault="00D66B77" w:rsidP="00191B16">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2516" w:type="dxa"/>
            <w:vMerge/>
          </w:tcPr>
          <w:p w:rsidR="00D66B77" w:rsidRPr="00DF02CE" w:rsidRDefault="00D66B77" w:rsidP="00191B16">
            <w:pPr>
              <w:spacing w:line="276" w:lineRule="auto"/>
              <w:jc w:val="center"/>
              <w:rPr>
                <w:rFonts w:ascii="Times New Roman" w:eastAsia="Times New Roman" w:hAnsi="Times New Roman" w:cs="Times New Roman"/>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vAlign w:val="bottom"/>
          </w:tcPr>
          <w:p w:rsidR="00D66B77" w:rsidRPr="00DF02CE" w:rsidRDefault="00D66B77" w:rsidP="00191B16">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DF02CE">
              <w:rPr>
                <w:rFonts w:ascii="Times New Roman" w:eastAsia="Times New Roman" w:hAnsi="Times New Roman" w:cs="Times New Roman"/>
                <w:lang w:eastAsia="ru-RU"/>
              </w:rPr>
              <w:t>. Формирование кода расходов бюджетов, определение структуры кода.</w:t>
            </w:r>
          </w:p>
        </w:tc>
        <w:tc>
          <w:tcPr>
            <w:tcW w:w="2013" w:type="dxa"/>
          </w:tcPr>
          <w:p w:rsidR="00D66B77" w:rsidRPr="00DF02CE" w:rsidRDefault="00D66B77" w:rsidP="00191B16">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2516" w:type="dxa"/>
            <w:vMerge/>
          </w:tcPr>
          <w:p w:rsidR="00D66B77" w:rsidRPr="00DF02CE" w:rsidRDefault="00D66B77" w:rsidP="00191B16">
            <w:pPr>
              <w:spacing w:line="276" w:lineRule="auto"/>
              <w:jc w:val="center"/>
              <w:rPr>
                <w:rFonts w:ascii="Times New Roman" w:eastAsia="Times New Roman" w:hAnsi="Times New Roman" w:cs="Times New Roman"/>
                <w:lang w:eastAsia="ru-RU"/>
              </w:rPr>
            </w:pPr>
          </w:p>
        </w:tc>
      </w:tr>
      <w:tr w:rsidR="00D66B77" w:rsidRPr="00DF02CE" w:rsidTr="00191B16">
        <w:trPr>
          <w:trHeight w:val="20"/>
        </w:trPr>
        <w:tc>
          <w:tcPr>
            <w:tcW w:w="2291" w:type="dxa"/>
            <w:vMerge w:val="restart"/>
          </w:tcPr>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Тема 1.4. Организация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составления,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рассмотрения и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утверждения бюджетов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бюджетной системы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Российской Федерации.</w:t>
            </w: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Содержание </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8</w:t>
            </w:r>
            <w:r>
              <w:rPr>
                <w:rFonts w:ascii="Times New Roman" w:eastAsia="Times New Roman" w:hAnsi="Times New Roman" w:cs="Times New Roman"/>
                <w:b/>
                <w:bCs/>
                <w:lang w:eastAsia="ru-RU"/>
              </w:rPr>
              <w:t>/4</w:t>
            </w:r>
          </w:p>
        </w:tc>
        <w:tc>
          <w:tcPr>
            <w:tcW w:w="2516" w:type="dxa"/>
            <w:vMerge w:val="restart"/>
            <w:tcBorders>
              <w:top w:val="single" w:sz="4" w:space="0" w:color="auto"/>
              <w:left w:val="single" w:sz="4" w:space="0" w:color="auto"/>
              <w:right w:val="single" w:sz="4" w:space="0" w:color="auto"/>
            </w:tcBorders>
          </w:tcPr>
          <w:p w:rsidR="00D66B77" w:rsidRPr="00DF02CE" w:rsidRDefault="00D66B77" w:rsidP="00191B16">
            <w:pPr>
              <w:pStyle w:val="affffffb"/>
              <w:spacing w:line="276" w:lineRule="auto"/>
              <w:jc w:val="center"/>
              <w:rPr>
                <w:sz w:val="22"/>
                <w:szCs w:val="22"/>
              </w:rPr>
            </w:pPr>
            <w:r w:rsidRPr="00DF02CE">
              <w:rPr>
                <w:sz w:val="22"/>
                <w:szCs w:val="22"/>
              </w:rPr>
              <w:t>ПК 1.1. – ПК 1.4.</w:t>
            </w:r>
          </w:p>
          <w:p w:rsidR="00D66B77" w:rsidRPr="00DF02CE" w:rsidRDefault="00D66B77" w:rsidP="00191B16">
            <w:pPr>
              <w:pStyle w:val="affffffb"/>
              <w:spacing w:line="276" w:lineRule="auto"/>
              <w:jc w:val="center"/>
              <w:rPr>
                <w:sz w:val="22"/>
                <w:szCs w:val="22"/>
              </w:rPr>
            </w:pPr>
            <w:r w:rsidRPr="00DF02CE">
              <w:rPr>
                <w:sz w:val="22"/>
                <w:szCs w:val="22"/>
              </w:rPr>
              <w:t>ОК 01 – ОК 06,</w:t>
            </w:r>
          </w:p>
          <w:p w:rsidR="00D66B77" w:rsidRPr="00DF02CE" w:rsidRDefault="00D66B77" w:rsidP="00191B16">
            <w:pPr>
              <w:spacing w:line="276" w:lineRule="auto"/>
              <w:jc w:val="center"/>
              <w:rPr>
                <w:rFonts w:ascii="Times New Roman" w:hAnsi="Times New Roman" w:cs="Times New Roman"/>
              </w:rPr>
            </w:pPr>
            <w:r w:rsidRPr="00DF02CE">
              <w:rPr>
                <w:rFonts w:ascii="Times New Roman" w:hAnsi="Times New Roman" w:cs="Times New Roman"/>
              </w:rPr>
              <w:t>ОК 09</w:t>
            </w:r>
          </w:p>
          <w:p w:rsidR="00D66B77" w:rsidRPr="00DF02CE" w:rsidRDefault="00D66B77" w:rsidP="00191B16">
            <w:pPr>
              <w:spacing w:line="276" w:lineRule="auto"/>
              <w:jc w:val="center"/>
              <w:rPr>
                <w:rFonts w:ascii="Times New Roman" w:hAnsi="Times New Roman" w:cs="Times New Roman"/>
              </w:rPr>
            </w:pPr>
          </w:p>
          <w:p w:rsidR="00D66B77" w:rsidRPr="00DF02CE" w:rsidRDefault="00D66B77" w:rsidP="00191B16">
            <w:pPr>
              <w:spacing w:line="276" w:lineRule="auto"/>
              <w:jc w:val="center"/>
              <w:rPr>
                <w:rFonts w:ascii="Times New Roman" w:hAnsi="Times New Roman" w:cs="Times New Roman"/>
              </w:rPr>
            </w:pPr>
          </w:p>
          <w:p w:rsidR="00D66B77" w:rsidRPr="00DF02CE" w:rsidRDefault="00D66B77" w:rsidP="00191B16">
            <w:pPr>
              <w:spacing w:line="276" w:lineRule="auto"/>
              <w:jc w:val="center"/>
              <w:rPr>
                <w:rFonts w:ascii="Times New Roman" w:hAnsi="Times New Roman" w:cs="Times New Roman"/>
              </w:rPr>
            </w:pPr>
          </w:p>
          <w:p w:rsidR="00D66B77" w:rsidRPr="00DF02CE" w:rsidRDefault="00D66B77" w:rsidP="00191B16">
            <w:pPr>
              <w:spacing w:line="276" w:lineRule="auto"/>
              <w:jc w:val="center"/>
              <w:rPr>
                <w:rFonts w:ascii="Times New Roman" w:hAnsi="Times New Roman" w:cs="Times New Roman"/>
              </w:rPr>
            </w:pPr>
          </w:p>
          <w:p w:rsidR="00D66B77" w:rsidRPr="00DF02CE" w:rsidRDefault="00D66B77" w:rsidP="00191B16">
            <w:pPr>
              <w:spacing w:line="276" w:lineRule="auto"/>
              <w:jc w:val="center"/>
              <w:rPr>
                <w:rFonts w:ascii="Times New Roman" w:hAnsi="Times New Roman" w:cs="Times New Roman"/>
              </w:rPr>
            </w:pPr>
          </w:p>
          <w:p w:rsidR="00D66B77" w:rsidRPr="00DF02CE" w:rsidRDefault="00D66B77" w:rsidP="00191B16">
            <w:pPr>
              <w:spacing w:line="276" w:lineRule="auto"/>
              <w:jc w:val="center"/>
              <w:rPr>
                <w:rFonts w:ascii="Times New Roman" w:hAnsi="Times New Roman" w:cs="Times New Roman"/>
              </w:rPr>
            </w:pPr>
          </w:p>
          <w:p w:rsidR="00D66B77" w:rsidRPr="00DF02CE" w:rsidRDefault="00D66B77" w:rsidP="00191B16">
            <w:pPr>
              <w:spacing w:line="276" w:lineRule="auto"/>
              <w:jc w:val="center"/>
              <w:rPr>
                <w:rFonts w:ascii="Times New Roman" w:hAnsi="Times New Roman" w:cs="Times New Roman"/>
              </w:rPr>
            </w:pPr>
          </w:p>
          <w:p w:rsidR="00D66B77" w:rsidRPr="00DF02CE" w:rsidRDefault="00D66B77" w:rsidP="00191B16">
            <w:pPr>
              <w:spacing w:line="276" w:lineRule="auto"/>
              <w:jc w:val="center"/>
              <w:rPr>
                <w:rFonts w:ascii="Times New Roman" w:hAnsi="Times New Roman" w:cs="Times New Roman"/>
              </w:rPr>
            </w:pPr>
          </w:p>
          <w:p w:rsidR="00D66B77" w:rsidRPr="00DF02CE" w:rsidRDefault="00D66B77" w:rsidP="00191B16">
            <w:pPr>
              <w:spacing w:line="276" w:lineRule="auto"/>
              <w:jc w:val="center"/>
              <w:rPr>
                <w:rFonts w:ascii="Times New Roman" w:hAnsi="Times New Roman" w:cs="Times New Roman"/>
              </w:rPr>
            </w:pPr>
          </w:p>
          <w:p w:rsidR="00D66B77" w:rsidRPr="00DF02CE" w:rsidRDefault="00D66B77" w:rsidP="00191B16">
            <w:pPr>
              <w:spacing w:line="276" w:lineRule="auto"/>
              <w:jc w:val="center"/>
              <w:rPr>
                <w:rFonts w:ascii="Times New Roman" w:hAnsi="Times New Roman" w:cs="Times New Roman"/>
              </w:rPr>
            </w:pPr>
          </w:p>
          <w:p w:rsidR="00D66B77" w:rsidRPr="00DF02CE" w:rsidRDefault="00D66B77" w:rsidP="00191B16">
            <w:pPr>
              <w:spacing w:line="276" w:lineRule="auto"/>
              <w:jc w:val="center"/>
              <w:rPr>
                <w:rFonts w:ascii="Times New Roman" w:hAnsi="Times New Roman" w:cs="Times New Roman"/>
              </w:rPr>
            </w:pPr>
          </w:p>
          <w:p w:rsidR="00D66B77" w:rsidRPr="00DF02CE" w:rsidRDefault="00D66B77" w:rsidP="00191B16">
            <w:pPr>
              <w:spacing w:line="276" w:lineRule="auto"/>
              <w:jc w:val="center"/>
              <w:rPr>
                <w:rFonts w:ascii="Times New Roman" w:hAnsi="Times New Roman" w:cs="Times New Roman"/>
              </w:rPr>
            </w:pPr>
          </w:p>
          <w:p w:rsidR="00D66B77" w:rsidRPr="00DF02CE" w:rsidRDefault="00D66B77" w:rsidP="00191B16">
            <w:pPr>
              <w:pStyle w:val="affffffb"/>
              <w:spacing w:line="276" w:lineRule="auto"/>
              <w:jc w:val="center"/>
              <w:rPr>
                <w:sz w:val="22"/>
                <w:szCs w:val="22"/>
              </w:rPr>
            </w:pPr>
            <w:r w:rsidRPr="00DF02CE">
              <w:rPr>
                <w:sz w:val="22"/>
                <w:szCs w:val="22"/>
              </w:rPr>
              <w:lastRenderedPageBreak/>
              <w:t>ПК 1.1. – ПК 1.4.</w:t>
            </w:r>
          </w:p>
          <w:p w:rsidR="00D66B77" w:rsidRPr="00DF02CE" w:rsidRDefault="00D66B77" w:rsidP="00191B16">
            <w:pPr>
              <w:pStyle w:val="affffffb"/>
              <w:spacing w:line="276" w:lineRule="auto"/>
              <w:jc w:val="center"/>
              <w:rPr>
                <w:sz w:val="22"/>
                <w:szCs w:val="22"/>
              </w:rPr>
            </w:pPr>
            <w:r w:rsidRPr="00DF02CE">
              <w:rPr>
                <w:sz w:val="22"/>
                <w:szCs w:val="22"/>
              </w:rPr>
              <w:t>ОК 01 – ОК 06,</w:t>
            </w:r>
          </w:p>
          <w:p w:rsidR="00D66B77" w:rsidRPr="00DF02CE" w:rsidRDefault="00D66B77" w:rsidP="00191B16">
            <w:pPr>
              <w:spacing w:line="276" w:lineRule="auto"/>
              <w:jc w:val="center"/>
              <w:rPr>
                <w:rFonts w:ascii="Times New Roman" w:hAnsi="Times New Roman" w:cs="Times New Roman"/>
              </w:rPr>
            </w:pPr>
            <w:r w:rsidRPr="00DF02CE">
              <w:rPr>
                <w:rFonts w:ascii="Times New Roman" w:hAnsi="Times New Roman" w:cs="Times New Roman"/>
              </w:rPr>
              <w:t>ОК 09</w:t>
            </w:r>
          </w:p>
          <w:p w:rsidR="00D66B77" w:rsidRPr="00DF02CE" w:rsidRDefault="00D66B77" w:rsidP="00191B16">
            <w:pPr>
              <w:spacing w:line="276" w:lineRule="auto"/>
              <w:jc w:val="center"/>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1. Бюджетный процесс в Российской Федерации, его стадии. Участники бюджетного процесса в Российской Федерации и их полномочия.</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 xml:space="preserve">2. Основы </w:t>
            </w:r>
            <w:proofErr w:type="gramStart"/>
            <w:r w:rsidRPr="00DF02CE">
              <w:rPr>
                <w:rFonts w:ascii="Times New Roman" w:eastAsia="Times New Roman" w:hAnsi="Times New Roman" w:cs="Times New Roman"/>
                <w:lang w:eastAsia="ru-RU"/>
              </w:rPr>
              <w:t>составления проектов бюджетов бюджетной системы Российской Федерации</w:t>
            </w:r>
            <w:proofErr w:type="gramEnd"/>
            <w:r w:rsidRPr="00DF02CE">
              <w:rPr>
                <w:rFonts w:ascii="Times New Roman" w:eastAsia="Times New Roman" w:hAnsi="Times New Roman" w:cs="Times New Roman"/>
                <w:lang w:eastAsia="ru-RU"/>
              </w:rPr>
              <w:t>. Порядок и сроки составления проектов бюджетов. Прогноз социально-экономического развития публично-правового образования. Среднесрочный финансовый план субъекта РФ (муниципального образования), порядок его составления.</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3. Порядок рассмотрения и утверждения федерального бюджета и бюджетов государственных внебюджетных фондов РФ. Федеральный закон о федеральном бюджете на очередной финансовый год и плановый период, его содержание и значение.</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4. Порядок рассмотрения и утверждения бюджетов субъектов Российской Федерации и муниципальных образований. Содержание закона (решения) о бюджете субъекта Российской Федерации (муниципального образования).</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В том числе практических занятий</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4</w:t>
            </w:r>
            <w:r>
              <w:rPr>
                <w:rFonts w:ascii="Times New Roman" w:eastAsia="Times New Roman" w:hAnsi="Times New Roman" w:cs="Times New Roman"/>
                <w:b/>
                <w:bCs/>
                <w:lang w:eastAsia="ru-RU"/>
              </w:rPr>
              <w:t>/4</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w:t>
            </w:r>
            <w:r w:rsidRPr="00DF02CE">
              <w:rPr>
                <w:rFonts w:ascii="Times New Roman" w:eastAsia="Times New Roman" w:hAnsi="Times New Roman" w:cs="Times New Roman"/>
                <w:lang w:eastAsia="ru-RU"/>
              </w:rPr>
              <w:t xml:space="preserve">Деловая игра по бюджетным полномочиям федеральных (региональных) органов </w:t>
            </w:r>
            <w:r w:rsidRPr="00DF02CE">
              <w:rPr>
                <w:rFonts w:ascii="Times New Roman" w:eastAsia="Times New Roman" w:hAnsi="Times New Roman" w:cs="Times New Roman"/>
                <w:lang w:eastAsia="ru-RU"/>
              </w:rPr>
              <w:lastRenderedPageBreak/>
              <w:t>власти (органов  местного самоуправления) в бюджетном процессе</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lang w:eastAsia="ru-RU"/>
              </w:rPr>
            </w:pPr>
            <w:r w:rsidRPr="00DF02CE">
              <w:rPr>
                <w:rFonts w:ascii="Times New Roman" w:eastAsia="Times New Roman" w:hAnsi="Times New Roman" w:cs="Times New Roman"/>
                <w:lang w:eastAsia="ru-RU"/>
              </w:rPr>
              <w:lastRenderedPageBreak/>
              <w:t>4</w:t>
            </w: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lang w:eastAsia="ru-RU"/>
              </w:rPr>
            </w:pPr>
          </w:p>
        </w:tc>
      </w:tr>
      <w:tr w:rsidR="00D66B77" w:rsidRPr="00DF02CE" w:rsidTr="00191B16">
        <w:trPr>
          <w:trHeight w:val="20"/>
        </w:trPr>
        <w:tc>
          <w:tcPr>
            <w:tcW w:w="2291" w:type="dxa"/>
            <w:vMerge w:val="restart"/>
          </w:tcPr>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lastRenderedPageBreak/>
              <w:t>Тема 1.5. Организация исполнения бюджетов бюджетн</w:t>
            </w:r>
            <w:r>
              <w:rPr>
                <w:rFonts w:ascii="Times New Roman" w:eastAsia="Times New Roman" w:hAnsi="Times New Roman" w:cs="Times New Roman"/>
                <w:b/>
                <w:bCs/>
                <w:lang w:eastAsia="ru-RU"/>
              </w:rPr>
              <w:t>ой системы Российской Федерации</w:t>
            </w:r>
          </w:p>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Содержание </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2/8</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 xml:space="preserve">1. Задачи и организация исполнения бюджетов бюджетной системы Российской Федерации. Основы исполнения бюджетов всех уровней. Сводная бюджетная роспись, ее назначение, порядок составления и утверждения. Составление кассового плана. Порядок казначейского </w:t>
            </w:r>
            <w:proofErr w:type="gramStart"/>
            <w:r w:rsidRPr="00DF02CE">
              <w:rPr>
                <w:rFonts w:ascii="Times New Roman" w:eastAsia="Times New Roman" w:hAnsi="Times New Roman" w:cs="Times New Roman"/>
                <w:lang w:eastAsia="ru-RU"/>
              </w:rPr>
              <w:t>обслуживания исполнения бюджетов бюджетной системы Российской Федерации</w:t>
            </w:r>
            <w:proofErr w:type="gramEnd"/>
            <w:r w:rsidRPr="00DF02CE">
              <w:rPr>
                <w:rFonts w:ascii="Times New Roman" w:eastAsia="Times New Roman" w:hAnsi="Times New Roman" w:cs="Times New Roman"/>
                <w:lang w:eastAsia="ru-RU"/>
              </w:rPr>
              <w:t>.</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 xml:space="preserve">2. Процедуры исполнения бюджетов бюджетной системы Российской Федерации по доходам. Участники исполнения доходов бюджетов, их полномочия. Роль администраторов доходов бюджета в процессе исполнения бюджетов бюджетной системы Российской Федерации. Проведение контроля бюджетных процедур по исполнению доходной части бюджетов бюджетной системы Российской Федерации. </w:t>
            </w:r>
          </w:p>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lang w:eastAsia="ru-RU"/>
              </w:rPr>
              <w:t>3. Процедуры исполнения бюджетов по расходам. Принятие и исполнение бюджетных обязательств получателями бюджетных средств. Лицевые счета для учета операций по исполнению бюджетов бюджетной системы Российской Федерации. Санкционирование и оплата расходов получателей бюджетных средств. Проведение контроля бюджетных процедур по исполнению расходной части бюджетов бюджетной системы Российской Федерации.</w:t>
            </w:r>
          </w:p>
        </w:tc>
        <w:tc>
          <w:tcPr>
            <w:tcW w:w="2013" w:type="dxa"/>
            <w:tcBorders>
              <w:top w:val="single" w:sz="4" w:space="0" w:color="auto"/>
              <w:left w:val="single" w:sz="4" w:space="0" w:color="auto"/>
              <w:bottom w:val="single" w:sz="4" w:space="0" w:color="auto"/>
              <w:right w:val="single" w:sz="4" w:space="0" w:color="auto"/>
            </w:tcBorders>
          </w:tcPr>
          <w:p w:rsidR="00D66B77" w:rsidRPr="00CB7D94" w:rsidRDefault="00D66B77" w:rsidP="00191B16">
            <w:pPr>
              <w:spacing w:line="276" w:lineRule="auto"/>
              <w:jc w:val="center"/>
              <w:rPr>
                <w:rFonts w:ascii="Times New Roman" w:eastAsia="Times New Roman" w:hAnsi="Times New Roman" w:cs="Times New Roman"/>
                <w:bCs/>
                <w:lang w:eastAsia="ru-RU"/>
              </w:rPr>
            </w:pPr>
            <w:r w:rsidRPr="00CB7D94">
              <w:rPr>
                <w:rFonts w:ascii="Times New Roman" w:eastAsia="Times New Roman" w:hAnsi="Times New Roman" w:cs="Times New Roman"/>
                <w:bCs/>
                <w:lang w:eastAsia="ru-RU"/>
              </w:rPr>
              <w:t>4</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В том числе практических занятий</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8/8</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DF02CE">
              <w:rPr>
                <w:rFonts w:ascii="Times New Roman" w:eastAsia="Times New Roman" w:hAnsi="Times New Roman" w:cs="Times New Roman"/>
                <w:lang w:eastAsia="ru-RU"/>
              </w:rPr>
              <w:t xml:space="preserve">. Оформление документов по учету поступлений в бюджетную систему Российской Федерации. </w:t>
            </w:r>
          </w:p>
        </w:tc>
        <w:tc>
          <w:tcPr>
            <w:tcW w:w="2013" w:type="dxa"/>
            <w:tcBorders>
              <w:top w:val="single" w:sz="4" w:space="0" w:color="auto"/>
              <w:left w:val="single" w:sz="4" w:space="0" w:color="auto"/>
              <w:bottom w:val="single" w:sz="4" w:space="0" w:color="auto"/>
              <w:right w:val="single" w:sz="4" w:space="0" w:color="auto"/>
            </w:tcBorders>
          </w:tcPr>
          <w:p w:rsidR="00D66B77" w:rsidRPr="00CB7D94" w:rsidRDefault="00D66B77" w:rsidP="00191B16">
            <w:pPr>
              <w:spacing w:line="276" w:lineRule="auto"/>
              <w:jc w:val="center"/>
              <w:rPr>
                <w:rFonts w:ascii="Times New Roman" w:eastAsia="Times New Roman" w:hAnsi="Times New Roman" w:cs="Times New Roman"/>
                <w:bCs/>
                <w:lang w:eastAsia="ru-RU"/>
              </w:rPr>
            </w:pPr>
            <w:r w:rsidRPr="00CB7D94">
              <w:rPr>
                <w:rFonts w:ascii="Times New Roman" w:eastAsia="Times New Roman" w:hAnsi="Times New Roman" w:cs="Times New Roman"/>
                <w:bCs/>
                <w:lang w:eastAsia="ru-RU"/>
              </w:rPr>
              <w:t>2/2</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1</w:t>
            </w:r>
            <w:r w:rsidRPr="00DF02CE">
              <w:rPr>
                <w:rFonts w:ascii="Times New Roman" w:eastAsia="Times New Roman" w:hAnsi="Times New Roman" w:cs="Times New Roman"/>
                <w:lang w:eastAsia="ru-RU"/>
              </w:rPr>
              <w:t>2. Оформление документов по распределению поступлений между бюджетами бюджетной системы, по перерасчету с плательщиками по суммам платежей, излишне поступившим в бюджетную систему и определение суммы поступлений в бюджеты бюджетной системы Российской Федерации за текущий операционный день.</w:t>
            </w:r>
          </w:p>
        </w:tc>
        <w:tc>
          <w:tcPr>
            <w:tcW w:w="2013" w:type="dxa"/>
            <w:tcBorders>
              <w:top w:val="single" w:sz="4" w:space="0" w:color="auto"/>
              <w:left w:val="single" w:sz="4" w:space="0" w:color="auto"/>
              <w:bottom w:val="single" w:sz="4" w:space="0" w:color="auto"/>
              <w:right w:val="single" w:sz="4" w:space="0" w:color="auto"/>
            </w:tcBorders>
          </w:tcPr>
          <w:p w:rsidR="00D66B77" w:rsidRPr="00CB7D94" w:rsidRDefault="00D66B77"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r w:rsidRPr="00CB7D94">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1</w:t>
            </w:r>
            <w:r w:rsidRPr="00DF02CE">
              <w:rPr>
                <w:rFonts w:ascii="Times New Roman" w:eastAsia="Times New Roman" w:hAnsi="Times New Roman" w:cs="Times New Roman"/>
                <w:lang w:eastAsia="ru-RU"/>
              </w:rPr>
              <w:t>3. Оформление (проверка) платежных документов бюджетополучателей для проведения кассовых выплат в системе казначейских платежей</w:t>
            </w:r>
          </w:p>
        </w:tc>
        <w:tc>
          <w:tcPr>
            <w:tcW w:w="2013" w:type="dxa"/>
            <w:tcBorders>
              <w:top w:val="single" w:sz="4" w:space="0" w:color="auto"/>
              <w:left w:val="single" w:sz="4" w:space="0" w:color="auto"/>
              <w:bottom w:val="single" w:sz="4" w:space="0" w:color="auto"/>
              <w:right w:val="single" w:sz="4" w:space="0" w:color="auto"/>
            </w:tcBorders>
          </w:tcPr>
          <w:p w:rsidR="00D66B77" w:rsidRPr="00CB7D94" w:rsidRDefault="00D66B77" w:rsidP="00191B16">
            <w:pPr>
              <w:spacing w:line="276" w:lineRule="auto"/>
              <w:jc w:val="center"/>
              <w:rPr>
                <w:rFonts w:ascii="Times New Roman" w:eastAsia="Times New Roman" w:hAnsi="Times New Roman" w:cs="Times New Roman"/>
                <w:bCs/>
                <w:lang w:eastAsia="ru-RU"/>
              </w:rPr>
            </w:pPr>
            <w:r w:rsidRPr="00CB7D94">
              <w:rPr>
                <w:rFonts w:ascii="Times New Roman" w:eastAsia="Times New Roman" w:hAnsi="Times New Roman" w:cs="Times New Roman"/>
                <w:bCs/>
                <w:lang w:eastAsia="ru-RU"/>
              </w:rPr>
              <w:t>2/2</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521914" w:rsidRDefault="00D66B77" w:rsidP="00191B16">
            <w:pPr>
              <w:spacing w:line="276" w:lineRule="auto"/>
              <w:jc w:val="both"/>
              <w:rPr>
                <w:rFonts w:ascii="Times New Roman" w:eastAsia="Times New Roman" w:hAnsi="Times New Roman" w:cs="Times New Roman"/>
                <w:lang w:eastAsia="ru-RU"/>
              </w:rPr>
            </w:pPr>
            <w:r w:rsidRPr="00521914">
              <w:rPr>
                <w:rFonts w:ascii="Times New Roman" w:eastAsia="Times New Roman" w:hAnsi="Times New Roman" w:cs="Times New Roman"/>
                <w:b/>
                <w:bCs/>
                <w:lang w:eastAsia="ru-RU"/>
              </w:rPr>
              <w:t xml:space="preserve">В том числе самостоятельная работа </w:t>
            </w:r>
            <w:proofErr w:type="gramStart"/>
            <w:r w:rsidRPr="00521914">
              <w:rPr>
                <w:rFonts w:ascii="Times New Roman" w:eastAsia="Times New Roman" w:hAnsi="Times New Roman" w:cs="Times New Roman"/>
                <w:b/>
                <w:bCs/>
                <w:lang w:eastAsia="ru-RU"/>
              </w:rPr>
              <w:t>обучающихся</w:t>
            </w:r>
            <w:proofErr w:type="gramEnd"/>
          </w:p>
        </w:tc>
        <w:tc>
          <w:tcPr>
            <w:tcW w:w="2013" w:type="dxa"/>
            <w:tcBorders>
              <w:top w:val="single" w:sz="4" w:space="0" w:color="auto"/>
              <w:left w:val="single" w:sz="4" w:space="0" w:color="auto"/>
              <w:bottom w:val="single" w:sz="4" w:space="0" w:color="auto"/>
              <w:right w:val="single" w:sz="4" w:space="0" w:color="auto"/>
            </w:tcBorders>
          </w:tcPr>
          <w:p w:rsidR="00D66B77" w:rsidRPr="00521914" w:rsidRDefault="00D66B77" w:rsidP="00191B16">
            <w:pPr>
              <w:spacing w:line="276" w:lineRule="auto"/>
              <w:jc w:val="center"/>
              <w:rPr>
                <w:rFonts w:ascii="Times New Roman" w:eastAsia="Times New Roman" w:hAnsi="Times New Roman" w:cs="Times New Roman"/>
                <w:b/>
                <w:bCs/>
                <w:lang w:eastAsia="ru-RU"/>
              </w:rPr>
            </w:pPr>
            <w:r w:rsidRPr="00521914">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Default="00D66B77"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Pr="00521914">
              <w:rPr>
                <w:rFonts w:ascii="Times New Roman" w:eastAsia="Times New Roman" w:hAnsi="Times New Roman" w:cs="Times New Roman"/>
                <w:lang w:eastAsia="ru-RU"/>
              </w:rPr>
              <w:t>Анализ процедур казначейского исполнения бюджета</w:t>
            </w:r>
          </w:p>
        </w:tc>
        <w:tc>
          <w:tcPr>
            <w:tcW w:w="2013" w:type="dxa"/>
            <w:tcBorders>
              <w:top w:val="single" w:sz="4" w:space="0" w:color="auto"/>
              <w:left w:val="single" w:sz="4" w:space="0" w:color="auto"/>
              <w:bottom w:val="single" w:sz="4" w:space="0" w:color="auto"/>
              <w:right w:val="single" w:sz="4" w:space="0" w:color="auto"/>
            </w:tcBorders>
          </w:tcPr>
          <w:p w:rsidR="00D66B77" w:rsidRPr="00CB7D94" w:rsidRDefault="00D66B77"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12894" w:type="dxa"/>
            <w:gridSpan w:val="3"/>
            <w:tcBorders>
              <w:right w:val="single" w:sz="4" w:space="0" w:color="auto"/>
            </w:tcBorders>
            <w:vAlign w:val="center"/>
          </w:tcPr>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hAnsi="Times New Roman" w:cs="Times New Roman"/>
                <w:b/>
              </w:rPr>
              <w:t>Раздел 2. Составление</w:t>
            </w:r>
            <w:r w:rsidRPr="00DF02CE">
              <w:rPr>
                <w:rFonts w:ascii="Times New Roman" w:hAnsi="Times New Roman" w:cs="Times New Roman"/>
              </w:rPr>
              <w:t xml:space="preserve"> </w:t>
            </w:r>
            <w:r w:rsidRPr="00DF02CE">
              <w:rPr>
                <w:rFonts w:ascii="Times New Roman" w:hAnsi="Times New Roman" w:cs="Times New Roman"/>
                <w:b/>
              </w:rPr>
              <w:t>плановых документов государственных и муниципальных учреждений и обоснований к ним</w:t>
            </w:r>
            <w:r w:rsidRPr="00DF02CE">
              <w:rPr>
                <w:rFonts w:ascii="Times New Roman" w:eastAsia="Times New Roman" w:hAnsi="Times New Roman" w:cs="Times New Roman"/>
                <w:b/>
                <w:bCs/>
                <w:lang w:eastAsia="ru-RU"/>
              </w:rPr>
              <w:t xml:space="preserve"> </w:t>
            </w:r>
          </w:p>
        </w:tc>
        <w:tc>
          <w:tcPr>
            <w:tcW w:w="2516" w:type="dxa"/>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12894" w:type="dxa"/>
            <w:gridSpan w:val="3"/>
            <w:tcBorders>
              <w:right w:val="single" w:sz="4" w:space="0" w:color="auto"/>
            </w:tcBorders>
            <w:vAlign w:val="center"/>
          </w:tcPr>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МДК 01.02 Основы финансового планирования в государственных (муниципальных) учреждениях </w:t>
            </w:r>
          </w:p>
        </w:tc>
        <w:tc>
          <w:tcPr>
            <w:tcW w:w="2516" w:type="dxa"/>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val="restart"/>
          </w:tcPr>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Тема 2.1. </w:t>
            </w:r>
            <w:r w:rsidRPr="00DF02CE">
              <w:rPr>
                <w:rFonts w:ascii="Times New Roman" w:eastAsia="Times New Roman" w:hAnsi="Times New Roman" w:cs="Times New Roman"/>
                <w:b/>
                <w:bCs/>
                <w:lang w:eastAsia="ru-RU"/>
              </w:rPr>
              <w:lastRenderedPageBreak/>
              <w:t>Государственные</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(муниципальные)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учреждения, их </w:t>
            </w:r>
            <w:proofErr w:type="gramStart"/>
            <w:r w:rsidRPr="00DF02CE">
              <w:rPr>
                <w:rFonts w:ascii="Times New Roman" w:eastAsia="Times New Roman" w:hAnsi="Times New Roman" w:cs="Times New Roman"/>
                <w:b/>
                <w:bCs/>
                <w:lang w:eastAsia="ru-RU"/>
              </w:rPr>
              <w:t>правовое</w:t>
            </w:r>
            <w:proofErr w:type="gramEnd"/>
            <w:r w:rsidRPr="00DF02CE">
              <w:rPr>
                <w:rFonts w:ascii="Times New Roman" w:eastAsia="Times New Roman" w:hAnsi="Times New Roman" w:cs="Times New Roman"/>
                <w:b/>
                <w:bCs/>
                <w:lang w:eastAsia="ru-RU"/>
              </w:rPr>
              <w:t xml:space="preserve">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положение и особенности</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функционирования</w:t>
            </w:r>
          </w:p>
        </w:tc>
        <w:tc>
          <w:tcPr>
            <w:tcW w:w="8590"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lastRenderedPageBreak/>
              <w:t xml:space="preserve">Содержание </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2</w:t>
            </w:r>
          </w:p>
        </w:tc>
        <w:tc>
          <w:tcPr>
            <w:tcW w:w="2516" w:type="dxa"/>
            <w:vMerge w:val="restart"/>
            <w:tcBorders>
              <w:left w:val="single" w:sz="4" w:space="0" w:color="auto"/>
              <w:right w:val="single" w:sz="4" w:space="0" w:color="auto"/>
            </w:tcBorders>
          </w:tcPr>
          <w:p w:rsidR="00D66B77" w:rsidRPr="00DF02CE" w:rsidRDefault="00D66B77" w:rsidP="00191B16">
            <w:pPr>
              <w:pStyle w:val="affffffb"/>
              <w:spacing w:line="276" w:lineRule="auto"/>
              <w:jc w:val="center"/>
              <w:rPr>
                <w:sz w:val="22"/>
                <w:szCs w:val="22"/>
              </w:rPr>
            </w:pPr>
            <w:r w:rsidRPr="00DF02CE">
              <w:rPr>
                <w:sz w:val="22"/>
                <w:szCs w:val="22"/>
              </w:rPr>
              <w:t>ПК 1.1. – ПК 1.4.</w:t>
            </w:r>
          </w:p>
          <w:p w:rsidR="00D66B77" w:rsidRPr="00DF02CE" w:rsidRDefault="00D66B77" w:rsidP="00191B16">
            <w:pPr>
              <w:pStyle w:val="affffffb"/>
              <w:spacing w:line="276" w:lineRule="auto"/>
              <w:jc w:val="center"/>
              <w:rPr>
                <w:sz w:val="22"/>
                <w:szCs w:val="22"/>
              </w:rPr>
            </w:pPr>
            <w:r w:rsidRPr="00DF02CE">
              <w:rPr>
                <w:sz w:val="22"/>
                <w:szCs w:val="22"/>
              </w:rPr>
              <w:lastRenderedPageBreak/>
              <w:t>ОК 01 – ОК 06,</w:t>
            </w:r>
          </w:p>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uppressAutoHyphens/>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1. Нормативно-правовое регулирование деятельности государственных (муниципальных) учреждений. Виды государственных (муниципальных) учреждений: казенные, бюджетные и автономные учреждения.</w:t>
            </w:r>
          </w:p>
          <w:p w:rsidR="00D66B77" w:rsidRPr="00DF02CE" w:rsidRDefault="00D66B77" w:rsidP="00191B16">
            <w:pPr>
              <w:suppressAutoHyphens/>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2. Казенные учреждения, их полномочия и особенности функционирования. Бюджетная смета как основной финансовый документ казенного учреждения, ее форма, порядок составления, утверждения и ведения. Порядок составления обоснований бюджетных ассигнований.</w:t>
            </w:r>
          </w:p>
          <w:p w:rsidR="00D66B77" w:rsidRPr="00DF02CE" w:rsidRDefault="00D66B77" w:rsidP="00191B16">
            <w:pPr>
              <w:suppressAutoHyphens/>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3. Бюджетные и автономные учреждения как некоммерческие организации, привлекаемые для оказания государственных (муниципальных) услуг, выполнения работ. Правовые основы их создания и функционирования. План финансово-хозяйственной деятельности бюджетного (автономного) учреждения. Порядок его составления, утверждения и ведения.</w:t>
            </w:r>
          </w:p>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lang w:eastAsia="ru-RU"/>
              </w:rPr>
              <w:t xml:space="preserve">4. Порядок взаимодействия </w:t>
            </w:r>
            <w:proofErr w:type="gramStart"/>
            <w:r w:rsidRPr="00DF02CE">
              <w:rPr>
                <w:rFonts w:ascii="Times New Roman" w:eastAsia="Times New Roman" w:hAnsi="Times New Roman" w:cs="Times New Roman"/>
                <w:lang w:eastAsia="ru-RU"/>
              </w:rPr>
              <w:t>государственных</w:t>
            </w:r>
            <w:proofErr w:type="gramEnd"/>
            <w:r w:rsidRPr="00DF02CE">
              <w:rPr>
                <w:rFonts w:ascii="Times New Roman" w:eastAsia="Times New Roman" w:hAnsi="Times New Roman" w:cs="Times New Roman"/>
                <w:lang w:eastAsia="ru-RU"/>
              </w:rPr>
              <w:t xml:space="preserve"> (муниципальных) учреждения с учредителем. Формирование государственного (муниципального) задания, порядок финансового обеспечения его выполнения государственными (муниципальными) учреждениями.</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sidRPr="00E243AF">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uppressAutoHyphens/>
              <w:spacing w:line="276" w:lineRule="auto"/>
              <w:jc w:val="both"/>
              <w:rPr>
                <w:rFonts w:ascii="Times New Roman" w:eastAsia="Times New Roman" w:hAnsi="Times New Roman" w:cs="Times New Roman"/>
                <w:lang w:eastAsia="ru-RU"/>
              </w:rPr>
            </w:pPr>
            <w:r w:rsidRPr="00521914">
              <w:rPr>
                <w:rFonts w:ascii="Times New Roman" w:eastAsia="Times New Roman" w:hAnsi="Times New Roman" w:cs="Times New Roman"/>
                <w:b/>
                <w:bCs/>
                <w:lang w:eastAsia="ru-RU"/>
              </w:rPr>
              <w:t xml:space="preserve">В том числе самостоятельная работа </w:t>
            </w:r>
            <w:proofErr w:type="gramStart"/>
            <w:r w:rsidRPr="00521914">
              <w:rPr>
                <w:rFonts w:ascii="Times New Roman" w:eastAsia="Times New Roman" w:hAnsi="Times New Roman" w:cs="Times New Roman"/>
                <w:b/>
                <w:bCs/>
                <w:lang w:eastAsia="ru-RU"/>
              </w:rPr>
              <w:t>обучающихся</w:t>
            </w:r>
            <w:proofErr w:type="gramEnd"/>
          </w:p>
        </w:tc>
        <w:tc>
          <w:tcPr>
            <w:tcW w:w="2013" w:type="dxa"/>
            <w:tcBorders>
              <w:top w:val="single" w:sz="4" w:space="0" w:color="auto"/>
              <w:left w:val="single" w:sz="4" w:space="0" w:color="auto"/>
              <w:bottom w:val="single" w:sz="4" w:space="0" w:color="auto"/>
              <w:right w:val="single" w:sz="4" w:space="0" w:color="auto"/>
            </w:tcBorders>
          </w:tcPr>
          <w:p w:rsidR="00D66B77" w:rsidRPr="00521914" w:rsidRDefault="00D66B77" w:rsidP="00191B16">
            <w:pPr>
              <w:spacing w:line="276" w:lineRule="auto"/>
              <w:jc w:val="center"/>
              <w:rPr>
                <w:rFonts w:ascii="Times New Roman" w:eastAsia="Times New Roman" w:hAnsi="Times New Roman" w:cs="Times New Roman"/>
                <w:b/>
                <w:bCs/>
                <w:lang w:eastAsia="ru-RU"/>
              </w:rPr>
            </w:pPr>
            <w:r w:rsidRPr="00521914">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uppressAutoHyphens/>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521914">
              <w:rPr>
                <w:rFonts w:ascii="Times New Roman" w:eastAsia="Times New Roman" w:hAnsi="Times New Roman" w:cs="Times New Roman"/>
                <w:lang w:eastAsia="ru-RU"/>
              </w:rPr>
              <w:t>Сравнительный анализ казенных, бюджетных и автономных учреждений</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val="restart"/>
          </w:tcPr>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Тема 2.2. Порядок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планирования доходов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государственных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(муниципальных)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учреждений.</w:t>
            </w: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Содержание</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5/9</w:t>
            </w:r>
          </w:p>
        </w:tc>
        <w:tc>
          <w:tcPr>
            <w:tcW w:w="2516" w:type="dxa"/>
            <w:vMerge w:val="restart"/>
            <w:tcBorders>
              <w:left w:val="single" w:sz="4" w:space="0" w:color="auto"/>
              <w:right w:val="single" w:sz="4" w:space="0" w:color="auto"/>
            </w:tcBorders>
          </w:tcPr>
          <w:p w:rsidR="00D66B77" w:rsidRPr="00DF02CE" w:rsidRDefault="00D66B77" w:rsidP="00191B16">
            <w:pPr>
              <w:pStyle w:val="affffffb"/>
              <w:spacing w:line="276" w:lineRule="auto"/>
              <w:jc w:val="center"/>
              <w:rPr>
                <w:sz w:val="22"/>
                <w:szCs w:val="22"/>
              </w:rPr>
            </w:pPr>
            <w:r w:rsidRPr="00DF02CE">
              <w:rPr>
                <w:sz w:val="22"/>
                <w:szCs w:val="22"/>
              </w:rPr>
              <w:t>ПК 1.1. – ПК 1.4.</w:t>
            </w:r>
          </w:p>
          <w:p w:rsidR="00D66B77" w:rsidRPr="00DF02CE" w:rsidRDefault="00D66B77" w:rsidP="00191B16">
            <w:pPr>
              <w:pStyle w:val="affffffb"/>
              <w:spacing w:line="276" w:lineRule="auto"/>
              <w:jc w:val="center"/>
              <w:rPr>
                <w:sz w:val="22"/>
                <w:szCs w:val="22"/>
              </w:rPr>
            </w:pPr>
            <w:r w:rsidRPr="00DF02CE">
              <w:rPr>
                <w:sz w:val="22"/>
                <w:szCs w:val="22"/>
              </w:rPr>
              <w:t>ОК 01 – ОК 06,</w:t>
            </w:r>
          </w:p>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1. Источники финансового обеспечения государственных (муниципальных) учреждений. Средства бюджетов бюджетной системы как финансовая основа функционирования казенных учреждений. Доведение бюджетных ассигнований и лимитов бюджетных обязательств до получателей бюджетных средств. Деятельность казенного учреждения, приносящая доход. Средства дополнительного бюджетного финансирования.</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2. Финансовое обеспечение деятельности бюджетного (автономного) учреждения. Субсидия на финансовое обеспечение выполнения государственного (муниципального) задания. Субсидия на иные цели. Поступления от иной приносящей доход деятельности, поступления от договоров аренды государственного (муниципального) имущества.</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 xml:space="preserve">3. </w:t>
            </w:r>
            <w:proofErr w:type="gramStart"/>
            <w:r w:rsidRPr="00DF02CE">
              <w:rPr>
                <w:rFonts w:ascii="Times New Roman" w:eastAsia="Times New Roman" w:hAnsi="Times New Roman" w:cs="Times New Roman"/>
                <w:lang w:eastAsia="ru-RU"/>
              </w:rPr>
              <w:t>Виды государственных и муниципальных услуг (работ), оказываемых (выполняемых) государственными (муниципальными) учреждениями.</w:t>
            </w:r>
            <w:proofErr w:type="gramEnd"/>
            <w:r w:rsidRPr="00DF02CE">
              <w:rPr>
                <w:rFonts w:ascii="Times New Roman" w:eastAsia="Times New Roman" w:hAnsi="Times New Roman" w:cs="Times New Roman"/>
                <w:lang w:eastAsia="ru-RU"/>
              </w:rPr>
              <w:t xml:space="preserve"> Качественные и количественные показатели работы учреждения. Показатели государственного (муниципального) </w:t>
            </w:r>
            <w:r w:rsidRPr="00DF02CE">
              <w:rPr>
                <w:rFonts w:ascii="Times New Roman" w:eastAsia="Times New Roman" w:hAnsi="Times New Roman" w:cs="Times New Roman"/>
                <w:lang w:eastAsia="ru-RU"/>
              </w:rPr>
              <w:lastRenderedPageBreak/>
              <w:t>задания.</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4. Порядок расчета основных показателей, характеризующих качество и объем государственных (муниципальных) услуг, оказываемых государственными (муниципальными) учреждениями. Особенности расчета объемных показателей, характеризующих работу учреждений сектора государственного (муниципального) управления (образовательных учреждений, учреждений культуры, учреждений здравоохранения).</w:t>
            </w:r>
          </w:p>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lang w:eastAsia="ru-RU"/>
              </w:rPr>
              <w:t>5. Порядок планирования поступлений по плану финансово-хозяйственной деятельности бюджетного (автономного) учреждения. Нормативы финансового обеспечения оказания государственных (муниципальных) услуг по отраслям сектора государственного (муниципального) управления.</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6</w:t>
            </w:r>
          </w:p>
        </w:tc>
        <w:tc>
          <w:tcPr>
            <w:tcW w:w="2516" w:type="dxa"/>
            <w:vMerge/>
            <w:tcBorders>
              <w:left w:val="single" w:sz="4" w:space="0" w:color="auto"/>
              <w:bottom w:val="nil"/>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В том числе практических занятий</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9/9</w:t>
            </w:r>
          </w:p>
        </w:tc>
        <w:tc>
          <w:tcPr>
            <w:tcW w:w="2516" w:type="dxa"/>
            <w:vMerge w:val="restart"/>
            <w:tcBorders>
              <w:top w:val="nil"/>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lang w:eastAsia="ru-RU"/>
              </w:rPr>
              <w:t>1. Определение основных расчетных показателей, характеризующих объем работы образовательных учреждений, и размера субсидии на выполнение государственного (муниципального) задания на планируемый год по видам услуг. Выполнение расчетов поступлений от приносящей доход деятельности по общеобразовательным школам, дошкольным образовательным учреждениям и учреждениям среднего профессионального образования.</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3/3</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lang w:eastAsia="ru-RU"/>
              </w:rPr>
              <w:t>2. Определение основных расчетных показателей, характеризующих объем работы учреждений культуры, и размеров субсидий на выполнение государственного (муниципального) задания на планируемый год. Выполнение расчетов иных поступлений по плану финансово-хозяйственной деятельности государственных (муниципальных) учреждений культуры</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3/3</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lang w:eastAsia="ru-RU"/>
              </w:rPr>
              <w:t>3. Определение основных расчетных показателей, характеризующих объем работы учреждений здравоохранения, и размеров субсидий на выполнение государственного (муниципального) задания на планируемый год. Выполнение расчетов иных поступлений по плану финансово-хозяйственной деятельности государственных (муниципальных) учреждений здравоохранения.</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3/3</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val="restart"/>
          </w:tcPr>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Тема 2.3. Системы оплаты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труда работников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государственных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lastRenderedPageBreak/>
              <w:t xml:space="preserve">(муниципальных) </w:t>
            </w:r>
          </w:p>
          <w:p w:rsidR="00D66B77" w:rsidRPr="00DF02CE" w:rsidRDefault="00C05B2D" w:rsidP="00191B16">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у</w:t>
            </w:r>
            <w:r w:rsidR="00D66B77" w:rsidRPr="00DF02CE">
              <w:rPr>
                <w:rFonts w:ascii="Times New Roman" w:eastAsia="Times New Roman" w:hAnsi="Times New Roman" w:cs="Times New Roman"/>
                <w:b/>
                <w:bCs/>
                <w:lang w:eastAsia="ru-RU"/>
              </w:rPr>
              <w:t>чреждений</w:t>
            </w: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lastRenderedPageBreak/>
              <w:t>Содержание</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5/9</w:t>
            </w:r>
          </w:p>
        </w:tc>
        <w:tc>
          <w:tcPr>
            <w:tcW w:w="2516" w:type="dxa"/>
            <w:vMerge w:val="restart"/>
            <w:tcBorders>
              <w:left w:val="single" w:sz="4" w:space="0" w:color="auto"/>
              <w:right w:val="single" w:sz="4" w:space="0" w:color="auto"/>
            </w:tcBorders>
          </w:tcPr>
          <w:p w:rsidR="00D66B77" w:rsidRPr="00DF02CE" w:rsidRDefault="00D66B77" w:rsidP="00191B16">
            <w:pPr>
              <w:pStyle w:val="affffffb"/>
              <w:spacing w:line="276" w:lineRule="auto"/>
              <w:jc w:val="center"/>
              <w:rPr>
                <w:sz w:val="22"/>
                <w:szCs w:val="22"/>
              </w:rPr>
            </w:pPr>
            <w:r w:rsidRPr="00DF02CE">
              <w:rPr>
                <w:sz w:val="22"/>
                <w:szCs w:val="22"/>
              </w:rPr>
              <w:t>ПК 1.1. – ПК 1.4.</w:t>
            </w:r>
          </w:p>
          <w:p w:rsidR="00D66B77" w:rsidRPr="00DF02CE" w:rsidRDefault="00D66B77" w:rsidP="00191B16">
            <w:pPr>
              <w:pStyle w:val="affffffb"/>
              <w:spacing w:line="276" w:lineRule="auto"/>
              <w:jc w:val="center"/>
              <w:rPr>
                <w:sz w:val="22"/>
                <w:szCs w:val="22"/>
              </w:rPr>
            </w:pPr>
            <w:r w:rsidRPr="00DF02CE">
              <w:rPr>
                <w:sz w:val="22"/>
                <w:szCs w:val="22"/>
              </w:rPr>
              <w:t>ОК 01 – ОК 06,</w:t>
            </w:r>
          </w:p>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 xml:space="preserve">1. Отраслевые системы оплаты труда работников государственных (муниципальных) учреждений. Общие принципы формирования должностных окладов, компенсационных и стимулирующих </w:t>
            </w:r>
            <w:proofErr w:type="gramStart"/>
            <w:r w:rsidRPr="00DF02CE">
              <w:rPr>
                <w:rFonts w:ascii="Times New Roman" w:eastAsia="Times New Roman" w:hAnsi="Times New Roman" w:cs="Times New Roman"/>
                <w:lang w:eastAsia="ru-RU"/>
              </w:rPr>
              <w:t>выплат работников</w:t>
            </w:r>
            <w:proofErr w:type="gramEnd"/>
            <w:r w:rsidRPr="00DF02CE">
              <w:rPr>
                <w:rFonts w:ascii="Times New Roman" w:eastAsia="Times New Roman" w:hAnsi="Times New Roman" w:cs="Times New Roman"/>
                <w:lang w:eastAsia="ru-RU"/>
              </w:rPr>
              <w:t xml:space="preserve"> государственных (муниципальных) учреждений. </w:t>
            </w:r>
            <w:r w:rsidRPr="00DF02CE">
              <w:rPr>
                <w:rFonts w:ascii="Times New Roman" w:eastAsia="Times New Roman" w:hAnsi="Times New Roman" w:cs="Times New Roman"/>
                <w:lang w:eastAsia="ru-RU"/>
              </w:rPr>
              <w:lastRenderedPageBreak/>
              <w:t>Основные документы для определения плановых размеров заработной платы работников.</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2. Система оплаты труда учителей и других педагогических работников школ. Особенности оплаты труда работников дошкольных образовательных учреждений и учреждений среднего профессионального образования.</w:t>
            </w:r>
          </w:p>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lang w:eastAsia="ru-RU"/>
              </w:rPr>
              <w:t>3. Определение должностных окладов, выплат компенсационного и стимулирующего характера медицинским, руководящим и другим работникам учреждений здравоохранения. Порядок тарификации работников учреждений здравоохранения.</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6</w:t>
            </w:r>
          </w:p>
        </w:tc>
        <w:tc>
          <w:tcPr>
            <w:tcW w:w="2516" w:type="dxa"/>
            <w:vMerge/>
            <w:tcBorders>
              <w:left w:val="single" w:sz="4" w:space="0" w:color="auto"/>
              <w:bottom w:val="nil"/>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В том числе практических занятий</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9/9</w:t>
            </w:r>
          </w:p>
        </w:tc>
        <w:tc>
          <w:tcPr>
            <w:tcW w:w="2516" w:type="dxa"/>
            <w:vMerge w:val="restart"/>
            <w:tcBorders>
              <w:top w:val="nil"/>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4</w:t>
            </w:r>
            <w:r w:rsidRPr="00DF02CE">
              <w:rPr>
                <w:rFonts w:ascii="Times New Roman" w:eastAsia="Times New Roman" w:hAnsi="Times New Roman" w:cs="Times New Roman"/>
                <w:lang w:eastAsia="ru-RU"/>
              </w:rPr>
              <w:t xml:space="preserve">. Определение месячной заработной платы учителей и руководящих работников школы. Составление тарификационного списка учителей и других педагогических работников. </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3/3</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5</w:t>
            </w:r>
            <w:r w:rsidRPr="00DF02CE">
              <w:rPr>
                <w:rFonts w:ascii="Times New Roman" w:eastAsia="Times New Roman" w:hAnsi="Times New Roman" w:cs="Times New Roman"/>
                <w:lang w:eastAsia="ru-RU"/>
              </w:rPr>
              <w:t xml:space="preserve">. Определение месячной заработной платы работников учреждений дошкольного образования, учреждений среднего профессионального образования. </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3/3</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6</w:t>
            </w:r>
            <w:r w:rsidRPr="00DF02CE">
              <w:rPr>
                <w:rFonts w:ascii="Times New Roman" w:eastAsia="Times New Roman" w:hAnsi="Times New Roman" w:cs="Times New Roman"/>
                <w:lang w:eastAsia="ru-RU"/>
              </w:rPr>
              <w:t>. Определение месячной заработной платы работников учреждения здравоохранения. Составление тарификационных списков учреждений здравоохранения.</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3/3</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val="restart"/>
          </w:tcPr>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Тема 2.4. Порядок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планирования расходов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государственных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(муниципальных) </w:t>
            </w:r>
          </w:p>
          <w:p w:rsidR="00D66B77" w:rsidRPr="00DF02CE" w:rsidRDefault="00C05B2D" w:rsidP="00191B16">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у</w:t>
            </w:r>
            <w:r w:rsidR="00D66B77" w:rsidRPr="00DF02CE">
              <w:rPr>
                <w:rFonts w:ascii="Times New Roman" w:eastAsia="Times New Roman" w:hAnsi="Times New Roman" w:cs="Times New Roman"/>
                <w:b/>
                <w:bCs/>
                <w:lang w:eastAsia="ru-RU"/>
              </w:rPr>
              <w:t>чреждений</w:t>
            </w: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b/>
                <w:bCs/>
                <w:lang w:eastAsia="ru-RU"/>
              </w:rPr>
              <w:t>Содержание</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4/8</w:t>
            </w:r>
          </w:p>
        </w:tc>
        <w:tc>
          <w:tcPr>
            <w:tcW w:w="2516" w:type="dxa"/>
            <w:vMerge w:val="restart"/>
            <w:tcBorders>
              <w:left w:val="single" w:sz="4" w:space="0" w:color="auto"/>
              <w:right w:val="single" w:sz="4" w:space="0" w:color="auto"/>
            </w:tcBorders>
          </w:tcPr>
          <w:p w:rsidR="00D66B77" w:rsidRPr="00DF02CE" w:rsidRDefault="00D66B77" w:rsidP="00191B16">
            <w:pPr>
              <w:pStyle w:val="affffffb"/>
              <w:spacing w:line="276" w:lineRule="auto"/>
              <w:jc w:val="center"/>
              <w:rPr>
                <w:sz w:val="22"/>
                <w:szCs w:val="22"/>
              </w:rPr>
            </w:pPr>
            <w:r w:rsidRPr="00DF02CE">
              <w:rPr>
                <w:sz w:val="22"/>
                <w:szCs w:val="22"/>
              </w:rPr>
              <w:t>ПК 1.1. – ПК 1.4.</w:t>
            </w:r>
          </w:p>
          <w:p w:rsidR="00D66B77" w:rsidRPr="00DF02CE" w:rsidRDefault="00D66B77" w:rsidP="00191B16">
            <w:pPr>
              <w:pStyle w:val="affffffb"/>
              <w:spacing w:line="276" w:lineRule="auto"/>
              <w:jc w:val="center"/>
              <w:rPr>
                <w:sz w:val="22"/>
                <w:szCs w:val="22"/>
              </w:rPr>
            </w:pPr>
            <w:r w:rsidRPr="00DF02CE">
              <w:rPr>
                <w:sz w:val="22"/>
                <w:szCs w:val="22"/>
              </w:rPr>
              <w:t>ОК 01 – ОК 06,</w:t>
            </w:r>
          </w:p>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1. Направления расходования средств государственных (муниципальных) учреждений. Состав и планирование расходов на содержание государственных (муниципальных) учреждений.</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2. Планирование расходов на оплату труда работников государственных (муниципальных) учреждений. Особенности планирования фонда оплаты труда в учреждениях образования, культуры, здравоохранения и социального обслуживания населения.</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 xml:space="preserve">3. Планирование иных выплат персоналу государственных (муниципальных) учреждений. </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Выплаты персоналу при командировках, выплаты социального характера.</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 xml:space="preserve">4. Порядок планирования закупок государственных (муниципальных) учреждений. Порядок обоснования плановых потребностей на осуществление закупок услуг по содержанию </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имущества, приобретение основных средств и материальных запасов.</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b/>
                <w:bCs/>
                <w:lang w:eastAsia="ru-RU"/>
              </w:rPr>
              <w:t>В том числе практических занятий</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8</w:t>
            </w:r>
            <w:r>
              <w:rPr>
                <w:rFonts w:ascii="Times New Roman" w:eastAsia="Times New Roman" w:hAnsi="Times New Roman" w:cs="Times New Roman"/>
                <w:b/>
                <w:bCs/>
                <w:lang w:eastAsia="ru-RU"/>
              </w:rPr>
              <w:t>/8</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DF02CE">
              <w:rPr>
                <w:rFonts w:ascii="Times New Roman" w:eastAsia="Times New Roman" w:hAnsi="Times New Roman" w:cs="Times New Roman"/>
                <w:lang w:eastAsia="ru-RU"/>
              </w:rPr>
              <w:t xml:space="preserve">. Определение расходов на оплату труда работников государственных (муниципальных) учреждений. Выполнение </w:t>
            </w:r>
            <w:proofErr w:type="gramStart"/>
            <w:r w:rsidRPr="00DF02CE">
              <w:rPr>
                <w:rFonts w:ascii="Times New Roman" w:eastAsia="Times New Roman" w:hAnsi="Times New Roman" w:cs="Times New Roman"/>
                <w:lang w:eastAsia="ru-RU"/>
              </w:rPr>
              <w:t>обоснований расчетов фонда оплаты труда</w:t>
            </w:r>
            <w:proofErr w:type="gramEnd"/>
            <w:r w:rsidRPr="00DF02CE">
              <w:rPr>
                <w:rFonts w:ascii="Times New Roman" w:eastAsia="Times New Roman" w:hAnsi="Times New Roman" w:cs="Times New Roman"/>
                <w:lang w:eastAsia="ru-RU"/>
              </w:rPr>
              <w:t xml:space="preserve"> школ, учреждений дошкольного образования, среднего профессионального образования, культуры, здравоохранения и социального обслуживания населения.</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sidRPr="00E243AF">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DF02CE">
              <w:rPr>
                <w:rFonts w:ascii="Times New Roman" w:eastAsia="Times New Roman" w:hAnsi="Times New Roman" w:cs="Times New Roman"/>
                <w:lang w:eastAsia="ru-RU"/>
              </w:rPr>
              <w:t>. Выполнение расчетов расходов на иные выплаты персоналу государственных (муниципальных) учреждений.</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sidRPr="00E243AF">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DF02CE">
              <w:rPr>
                <w:rFonts w:ascii="Times New Roman" w:eastAsia="Times New Roman" w:hAnsi="Times New Roman" w:cs="Times New Roman"/>
                <w:lang w:eastAsia="ru-RU"/>
              </w:rPr>
              <w:t xml:space="preserve">. Выполнение расчетов расходов на приобретение основных средств, материальных запасов и приобретение услуг. </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sidRPr="00E243AF">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DF02CE">
              <w:rPr>
                <w:rFonts w:ascii="Times New Roman" w:eastAsia="Times New Roman" w:hAnsi="Times New Roman" w:cs="Times New Roman"/>
                <w:lang w:eastAsia="ru-RU"/>
              </w:rPr>
              <w:t>. Выполнение расчетов обоснований плановых потребностей на осуществление закупок учреждения (образования, здравоохранения, социального обслуживания).</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sidRPr="00E243AF">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val="restart"/>
          </w:tcPr>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Тема 2.5. Формирование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плановых документов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государственных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 xml:space="preserve">(муниципальных) </w:t>
            </w:r>
          </w:p>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учреждений.</w:t>
            </w: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Содержание</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6</w:t>
            </w:r>
            <w:r>
              <w:rPr>
                <w:rFonts w:ascii="Times New Roman" w:eastAsia="Times New Roman" w:hAnsi="Times New Roman" w:cs="Times New Roman"/>
                <w:b/>
                <w:bCs/>
                <w:lang w:eastAsia="ru-RU"/>
              </w:rPr>
              <w:t>/4</w:t>
            </w:r>
          </w:p>
        </w:tc>
        <w:tc>
          <w:tcPr>
            <w:tcW w:w="2516" w:type="dxa"/>
            <w:vMerge w:val="restart"/>
            <w:tcBorders>
              <w:left w:val="single" w:sz="4" w:space="0" w:color="auto"/>
              <w:right w:val="single" w:sz="4" w:space="0" w:color="auto"/>
            </w:tcBorders>
          </w:tcPr>
          <w:p w:rsidR="00D66B77" w:rsidRPr="00DF02CE" w:rsidRDefault="00D66B77" w:rsidP="00191B16">
            <w:pPr>
              <w:pStyle w:val="affffffb"/>
              <w:spacing w:line="276" w:lineRule="auto"/>
              <w:jc w:val="center"/>
              <w:rPr>
                <w:sz w:val="22"/>
                <w:szCs w:val="22"/>
              </w:rPr>
            </w:pPr>
            <w:r w:rsidRPr="00DF02CE">
              <w:rPr>
                <w:sz w:val="22"/>
                <w:szCs w:val="22"/>
              </w:rPr>
              <w:t>ПК 1.1. – ПК 1.4.</w:t>
            </w:r>
          </w:p>
          <w:p w:rsidR="00D66B77" w:rsidRPr="00DF02CE" w:rsidRDefault="00D66B77" w:rsidP="00191B16">
            <w:pPr>
              <w:pStyle w:val="affffffb"/>
              <w:spacing w:line="276" w:lineRule="auto"/>
              <w:jc w:val="center"/>
              <w:rPr>
                <w:sz w:val="22"/>
                <w:szCs w:val="22"/>
              </w:rPr>
            </w:pPr>
            <w:r w:rsidRPr="00DF02CE">
              <w:rPr>
                <w:sz w:val="22"/>
                <w:szCs w:val="22"/>
              </w:rPr>
              <w:t>ОК 01 – ОК 06,</w:t>
            </w:r>
          </w:p>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bottom"/>
          </w:tcPr>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Times New Roman" w:hAnsi="Times New Roman" w:cs="Times New Roman"/>
                <w:lang w:eastAsia="ru-RU"/>
              </w:rPr>
              <w:t>1. Порядок формирования и утверждения бюджетной сметы казенного учреждения.</w:t>
            </w:r>
          </w:p>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lang w:eastAsia="ru-RU"/>
              </w:rPr>
              <w:t>2. Порядок формирования и утверждения плана финансово-хозяйственной деятельности бюджетного (автономного) учреждения.</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sidRPr="00E243AF">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В том числе практических занятий</w:t>
            </w:r>
          </w:p>
        </w:tc>
        <w:tc>
          <w:tcPr>
            <w:tcW w:w="2013" w:type="dxa"/>
            <w:tcBorders>
              <w:top w:val="single" w:sz="4" w:space="0" w:color="auto"/>
              <w:left w:val="single" w:sz="4" w:space="0" w:color="auto"/>
              <w:bottom w:val="single" w:sz="4" w:space="0" w:color="auto"/>
              <w:right w:val="single" w:sz="4" w:space="0" w:color="auto"/>
            </w:tcBorders>
          </w:tcPr>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4</w:t>
            </w:r>
            <w:r>
              <w:rPr>
                <w:rFonts w:ascii="Times New Roman" w:eastAsia="Times New Roman" w:hAnsi="Times New Roman" w:cs="Times New Roman"/>
                <w:b/>
                <w:bCs/>
                <w:lang w:eastAsia="ru-RU"/>
              </w:rPr>
              <w:t>/4</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b/>
                <w:bCs/>
                <w:lang w:eastAsia="ru-RU"/>
              </w:rPr>
            </w:pPr>
            <w:r w:rsidRPr="00DF02CE">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DF02CE">
              <w:rPr>
                <w:rFonts w:ascii="Times New Roman" w:eastAsia="Times New Roman" w:hAnsi="Times New Roman" w:cs="Times New Roman"/>
                <w:lang w:eastAsia="ru-RU"/>
              </w:rPr>
              <w:t>. Составление бюджетной сметы казенного учреждения.</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sidRPr="00E243AF">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2291" w:type="dxa"/>
            <w:vMerge/>
          </w:tcPr>
          <w:p w:rsidR="00D66B77" w:rsidRPr="00DF02CE" w:rsidRDefault="00D66B77" w:rsidP="00191B16">
            <w:pPr>
              <w:spacing w:line="276" w:lineRule="auto"/>
              <w:rPr>
                <w:rFonts w:ascii="Times New Roman" w:eastAsia="Times New Roman" w:hAnsi="Times New Roman" w:cs="Times New Roman"/>
                <w:b/>
                <w:bCs/>
                <w:lang w:eastAsia="ru-RU"/>
              </w:rPr>
            </w:pPr>
          </w:p>
        </w:tc>
        <w:tc>
          <w:tcPr>
            <w:tcW w:w="8590" w:type="dxa"/>
            <w:tcBorders>
              <w:top w:val="single" w:sz="4" w:space="0" w:color="auto"/>
              <w:left w:val="single" w:sz="4" w:space="0" w:color="auto"/>
              <w:bottom w:val="single" w:sz="4" w:space="0" w:color="auto"/>
              <w:right w:val="single" w:sz="4" w:space="0" w:color="auto"/>
            </w:tcBorders>
            <w:vAlign w:val="center"/>
          </w:tcPr>
          <w:p w:rsidR="00D66B77" w:rsidRPr="00DF02CE" w:rsidRDefault="00D66B77" w:rsidP="00191B16">
            <w:pPr>
              <w:spacing w:line="276"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1</w:t>
            </w:r>
            <w:r w:rsidRPr="00DF02CE">
              <w:rPr>
                <w:rFonts w:ascii="Times New Roman" w:eastAsia="Times New Roman" w:hAnsi="Times New Roman" w:cs="Times New Roman"/>
                <w:lang w:eastAsia="ru-RU"/>
              </w:rPr>
              <w:t>2. Составление плана финансово-хозяйственной деятельности бюджетного (автономного) учреждения</w:t>
            </w:r>
          </w:p>
        </w:tc>
        <w:tc>
          <w:tcPr>
            <w:tcW w:w="2013" w:type="dxa"/>
            <w:tcBorders>
              <w:top w:val="single" w:sz="4" w:space="0" w:color="auto"/>
              <w:left w:val="single" w:sz="4" w:space="0" w:color="auto"/>
              <w:bottom w:val="single" w:sz="4" w:space="0" w:color="auto"/>
              <w:right w:val="single" w:sz="4" w:space="0" w:color="auto"/>
            </w:tcBorders>
          </w:tcPr>
          <w:p w:rsidR="00D66B77" w:rsidRPr="00E243AF" w:rsidRDefault="00D66B77" w:rsidP="00191B16">
            <w:pPr>
              <w:spacing w:line="276" w:lineRule="auto"/>
              <w:jc w:val="center"/>
              <w:rPr>
                <w:rFonts w:ascii="Times New Roman" w:eastAsia="Times New Roman" w:hAnsi="Times New Roman" w:cs="Times New Roman"/>
                <w:bCs/>
                <w:lang w:eastAsia="ru-RU"/>
              </w:rPr>
            </w:pPr>
            <w:r w:rsidRPr="00E243AF">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rsidR="00D66B77" w:rsidRPr="00DF02CE" w:rsidRDefault="00D66B77" w:rsidP="00191B16">
            <w:pPr>
              <w:spacing w:line="276" w:lineRule="auto"/>
              <w:rPr>
                <w:rFonts w:ascii="Times New Roman" w:eastAsia="Times New Roman" w:hAnsi="Times New Roman" w:cs="Times New Roman"/>
                <w:b/>
                <w:bCs/>
                <w:lang w:eastAsia="ru-RU"/>
              </w:rPr>
            </w:pPr>
          </w:p>
        </w:tc>
      </w:tr>
      <w:tr w:rsidR="00D66B77" w:rsidRPr="00DF02CE" w:rsidTr="00191B16">
        <w:trPr>
          <w:trHeight w:val="20"/>
        </w:trPr>
        <w:tc>
          <w:tcPr>
            <w:tcW w:w="10881" w:type="dxa"/>
            <w:gridSpan w:val="2"/>
          </w:tcPr>
          <w:p w:rsidR="00D66B77" w:rsidRPr="00E243AF" w:rsidRDefault="00D66B77" w:rsidP="00191B16">
            <w:pPr>
              <w:spacing w:line="276" w:lineRule="auto"/>
              <w:jc w:val="both"/>
              <w:rPr>
                <w:rFonts w:ascii="Times New Roman" w:hAnsi="Times New Roman" w:cs="Times New Roman"/>
                <w:b/>
              </w:rPr>
            </w:pPr>
            <w:r w:rsidRPr="00E243AF">
              <w:rPr>
                <w:rFonts w:ascii="Times New Roman" w:hAnsi="Times New Roman" w:cs="Times New Roman"/>
                <w:b/>
              </w:rPr>
              <w:t>Учебная практика</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Виды работ к разделу 1:</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 xml:space="preserve">1. Ознакомиться с Уставом (Конституцией) выбранного субъекта РФ. </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 xml:space="preserve">2. Составить схему консолидированного бюджета региона.  </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 xml:space="preserve">3. Изучить законы субъекта РФ о бюджетах и составить аналитические таблицы, характеризующие состав и структуру доходов и расходов бюджета субъекта РФ в текущем финансовом году (по закону о бюджете) и в динамике за два предыдущих года (по отчету об исполнении бюджета), написать заключение по результатам анализа. Оценить </w:t>
            </w:r>
            <w:proofErr w:type="spellStart"/>
            <w:r w:rsidRPr="00DF02CE">
              <w:rPr>
                <w:rFonts w:ascii="Times New Roman" w:hAnsi="Times New Roman" w:cs="Times New Roman"/>
              </w:rPr>
              <w:t>дотационность</w:t>
            </w:r>
            <w:proofErr w:type="spellEnd"/>
            <w:r w:rsidRPr="00DF02CE">
              <w:rPr>
                <w:rFonts w:ascii="Times New Roman" w:hAnsi="Times New Roman" w:cs="Times New Roman"/>
              </w:rPr>
              <w:t xml:space="preserve"> субъекта РФ. </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 xml:space="preserve">4. Проанализировать состав и структуру доходов и расходов консолидированного бюджета субъекта РФ и написать заключение. </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 xml:space="preserve">5. Изучить ведомственную структуру расходов бюджета субъекта РФ, коды, присвоенные главным распорядителям средств бюджета субъекта РФ, главных администраторов доходов и главных администраторов </w:t>
            </w:r>
            <w:proofErr w:type="gramStart"/>
            <w:r w:rsidRPr="00DF02CE">
              <w:rPr>
                <w:rFonts w:ascii="Times New Roman" w:hAnsi="Times New Roman" w:cs="Times New Roman"/>
              </w:rPr>
              <w:t>источников финансирования дефицита бюджета субъекта РФ</w:t>
            </w:r>
            <w:proofErr w:type="gramEnd"/>
            <w:r w:rsidRPr="00DF02CE">
              <w:rPr>
                <w:rFonts w:ascii="Times New Roman" w:hAnsi="Times New Roman" w:cs="Times New Roman"/>
              </w:rPr>
              <w:t xml:space="preserve"> и коды, им присвоенные региональным законодательством. </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lastRenderedPageBreak/>
              <w:t xml:space="preserve">6. Изучить закон субъекта РФ «О бюджетном устройстве и бюджетном процессе» и составить схему бюджетного процесса в субъекте РФ с указанием участников по каждому этапу, их бюджетных полномочий и сроков, установленным для каждого этапа в региональном законе. </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7. Изучить порядок исполнения бюджета и кассового обслуживания исполнения бюджета субъекта РФ. Описать порядок в отчете.</w:t>
            </w:r>
          </w:p>
          <w:p w:rsidR="00D66B77" w:rsidRPr="00DF02CE" w:rsidRDefault="00D66B77" w:rsidP="00191B16">
            <w:pPr>
              <w:spacing w:line="276" w:lineRule="auto"/>
              <w:jc w:val="both"/>
              <w:rPr>
                <w:rFonts w:ascii="Times New Roman" w:hAnsi="Times New Roman" w:cs="Times New Roman"/>
              </w:rPr>
            </w:pP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Виды работ к разделу 2:</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 xml:space="preserve">1. На территории выбранного субъекта РФ на сайте </w:t>
            </w:r>
            <w:proofErr w:type="spellStart"/>
            <w:r w:rsidRPr="00DF02CE">
              <w:rPr>
                <w:rFonts w:ascii="Times New Roman" w:hAnsi="Times New Roman" w:cs="Times New Roman"/>
              </w:rPr>
              <w:t>www.bus.gov.ru</w:t>
            </w:r>
            <w:proofErr w:type="spellEnd"/>
            <w:r w:rsidRPr="00DF02CE">
              <w:rPr>
                <w:rFonts w:ascii="Times New Roman" w:hAnsi="Times New Roman" w:cs="Times New Roman"/>
              </w:rPr>
              <w:t xml:space="preserve"> найти информацию о государственном (муниципальном) учреждении образования, здравоохранения или социального обслуживания. Изучить его основные документы, представленные </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 xml:space="preserve">на сайте, а также региональные документы, регулирующие деятельность учреждений в данной сфере, а также порядок их финансового обеспечения из региональных (местных) бюджетов. Выбор учреждения обуславливается представленными на сайте документами. При выборе для анализа казенного учреждения, студент должен проанализировать исполнение бюджетной сметы казенным учреждением и составить заключение по результатам анализа. </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 xml:space="preserve">При выборе для анализа бюджетного или автономного учреждения, студент должен проанализировать исполнение показателей по поступлениям и выплатам плана финансово-хозяйственной деятельности бюджетного или автономного учреждения, и составить заключение по результатам анализа. </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hAnsi="Times New Roman" w:cs="Times New Roman"/>
              </w:rPr>
              <w:t>2. Проанализировать состав и структуру расходов регионального бюджета на предоставление государственных и муниципальных услуг в той отрасли социально-культурной сферы, к которой относится выбранное учреждение. Анализ провести за три года: текущий финансовый год (по закону о бюджете) и в динамике за два предыдущих года (по отчету об исполнении бюджета), написать заключение по результатам анализа.</w:t>
            </w:r>
          </w:p>
        </w:tc>
        <w:tc>
          <w:tcPr>
            <w:tcW w:w="2013" w:type="dxa"/>
          </w:tcPr>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lastRenderedPageBreak/>
              <w:t>36</w:t>
            </w:r>
            <w:r>
              <w:rPr>
                <w:rFonts w:ascii="Times New Roman" w:eastAsia="Times New Roman" w:hAnsi="Times New Roman" w:cs="Times New Roman"/>
                <w:b/>
                <w:bCs/>
                <w:lang w:eastAsia="ru-RU"/>
              </w:rPr>
              <w:t>/36</w:t>
            </w:r>
          </w:p>
        </w:tc>
        <w:tc>
          <w:tcPr>
            <w:tcW w:w="2516" w:type="dxa"/>
          </w:tcPr>
          <w:p w:rsidR="00D66B77" w:rsidRPr="00DF02CE" w:rsidRDefault="00D66B77" w:rsidP="00191B16">
            <w:pPr>
              <w:pStyle w:val="affffffb"/>
              <w:spacing w:line="276" w:lineRule="auto"/>
              <w:jc w:val="center"/>
              <w:rPr>
                <w:sz w:val="22"/>
                <w:szCs w:val="22"/>
              </w:rPr>
            </w:pPr>
            <w:r w:rsidRPr="00DF02CE">
              <w:rPr>
                <w:sz w:val="22"/>
                <w:szCs w:val="22"/>
              </w:rPr>
              <w:t>ПК 1.1. – ПК 1.4.</w:t>
            </w:r>
          </w:p>
          <w:p w:rsidR="00D66B77" w:rsidRPr="00DF02CE" w:rsidRDefault="00D66B77" w:rsidP="00191B16">
            <w:pPr>
              <w:pStyle w:val="affffffb"/>
              <w:spacing w:line="276" w:lineRule="auto"/>
              <w:jc w:val="center"/>
              <w:rPr>
                <w:sz w:val="22"/>
                <w:szCs w:val="22"/>
              </w:rPr>
            </w:pPr>
            <w:r w:rsidRPr="00DF02CE">
              <w:rPr>
                <w:sz w:val="22"/>
                <w:szCs w:val="22"/>
              </w:rPr>
              <w:t>ОК 01 – ОК 06,</w:t>
            </w:r>
          </w:p>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D66B77" w:rsidRPr="00DF02CE" w:rsidTr="00191B16">
        <w:trPr>
          <w:trHeight w:val="20"/>
        </w:trPr>
        <w:tc>
          <w:tcPr>
            <w:tcW w:w="10881" w:type="dxa"/>
            <w:gridSpan w:val="2"/>
          </w:tcPr>
          <w:p w:rsidR="00D66B77" w:rsidRPr="007828F7" w:rsidRDefault="00D66B77" w:rsidP="00191B16">
            <w:pPr>
              <w:spacing w:line="276" w:lineRule="auto"/>
              <w:jc w:val="both"/>
              <w:rPr>
                <w:rFonts w:ascii="Times New Roman" w:hAnsi="Times New Roman" w:cs="Times New Roman"/>
                <w:b/>
              </w:rPr>
            </w:pPr>
            <w:r w:rsidRPr="007828F7">
              <w:rPr>
                <w:rFonts w:ascii="Times New Roman" w:hAnsi="Times New Roman" w:cs="Times New Roman"/>
                <w:b/>
              </w:rPr>
              <w:lastRenderedPageBreak/>
              <w:t xml:space="preserve">Производственная практика </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Виды работ</w:t>
            </w:r>
            <w:r w:rsidRPr="00DF02CE">
              <w:rPr>
                <w:rFonts w:ascii="Times New Roman" w:eastAsia="Arial Unicode MS" w:hAnsi="Times New Roman" w:cs="Times New Roman"/>
                <w:color w:val="000000"/>
              </w:rPr>
              <w:t xml:space="preserve"> к </w:t>
            </w:r>
            <w:r w:rsidRPr="00DF02CE">
              <w:rPr>
                <w:rFonts w:ascii="Times New Roman" w:hAnsi="Times New Roman" w:cs="Times New Roman"/>
              </w:rPr>
              <w:t>разделу 1:</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 xml:space="preserve">       а) в финансовых органах (органах государственных внебюджетных фондов):</w:t>
            </w:r>
          </w:p>
          <w:p w:rsidR="00D66B77" w:rsidRPr="00DF02CE" w:rsidRDefault="00D66B77" w:rsidP="00191B16">
            <w:pPr>
              <w:pStyle w:val="affffffb"/>
              <w:spacing w:line="276" w:lineRule="auto"/>
              <w:jc w:val="both"/>
              <w:rPr>
                <w:sz w:val="22"/>
                <w:szCs w:val="22"/>
              </w:rPr>
            </w:pPr>
            <w:r w:rsidRPr="00DF02CE">
              <w:rPr>
                <w:sz w:val="22"/>
                <w:szCs w:val="22"/>
              </w:rPr>
              <w:t>1. Ознакомиться с законом (решением) или проектом закона (решения) представительного органа о соответствующем бюджете на очередной финансовый год и плановый период (среднесрочным финансовым планом муниципального образования).</w:t>
            </w:r>
          </w:p>
          <w:p w:rsidR="00D66B77" w:rsidRPr="00DF02CE" w:rsidRDefault="00D66B77" w:rsidP="00191B16">
            <w:pPr>
              <w:pStyle w:val="affffffb"/>
              <w:spacing w:line="276" w:lineRule="auto"/>
              <w:jc w:val="both"/>
              <w:rPr>
                <w:sz w:val="22"/>
                <w:szCs w:val="22"/>
              </w:rPr>
            </w:pPr>
            <w:r w:rsidRPr="00DF02CE">
              <w:rPr>
                <w:sz w:val="22"/>
                <w:szCs w:val="22"/>
              </w:rPr>
              <w:t>2. Выполнить расчеты показателей доходов к проекту соответствующего бюджета на очередной финансовый год и плановый период (проекту среднесрочного финансового плана муниципального образования).</w:t>
            </w:r>
          </w:p>
          <w:p w:rsidR="00D66B77" w:rsidRPr="00DF02CE" w:rsidRDefault="00D66B77" w:rsidP="00191B16">
            <w:pPr>
              <w:pStyle w:val="affffffb"/>
              <w:spacing w:line="276" w:lineRule="auto"/>
              <w:jc w:val="both"/>
              <w:rPr>
                <w:sz w:val="22"/>
                <w:szCs w:val="22"/>
              </w:rPr>
            </w:pPr>
            <w:r w:rsidRPr="00DF02CE">
              <w:rPr>
                <w:sz w:val="22"/>
                <w:szCs w:val="22"/>
              </w:rPr>
              <w:t>3. Выполнить расчеты показателей расходов к проекту соответствующего бюджета в разрезе кодов классификации расходов бюджетов.</w:t>
            </w:r>
          </w:p>
          <w:p w:rsidR="00D66B77" w:rsidRPr="00DF02CE" w:rsidRDefault="00D66B77" w:rsidP="00191B16">
            <w:pPr>
              <w:pStyle w:val="affffffb"/>
              <w:spacing w:line="276" w:lineRule="auto"/>
              <w:jc w:val="both"/>
              <w:rPr>
                <w:sz w:val="22"/>
                <w:szCs w:val="22"/>
              </w:rPr>
            </w:pPr>
            <w:r w:rsidRPr="00DF02CE">
              <w:rPr>
                <w:sz w:val="22"/>
                <w:szCs w:val="22"/>
              </w:rPr>
              <w:t xml:space="preserve">4. Ознакомиться с реестром расходных обязательств соответствующего публично-правового образования и с </w:t>
            </w:r>
            <w:r w:rsidRPr="00DF02CE">
              <w:rPr>
                <w:sz w:val="22"/>
                <w:szCs w:val="22"/>
              </w:rPr>
              <w:lastRenderedPageBreak/>
              <w:t>порядком его формирования.</w:t>
            </w:r>
          </w:p>
          <w:p w:rsidR="00D66B77" w:rsidRPr="00DF02CE" w:rsidRDefault="00D66B77" w:rsidP="00191B16">
            <w:pPr>
              <w:pStyle w:val="affffffb"/>
              <w:spacing w:line="276" w:lineRule="auto"/>
              <w:jc w:val="both"/>
              <w:rPr>
                <w:sz w:val="22"/>
                <w:szCs w:val="22"/>
              </w:rPr>
            </w:pPr>
            <w:r w:rsidRPr="00DF02CE">
              <w:rPr>
                <w:sz w:val="22"/>
                <w:szCs w:val="22"/>
              </w:rPr>
              <w:t>5. Ознакомиться со сводным перечнем участников бюджетного процесса соответствующего уровня и с порядком его формирования.</w:t>
            </w:r>
          </w:p>
          <w:p w:rsidR="00D66B77" w:rsidRPr="00DF02CE" w:rsidRDefault="00D66B77" w:rsidP="00191B16">
            <w:pPr>
              <w:pStyle w:val="affffffb"/>
              <w:spacing w:line="276" w:lineRule="auto"/>
              <w:jc w:val="both"/>
              <w:rPr>
                <w:sz w:val="22"/>
                <w:szCs w:val="22"/>
              </w:rPr>
            </w:pPr>
            <w:r w:rsidRPr="00DF02CE">
              <w:rPr>
                <w:sz w:val="22"/>
                <w:szCs w:val="22"/>
              </w:rPr>
              <w:t>6. Ознакомиться с перечнем действующих долгосрочных целевых программ соответствующего публично-правового образования и ведомственных целевых программ.</w:t>
            </w:r>
          </w:p>
          <w:p w:rsidR="00D66B77" w:rsidRPr="00DF02CE" w:rsidRDefault="00D66B77" w:rsidP="00191B16">
            <w:pPr>
              <w:pStyle w:val="affffffb"/>
              <w:spacing w:line="276" w:lineRule="auto"/>
              <w:jc w:val="both"/>
              <w:rPr>
                <w:sz w:val="22"/>
                <w:szCs w:val="22"/>
              </w:rPr>
            </w:pPr>
            <w:r w:rsidRPr="00DF02CE">
              <w:rPr>
                <w:sz w:val="22"/>
                <w:szCs w:val="22"/>
              </w:rPr>
              <w:t>7. Ознакомиться с перечнем инвестиционных проектов, планируемых к включению в инвестиционную программу соответствующего публично-правового образования.</w:t>
            </w:r>
          </w:p>
          <w:p w:rsidR="00D66B77" w:rsidRPr="00DF02CE" w:rsidRDefault="00D66B77" w:rsidP="00191B16">
            <w:pPr>
              <w:pStyle w:val="affffffb"/>
              <w:spacing w:line="276" w:lineRule="auto"/>
              <w:jc w:val="both"/>
              <w:rPr>
                <w:sz w:val="22"/>
                <w:szCs w:val="22"/>
              </w:rPr>
            </w:pPr>
            <w:r w:rsidRPr="00DF02CE">
              <w:rPr>
                <w:sz w:val="22"/>
                <w:szCs w:val="22"/>
              </w:rPr>
              <w:t xml:space="preserve">8. Ознакомиться с порядком формирования государственных (муниципальных) заданий для государственных (муниципальных) учреждений и определения размеров субсидий. </w:t>
            </w:r>
          </w:p>
          <w:p w:rsidR="00D66B77" w:rsidRPr="00DF02CE" w:rsidRDefault="00D66B77" w:rsidP="00191B16">
            <w:pPr>
              <w:pStyle w:val="affffffb"/>
              <w:spacing w:line="276" w:lineRule="auto"/>
              <w:jc w:val="both"/>
              <w:rPr>
                <w:sz w:val="22"/>
                <w:szCs w:val="22"/>
              </w:rPr>
            </w:pPr>
            <w:r w:rsidRPr="00DF02CE">
              <w:rPr>
                <w:sz w:val="22"/>
                <w:szCs w:val="22"/>
              </w:rPr>
              <w:t>9. Ознакомиться с методикой расчета распределения межбюджетных трансфертов между бюджетами разных уровней.</w:t>
            </w:r>
          </w:p>
          <w:p w:rsidR="00D66B77" w:rsidRPr="00DF02CE" w:rsidRDefault="00D66B77" w:rsidP="00191B16">
            <w:pPr>
              <w:pStyle w:val="affffffb"/>
              <w:spacing w:line="276" w:lineRule="auto"/>
              <w:jc w:val="both"/>
              <w:rPr>
                <w:sz w:val="22"/>
                <w:szCs w:val="22"/>
              </w:rPr>
            </w:pPr>
            <w:r w:rsidRPr="00DF02CE">
              <w:rPr>
                <w:sz w:val="22"/>
                <w:szCs w:val="22"/>
              </w:rPr>
              <w:t>10. Ознакомиться с порядком составления сводной бюджетной росписи и кассового плана по соответствующему бюджету.</w:t>
            </w:r>
          </w:p>
          <w:p w:rsidR="00D66B77" w:rsidRPr="00DF02CE" w:rsidRDefault="00D66B77" w:rsidP="00191B16">
            <w:pPr>
              <w:pStyle w:val="affffffb"/>
              <w:spacing w:line="276" w:lineRule="auto"/>
              <w:jc w:val="both"/>
              <w:rPr>
                <w:sz w:val="22"/>
                <w:szCs w:val="22"/>
              </w:rPr>
            </w:pPr>
            <w:r w:rsidRPr="00DF02CE">
              <w:rPr>
                <w:sz w:val="22"/>
                <w:szCs w:val="22"/>
              </w:rPr>
              <w:t>11. Ознакомиться с отчетом об исполнении соответствующего бюджета.</w:t>
            </w:r>
          </w:p>
          <w:p w:rsidR="00D66B77" w:rsidRPr="00DF02CE" w:rsidRDefault="00D66B77" w:rsidP="00191B16">
            <w:pPr>
              <w:pStyle w:val="affffffb"/>
              <w:spacing w:line="276" w:lineRule="auto"/>
              <w:jc w:val="both"/>
              <w:rPr>
                <w:sz w:val="22"/>
                <w:szCs w:val="22"/>
              </w:rPr>
            </w:pPr>
            <w:r w:rsidRPr="00DF02CE">
              <w:rPr>
                <w:sz w:val="22"/>
                <w:szCs w:val="22"/>
              </w:rPr>
              <w:t>12. Ознакомиться с нормативными документами, регламентирующими деятельность органов государственного (муниципального) финансового контроля.</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 xml:space="preserve">       б) в органах Федерального казначейства:</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1. Ознакомиться со структурой органов Федерального казначейства и местом отдела (управления) в этой структуре.</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2. Ознакомиться с правилами внутреннего распорядка и техникой безопасности на рабочем месте.</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3. Изучить Положение о Федеральном казначействе, об Управлении Федерального казначейства, их задачи и функции.</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4. Изучить организацию работы отдела (управления), должностные обязанности специалистов отдела (управления).</w:t>
            </w:r>
          </w:p>
          <w:p w:rsidR="00D66B77" w:rsidRPr="00DF02CE" w:rsidRDefault="00D66B77" w:rsidP="00191B16">
            <w:pPr>
              <w:pStyle w:val="affffffb"/>
              <w:spacing w:line="276" w:lineRule="auto"/>
              <w:jc w:val="both"/>
              <w:rPr>
                <w:sz w:val="22"/>
                <w:szCs w:val="22"/>
              </w:rPr>
            </w:pPr>
            <w:r w:rsidRPr="00DF02CE">
              <w:rPr>
                <w:sz w:val="22"/>
                <w:szCs w:val="22"/>
              </w:rPr>
              <w:t>5. Ознакомиться с нормативными правовыми актами, регулирующими взаимодействие органов Федерального казначейства с финансовыми органами, получателями бюджетных сре</w:t>
            </w:r>
            <w:proofErr w:type="gramStart"/>
            <w:r w:rsidRPr="00DF02CE">
              <w:rPr>
                <w:sz w:val="22"/>
                <w:szCs w:val="22"/>
              </w:rPr>
              <w:t>дств пр</w:t>
            </w:r>
            <w:proofErr w:type="gramEnd"/>
            <w:r w:rsidRPr="00DF02CE">
              <w:rPr>
                <w:sz w:val="22"/>
                <w:szCs w:val="22"/>
              </w:rPr>
              <w:t>и кассовом обслуживании исполнения бюджетов субъекта РФ (муниципальных образований).</w:t>
            </w:r>
          </w:p>
          <w:p w:rsidR="00D66B77" w:rsidRPr="00DF02CE" w:rsidRDefault="00D66B77" w:rsidP="00191B16">
            <w:pPr>
              <w:pStyle w:val="affffffb"/>
              <w:spacing w:line="276" w:lineRule="auto"/>
              <w:jc w:val="both"/>
              <w:rPr>
                <w:sz w:val="22"/>
                <w:szCs w:val="22"/>
              </w:rPr>
            </w:pPr>
            <w:r w:rsidRPr="00DF02CE">
              <w:rPr>
                <w:sz w:val="22"/>
                <w:szCs w:val="22"/>
              </w:rPr>
              <w:t>6. Ознакомиться с порядком открытия, переоформления и закрытия лицевых счетов клиентов в органах Федерального казначейства, с порядком отражения операций на лицевых счетах.</w:t>
            </w:r>
          </w:p>
          <w:p w:rsidR="00D66B77" w:rsidRPr="00DF02CE" w:rsidRDefault="00D66B77" w:rsidP="00191B16">
            <w:pPr>
              <w:pStyle w:val="affffffb"/>
              <w:spacing w:line="276" w:lineRule="auto"/>
              <w:jc w:val="both"/>
              <w:rPr>
                <w:sz w:val="22"/>
                <w:szCs w:val="22"/>
              </w:rPr>
            </w:pPr>
            <w:r w:rsidRPr="00DF02CE">
              <w:rPr>
                <w:sz w:val="22"/>
                <w:szCs w:val="22"/>
              </w:rPr>
              <w:t>7. Ознакомиться с направленными в управление Федерального казначейства реестрами расходных расписаний.</w:t>
            </w:r>
          </w:p>
          <w:p w:rsidR="00D66B77" w:rsidRPr="00DF02CE" w:rsidRDefault="00D66B77" w:rsidP="00191B16">
            <w:pPr>
              <w:pStyle w:val="affffffb"/>
              <w:spacing w:line="276" w:lineRule="auto"/>
              <w:jc w:val="both"/>
              <w:rPr>
                <w:sz w:val="22"/>
                <w:szCs w:val="22"/>
              </w:rPr>
            </w:pPr>
            <w:r w:rsidRPr="00DF02CE">
              <w:rPr>
                <w:sz w:val="22"/>
                <w:szCs w:val="22"/>
              </w:rPr>
              <w:t xml:space="preserve">8. Ознакомиться с порядком принятия бюджетных обязательств и реестром принятых на учет обязательств. </w:t>
            </w:r>
          </w:p>
          <w:p w:rsidR="00D66B77" w:rsidRPr="00DF02CE" w:rsidRDefault="00D66B77" w:rsidP="00191B16">
            <w:pPr>
              <w:pStyle w:val="affffffb"/>
              <w:spacing w:line="276" w:lineRule="auto"/>
              <w:jc w:val="both"/>
              <w:rPr>
                <w:sz w:val="22"/>
                <w:szCs w:val="22"/>
              </w:rPr>
            </w:pPr>
            <w:r w:rsidRPr="00DF02CE">
              <w:rPr>
                <w:sz w:val="22"/>
                <w:szCs w:val="22"/>
              </w:rPr>
              <w:t xml:space="preserve">9. Ознакомиться с порядком проверки электронных заявок на кассовый расход и документов, подтверждающих возникновение денежных обязательств. </w:t>
            </w:r>
          </w:p>
          <w:p w:rsidR="00D66B77" w:rsidRPr="00DF02CE" w:rsidRDefault="00D66B77" w:rsidP="00191B16">
            <w:pPr>
              <w:pStyle w:val="affffffb"/>
              <w:spacing w:line="276" w:lineRule="auto"/>
              <w:jc w:val="both"/>
              <w:rPr>
                <w:sz w:val="22"/>
                <w:szCs w:val="22"/>
              </w:rPr>
            </w:pPr>
            <w:r w:rsidRPr="00DF02CE">
              <w:rPr>
                <w:sz w:val="22"/>
                <w:szCs w:val="22"/>
              </w:rPr>
              <w:lastRenderedPageBreak/>
              <w:t xml:space="preserve">10. Ознакомиться с порядком санкционирования оплаты денежных обязательств. </w:t>
            </w:r>
          </w:p>
          <w:p w:rsidR="00D66B77" w:rsidRPr="00DF02CE" w:rsidRDefault="00D66B77" w:rsidP="00191B16">
            <w:pPr>
              <w:pStyle w:val="affffffb"/>
              <w:spacing w:line="276" w:lineRule="auto"/>
              <w:jc w:val="both"/>
              <w:rPr>
                <w:sz w:val="22"/>
                <w:szCs w:val="22"/>
              </w:rPr>
            </w:pPr>
            <w:r w:rsidRPr="00DF02CE">
              <w:rPr>
                <w:sz w:val="22"/>
                <w:szCs w:val="22"/>
              </w:rPr>
              <w:t>11. Ознакомиться с платежными документами, подтверждающими списание денежных средств с единого счета бюджета в пользу физических или юридических лиц, бюджетов бюджетной системы РФ.</w:t>
            </w:r>
          </w:p>
          <w:p w:rsidR="00D66B77" w:rsidRPr="00DF02CE" w:rsidRDefault="00D66B77" w:rsidP="00191B16">
            <w:pPr>
              <w:pStyle w:val="affffffb"/>
              <w:spacing w:line="276" w:lineRule="auto"/>
              <w:jc w:val="both"/>
              <w:rPr>
                <w:sz w:val="22"/>
                <w:szCs w:val="22"/>
              </w:rPr>
            </w:pPr>
            <w:r w:rsidRPr="00DF02CE">
              <w:rPr>
                <w:sz w:val="22"/>
                <w:szCs w:val="22"/>
              </w:rPr>
              <w:t>12. Ознакомиться с выписками из лицевых счетов и отчетами о состоянии лицевого счета учреждения.</w:t>
            </w:r>
          </w:p>
          <w:p w:rsidR="00EE1FD0" w:rsidRDefault="00EE1FD0" w:rsidP="00191B16">
            <w:pPr>
              <w:spacing w:line="276" w:lineRule="auto"/>
              <w:jc w:val="both"/>
              <w:rPr>
                <w:rFonts w:ascii="Times New Roman" w:hAnsi="Times New Roman" w:cs="Times New Roman"/>
              </w:rPr>
            </w:pP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в) в государственных (муниципальных) учреждениях:</w:t>
            </w:r>
          </w:p>
          <w:p w:rsidR="00EE1FD0" w:rsidRPr="00005064" w:rsidRDefault="00EE1FD0" w:rsidP="00EE1FD0">
            <w:pPr>
              <w:spacing w:line="276" w:lineRule="auto"/>
              <w:jc w:val="both"/>
              <w:rPr>
                <w:rFonts w:ascii="Times New Roman" w:hAnsi="Times New Roman" w:cs="Times New Roman"/>
              </w:rPr>
            </w:pPr>
            <w:r w:rsidRPr="00005064">
              <w:rPr>
                <w:rFonts w:ascii="Times New Roman" w:hAnsi="Times New Roman" w:cs="Times New Roman"/>
              </w:rPr>
              <w:t>1.</w:t>
            </w:r>
            <w:r>
              <w:rPr>
                <w:rFonts w:ascii="Times New Roman" w:hAnsi="Times New Roman" w:cs="Times New Roman"/>
              </w:rPr>
              <w:t xml:space="preserve"> </w:t>
            </w:r>
            <w:r w:rsidRPr="00005064">
              <w:rPr>
                <w:rFonts w:ascii="Times New Roman" w:hAnsi="Times New Roman" w:cs="Times New Roman"/>
              </w:rPr>
              <w:t>Ознакомиться с видами деятельности учреждения и государственными (муниципальными) услугами (работами), которые это учреждение оказывает (выполняет).</w:t>
            </w:r>
          </w:p>
          <w:p w:rsidR="00EE1FD0" w:rsidRPr="00005064" w:rsidRDefault="00EE1FD0" w:rsidP="00EE1FD0">
            <w:pPr>
              <w:spacing w:line="276" w:lineRule="auto"/>
              <w:jc w:val="both"/>
              <w:rPr>
                <w:rFonts w:ascii="Times New Roman" w:hAnsi="Times New Roman" w:cs="Times New Roman"/>
              </w:rPr>
            </w:pPr>
            <w:r w:rsidRPr="00005064">
              <w:rPr>
                <w:rFonts w:ascii="Times New Roman" w:hAnsi="Times New Roman" w:cs="Times New Roman"/>
              </w:rPr>
              <w:t>2. Ознакомиться с правилами внутреннего распорядка учреждения и техникой безопасности на рабочем месте.</w:t>
            </w:r>
          </w:p>
          <w:p w:rsidR="00EE1FD0" w:rsidRPr="00005064" w:rsidRDefault="00EE1FD0" w:rsidP="00EE1FD0">
            <w:pPr>
              <w:spacing w:line="276" w:lineRule="auto"/>
              <w:jc w:val="both"/>
              <w:rPr>
                <w:rFonts w:ascii="Times New Roman" w:hAnsi="Times New Roman" w:cs="Times New Roman"/>
              </w:rPr>
            </w:pPr>
            <w:r w:rsidRPr="00005064">
              <w:rPr>
                <w:rFonts w:ascii="Times New Roman" w:hAnsi="Times New Roman" w:cs="Times New Roman"/>
              </w:rPr>
              <w:t>3. Ознакомиться с учредительными документами и лицензиями на все виды деятельности.</w:t>
            </w:r>
          </w:p>
          <w:p w:rsidR="00EE1FD0" w:rsidRPr="00005064" w:rsidRDefault="00EE1FD0" w:rsidP="00EE1FD0">
            <w:pPr>
              <w:spacing w:line="276" w:lineRule="auto"/>
              <w:jc w:val="both"/>
              <w:rPr>
                <w:rFonts w:ascii="Times New Roman" w:hAnsi="Times New Roman" w:cs="Times New Roman"/>
              </w:rPr>
            </w:pPr>
            <w:r w:rsidRPr="00005064">
              <w:rPr>
                <w:rFonts w:ascii="Times New Roman" w:hAnsi="Times New Roman" w:cs="Times New Roman"/>
              </w:rPr>
              <w:t>4. Провести а</w:t>
            </w:r>
            <w:r w:rsidRPr="007B0E8D">
              <w:rPr>
                <w:rFonts w:ascii="Times New Roman" w:hAnsi="Times New Roman" w:cs="Times New Roman"/>
              </w:rPr>
              <w:t>нализ бюджетных полномочий организации в зависимости от ее типа (казенная, бюджетная, автономная)</w:t>
            </w:r>
          </w:p>
          <w:p w:rsidR="00EE1FD0" w:rsidRPr="00005064" w:rsidRDefault="00EE1FD0" w:rsidP="00EE1FD0">
            <w:pPr>
              <w:spacing w:line="276" w:lineRule="auto"/>
              <w:jc w:val="both"/>
              <w:rPr>
                <w:rFonts w:ascii="Times New Roman" w:hAnsi="Times New Roman" w:cs="Times New Roman"/>
              </w:rPr>
            </w:pPr>
            <w:r w:rsidRPr="00005064">
              <w:rPr>
                <w:rFonts w:ascii="Times New Roman" w:hAnsi="Times New Roman" w:cs="Times New Roman"/>
              </w:rPr>
              <w:t xml:space="preserve">5. </w:t>
            </w:r>
            <w:r w:rsidRPr="007B0E8D">
              <w:rPr>
                <w:rFonts w:ascii="Times New Roman" w:hAnsi="Times New Roman" w:cs="Times New Roman"/>
              </w:rPr>
              <w:t>Изуч</w:t>
            </w:r>
            <w:r w:rsidRPr="00005064">
              <w:rPr>
                <w:rFonts w:ascii="Times New Roman" w:hAnsi="Times New Roman" w:cs="Times New Roman"/>
              </w:rPr>
              <w:t>ить</w:t>
            </w:r>
            <w:r w:rsidRPr="007B0E8D">
              <w:rPr>
                <w:rFonts w:ascii="Times New Roman" w:hAnsi="Times New Roman" w:cs="Times New Roman"/>
              </w:rPr>
              <w:t xml:space="preserve"> источник</w:t>
            </w:r>
            <w:r w:rsidRPr="00005064">
              <w:rPr>
                <w:rFonts w:ascii="Times New Roman" w:hAnsi="Times New Roman" w:cs="Times New Roman"/>
              </w:rPr>
              <w:t>и</w:t>
            </w:r>
            <w:r w:rsidRPr="007B0E8D">
              <w:rPr>
                <w:rFonts w:ascii="Times New Roman" w:hAnsi="Times New Roman" w:cs="Times New Roman"/>
              </w:rPr>
              <w:t xml:space="preserve"> финансирования</w:t>
            </w:r>
            <w:r w:rsidRPr="00005064">
              <w:rPr>
                <w:rFonts w:ascii="Times New Roman" w:hAnsi="Times New Roman" w:cs="Times New Roman"/>
              </w:rPr>
              <w:t xml:space="preserve"> организации: о</w:t>
            </w:r>
            <w:r w:rsidRPr="007B0E8D">
              <w:rPr>
                <w:rFonts w:ascii="Times New Roman" w:hAnsi="Times New Roman" w:cs="Times New Roman"/>
              </w:rPr>
              <w:t xml:space="preserve">пределение видов доходов организации (субсидии, </w:t>
            </w:r>
            <w:proofErr w:type="spellStart"/>
            <w:r w:rsidRPr="007B0E8D">
              <w:rPr>
                <w:rFonts w:ascii="Times New Roman" w:hAnsi="Times New Roman" w:cs="Times New Roman"/>
              </w:rPr>
              <w:t>госзадание</w:t>
            </w:r>
            <w:proofErr w:type="spellEnd"/>
            <w:r w:rsidRPr="007B0E8D">
              <w:rPr>
                <w:rFonts w:ascii="Times New Roman" w:hAnsi="Times New Roman" w:cs="Times New Roman"/>
              </w:rPr>
              <w:t>, платные услуги, внебюджетные поступления</w:t>
            </w:r>
            <w:r>
              <w:rPr>
                <w:rFonts w:ascii="Times New Roman" w:hAnsi="Times New Roman" w:cs="Times New Roman"/>
              </w:rPr>
              <w:t>)</w:t>
            </w:r>
          </w:p>
          <w:p w:rsidR="00EE1FD0" w:rsidRPr="00005064" w:rsidRDefault="00EE1FD0" w:rsidP="00EE1FD0">
            <w:pPr>
              <w:spacing w:line="276" w:lineRule="auto"/>
              <w:jc w:val="both"/>
              <w:rPr>
                <w:rFonts w:ascii="Times New Roman" w:hAnsi="Times New Roman" w:cs="Times New Roman"/>
              </w:rPr>
            </w:pPr>
            <w:r w:rsidRPr="00005064">
              <w:rPr>
                <w:rFonts w:ascii="Times New Roman" w:hAnsi="Times New Roman" w:cs="Times New Roman"/>
              </w:rPr>
              <w:t xml:space="preserve">6. Ознакомиться с порядком </w:t>
            </w:r>
            <w:r>
              <w:rPr>
                <w:rFonts w:ascii="Times New Roman" w:hAnsi="Times New Roman" w:cs="Times New Roman"/>
              </w:rPr>
              <w:t>п</w:t>
            </w:r>
            <w:r w:rsidRPr="007B0E8D">
              <w:rPr>
                <w:rFonts w:ascii="Times New Roman" w:hAnsi="Times New Roman" w:cs="Times New Roman"/>
              </w:rPr>
              <w:t>ланировани</w:t>
            </w:r>
            <w:r>
              <w:rPr>
                <w:rFonts w:ascii="Times New Roman" w:hAnsi="Times New Roman" w:cs="Times New Roman"/>
              </w:rPr>
              <w:t>я</w:t>
            </w:r>
            <w:r w:rsidRPr="007B0E8D">
              <w:rPr>
                <w:rFonts w:ascii="Times New Roman" w:hAnsi="Times New Roman" w:cs="Times New Roman"/>
              </w:rPr>
              <w:t xml:space="preserve"> доходов и расходов</w:t>
            </w:r>
            <w:r w:rsidRPr="00005064">
              <w:rPr>
                <w:rFonts w:ascii="Times New Roman" w:hAnsi="Times New Roman" w:cs="Times New Roman"/>
              </w:rPr>
              <w:t xml:space="preserve"> организации:</w:t>
            </w:r>
            <w:r w:rsidRPr="00005064">
              <w:rPr>
                <w:rFonts w:ascii="Times New Roman" w:hAnsi="Times New Roman" w:cs="Times New Roman"/>
                <w:b/>
                <w:bCs/>
              </w:rPr>
              <w:t xml:space="preserve"> </w:t>
            </w:r>
            <w:r w:rsidRPr="00005064">
              <w:rPr>
                <w:rFonts w:ascii="Times New Roman" w:hAnsi="Times New Roman" w:cs="Times New Roman"/>
              </w:rPr>
              <w:t>с</w:t>
            </w:r>
            <w:r w:rsidRPr="007B0E8D">
              <w:rPr>
                <w:rFonts w:ascii="Times New Roman" w:hAnsi="Times New Roman" w:cs="Times New Roman"/>
              </w:rPr>
              <w:t xml:space="preserve">оставление расчетов поступлений от субсидий, </w:t>
            </w:r>
            <w:proofErr w:type="spellStart"/>
            <w:r w:rsidRPr="007B0E8D">
              <w:rPr>
                <w:rFonts w:ascii="Times New Roman" w:hAnsi="Times New Roman" w:cs="Times New Roman"/>
              </w:rPr>
              <w:t>госзадания</w:t>
            </w:r>
            <w:proofErr w:type="spellEnd"/>
            <w:r w:rsidRPr="007B0E8D">
              <w:rPr>
                <w:rFonts w:ascii="Times New Roman" w:hAnsi="Times New Roman" w:cs="Times New Roman"/>
              </w:rPr>
              <w:t xml:space="preserve"> и внебюджетной деятельности</w:t>
            </w:r>
            <w:r w:rsidRPr="00005064">
              <w:rPr>
                <w:rFonts w:ascii="Times New Roman" w:hAnsi="Times New Roman" w:cs="Times New Roman"/>
              </w:rPr>
              <w:t>; а</w:t>
            </w:r>
            <w:r w:rsidRPr="007B0E8D">
              <w:rPr>
                <w:rFonts w:ascii="Times New Roman" w:hAnsi="Times New Roman" w:cs="Times New Roman"/>
              </w:rPr>
              <w:t xml:space="preserve">нализ структуры расходов организации </w:t>
            </w:r>
          </w:p>
          <w:p w:rsidR="00EE1FD0" w:rsidRPr="00005064" w:rsidRDefault="00EE1FD0" w:rsidP="00EE1FD0">
            <w:pPr>
              <w:spacing w:line="276" w:lineRule="auto"/>
              <w:jc w:val="both"/>
              <w:rPr>
                <w:rFonts w:ascii="Times New Roman" w:hAnsi="Times New Roman" w:cs="Times New Roman"/>
              </w:rPr>
            </w:pPr>
            <w:r w:rsidRPr="00005064">
              <w:rPr>
                <w:rFonts w:ascii="Times New Roman" w:hAnsi="Times New Roman" w:cs="Times New Roman"/>
              </w:rPr>
              <w:t xml:space="preserve">7. Ознакомиться с порядком </w:t>
            </w:r>
            <w:r>
              <w:rPr>
                <w:rFonts w:ascii="Times New Roman" w:hAnsi="Times New Roman" w:cs="Times New Roman"/>
              </w:rPr>
              <w:t>р</w:t>
            </w:r>
            <w:r w:rsidRPr="007B0E8D">
              <w:rPr>
                <w:rFonts w:ascii="Times New Roman" w:hAnsi="Times New Roman" w:cs="Times New Roman"/>
              </w:rPr>
              <w:t>абот</w:t>
            </w:r>
            <w:r>
              <w:rPr>
                <w:rFonts w:ascii="Times New Roman" w:hAnsi="Times New Roman" w:cs="Times New Roman"/>
              </w:rPr>
              <w:t>ы</w:t>
            </w:r>
            <w:r w:rsidRPr="007B0E8D">
              <w:rPr>
                <w:rFonts w:ascii="Times New Roman" w:hAnsi="Times New Roman" w:cs="Times New Roman"/>
              </w:rPr>
              <w:t xml:space="preserve"> с бюджетной документацией</w:t>
            </w:r>
            <w:r w:rsidRPr="00005064">
              <w:rPr>
                <w:rFonts w:ascii="Times New Roman" w:hAnsi="Times New Roman" w:cs="Times New Roman"/>
              </w:rPr>
              <w:t>:</w:t>
            </w:r>
            <w:r w:rsidRPr="00005064">
              <w:rPr>
                <w:rFonts w:ascii="Times New Roman" w:hAnsi="Times New Roman" w:cs="Times New Roman"/>
                <w:b/>
                <w:bCs/>
              </w:rPr>
              <w:t xml:space="preserve"> </w:t>
            </w:r>
            <w:r w:rsidRPr="00005064">
              <w:rPr>
                <w:rFonts w:ascii="Times New Roman" w:hAnsi="Times New Roman" w:cs="Times New Roman"/>
              </w:rPr>
              <w:t>ф</w:t>
            </w:r>
            <w:r w:rsidRPr="007B0E8D">
              <w:rPr>
                <w:rFonts w:ascii="Times New Roman" w:hAnsi="Times New Roman" w:cs="Times New Roman"/>
              </w:rPr>
              <w:t>ормирование бюджетной сметы (для казенных учреждений)</w:t>
            </w:r>
            <w:r w:rsidRPr="00005064">
              <w:rPr>
                <w:rFonts w:ascii="Times New Roman" w:hAnsi="Times New Roman" w:cs="Times New Roman"/>
              </w:rPr>
              <w:t>; с</w:t>
            </w:r>
            <w:r w:rsidRPr="007B0E8D">
              <w:rPr>
                <w:rFonts w:ascii="Times New Roman" w:hAnsi="Times New Roman" w:cs="Times New Roman"/>
              </w:rPr>
              <w:t>оставление плана ФХД (для бюджетных и автономных учреждений)</w:t>
            </w:r>
          </w:p>
          <w:p w:rsidR="00EE1FD0" w:rsidRPr="00005064" w:rsidRDefault="00EE1FD0" w:rsidP="00EE1FD0">
            <w:pPr>
              <w:spacing w:line="276" w:lineRule="auto"/>
              <w:jc w:val="both"/>
              <w:rPr>
                <w:rFonts w:ascii="Times New Roman" w:hAnsi="Times New Roman" w:cs="Times New Roman"/>
              </w:rPr>
            </w:pPr>
            <w:r w:rsidRPr="00005064">
              <w:rPr>
                <w:rFonts w:ascii="Times New Roman" w:hAnsi="Times New Roman" w:cs="Times New Roman"/>
              </w:rPr>
              <w:t xml:space="preserve">8. </w:t>
            </w:r>
            <w:r w:rsidRPr="007B0E8D">
              <w:rPr>
                <w:rFonts w:ascii="Times New Roman" w:hAnsi="Times New Roman" w:cs="Times New Roman"/>
              </w:rPr>
              <w:t>Применение кодов бюджетной классификации (КБК)</w:t>
            </w:r>
            <w:r w:rsidRPr="00005064">
              <w:rPr>
                <w:rFonts w:ascii="Times New Roman" w:hAnsi="Times New Roman" w:cs="Times New Roman"/>
              </w:rPr>
              <w:t>:</w:t>
            </w:r>
            <w:r w:rsidRPr="00005064">
              <w:rPr>
                <w:rFonts w:ascii="Times New Roman" w:hAnsi="Times New Roman" w:cs="Times New Roman"/>
                <w:b/>
                <w:bCs/>
              </w:rPr>
              <w:t xml:space="preserve"> </w:t>
            </w:r>
            <w:r w:rsidRPr="00005064">
              <w:rPr>
                <w:rFonts w:ascii="Times New Roman" w:hAnsi="Times New Roman" w:cs="Times New Roman"/>
              </w:rPr>
              <w:t>о</w:t>
            </w:r>
            <w:r w:rsidRPr="007B0E8D">
              <w:rPr>
                <w:rFonts w:ascii="Times New Roman" w:hAnsi="Times New Roman" w:cs="Times New Roman"/>
              </w:rPr>
              <w:t>пределение КБК для доходов и расходов организации</w:t>
            </w:r>
            <w:r w:rsidRPr="00005064">
              <w:rPr>
                <w:rFonts w:ascii="Times New Roman" w:hAnsi="Times New Roman" w:cs="Times New Roman"/>
              </w:rPr>
              <w:t>; п</w:t>
            </w:r>
            <w:r w:rsidRPr="007B0E8D">
              <w:rPr>
                <w:rFonts w:ascii="Times New Roman" w:hAnsi="Times New Roman" w:cs="Times New Roman"/>
              </w:rPr>
              <w:t>роверка правильности указания КБК в платежных документах</w:t>
            </w:r>
          </w:p>
          <w:p w:rsidR="00EE1FD0" w:rsidRPr="00005064" w:rsidRDefault="00EE1FD0" w:rsidP="00EE1FD0">
            <w:pPr>
              <w:spacing w:line="276" w:lineRule="auto"/>
              <w:jc w:val="both"/>
              <w:rPr>
                <w:rFonts w:ascii="Times New Roman" w:hAnsi="Times New Roman" w:cs="Times New Roman"/>
              </w:rPr>
            </w:pPr>
            <w:r w:rsidRPr="00005064">
              <w:rPr>
                <w:rFonts w:ascii="Times New Roman" w:hAnsi="Times New Roman" w:cs="Times New Roman"/>
              </w:rPr>
              <w:t xml:space="preserve">9. </w:t>
            </w:r>
            <w:r w:rsidRPr="007B0E8D">
              <w:rPr>
                <w:rFonts w:ascii="Times New Roman" w:hAnsi="Times New Roman" w:cs="Times New Roman"/>
              </w:rPr>
              <w:t>Анализ соответствия расходов КБК</w:t>
            </w:r>
            <w:r w:rsidRPr="00005064">
              <w:rPr>
                <w:rFonts w:ascii="Times New Roman" w:hAnsi="Times New Roman" w:cs="Times New Roman"/>
              </w:rPr>
              <w:t>:</w:t>
            </w:r>
            <w:r w:rsidRPr="00005064">
              <w:rPr>
                <w:rFonts w:ascii="Times New Roman" w:hAnsi="Times New Roman" w:cs="Times New Roman"/>
                <w:b/>
                <w:bCs/>
              </w:rPr>
              <w:t xml:space="preserve"> </w:t>
            </w:r>
            <w:proofErr w:type="gramStart"/>
            <w:r w:rsidRPr="00005064">
              <w:rPr>
                <w:rFonts w:ascii="Times New Roman" w:hAnsi="Times New Roman" w:cs="Times New Roman"/>
              </w:rPr>
              <w:t>к</w:t>
            </w:r>
            <w:r w:rsidRPr="007B0E8D">
              <w:rPr>
                <w:rFonts w:ascii="Times New Roman" w:hAnsi="Times New Roman" w:cs="Times New Roman"/>
              </w:rPr>
              <w:t>онтроль за</w:t>
            </w:r>
            <w:proofErr w:type="gramEnd"/>
            <w:r w:rsidRPr="007B0E8D">
              <w:rPr>
                <w:rFonts w:ascii="Times New Roman" w:hAnsi="Times New Roman" w:cs="Times New Roman"/>
              </w:rPr>
              <w:t xml:space="preserve"> распределением средств по статьям затрат</w:t>
            </w:r>
          </w:p>
          <w:p w:rsidR="00EE1FD0" w:rsidRPr="00005064" w:rsidRDefault="00EE1FD0" w:rsidP="00EE1FD0">
            <w:pPr>
              <w:suppressAutoHyphens/>
              <w:spacing w:line="276" w:lineRule="auto"/>
              <w:jc w:val="both"/>
              <w:rPr>
                <w:rFonts w:ascii="Times New Roman" w:hAnsi="Times New Roman" w:cs="Times New Roman"/>
              </w:rPr>
            </w:pPr>
            <w:r w:rsidRPr="00005064">
              <w:rPr>
                <w:rFonts w:ascii="Times New Roman" w:hAnsi="Times New Roman" w:cs="Times New Roman"/>
              </w:rPr>
              <w:t>10. Ознакомиться с порядком у</w:t>
            </w:r>
            <w:r w:rsidRPr="007B0E8D">
              <w:rPr>
                <w:rFonts w:ascii="Times New Roman" w:hAnsi="Times New Roman" w:cs="Times New Roman"/>
              </w:rPr>
              <w:t>части</w:t>
            </w:r>
            <w:r w:rsidRPr="00005064">
              <w:rPr>
                <w:rFonts w:ascii="Times New Roman" w:hAnsi="Times New Roman" w:cs="Times New Roman"/>
              </w:rPr>
              <w:t>я</w:t>
            </w:r>
            <w:r w:rsidRPr="007B0E8D">
              <w:rPr>
                <w:rFonts w:ascii="Times New Roman" w:hAnsi="Times New Roman" w:cs="Times New Roman"/>
              </w:rPr>
              <w:t xml:space="preserve"> в бюджетном процессе</w:t>
            </w:r>
            <w:r w:rsidRPr="00005064">
              <w:rPr>
                <w:rFonts w:ascii="Times New Roman" w:hAnsi="Times New Roman" w:cs="Times New Roman"/>
              </w:rPr>
              <w:t>:</w:t>
            </w:r>
            <w:r w:rsidRPr="00005064">
              <w:rPr>
                <w:rFonts w:ascii="Times New Roman" w:hAnsi="Times New Roman" w:cs="Times New Roman"/>
                <w:b/>
                <w:bCs/>
              </w:rPr>
              <w:t xml:space="preserve"> </w:t>
            </w:r>
            <w:r w:rsidRPr="00005064">
              <w:rPr>
                <w:rFonts w:ascii="Times New Roman" w:hAnsi="Times New Roman" w:cs="Times New Roman"/>
              </w:rPr>
              <w:t>п</w:t>
            </w:r>
            <w:r w:rsidRPr="007B0E8D">
              <w:rPr>
                <w:rFonts w:ascii="Times New Roman" w:hAnsi="Times New Roman" w:cs="Times New Roman"/>
              </w:rPr>
              <w:t>одготовка обоснований для включения расходов в бюджет организации</w:t>
            </w:r>
            <w:r w:rsidRPr="00005064">
              <w:rPr>
                <w:rFonts w:ascii="Times New Roman" w:hAnsi="Times New Roman" w:cs="Times New Roman"/>
              </w:rPr>
              <w:t>; а</w:t>
            </w:r>
            <w:r w:rsidRPr="007B0E8D">
              <w:rPr>
                <w:rFonts w:ascii="Times New Roman" w:hAnsi="Times New Roman" w:cs="Times New Roman"/>
              </w:rPr>
              <w:t>нализ проектов бюджета и среднесрочного финансового плана</w:t>
            </w:r>
          </w:p>
          <w:p w:rsidR="00EE1FD0" w:rsidRPr="00005064" w:rsidRDefault="00EE1FD0" w:rsidP="00EE1FD0">
            <w:pPr>
              <w:suppressAutoHyphens/>
              <w:spacing w:line="276" w:lineRule="auto"/>
              <w:jc w:val="both"/>
              <w:rPr>
                <w:rFonts w:ascii="Times New Roman" w:hAnsi="Times New Roman" w:cs="Times New Roman"/>
              </w:rPr>
            </w:pPr>
            <w:r w:rsidRPr="00005064">
              <w:rPr>
                <w:rFonts w:ascii="Times New Roman" w:hAnsi="Times New Roman" w:cs="Times New Roman"/>
              </w:rPr>
              <w:t>11. Ознакомиться с порядком в</w:t>
            </w:r>
            <w:r w:rsidRPr="007B0E8D">
              <w:rPr>
                <w:rFonts w:ascii="Times New Roman" w:hAnsi="Times New Roman" w:cs="Times New Roman"/>
              </w:rPr>
              <w:t>заимодействи</w:t>
            </w:r>
            <w:r w:rsidRPr="00005064">
              <w:rPr>
                <w:rFonts w:ascii="Times New Roman" w:hAnsi="Times New Roman" w:cs="Times New Roman"/>
              </w:rPr>
              <w:t>я</w:t>
            </w:r>
            <w:r w:rsidRPr="007B0E8D">
              <w:rPr>
                <w:rFonts w:ascii="Times New Roman" w:hAnsi="Times New Roman" w:cs="Times New Roman"/>
              </w:rPr>
              <w:t xml:space="preserve"> с учредителем</w:t>
            </w:r>
            <w:r w:rsidRPr="00005064">
              <w:rPr>
                <w:rFonts w:ascii="Times New Roman" w:hAnsi="Times New Roman" w:cs="Times New Roman"/>
              </w:rPr>
              <w:t>:</w:t>
            </w:r>
            <w:r w:rsidRPr="00005064">
              <w:rPr>
                <w:rFonts w:ascii="Times New Roman" w:hAnsi="Times New Roman" w:cs="Times New Roman"/>
                <w:b/>
                <w:bCs/>
              </w:rPr>
              <w:t xml:space="preserve"> </w:t>
            </w:r>
            <w:r w:rsidRPr="00005064">
              <w:rPr>
                <w:rFonts w:ascii="Times New Roman" w:hAnsi="Times New Roman" w:cs="Times New Roman"/>
              </w:rPr>
              <w:t>и</w:t>
            </w:r>
            <w:r w:rsidRPr="007B0E8D">
              <w:rPr>
                <w:rFonts w:ascii="Times New Roman" w:hAnsi="Times New Roman" w:cs="Times New Roman"/>
              </w:rPr>
              <w:t>зучение порядка согласования бюджетной заявки (для казенных учреждений)</w:t>
            </w:r>
            <w:r w:rsidRPr="00005064">
              <w:rPr>
                <w:rFonts w:ascii="Times New Roman" w:hAnsi="Times New Roman" w:cs="Times New Roman"/>
              </w:rPr>
              <w:t>; п</w:t>
            </w:r>
            <w:r w:rsidRPr="007B0E8D">
              <w:rPr>
                <w:rFonts w:ascii="Times New Roman" w:hAnsi="Times New Roman" w:cs="Times New Roman"/>
              </w:rPr>
              <w:t>одготовка отчетов по исполнению бюджета (для бюджетных и автономных учреждений)</w:t>
            </w:r>
          </w:p>
          <w:p w:rsidR="00EE1FD0" w:rsidRPr="00005064" w:rsidRDefault="00EE1FD0" w:rsidP="00EE1FD0">
            <w:pPr>
              <w:suppressAutoHyphens/>
              <w:spacing w:line="276" w:lineRule="auto"/>
              <w:jc w:val="both"/>
              <w:rPr>
                <w:rFonts w:ascii="Times New Roman" w:hAnsi="Times New Roman" w:cs="Times New Roman"/>
              </w:rPr>
            </w:pPr>
            <w:r w:rsidRPr="00005064">
              <w:rPr>
                <w:rFonts w:ascii="Times New Roman" w:hAnsi="Times New Roman" w:cs="Times New Roman"/>
              </w:rPr>
              <w:t>12. Ознакомиться с порядком к</w:t>
            </w:r>
            <w:r w:rsidRPr="007B0E8D">
              <w:rPr>
                <w:rFonts w:ascii="Times New Roman" w:hAnsi="Times New Roman" w:cs="Times New Roman"/>
              </w:rPr>
              <w:t>азначейско</w:t>
            </w:r>
            <w:r w:rsidRPr="00005064">
              <w:rPr>
                <w:rFonts w:ascii="Times New Roman" w:hAnsi="Times New Roman" w:cs="Times New Roman"/>
              </w:rPr>
              <w:t>го</w:t>
            </w:r>
            <w:r w:rsidRPr="007B0E8D">
              <w:rPr>
                <w:rFonts w:ascii="Times New Roman" w:hAnsi="Times New Roman" w:cs="Times New Roman"/>
              </w:rPr>
              <w:t xml:space="preserve"> сопровождени</w:t>
            </w:r>
            <w:r w:rsidRPr="00005064">
              <w:rPr>
                <w:rFonts w:ascii="Times New Roman" w:hAnsi="Times New Roman" w:cs="Times New Roman"/>
              </w:rPr>
              <w:t>я:</w:t>
            </w:r>
            <w:r w:rsidRPr="00005064">
              <w:rPr>
                <w:rFonts w:ascii="Times New Roman" w:hAnsi="Times New Roman" w:cs="Times New Roman"/>
                <w:b/>
                <w:bCs/>
              </w:rPr>
              <w:t xml:space="preserve"> </w:t>
            </w:r>
            <w:r w:rsidRPr="00005064">
              <w:rPr>
                <w:rFonts w:ascii="Times New Roman" w:hAnsi="Times New Roman" w:cs="Times New Roman"/>
              </w:rPr>
              <w:t>о</w:t>
            </w:r>
            <w:r w:rsidRPr="007B0E8D">
              <w:rPr>
                <w:rFonts w:ascii="Times New Roman" w:hAnsi="Times New Roman" w:cs="Times New Roman"/>
              </w:rPr>
              <w:t>формление заявок на кассовый расход (для казенных учреждений)</w:t>
            </w:r>
            <w:r w:rsidRPr="00005064">
              <w:rPr>
                <w:rFonts w:ascii="Times New Roman" w:hAnsi="Times New Roman" w:cs="Times New Roman"/>
              </w:rPr>
              <w:t xml:space="preserve">; </w:t>
            </w:r>
            <w:proofErr w:type="gramStart"/>
            <w:r w:rsidRPr="00005064">
              <w:rPr>
                <w:rFonts w:ascii="Times New Roman" w:hAnsi="Times New Roman" w:cs="Times New Roman"/>
              </w:rPr>
              <w:t>к</w:t>
            </w:r>
            <w:r w:rsidRPr="007B0E8D">
              <w:rPr>
                <w:rFonts w:ascii="Times New Roman" w:hAnsi="Times New Roman" w:cs="Times New Roman"/>
              </w:rPr>
              <w:t>онтроль за</w:t>
            </w:r>
            <w:proofErr w:type="gramEnd"/>
            <w:r w:rsidRPr="007B0E8D">
              <w:rPr>
                <w:rFonts w:ascii="Times New Roman" w:hAnsi="Times New Roman" w:cs="Times New Roman"/>
              </w:rPr>
              <w:t xml:space="preserve"> движением средств на лицевых счетах</w:t>
            </w:r>
          </w:p>
          <w:p w:rsidR="00D66B77" w:rsidRPr="00DF02CE" w:rsidRDefault="00EE1FD0" w:rsidP="00EE1FD0">
            <w:pPr>
              <w:suppressAutoHyphens/>
              <w:spacing w:line="276" w:lineRule="auto"/>
              <w:jc w:val="both"/>
              <w:rPr>
                <w:rFonts w:ascii="Times New Roman" w:hAnsi="Times New Roman" w:cs="Times New Roman"/>
              </w:rPr>
            </w:pPr>
            <w:r w:rsidRPr="00005064">
              <w:rPr>
                <w:rFonts w:ascii="Times New Roman" w:hAnsi="Times New Roman" w:cs="Times New Roman"/>
              </w:rPr>
              <w:t xml:space="preserve">13. </w:t>
            </w:r>
            <w:r w:rsidRPr="007B0E8D">
              <w:rPr>
                <w:rFonts w:ascii="Times New Roman" w:hAnsi="Times New Roman" w:cs="Times New Roman"/>
              </w:rPr>
              <w:t>Мониторинг исполнения бюджета</w:t>
            </w:r>
            <w:r w:rsidRPr="00005064">
              <w:rPr>
                <w:rFonts w:ascii="Times New Roman" w:hAnsi="Times New Roman" w:cs="Times New Roman"/>
              </w:rPr>
              <w:t>:</w:t>
            </w:r>
            <w:r w:rsidRPr="004E6242">
              <w:rPr>
                <w:rFonts w:ascii="Times New Roman" w:hAnsi="Times New Roman" w:cs="Times New Roman"/>
              </w:rPr>
              <w:t xml:space="preserve"> </w:t>
            </w:r>
            <w:r w:rsidRPr="00005064">
              <w:rPr>
                <w:rFonts w:ascii="Times New Roman" w:hAnsi="Times New Roman" w:cs="Times New Roman"/>
              </w:rPr>
              <w:t>а</w:t>
            </w:r>
            <w:r w:rsidRPr="007B0E8D">
              <w:rPr>
                <w:rFonts w:ascii="Times New Roman" w:hAnsi="Times New Roman" w:cs="Times New Roman"/>
              </w:rPr>
              <w:t>нализ исполнения сметы/плана ФХД</w:t>
            </w:r>
            <w:r w:rsidRPr="00005064">
              <w:rPr>
                <w:rFonts w:ascii="Times New Roman" w:hAnsi="Times New Roman" w:cs="Times New Roman"/>
              </w:rPr>
              <w:t>; п</w:t>
            </w:r>
            <w:r w:rsidRPr="007B0E8D">
              <w:rPr>
                <w:rFonts w:ascii="Times New Roman" w:hAnsi="Times New Roman" w:cs="Times New Roman"/>
              </w:rPr>
              <w:t>одготовка отчетности по кассовому исполнению бюджета</w:t>
            </w:r>
          </w:p>
          <w:p w:rsidR="00EE1FD0" w:rsidRDefault="00EE1FD0" w:rsidP="00191B16">
            <w:pPr>
              <w:spacing w:line="276" w:lineRule="auto"/>
              <w:jc w:val="both"/>
              <w:rPr>
                <w:rFonts w:ascii="Times New Roman" w:eastAsia="Arial Unicode MS" w:hAnsi="Times New Roman" w:cs="Times New Roman"/>
                <w:color w:val="000000"/>
              </w:rPr>
            </w:pPr>
          </w:p>
          <w:p w:rsidR="00D66B77" w:rsidRPr="00DF02CE" w:rsidRDefault="00D66B77" w:rsidP="00191B16">
            <w:pPr>
              <w:spacing w:line="276" w:lineRule="auto"/>
              <w:jc w:val="both"/>
              <w:rPr>
                <w:rFonts w:ascii="Times New Roman" w:eastAsia="Arial Unicode MS" w:hAnsi="Times New Roman" w:cs="Times New Roman"/>
                <w:color w:val="FF0000"/>
              </w:rPr>
            </w:pPr>
            <w:r w:rsidRPr="00DF02CE">
              <w:rPr>
                <w:rFonts w:ascii="Times New Roman" w:eastAsia="Arial Unicode MS" w:hAnsi="Times New Roman" w:cs="Times New Roman"/>
                <w:color w:val="000000"/>
              </w:rPr>
              <w:t xml:space="preserve">Виды работ по разделу 2: </w:t>
            </w:r>
          </w:p>
          <w:p w:rsidR="00D66B77" w:rsidRPr="00DF02CE" w:rsidRDefault="00D66B77" w:rsidP="00191B16">
            <w:pPr>
              <w:spacing w:line="276" w:lineRule="auto"/>
              <w:jc w:val="both"/>
              <w:rPr>
                <w:rFonts w:ascii="Times New Roman" w:hAnsi="Times New Roman" w:cs="Times New Roman"/>
              </w:rPr>
            </w:pPr>
            <w:r w:rsidRPr="00DF02CE">
              <w:rPr>
                <w:rFonts w:ascii="Times New Roman" w:hAnsi="Times New Roman" w:cs="Times New Roman"/>
              </w:rPr>
              <w:t xml:space="preserve">     а) в финансовых органах (органах государственных внебюджетных фондов):</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lastRenderedPageBreak/>
              <w:t xml:space="preserve">1. Проанализировать состав и структуру расходов бюджета соответствующего публично-правового образования на образование. </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2. Изучить порядок финансового обеспечения образовательных учреждений за счет средств соответствующего бюджета.</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 xml:space="preserve">3. Проанализировать состав и структуру расходов бюджета соответствующего публично-правового образования на здравоохранение. </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4. Изучить порядок финансового обеспечения деятельности учреждений здравоохранения за счет средств обязательного медицинского страхования на территории субъекта РФ (муниципального образования).</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5. Изучить порядок финансового обеспечения деятельности учреждений здравоохранения за счет средств бюджета органов государственной власти (местного самоуправления).</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6. Проанализировать состав и структуру расходов бюджета соответствующего публично-правового образования на социальную политику.</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7. Изучить порядок финансового обеспечения деятельности учреждений социального обслуживания за счет средств бюджета органов государственной власти (местного самоуправления).</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8. Изучить порядок назначения социальных пособий отдельным категориям граждан за счет средств бюджетов органов государственной власти (местного самоуправления).</w:t>
            </w:r>
          </w:p>
          <w:p w:rsidR="00D66B77" w:rsidRPr="00DF02CE" w:rsidRDefault="00D66B77" w:rsidP="00191B16">
            <w:pPr>
              <w:spacing w:line="276" w:lineRule="auto"/>
              <w:jc w:val="both"/>
              <w:rPr>
                <w:rFonts w:ascii="Times New Roman" w:eastAsia="Arial Unicode MS" w:hAnsi="Times New Roman" w:cs="Times New Roman"/>
                <w:color w:val="000000"/>
              </w:rPr>
            </w:pPr>
            <w:r w:rsidRPr="00DF02CE">
              <w:rPr>
                <w:rFonts w:ascii="Times New Roman" w:eastAsia="Arial Unicode MS" w:hAnsi="Times New Roman" w:cs="Times New Roman"/>
                <w:color w:val="000000"/>
              </w:rPr>
              <w:t xml:space="preserve">     б) в органах Федерального казначейства:</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1. Изучить документы юридического дела получателя бюджетных средств – казенного учреждения.</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 xml:space="preserve">2. Ознакомиться с лицевыми счетами, открытыми получателю бюджетных средств – казенному учреждению. </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3. Ознакомиться с поставленными на учет бюджетными обязательствами получателя бюджетных средств.</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4. Ознакомиться с операциями, отраженными на лицевых счетах получателя бюджетных средств – казенного учреждения.</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5. Ознакомиться с документами получателя бюджетных средств – казенного учреждения, являющимися основанием для отражения операций на лицевых счетах: заявками на кассовый расход, заявками на получение наличных денег, денежными чеками и др.</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6. Изучить документы юридического дела клиента органов Федерального казначейства – бюджетного учреждения.</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7. Ознакомиться с лицевыми счетами, открытыми клиенту органов Федерального казначейства – бюджетному учреждению.</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8. Ознакомиться с операциями, отраженными на лицевых счетах клиента органов Федерального казначейства – бюджетного учреждения, а также с документами, являющимися основанием для отражения операций на лицевых счетах: заявками на кассовый расход, заявками на получение наличных денег, денежными чеками и др.</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 xml:space="preserve">9. Изучить документы юридического дела клиента органов Федерального казначейства – автономного </w:t>
            </w:r>
            <w:r w:rsidRPr="00DF02CE">
              <w:rPr>
                <w:rFonts w:eastAsia="Arial Unicode MS"/>
                <w:sz w:val="22"/>
                <w:szCs w:val="22"/>
              </w:rPr>
              <w:lastRenderedPageBreak/>
              <w:t>учреждения.</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10. Ознакомиться с лицевыми счетами, открытыми клиенту органов Федерального казначейства – автономному учреждению.</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11. Ознакомиться с операциями, отраженными на лицевых счетах клиента органов Федерального казначейства – автономного учреждения, а также с документами, являющимися основанием для отражения операций на лицевых счетах: заявками на кассовый расход, заявками на получение наличных денег, денежными чеками и др.</w:t>
            </w:r>
          </w:p>
          <w:p w:rsidR="00D66B77" w:rsidRPr="00DF02CE" w:rsidRDefault="00D66B77" w:rsidP="00191B16">
            <w:pPr>
              <w:pStyle w:val="affffffb"/>
              <w:spacing w:line="276" w:lineRule="auto"/>
              <w:ind w:firstLine="284"/>
              <w:jc w:val="both"/>
              <w:rPr>
                <w:sz w:val="22"/>
                <w:szCs w:val="22"/>
              </w:rPr>
            </w:pPr>
            <w:r w:rsidRPr="00DF02CE">
              <w:rPr>
                <w:sz w:val="22"/>
                <w:szCs w:val="22"/>
              </w:rPr>
              <w:t>в) в государственных (муниципальных) учреждениях:</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1. Ознакомиться с государственным (муниципальным) заданием, полученным учреждением на очередной финансовый год и плановый период.</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2. Составить расчет основных показателей, характеризующих качество и объем государственных (муниципальных) услуг, оказываемых учреждением.</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3. Составить расчет финансового обеспечения учреждения на планируемый год.</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3. Изучить Положение об оплате труда учреждения, о материальном стимулировании (премировании) работников.</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 xml:space="preserve">4. Ознакомиться с порядком проведения тарификации в учреждении. Составить или проверить тарификационный список (штатное расписание) работников учреждения. </w:t>
            </w:r>
          </w:p>
          <w:p w:rsidR="00D66B77" w:rsidRPr="00DF02CE" w:rsidRDefault="00D66B77" w:rsidP="00191B16">
            <w:pPr>
              <w:pStyle w:val="affffffb"/>
              <w:spacing w:line="276" w:lineRule="auto"/>
              <w:jc w:val="both"/>
              <w:rPr>
                <w:rFonts w:eastAsia="Arial Unicode MS"/>
                <w:sz w:val="22"/>
                <w:szCs w:val="22"/>
              </w:rPr>
            </w:pPr>
            <w:r w:rsidRPr="00DF02CE">
              <w:rPr>
                <w:rFonts w:eastAsia="Arial Unicode MS"/>
                <w:sz w:val="22"/>
                <w:szCs w:val="22"/>
              </w:rPr>
              <w:t xml:space="preserve">5. Ознакомиться с порядком планирования расходов на оплату труда. Составить или проверить расчет </w:t>
            </w:r>
            <w:proofErr w:type="gramStart"/>
            <w:r w:rsidRPr="00DF02CE">
              <w:rPr>
                <w:rFonts w:eastAsia="Arial Unicode MS"/>
                <w:sz w:val="22"/>
                <w:szCs w:val="22"/>
              </w:rPr>
              <w:t>фонда оплаты труда работников учреждения</w:t>
            </w:r>
            <w:proofErr w:type="gramEnd"/>
            <w:r w:rsidRPr="00DF02CE">
              <w:rPr>
                <w:rFonts w:eastAsia="Arial Unicode MS"/>
                <w:sz w:val="22"/>
                <w:szCs w:val="22"/>
              </w:rPr>
              <w:t>.</w:t>
            </w:r>
          </w:p>
          <w:p w:rsidR="00D66B77" w:rsidRPr="00DF02CE" w:rsidRDefault="00D66B77" w:rsidP="00191B16">
            <w:pPr>
              <w:spacing w:line="276" w:lineRule="auto"/>
              <w:jc w:val="both"/>
              <w:rPr>
                <w:rFonts w:ascii="Times New Roman" w:eastAsia="Times New Roman" w:hAnsi="Times New Roman" w:cs="Times New Roman"/>
                <w:lang w:eastAsia="ru-RU"/>
              </w:rPr>
            </w:pPr>
            <w:r w:rsidRPr="00DF02CE">
              <w:rPr>
                <w:rFonts w:ascii="Times New Roman" w:eastAsia="Arial Unicode MS" w:hAnsi="Times New Roman" w:cs="Times New Roman"/>
              </w:rPr>
              <w:t xml:space="preserve">6. Ознакомиться с порядком расчета расходов к бюджетной смете (плану финансово-хозяйственной деятельности) учреждения. </w:t>
            </w:r>
            <w:r w:rsidRPr="00DF02CE">
              <w:rPr>
                <w:rFonts w:ascii="Times New Roman" w:hAnsi="Times New Roman" w:cs="Times New Roman"/>
              </w:rPr>
              <w:t>Составить или проверить расчет расходов по видам</w:t>
            </w:r>
          </w:p>
        </w:tc>
        <w:tc>
          <w:tcPr>
            <w:tcW w:w="2013" w:type="dxa"/>
          </w:tcPr>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lastRenderedPageBreak/>
              <w:t>108</w:t>
            </w:r>
            <w:r>
              <w:rPr>
                <w:rFonts w:ascii="Times New Roman" w:eastAsia="Times New Roman" w:hAnsi="Times New Roman" w:cs="Times New Roman"/>
                <w:b/>
                <w:bCs/>
                <w:lang w:eastAsia="ru-RU"/>
              </w:rPr>
              <w:t>/108</w:t>
            </w:r>
          </w:p>
        </w:tc>
        <w:tc>
          <w:tcPr>
            <w:tcW w:w="2516" w:type="dxa"/>
          </w:tcPr>
          <w:p w:rsidR="00D66B77" w:rsidRPr="00DF02CE" w:rsidRDefault="00D66B77" w:rsidP="00191B16">
            <w:pPr>
              <w:pStyle w:val="affffffb"/>
              <w:spacing w:line="276" w:lineRule="auto"/>
              <w:jc w:val="center"/>
              <w:rPr>
                <w:sz w:val="22"/>
                <w:szCs w:val="22"/>
              </w:rPr>
            </w:pPr>
            <w:r w:rsidRPr="00DF02CE">
              <w:rPr>
                <w:sz w:val="22"/>
                <w:szCs w:val="22"/>
              </w:rPr>
              <w:t>ПК 1.1. – ПК 1.4.</w:t>
            </w:r>
          </w:p>
          <w:p w:rsidR="00D66B77" w:rsidRPr="00DF02CE" w:rsidRDefault="00D66B77" w:rsidP="00191B16">
            <w:pPr>
              <w:pStyle w:val="affffffb"/>
              <w:spacing w:line="276" w:lineRule="auto"/>
              <w:jc w:val="center"/>
              <w:rPr>
                <w:sz w:val="22"/>
                <w:szCs w:val="22"/>
              </w:rPr>
            </w:pPr>
            <w:r w:rsidRPr="00DF02CE">
              <w:rPr>
                <w:sz w:val="22"/>
                <w:szCs w:val="22"/>
              </w:rPr>
              <w:t>ОК 01 – ОК 06,</w:t>
            </w:r>
          </w:p>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D66B77" w:rsidRPr="00DF02CE" w:rsidTr="00191B16">
        <w:trPr>
          <w:trHeight w:val="20"/>
        </w:trPr>
        <w:tc>
          <w:tcPr>
            <w:tcW w:w="10881" w:type="dxa"/>
            <w:gridSpan w:val="2"/>
          </w:tcPr>
          <w:p w:rsidR="00D66B77" w:rsidRPr="007828F7" w:rsidRDefault="00D66B77" w:rsidP="00191B16">
            <w:pPr>
              <w:spacing w:line="276" w:lineRule="auto"/>
              <w:jc w:val="both"/>
              <w:rPr>
                <w:rFonts w:ascii="Times New Roman" w:hAnsi="Times New Roman" w:cs="Times New Roman"/>
                <w:b/>
              </w:rPr>
            </w:pPr>
            <w:r w:rsidRPr="00D02228">
              <w:rPr>
                <w:rFonts w:ascii="Times New Roman" w:hAnsi="Times New Roman" w:cs="Times New Roman"/>
                <w:b/>
                <w:lang w:eastAsia="ar-SA"/>
              </w:rPr>
              <w:lastRenderedPageBreak/>
              <w:t>Дифференцированный зачет</w:t>
            </w:r>
            <w:r>
              <w:rPr>
                <w:rFonts w:ascii="Times New Roman" w:hAnsi="Times New Roman" w:cs="Times New Roman"/>
                <w:b/>
                <w:lang w:eastAsia="ar-SA"/>
              </w:rPr>
              <w:t xml:space="preserve"> комплексный</w:t>
            </w:r>
          </w:p>
        </w:tc>
        <w:tc>
          <w:tcPr>
            <w:tcW w:w="2013" w:type="dxa"/>
          </w:tcPr>
          <w:p w:rsidR="00D66B77" w:rsidRPr="00DF02CE" w:rsidRDefault="00D66B77"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tcPr>
          <w:p w:rsidR="00D66B77" w:rsidRPr="00DF02CE" w:rsidRDefault="00D66B77" w:rsidP="00191B16">
            <w:pPr>
              <w:pStyle w:val="affffffb"/>
              <w:spacing w:line="276" w:lineRule="auto"/>
              <w:jc w:val="center"/>
              <w:rPr>
                <w:sz w:val="22"/>
                <w:szCs w:val="22"/>
              </w:rPr>
            </w:pPr>
          </w:p>
        </w:tc>
      </w:tr>
      <w:tr w:rsidR="00D66B77" w:rsidRPr="00DF02CE" w:rsidTr="00191B16">
        <w:trPr>
          <w:trHeight w:val="20"/>
        </w:trPr>
        <w:tc>
          <w:tcPr>
            <w:tcW w:w="10881" w:type="dxa"/>
            <w:gridSpan w:val="2"/>
          </w:tcPr>
          <w:p w:rsidR="00D66B77" w:rsidRPr="00DF02CE" w:rsidRDefault="00D66B77" w:rsidP="00191B16">
            <w:pPr>
              <w:spacing w:line="276" w:lineRule="auto"/>
              <w:rPr>
                <w:rFonts w:ascii="Times New Roman" w:eastAsia="Times New Roman" w:hAnsi="Times New Roman" w:cs="Times New Roman"/>
                <w:b/>
                <w:bCs/>
                <w:i/>
                <w:lang w:eastAsia="ru-RU"/>
              </w:rPr>
            </w:pPr>
            <w:r w:rsidRPr="00DF02CE">
              <w:rPr>
                <w:rFonts w:ascii="Times New Roman" w:eastAsia="Times New Roman" w:hAnsi="Times New Roman" w:cs="Times New Roman"/>
                <w:b/>
                <w:bCs/>
                <w:i/>
                <w:lang w:eastAsia="ru-RU"/>
              </w:rPr>
              <w:t xml:space="preserve">Консультация </w:t>
            </w:r>
          </w:p>
        </w:tc>
        <w:tc>
          <w:tcPr>
            <w:tcW w:w="2013" w:type="dxa"/>
          </w:tcPr>
          <w:p w:rsidR="00D66B77" w:rsidRPr="00DF02CE" w:rsidRDefault="00D66B77" w:rsidP="00191B16">
            <w:pPr>
              <w:spacing w:line="276" w:lineRule="auto"/>
              <w:jc w:val="center"/>
              <w:rPr>
                <w:rFonts w:ascii="Times New Roman" w:eastAsia="Times New Roman" w:hAnsi="Times New Roman" w:cs="Times New Roman"/>
                <w:b/>
                <w:bCs/>
                <w:i/>
                <w:lang w:eastAsia="ru-RU"/>
              </w:rPr>
            </w:pPr>
            <w:r w:rsidRPr="00DF02CE">
              <w:rPr>
                <w:rFonts w:ascii="Times New Roman" w:eastAsia="Times New Roman" w:hAnsi="Times New Roman" w:cs="Times New Roman"/>
                <w:b/>
                <w:bCs/>
                <w:i/>
                <w:lang w:eastAsia="ru-RU"/>
              </w:rPr>
              <w:t>6</w:t>
            </w:r>
          </w:p>
        </w:tc>
        <w:tc>
          <w:tcPr>
            <w:tcW w:w="2516" w:type="dxa"/>
          </w:tcPr>
          <w:p w:rsidR="00D66B77" w:rsidRPr="00DF02CE" w:rsidRDefault="00D66B77" w:rsidP="00191B16">
            <w:pPr>
              <w:spacing w:line="276" w:lineRule="auto"/>
              <w:rPr>
                <w:rFonts w:ascii="Times New Roman" w:eastAsia="Times New Roman" w:hAnsi="Times New Roman" w:cs="Times New Roman"/>
                <w:b/>
                <w:bCs/>
                <w:i/>
                <w:lang w:eastAsia="ru-RU"/>
              </w:rPr>
            </w:pPr>
          </w:p>
        </w:tc>
      </w:tr>
      <w:tr w:rsidR="00D66B77" w:rsidRPr="00DF02CE" w:rsidTr="00191B16">
        <w:trPr>
          <w:trHeight w:val="20"/>
        </w:trPr>
        <w:tc>
          <w:tcPr>
            <w:tcW w:w="10881" w:type="dxa"/>
            <w:gridSpan w:val="2"/>
          </w:tcPr>
          <w:p w:rsidR="00D66B77" w:rsidRPr="00DF02CE" w:rsidRDefault="00D66B77" w:rsidP="00191B16">
            <w:pPr>
              <w:spacing w:line="276" w:lineRule="auto"/>
              <w:rPr>
                <w:rFonts w:ascii="Times New Roman" w:eastAsia="Times New Roman" w:hAnsi="Times New Roman" w:cs="Times New Roman"/>
                <w:b/>
                <w:bCs/>
                <w:i/>
                <w:lang w:eastAsia="ru-RU"/>
              </w:rPr>
            </w:pPr>
            <w:r w:rsidRPr="00DF02CE">
              <w:rPr>
                <w:rFonts w:ascii="Times New Roman" w:eastAsia="Times New Roman" w:hAnsi="Times New Roman" w:cs="Times New Roman"/>
                <w:b/>
                <w:bCs/>
                <w:i/>
                <w:lang w:eastAsia="ru-RU"/>
              </w:rPr>
              <w:t>Промежуточная аттестация в форме экзамена</w:t>
            </w:r>
            <w:r w:rsidR="00684820">
              <w:rPr>
                <w:rFonts w:ascii="Times New Roman" w:eastAsia="Times New Roman" w:hAnsi="Times New Roman" w:cs="Times New Roman"/>
                <w:b/>
                <w:bCs/>
                <w:i/>
                <w:lang w:eastAsia="ru-RU"/>
              </w:rPr>
              <w:t xml:space="preserve"> по модулю</w:t>
            </w:r>
          </w:p>
        </w:tc>
        <w:tc>
          <w:tcPr>
            <w:tcW w:w="2013" w:type="dxa"/>
          </w:tcPr>
          <w:p w:rsidR="00D66B77" w:rsidRPr="00DF02CE" w:rsidRDefault="00D66B77" w:rsidP="00191B16">
            <w:pPr>
              <w:spacing w:line="276" w:lineRule="auto"/>
              <w:jc w:val="center"/>
              <w:rPr>
                <w:rFonts w:ascii="Times New Roman" w:eastAsia="Times New Roman" w:hAnsi="Times New Roman" w:cs="Times New Roman"/>
                <w:b/>
                <w:bCs/>
                <w:i/>
                <w:lang w:eastAsia="ru-RU"/>
              </w:rPr>
            </w:pPr>
            <w:r w:rsidRPr="00DF02CE">
              <w:rPr>
                <w:rFonts w:ascii="Times New Roman" w:eastAsia="Times New Roman" w:hAnsi="Times New Roman" w:cs="Times New Roman"/>
                <w:b/>
                <w:bCs/>
                <w:i/>
                <w:lang w:eastAsia="ru-RU"/>
              </w:rPr>
              <w:t>6</w:t>
            </w:r>
          </w:p>
        </w:tc>
        <w:tc>
          <w:tcPr>
            <w:tcW w:w="2516" w:type="dxa"/>
          </w:tcPr>
          <w:p w:rsidR="00D66B77" w:rsidRPr="00DF02CE" w:rsidRDefault="00D66B77" w:rsidP="00191B16">
            <w:pPr>
              <w:spacing w:line="276" w:lineRule="auto"/>
              <w:rPr>
                <w:rFonts w:ascii="Times New Roman" w:eastAsia="Times New Roman" w:hAnsi="Times New Roman" w:cs="Times New Roman"/>
                <w:b/>
                <w:bCs/>
                <w:i/>
                <w:lang w:eastAsia="ru-RU"/>
              </w:rPr>
            </w:pPr>
          </w:p>
        </w:tc>
      </w:tr>
      <w:tr w:rsidR="00D66B77" w:rsidRPr="00DF02CE" w:rsidTr="00191B16">
        <w:trPr>
          <w:trHeight w:val="20"/>
        </w:trPr>
        <w:tc>
          <w:tcPr>
            <w:tcW w:w="10881" w:type="dxa"/>
            <w:gridSpan w:val="2"/>
          </w:tcPr>
          <w:p w:rsidR="00D66B77" w:rsidRPr="00DF02CE" w:rsidRDefault="00D66B77" w:rsidP="00191B16">
            <w:pPr>
              <w:spacing w:line="276" w:lineRule="auto"/>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Всего</w:t>
            </w:r>
          </w:p>
        </w:tc>
        <w:tc>
          <w:tcPr>
            <w:tcW w:w="2013" w:type="dxa"/>
          </w:tcPr>
          <w:p w:rsidR="00D66B77" w:rsidRPr="00DF02CE" w:rsidRDefault="00D66B77" w:rsidP="00191B16">
            <w:pPr>
              <w:spacing w:line="276" w:lineRule="auto"/>
              <w:jc w:val="center"/>
              <w:rPr>
                <w:rFonts w:ascii="Times New Roman" w:eastAsia="Times New Roman" w:hAnsi="Times New Roman" w:cs="Times New Roman"/>
                <w:b/>
                <w:bCs/>
                <w:lang w:eastAsia="ru-RU"/>
              </w:rPr>
            </w:pPr>
            <w:r w:rsidRPr="00DF02CE">
              <w:rPr>
                <w:rFonts w:ascii="Times New Roman" w:eastAsia="Times New Roman" w:hAnsi="Times New Roman" w:cs="Times New Roman"/>
                <w:b/>
                <w:bCs/>
                <w:lang w:eastAsia="ru-RU"/>
              </w:rPr>
              <w:t>262</w:t>
            </w:r>
          </w:p>
        </w:tc>
        <w:tc>
          <w:tcPr>
            <w:tcW w:w="2516" w:type="dxa"/>
          </w:tcPr>
          <w:p w:rsidR="00D66B77" w:rsidRPr="00DF02CE" w:rsidRDefault="00D66B77" w:rsidP="00191B16">
            <w:pPr>
              <w:spacing w:line="276" w:lineRule="auto"/>
              <w:rPr>
                <w:rFonts w:ascii="Times New Roman" w:eastAsia="Times New Roman" w:hAnsi="Times New Roman" w:cs="Times New Roman"/>
                <w:b/>
                <w:bCs/>
                <w:lang w:eastAsia="ru-RU"/>
              </w:rPr>
            </w:pPr>
          </w:p>
        </w:tc>
      </w:tr>
    </w:tbl>
    <w:p w:rsidR="00D66B77" w:rsidRDefault="00D66B77" w:rsidP="00D66B77">
      <w:pPr>
        <w:pStyle w:val="114"/>
        <w:jc w:val="both"/>
        <w:rPr>
          <w:rFonts w:ascii="Times New Roman" w:hAnsi="Times New Roman"/>
        </w:rPr>
      </w:pPr>
    </w:p>
    <w:p w:rsidR="00D66B77" w:rsidRDefault="00D66B77" w:rsidP="00D66B77">
      <w:pPr>
        <w:pStyle w:val="114"/>
        <w:jc w:val="both"/>
        <w:rPr>
          <w:rFonts w:ascii="Times New Roman" w:hAnsi="Times New Roman"/>
        </w:rPr>
      </w:pPr>
    </w:p>
    <w:p w:rsidR="00D66B77" w:rsidRDefault="00D66B77" w:rsidP="00D66B77">
      <w:pPr>
        <w:pStyle w:val="114"/>
        <w:jc w:val="both"/>
        <w:rPr>
          <w:rFonts w:ascii="Times New Roman" w:hAnsi="Times New Roman"/>
        </w:rPr>
        <w:sectPr w:rsidR="00D66B77">
          <w:pgSz w:w="16838" w:h="11906" w:orient="landscape"/>
          <w:pgMar w:top="1701" w:right="1134" w:bottom="567" w:left="1134" w:header="709" w:footer="709" w:gutter="0"/>
          <w:cols w:space="708"/>
          <w:docGrid w:linePitch="360"/>
        </w:sectPr>
      </w:pPr>
    </w:p>
    <w:p w:rsidR="00D66B77" w:rsidRPr="00AF0757" w:rsidRDefault="00D66B77" w:rsidP="00D66B77">
      <w:pPr>
        <w:keepNext/>
        <w:spacing w:line="312" w:lineRule="auto"/>
        <w:jc w:val="center"/>
        <w:outlineLvl w:val="0"/>
        <w:rPr>
          <w:rFonts w:ascii="Times New Roman" w:eastAsia="Segoe UI" w:hAnsi="Times New Roman" w:cs="Times New Roman"/>
          <w:b/>
          <w:bCs/>
          <w:caps/>
          <w:kern w:val="32"/>
          <w:sz w:val="24"/>
          <w:szCs w:val="24"/>
        </w:rPr>
      </w:pPr>
      <w:bookmarkStart w:id="7" w:name="_Toc156820317"/>
      <w:r w:rsidRPr="00AF0757">
        <w:rPr>
          <w:rFonts w:ascii="Times New Roman" w:eastAsia="Segoe UI" w:hAnsi="Times New Roman" w:cs="Times New Roman"/>
          <w:b/>
          <w:bCs/>
          <w:caps/>
          <w:kern w:val="32"/>
          <w:sz w:val="24"/>
          <w:szCs w:val="24"/>
        </w:rPr>
        <w:lastRenderedPageBreak/>
        <w:t>3. Условия реализации профессионального модуля</w:t>
      </w:r>
      <w:bookmarkEnd w:id="7"/>
    </w:p>
    <w:p w:rsidR="00D66B77" w:rsidRDefault="00D66B77" w:rsidP="00D66B77">
      <w:pPr>
        <w:spacing w:line="312" w:lineRule="auto"/>
        <w:ind w:firstLine="709"/>
        <w:outlineLvl w:val="1"/>
        <w:rPr>
          <w:rFonts w:ascii="Times New Roman" w:eastAsia="Segoe UI" w:hAnsi="Times New Roman" w:cs="Times New Roman"/>
          <w:b/>
          <w:bCs/>
          <w:sz w:val="24"/>
          <w:szCs w:val="24"/>
          <w:lang w:eastAsia="ru-RU"/>
        </w:rPr>
      </w:pPr>
      <w:bookmarkStart w:id="8" w:name="_Toc156820318"/>
    </w:p>
    <w:p w:rsidR="00D66B77" w:rsidRPr="00AF0757" w:rsidRDefault="00D66B77" w:rsidP="00D66B77">
      <w:pPr>
        <w:spacing w:line="312" w:lineRule="auto"/>
        <w:ind w:firstLine="709"/>
        <w:outlineLvl w:val="1"/>
        <w:rPr>
          <w:rFonts w:ascii="Times New Roman" w:eastAsia="Segoe UI" w:hAnsi="Times New Roman" w:cs="Times New Roman"/>
          <w:b/>
          <w:bCs/>
          <w:sz w:val="24"/>
          <w:szCs w:val="24"/>
          <w:lang w:eastAsia="ru-RU"/>
        </w:rPr>
      </w:pPr>
      <w:r w:rsidRPr="00AF0757">
        <w:rPr>
          <w:rFonts w:ascii="Times New Roman" w:eastAsia="Segoe UI" w:hAnsi="Times New Roman" w:cs="Times New Roman"/>
          <w:b/>
          <w:bCs/>
          <w:sz w:val="24"/>
          <w:szCs w:val="24"/>
          <w:lang w:eastAsia="ru-RU"/>
        </w:rPr>
        <w:t>3.1. Материально-техническое обеспечение</w:t>
      </w:r>
      <w:bookmarkEnd w:id="8"/>
    </w:p>
    <w:p w:rsidR="00D66B77" w:rsidRDefault="00D66B77" w:rsidP="00D66B77">
      <w:pPr>
        <w:suppressAutoHyphens/>
        <w:spacing w:line="312" w:lineRule="auto"/>
        <w:ind w:firstLine="709"/>
        <w:jc w:val="both"/>
        <w:rPr>
          <w:rFonts w:ascii="Times New Roman" w:eastAsia="Calibri" w:hAnsi="Times New Roman" w:cs="Times New Roman"/>
          <w:bCs/>
          <w:sz w:val="24"/>
          <w:szCs w:val="24"/>
        </w:rPr>
      </w:pPr>
    </w:p>
    <w:p w:rsidR="00D66B77" w:rsidRPr="00980260" w:rsidRDefault="00D66B77" w:rsidP="00D66B77">
      <w:pPr>
        <w:suppressAutoHyphens/>
        <w:spacing w:line="312" w:lineRule="auto"/>
        <w:ind w:firstLine="709"/>
        <w:jc w:val="both"/>
        <w:rPr>
          <w:rFonts w:ascii="Times New Roman" w:hAnsi="Times New Roman" w:cs="Times New Roman"/>
          <w:bCs/>
          <w:i/>
          <w:sz w:val="24"/>
          <w:szCs w:val="24"/>
        </w:rPr>
      </w:pPr>
      <w:r>
        <w:rPr>
          <w:rFonts w:ascii="Times New Roman" w:hAnsi="Times New Roman" w:cs="Times New Roman"/>
          <w:bCs/>
          <w:sz w:val="24"/>
          <w:szCs w:val="24"/>
        </w:rPr>
        <w:t>Кабинет</w:t>
      </w:r>
      <w:r w:rsidRPr="00980260">
        <w:rPr>
          <w:rFonts w:ascii="Times New Roman" w:hAnsi="Times New Roman" w:cs="Times New Roman"/>
          <w:bCs/>
          <w:sz w:val="24"/>
          <w:szCs w:val="24"/>
        </w:rPr>
        <w:t xml:space="preserve"> «</w:t>
      </w:r>
      <w:proofErr w:type="spellStart"/>
      <w:r>
        <w:rPr>
          <w:rFonts w:ascii="Times New Roman" w:eastAsia="Times New Roman" w:hAnsi="Times New Roman" w:cs="Times New Roman"/>
          <w:color w:val="000000"/>
          <w:sz w:val="24"/>
          <w:szCs w:val="24"/>
        </w:rPr>
        <w:t>О</w:t>
      </w:r>
      <w:r w:rsidRPr="007C08FA">
        <w:rPr>
          <w:rFonts w:ascii="Times New Roman" w:eastAsia="Times New Roman" w:hAnsi="Times New Roman" w:cs="Times New Roman"/>
          <w:color w:val="000000"/>
          <w:sz w:val="24"/>
          <w:szCs w:val="24"/>
        </w:rPr>
        <w:t>бщепрофессиональных</w:t>
      </w:r>
      <w:proofErr w:type="spellEnd"/>
      <w:r w:rsidRPr="007C08FA">
        <w:rPr>
          <w:rFonts w:ascii="Times New Roman" w:eastAsia="Times New Roman" w:hAnsi="Times New Roman" w:cs="Times New Roman"/>
          <w:color w:val="000000"/>
          <w:sz w:val="24"/>
          <w:szCs w:val="24"/>
        </w:rPr>
        <w:t xml:space="preserve"> дисциплин и МДК</w:t>
      </w:r>
      <w:r w:rsidRPr="00980260">
        <w:rPr>
          <w:rFonts w:ascii="Times New Roman" w:hAnsi="Times New Roman" w:cs="Times New Roman"/>
          <w:sz w:val="24"/>
          <w:szCs w:val="24"/>
        </w:rPr>
        <w:t>»</w:t>
      </w:r>
      <w:r w:rsidRPr="00980260">
        <w:rPr>
          <w:rFonts w:ascii="Times New Roman" w:hAnsi="Times New Roman" w:cs="Times New Roman"/>
          <w:bCs/>
          <w:i/>
          <w:sz w:val="24"/>
          <w:szCs w:val="24"/>
        </w:rPr>
        <w:t xml:space="preserve">, </w:t>
      </w:r>
      <w:r w:rsidRPr="00980260">
        <w:rPr>
          <w:rFonts w:ascii="Times New Roman" w:hAnsi="Times New Roman" w:cs="Times New Roman"/>
          <w:bCs/>
          <w:sz w:val="24"/>
          <w:szCs w:val="24"/>
        </w:rPr>
        <w:t>оснащенн</w:t>
      </w:r>
      <w:r>
        <w:rPr>
          <w:rFonts w:ascii="Times New Roman" w:hAnsi="Times New Roman" w:cs="Times New Roman"/>
          <w:bCs/>
          <w:sz w:val="24"/>
          <w:szCs w:val="24"/>
        </w:rPr>
        <w:t>ый</w:t>
      </w:r>
      <w:r w:rsidRPr="00980260">
        <w:rPr>
          <w:rFonts w:ascii="Times New Roman" w:hAnsi="Times New Roman" w:cs="Times New Roman"/>
          <w:bCs/>
          <w:sz w:val="24"/>
          <w:szCs w:val="24"/>
        </w:rPr>
        <w:t xml:space="preserve"> в соответствии с </w:t>
      </w:r>
      <w:r w:rsidRPr="00980260">
        <w:rPr>
          <w:rFonts w:ascii="Times New Roman" w:hAnsi="Times New Roman" w:cs="Times New Roman"/>
          <w:bCs/>
          <w:iCs/>
          <w:sz w:val="24"/>
          <w:szCs w:val="24"/>
        </w:rPr>
        <w:t>приложением 4 ОПОП-П</w:t>
      </w:r>
      <w:r w:rsidRPr="00980260">
        <w:rPr>
          <w:rFonts w:ascii="Times New Roman" w:hAnsi="Times New Roman" w:cs="Times New Roman"/>
          <w:bCs/>
          <w:i/>
          <w:sz w:val="24"/>
          <w:szCs w:val="24"/>
        </w:rPr>
        <w:t>.</w:t>
      </w:r>
    </w:p>
    <w:p w:rsidR="00D66B77" w:rsidRPr="00FA680C" w:rsidRDefault="00D66B77" w:rsidP="00D66B77">
      <w:pPr>
        <w:suppressAutoHyphens/>
        <w:spacing w:line="312" w:lineRule="auto"/>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Мастерская</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eastAsia="Times New Roman" w:hAnsi="Times New Roman" w:cs="Times New Roman"/>
          <w:sz w:val="24"/>
          <w:szCs w:val="24"/>
        </w:rPr>
        <w:t>У</w:t>
      </w:r>
      <w:r w:rsidRPr="007C08FA">
        <w:rPr>
          <w:rFonts w:ascii="Times New Roman" w:eastAsia="Times New Roman" w:hAnsi="Times New Roman" w:cs="Times New Roman"/>
          <w:sz w:val="24"/>
          <w:szCs w:val="24"/>
        </w:rPr>
        <w:t>чебный финансовый отдел</w:t>
      </w:r>
      <w:r>
        <w:rPr>
          <w:rFonts w:ascii="Times New Roman" w:eastAsia="Times New Roman" w:hAnsi="Times New Roman" w:cs="Times New Roman"/>
          <w:sz w:val="24"/>
          <w:szCs w:val="24"/>
        </w:rPr>
        <w:t>»</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оснащенная в соответствии с </w:t>
      </w:r>
      <w:r w:rsidRPr="00FA680C">
        <w:rPr>
          <w:rFonts w:ascii="Times New Roman" w:hAnsi="Times New Roman" w:cs="Times New Roman"/>
          <w:bCs/>
          <w:iCs/>
          <w:sz w:val="24"/>
          <w:szCs w:val="24"/>
        </w:rPr>
        <w:t xml:space="preserve">приложением </w:t>
      </w:r>
      <w:r>
        <w:rPr>
          <w:rFonts w:ascii="Times New Roman" w:hAnsi="Times New Roman" w:cs="Times New Roman"/>
          <w:bCs/>
          <w:iCs/>
          <w:sz w:val="24"/>
          <w:szCs w:val="24"/>
        </w:rPr>
        <w:t>4</w:t>
      </w:r>
      <w:r w:rsidRPr="00FA680C">
        <w:rPr>
          <w:rFonts w:ascii="Times New Roman" w:hAnsi="Times New Roman" w:cs="Times New Roman"/>
          <w:bCs/>
          <w:iCs/>
          <w:sz w:val="24"/>
          <w:szCs w:val="24"/>
        </w:rPr>
        <w:t xml:space="preserve">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D66B77" w:rsidRPr="00AF0757" w:rsidRDefault="00D66B77" w:rsidP="00D66B77">
      <w:pPr>
        <w:suppressAutoHyphens/>
        <w:spacing w:line="312" w:lineRule="auto"/>
        <w:ind w:firstLine="709"/>
        <w:jc w:val="both"/>
        <w:rPr>
          <w:rFonts w:ascii="Times New Roman" w:eastAsia="Calibri" w:hAnsi="Times New Roman" w:cs="Times New Roman"/>
          <w:bCs/>
          <w:i/>
          <w:i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w:t>
      </w:r>
      <w:r>
        <w:rPr>
          <w:rFonts w:ascii="Times New Roman" w:hAnsi="Times New Roman" w:cs="Times New Roman"/>
          <w:bCs/>
          <w:iCs/>
          <w:sz w:val="24"/>
          <w:szCs w:val="24"/>
        </w:rPr>
        <w:t>4</w:t>
      </w:r>
      <w:r w:rsidRPr="00FA680C">
        <w:rPr>
          <w:rFonts w:ascii="Times New Roman" w:hAnsi="Times New Roman" w:cs="Times New Roman"/>
          <w:bCs/>
          <w:iCs/>
          <w:sz w:val="24"/>
          <w:szCs w:val="24"/>
        </w:rPr>
        <w:t xml:space="preserve">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D66B77" w:rsidRPr="00AF0757" w:rsidRDefault="00D66B77" w:rsidP="00D66B77">
      <w:pPr>
        <w:spacing w:line="312" w:lineRule="auto"/>
        <w:rPr>
          <w:rFonts w:ascii="Times New Roman" w:eastAsia="Calibri" w:hAnsi="Times New Roman" w:cs="Times New Roman"/>
          <w:b/>
          <w:bCs/>
          <w:sz w:val="24"/>
          <w:szCs w:val="24"/>
        </w:rPr>
      </w:pPr>
    </w:p>
    <w:p w:rsidR="00D66B77" w:rsidRPr="00AF0757" w:rsidRDefault="00D66B77" w:rsidP="00D66B77">
      <w:pPr>
        <w:spacing w:line="312" w:lineRule="auto"/>
        <w:ind w:firstLine="709"/>
        <w:outlineLvl w:val="1"/>
        <w:rPr>
          <w:rFonts w:ascii="Times New Roman" w:eastAsia="Times New Roman" w:hAnsi="Times New Roman" w:cs="Times New Roman"/>
          <w:b/>
          <w:bCs/>
          <w:sz w:val="24"/>
          <w:szCs w:val="24"/>
          <w:lang w:eastAsia="ru-RU"/>
        </w:rPr>
      </w:pPr>
      <w:bookmarkStart w:id="9" w:name="_Toc156820319"/>
      <w:r w:rsidRPr="00AF0757">
        <w:rPr>
          <w:rFonts w:ascii="Times New Roman" w:eastAsia="Segoe UI" w:hAnsi="Times New Roman" w:cs="Times New Roman"/>
          <w:b/>
          <w:bCs/>
          <w:sz w:val="24"/>
          <w:szCs w:val="24"/>
          <w:lang w:eastAsia="ru-RU"/>
        </w:rPr>
        <w:t>3.2. Учебно-методическое обеспечение</w:t>
      </w:r>
      <w:bookmarkEnd w:id="9"/>
    </w:p>
    <w:p w:rsidR="00D66B77" w:rsidRPr="00AF0757" w:rsidRDefault="00D66B77" w:rsidP="00D66B77">
      <w:pPr>
        <w:spacing w:line="312" w:lineRule="auto"/>
        <w:ind w:firstLine="709"/>
        <w:contextualSpacing/>
        <w:jc w:val="both"/>
        <w:rPr>
          <w:rFonts w:ascii="Times New Roman" w:eastAsia="Calibri" w:hAnsi="Times New Roman" w:cs="Times New Roman"/>
          <w:bCs/>
          <w:sz w:val="24"/>
          <w:szCs w:val="24"/>
        </w:rPr>
      </w:pPr>
    </w:p>
    <w:p w:rsidR="00D66B77" w:rsidRPr="00AF0757" w:rsidRDefault="00D66B77" w:rsidP="00D66B77">
      <w:pPr>
        <w:spacing w:line="312" w:lineRule="auto"/>
        <w:ind w:firstLine="709"/>
        <w:contextualSpacing/>
        <w:rPr>
          <w:rFonts w:ascii="Times New Roman" w:eastAsia="Calibri" w:hAnsi="Times New Roman" w:cs="Times New Roman"/>
          <w:b/>
          <w:sz w:val="24"/>
          <w:szCs w:val="24"/>
        </w:rPr>
      </w:pPr>
      <w:r w:rsidRPr="00AF0757">
        <w:rPr>
          <w:rFonts w:ascii="Times New Roman" w:eastAsia="Calibri" w:hAnsi="Times New Roman" w:cs="Times New Roman"/>
          <w:b/>
          <w:sz w:val="24"/>
          <w:szCs w:val="24"/>
        </w:rPr>
        <w:t>3.2.1. Основные печатные и/или электронные издания</w:t>
      </w:r>
    </w:p>
    <w:p w:rsidR="00D66B77" w:rsidRPr="00AF0757" w:rsidRDefault="00D66B77" w:rsidP="00D66B77">
      <w:pPr>
        <w:numPr>
          <w:ilvl w:val="0"/>
          <w:numId w:val="11"/>
        </w:numPr>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Афанасьев, М. П.</w:t>
      </w:r>
      <w:r>
        <w:rPr>
          <w:rFonts w:ascii="Times New Roman" w:eastAsia="Calibri" w:hAnsi="Times New Roman" w:cs="Times New Roman"/>
          <w:bCs/>
          <w:iCs/>
          <w:sz w:val="24"/>
          <w:szCs w:val="24"/>
        </w:rPr>
        <w:t xml:space="preserve"> </w:t>
      </w:r>
      <w:r w:rsidRPr="00AF0757">
        <w:rPr>
          <w:rFonts w:ascii="Times New Roman" w:eastAsia="Calibri" w:hAnsi="Times New Roman" w:cs="Times New Roman"/>
          <w:bCs/>
          <w:iCs/>
          <w:sz w:val="24"/>
          <w:szCs w:val="24"/>
        </w:rPr>
        <w:t>Бюджет и бюджетная система: учебник для среднего профессионального образования / М. П. Афанасьев, А. А. </w:t>
      </w:r>
      <w:proofErr w:type="spellStart"/>
      <w:r w:rsidRPr="00AF0757">
        <w:rPr>
          <w:rFonts w:ascii="Times New Roman" w:eastAsia="Calibri" w:hAnsi="Times New Roman" w:cs="Times New Roman"/>
          <w:bCs/>
          <w:iCs/>
          <w:sz w:val="24"/>
          <w:szCs w:val="24"/>
        </w:rPr>
        <w:t>Беленчук</w:t>
      </w:r>
      <w:proofErr w:type="spellEnd"/>
      <w:r w:rsidRPr="00AF0757">
        <w:rPr>
          <w:rFonts w:ascii="Times New Roman" w:eastAsia="Calibri" w:hAnsi="Times New Roman" w:cs="Times New Roman"/>
          <w:bCs/>
          <w:iCs/>
          <w:sz w:val="24"/>
          <w:szCs w:val="24"/>
        </w:rPr>
        <w:t>, И. В. </w:t>
      </w:r>
      <w:proofErr w:type="spellStart"/>
      <w:r w:rsidRPr="00AF0757">
        <w:rPr>
          <w:rFonts w:ascii="Times New Roman" w:eastAsia="Calibri" w:hAnsi="Times New Roman" w:cs="Times New Roman"/>
          <w:bCs/>
          <w:iCs/>
          <w:sz w:val="24"/>
          <w:szCs w:val="24"/>
        </w:rPr>
        <w:t>Кривогов</w:t>
      </w:r>
      <w:proofErr w:type="spellEnd"/>
      <w:r w:rsidRPr="00AF0757">
        <w:rPr>
          <w:rFonts w:ascii="Times New Roman" w:eastAsia="Calibri" w:hAnsi="Times New Roman" w:cs="Times New Roman"/>
          <w:bCs/>
          <w:iCs/>
          <w:sz w:val="24"/>
          <w:szCs w:val="24"/>
        </w:rPr>
        <w:t xml:space="preserve">. — 6-е изд., </w:t>
      </w:r>
      <w:proofErr w:type="spellStart"/>
      <w:r w:rsidRPr="00AF0757">
        <w:rPr>
          <w:rFonts w:ascii="Times New Roman" w:eastAsia="Calibri" w:hAnsi="Times New Roman" w:cs="Times New Roman"/>
          <w:bCs/>
          <w:iCs/>
          <w:sz w:val="24"/>
          <w:szCs w:val="24"/>
        </w:rPr>
        <w:t>перераб</w:t>
      </w:r>
      <w:proofErr w:type="spellEnd"/>
      <w:r w:rsidRPr="00AF0757">
        <w:rPr>
          <w:rFonts w:ascii="Times New Roman" w:eastAsia="Calibri" w:hAnsi="Times New Roman" w:cs="Times New Roman"/>
          <w:bCs/>
          <w:iCs/>
          <w:sz w:val="24"/>
          <w:szCs w:val="24"/>
        </w:rPr>
        <w:t xml:space="preserve">. и доп. — Москва: Издательство </w:t>
      </w:r>
      <w:proofErr w:type="spellStart"/>
      <w:r w:rsidRPr="00AF0757">
        <w:rPr>
          <w:rFonts w:ascii="Times New Roman" w:eastAsia="Calibri" w:hAnsi="Times New Roman" w:cs="Times New Roman"/>
          <w:bCs/>
          <w:iCs/>
          <w:sz w:val="24"/>
          <w:szCs w:val="24"/>
        </w:rPr>
        <w:t>Юрайт</w:t>
      </w:r>
      <w:proofErr w:type="spellEnd"/>
      <w:r w:rsidRPr="00AF0757">
        <w:rPr>
          <w:rFonts w:ascii="Times New Roman" w:eastAsia="Calibri" w:hAnsi="Times New Roman" w:cs="Times New Roman"/>
          <w:bCs/>
          <w:iCs/>
          <w:sz w:val="24"/>
          <w:szCs w:val="24"/>
        </w:rPr>
        <w:t xml:space="preserve">, 2024. — 671 с. — (Профессиональное образование). — ISBN 978-5-534-17668-1. — Текст: электронный // Образовательная платформа </w:t>
      </w:r>
      <w:proofErr w:type="spellStart"/>
      <w:r w:rsidRPr="00AF0757">
        <w:rPr>
          <w:rFonts w:ascii="Times New Roman" w:eastAsia="Calibri" w:hAnsi="Times New Roman" w:cs="Times New Roman"/>
          <w:bCs/>
          <w:iCs/>
          <w:sz w:val="24"/>
          <w:szCs w:val="24"/>
        </w:rPr>
        <w:t>Юрайт</w:t>
      </w:r>
      <w:proofErr w:type="spellEnd"/>
      <w:r w:rsidRPr="00AF0757">
        <w:rPr>
          <w:rFonts w:ascii="Times New Roman" w:eastAsia="Calibri" w:hAnsi="Times New Roman" w:cs="Times New Roman"/>
          <w:bCs/>
          <w:iCs/>
          <w:sz w:val="24"/>
          <w:szCs w:val="24"/>
        </w:rPr>
        <w:t xml:space="preserve"> [сайт]. — URL: </w:t>
      </w:r>
      <w:hyperlink r:id="rId12" w:tgtFrame="_blank" w:history="1">
        <w:r w:rsidRPr="00AF0757">
          <w:rPr>
            <w:rFonts w:ascii="Times New Roman" w:eastAsia="Calibri" w:hAnsi="Times New Roman" w:cs="Times New Roman"/>
            <w:bCs/>
            <w:iCs/>
            <w:sz w:val="24"/>
            <w:szCs w:val="24"/>
          </w:rPr>
          <w:t>https://urait.ru/bcode/545079</w:t>
        </w:r>
      </w:hyperlink>
      <w:r w:rsidRPr="00AF0757">
        <w:rPr>
          <w:rFonts w:ascii="Times New Roman" w:eastAsia="Calibri" w:hAnsi="Times New Roman" w:cs="Times New Roman"/>
          <w:bCs/>
          <w:iCs/>
          <w:sz w:val="24"/>
          <w:szCs w:val="24"/>
        </w:rPr>
        <w:t> .</w:t>
      </w:r>
    </w:p>
    <w:p w:rsidR="00D66B77" w:rsidRPr="00AF0757" w:rsidRDefault="00D66B77" w:rsidP="00D66B77">
      <w:pPr>
        <w:numPr>
          <w:ilvl w:val="0"/>
          <w:numId w:val="11"/>
        </w:numPr>
        <w:spacing w:line="312" w:lineRule="auto"/>
        <w:ind w:left="0" w:firstLine="709"/>
        <w:contextualSpacing/>
        <w:jc w:val="both"/>
        <w:rPr>
          <w:rFonts w:ascii="Times New Roman" w:eastAsia="Calibri" w:hAnsi="Times New Roman" w:cs="Times New Roman"/>
          <w:bCs/>
          <w:iCs/>
          <w:sz w:val="24"/>
          <w:szCs w:val="24"/>
        </w:rPr>
      </w:pPr>
      <w:proofErr w:type="spellStart"/>
      <w:r w:rsidRPr="00AF0757">
        <w:rPr>
          <w:rFonts w:ascii="Times New Roman" w:eastAsia="Calibri" w:hAnsi="Times New Roman" w:cs="Times New Roman"/>
          <w:bCs/>
          <w:iCs/>
          <w:sz w:val="24"/>
          <w:szCs w:val="24"/>
        </w:rPr>
        <w:t>Косаренко</w:t>
      </w:r>
      <w:proofErr w:type="spellEnd"/>
      <w:r w:rsidRPr="00AF0757">
        <w:rPr>
          <w:rFonts w:ascii="Times New Roman" w:eastAsia="Calibri" w:hAnsi="Times New Roman" w:cs="Times New Roman"/>
          <w:bCs/>
          <w:iCs/>
          <w:sz w:val="24"/>
          <w:szCs w:val="24"/>
        </w:rPr>
        <w:t xml:space="preserve">, Н. Н., Основы организации и функционирования бюджетной системы Российской Федерации: учебное пособие / Н. Н. </w:t>
      </w:r>
      <w:proofErr w:type="spellStart"/>
      <w:r w:rsidRPr="00AF0757">
        <w:rPr>
          <w:rFonts w:ascii="Times New Roman" w:eastAsia="Calibri" w:hAnsi="Times New Roman" w:cs="Times New Roman"/>
          <w:bCs/>
          <w:iCs/>
          <w:sz w:val="24"/>
          <w:szCs w:val="24"/>
        </w:rPr>
        <w:t>Косаренко</w:t>
      </w:r>
      <w:proofErr w:type="spellEnd"/>
      <w:r w:rsidRPr="00AF0757">
        <w:rPr>
          <w:rFonts w:ascii="Times New Roman" w:eastAsia="Calibri" w:hAnsi="Times New Roman" w:cs="Times New Roman"/>
          <w:bCs/>
          <w:iCs/>
          <w:sz w:val="24"/>
          <w:szCs w:val="24"/>
        </w:rPr>
        <w:t xml:space="preserve">. — Москва: </w:t>
      </w:r>
      <w:proofErr w:type="spellStart"/>
      <w:r w:rsidRPr="00AF0757">
        <w:rPr>
          <w:rFonts w:ascii="Times New Roman" w:eastAsia="Calibri" w:hAnsi="Times New Roman" w:cs="Times New Roman"/>
          <w:bCs/>
          <w:iCs/>
          <w:sz w:val="24"/>
          <w:szCs w:val="24"/>
        </w:rPr>
        <w:t>КноРус</w:t>
      </w:r>
      <w:proofErr w:type="spellEnd"/>
      <w:r w:rsidRPr="00AF0757">
        <w:rPr>
          <w:rFonts w:ascii="Times New Roman" w:eastAsia="Calibri" w:hAnsi="Times New Roman" w:cs="Times New Roman"/>
          <w:bCs/>
          <w:iCs/>
          <w:sz w:val="24"/>
          <w:szCs w:val="24"/>
        </w:rPr>
        <w:t xml:space="preserve">, 2025. — 127 </w:t>
      </w:r>
      <w:proofErr w:type="gramStart"/>
      <w:r w:rsidRPr="00AF0757">
        <w:rPr>
          <w:rFonts w:ascii="Times New Roman" w:eastAsia="Calibri" w:hAnsi="Times New Roman" w:cs="Times New Roman"/>
          <w:bCs/>
          <w:iCs/>
          <w:sz w:val="24"/>
          <w:szCs w:val="24"/>
        </w:rPr>
        <w:t>с</w:t>
      </w:r>
      <w:proofErr w:type="gramEnd"/>
      <w:r w:rsidRPr="00AF0757">
        <w:rPr>
          <w:rFonts w:ascii="Times New Roman" w:eastAsia="Calibri" w:hAnsi="Times New Roman" w:cs="Times New Roman"/>
          <w:bCs/>
          <w:iCs/>
          <w:sz w:val="24"/>
          <w:szCs w:val="24"/>
        </w:rPr>
        <w:t xml:space="preserve">. — (Среднее профессиональное образование). — ISBN 978-5-406-10008-0. </w:t>
      </w:r>
    </w:p>
    <w:p w:rsidR="00D66B77" w:rsidRPr="00AF0757" w:rsidRDefault="00D66B77" w:rsidP="00D66B77">
      <w:pPr>
        <w:numPr>
          <w:ilvl w:val="0"/>
          <w:numId w:val="11"/>
        </w:numPr>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 xml:space="preserve"> </w:t>
      </w:r>
      <w:proofErr w:type="spellStart"/>
      <w:r w:rsidRPr="00AF0757">
        <w:rPr>
          <w:rFonts w:ascii="Times New Roman" w:eastAsia="Calibri" w:hAnsi="Times New Roman" w:cs="Times New Roman"/>
          <w:bCs/>
          <w:iCs/>
          <w:sz w:val="24"/>
          <w:szCs w:val="24"/>
        </w:rPr>
        <w:t>Ниналалова</w:t>
      </w:r>
      <w:proofErr w:type="spellEnd"/>
      <w:r w:rsidRPr="00AF0757">
        <w:rPr>
          <w:rFonts w:ascii="Times New Roman" w:eastAsia="Calibri" w:hAnsi="Times New Roman" w:cs="Times New Roman"/>
          <w:bCs/>
          <w:iCs/>
          <w:sz w:val="24"/>
          <w:szCs w:val="24"/>
        </w:rPr>
        <w:t xml:space="preserve">, Ф. И. Бюджетная система Российской Федерации: учебник / Ф.И. </w:t>
      </w:r>
      <w:proofErr w:type="spellStart"/>
      <w:r w:rsidRPr="00AF0757">
        <w:rPr>
          <w:rFonts w:ascii="Times New Roman" w:eastAsia="Calibri" w:hAnsi="Times New Roman" w:cs="Times New Roman"/>
          <w:bCs/>
          <w:iCs/>
          <w:sz w:val="24"/>
          <w:szCs w:val="24"/>
        </w:rPr>
        <w:t>Ниналалова</w:t>
      </w:r>
      <w:proofErr w:type="spellEnd"/>
      <w:r w:rsidRPr="00AF0757">
        <w:rPr>
          <w:rFonts w:ascii="Times New Roman" w:eastAsia="Calibri" w:hAnsi="Times New Roman" w:cs="Times New Roman"/>
          <w:bCs/>
          <w:iCs/>
          <w:sz w:val="24"/>
          <w:szCs w:val="24"/>
        </w:rPr>
        <w:t xml:space="preserve">. — Москва: ИНФРА-М, 2025. — 297 с. + Доп. материалы [Электронный ресурс]. — </w:t>
      </w:r>
      <w:proofErr w:type="gramStart"/>
      <w:r w:rsidRPr="00AF0757">
        <w:rPr>
          <w:rFonts w:ascii="Times New Roman" w:eastAsia="Calibri" w:hAnsi="Times New Roman" w:cs="Times New Roman"/>
          <w:bCs/>
          <w:iCs/>
          <w:sz w:val="24"/>
          <w:szCs w:val="24"/>
        </w:rPr>
        <w:t>(Высшее образование:</w:t>
      </w:r>
      <w:proofErr w:type="gramEnd"/>
      <w:r w:rsidRPr="00AF0757">
        <w:rPr>
          <w:rFonts w:ascii="Times New Roman" w:eastAsia="Calibri" w:hAnsi="Times New Roman" w:cs="Times New Roman"/>
          <w:bCs/>
          <w:iCs/>
          <w:sz w:val="24"/>
          <w:szCs w:val="24"/>
        </w:rPr>
        <w:t xml:space="preserve"> </w:t>
      </w:r>
      <w:proofErr w:type="spellStart"/>
      <w:proofErr w:type="gramStart"/>
      <w:r w:rsidRPr="00AF0757">
        <w:rPr>
          <w:rFonts w:ascii="Times New Roman" w:eastAsia="Calibri" w:hAnsi="Times New Roman" w:cs="Times New Roman"/>
          <w:bCs/>
          <w:iCs/>
          <w:sz w:val="24"/>
          <w:szCs w:val="24"/>
        </w:rPr>
        <w:t>Бакалавриат</w:t>
      </w:r>
      <w:proofErr w:type="spellEnd"/>
      <w:r w:rsidRPr="00AF0757">
        <w:rPr>
          <w:rFonts w:ascii="Times New Roman" w:eastAsia="Calibri" w:hAnsi="Times New Roman" w:cs="Times New Roman"/>
          <w:bCs/>
          <w:iCs/>
          <w:sz w:val="24"/>
          <w:szCs w:val="24"/>
        </w:rPr>
        <w:t>).</w:t>
      </w:r>
      <w:proofErr w:type="gramEnd"/>
      <w:r w:rsidRPr="00AF0757">
        <w:rPr>
          <w:rFonts w:ascii="Times New Roman" w:eastAsia="Calibri" w:hAnsi="Times New Roman" w:cs="Times New Roman"/>
          <w:bCs/>
          <w:iCs/>
          <w:sz w:val="24"/>
          <w:szCs w:val="24"/>
        </w:rPr>
        <w:t xml:space="preserve"> — DOI 10.12737/1095040. - ISBN 978-5-16-016305-5.-Текст: электронный. - URL: https://znanium.com/catalog/product/1095040</w:t>
      </w:r>
      <w:r w:rsidRPr="00AF0757">
        <w:rPr>
          <w:rFonts w:ascii="Times New Roman" w:eastAsia="Calibri" w:hAnsi="Times New Roman" w:cs="Times New Roman"/>
          <w:bCs/>
          <w:iCs/>
          <w:sz w:val="24"/>
          <w:szCs w:val="24"/>
        </w:rPr>
        <w:cr/>
      </w:r>
    </w:p>
    <w:p w:rsidR="00D66B77" w:rsidRPr="00AF0757" w:rsidRDefault="00D66B77" w:rsidP="00D66B77">
      <w:pPr>
        <w:suppressAutoHyphens/>
        <w:spacing w:line="312" w:lineRule="auto"/>
        <w:ind w:firstLine="709"/>
        <w:contextualSpacing/>
        <w:rPr>
          <w:rFonts w:ascii="Times New Roman" w:eastAsia="Calibri" w:hAnsi="Times New Roman" w:cs="Times New Roman"/>
          <w:bCs/>
          <w:i/>
          <w:sz w:val="24"/>
          <w:szCs w:val="24"/>
        </w:rPr>
      </w:pPr>
      <w:r w:rsidRPr="00AF0757">
        <w:rPr>
          <w:rFonts w:ascii="Times New Roman" w:eastAsia="Calibri" w:hAnsi="Times New Roman" w:cs="Times New Roman"/>
          <w:b/>
          <w:bCs/>
          <w:sz w:val="24"/>
          <w:szCs w:val="24"/>
        </w:rPr>
        <w:t xml:space="preserve">3.2.2. Дополнительные источники </w:t>
      </w:r>
    </w:p>
    <w:p w:rsidR="00D66B77" w:rsidRPr="00AF0757" w:rsidRDefault="00D66B77" w:rsidP="00D66B77">
      <w:pPr>
        <w:spacing w:line="312" w:lineRule="auto"/>
        <w:ind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 xml:space="preserve">1. Бюджетная система Российской Федерации: учебник и практикум для вузов / Н. Г. Иванова [и др.]; под редакцией Н. Г. Ивановой, М. И. </w:t>
      </w:r>
      <w:proofErr w:type="spellStart"/>
      <w:r w:rsidRPr="00AF0757">
        <w:rPr>
          <w:rFonts w:ascii="Times New Roman" w:eastAsia="Calibri" w:hAnsi="Times New Roman" w:cs="Times New Roman"/>
          <w:bCs/>
          <w:iCs/>
          <w:sz w:val="24"/>
          <w:szCs w:val="24"/>
        </w:rPr>
        <w:t>Канкуловой</w:t>
      </w:r>
      <w:proofErr w:type="spellEnd"/>
      <w:r w:rsidRPr="00AF0757">
        <w:rPr>
          <w:rFonts w:ascii="Times New Roman" w:eastAsia="Calibri" w:hAnsi="Times New Roman" w:cs="Times New Roman"/>
          <w:bCs/>
          <w:iCs/>
          <w:sz w:val="24"/>
          <w:szCs w:val="24"/>
        </w:rPr>
        <w:t xml:space="preserve">. — 2-е изд., </w:t>
      </w:r>
      <w:proofErr w:type="spellStart"/>
      <w:r w:rsidRPr="00AF0757">
        <w:rPr>
          <w:rFonts w:ascii="Times New Roman" w:eastAsia="Calibri" w:hAnsi="Times New Roman" w:cs="Times New Roman"/>
          <w:bCs/>
          <w:iCs/>
          <w:sz w:val="24"/>
          <w:szCs w:val="24"/>
        </w:rPr>
        <w:t>перераб</w:t>
      </w:r>
      <w:proofErr w:type="spellEnd"/>
      <w:r w:rsidRPr="00AF0757">
        <w:rPr>
          <w:rFonts w:ascii="Times New Roman" w:eastAsia="Calibri" w:hAnsi="Times New Roman" w:cs="Times New Roman"/>
          <w:bCs/>
          <w:iCs/>
          <w:sz w:val="24"/>
          <w:szCs w:val="24"/>
        </w:rPr>
        <w:t xml:space="preserve">. и доп. — Москва: Издательство </w:t>
      </w:r>
      <w:proofErr w:type="spellStart"/>
      <w:r w:rsidRPr="00AF0757">
        <w:rPr>
          <w:rFonts w:ascii="Times New Roman" w:eastAsia="Calibri" w:hAnsi="Times New Roman" w:cs="Times New Roman"/>
          <w:bCs/>
          <w:iCs/>
          <w:sz w:val="24"/>
          <w:szCs w:val="24"/>
        </w:rPr>
        <w:t>Юрайт</w:t>
      </w:r>
      <w:proofErr w:type="spellEnd"/>
      <w:r w:rsidRPr="00AF0757">
        <w:rPr>
          <w:rFonts w:ascii="Times New Roman" w:eastAsia="Calibri" w:hAnsi="Times New Roman" w:cs="Times New Roman"/>
          <w:bCs/>
          <w:iCs/>
          <w:sz w:val="24"/>
          <w:szCs w:val="24"/>
        </w:rPr>
        <w:t xml:space="preserve">, 2025. — 381 с. — (Высшее образование). — ISBN 978-5-534-09792-4. — Текст: электронный // ЭБС </w:t>
      </w:r>
      <w:proofErr w:type="spellStart"/>
      <w:r w:rsidRPr="00AF0757">
        <w:rPr>
          <w:rFonts w:ascii="Times New Roman" w:eastAsia="Calibri" w:hAnsi="Times New Roman" w:cs="Times New Roman"/>
          <w:bCs/>
          <w:iCs/>
          <w:sz w:val="24"/>
          <w:szCs w:val="24"/>
        </w:rPr>
        <w:t>Юрайт</w:t>
      </w:r>
      <w:proofErr w:type="spellEnd"/>
      <w:r w:rsidRPr="00AF0757">
        <w:rPr>
          <w:rFonts w:ascii="Times New Roman" w:eastAsia="Calibri" w:hAnsi="Times New Roman" w:cs="Times New Roman"/>
          <w:bCs/>
          <w:iCs/>
          <w:sz w:val="24"/>
          <w:szCs w:val="24"/>
        </w:rPr>
        <w:t xml:space="preserve"> [сайт]. — </w:t>
      </w:r>
      <w:r w:rsidRPr="00AF0757">
        <w:rPr>
          <w:rFonts w:ascii="Times New Roman" w:eastAsia="Calibri" w:hAnsi="Times New Roman" w:cs="Times New Roman"/>
          <w:bCs/>
          <w:iCs/>
          <w:sz w:val="24"/>
          <w:szCs w:val="24"/>
          <w:lang w:val="en-US"/>
        </w:rPr>
        <w:t>URL</w:t>
      </w:r>
      <w:r w:rsidRPr="00AF0757">
        <w:rPr>
          <w:rFonts w:ascii="Times New Roman" w:eastAsia="Calibri" w:hAnsi="Times New Roman" w:cs="Times New Roman"/>
          <w:bCs/>
          <w:iCs/>
          <w:sz w:val="24"/>
          <w:szCs w:val="24"/>
        </w:rPr>
        <w:t xml:space="preserve">: </w:t>
      </w:r>
      <w:r w:rsidRPr="00AF0757">
        <w:rPr>
          <w:rFonts w:ascii="Times New Roman" w:eastAsia="Calibri" w:hAnsi="Times New Roman" w:cs="Times New Roman"/>
          <w:bCs/>
          <w:iCs/>
          <w:sz w:val="24"/>
          <w:szCs w:val="24"/>
          <w:lang w:val="en-US"/>
        </w:rPr>
        <w:t>https</w:t>
      </w:r>
      <w:r w:rsidRPr="00AF0757">
        <w:rPr>
          <w:rFonts w:ascii="Times New Roman" w:eastAsia="Calibri" w:hAnsi="Times New Roman" w:cs="Times New Roman"/>
          <w:bCs/>
          <w:iCs/>
          <w:sz w:val="24"/>
          <w:szCs w:val="24"/>
        </w:rPr>
        <w:t>://</w:t>
      </w:r>
      <w:proofErr w:type="spellStart"/>
      <w:r w:rsidRPr="00AF0757">
        <w:rPr>
          <w:rFonts w:ascii="Times New Roman" w:eastAsia="Calibri" w:hAnsi="Times New Roman" w:cs="Times New Roman"/>
          <w:bCs/>
          <w:iCs/>
          <w:sz w:val="24"/>
          <w:szCs w:val="24"/>
          <w:lang w:val="en-US"/>
        </w:rPr>
        <w:t>urait</w:t>
      </w:r>
      <w:proofErr w:type="spellEnd"/>
      <w:r w:rsidRPr="00AF0757">
        <w:rPr>
          <w:rFonts w:ascii="Times New Roman" w:eastAsia="Calibri" w:hAnsi="Times New Roman" w:cs="Times New Roman"/>
          <w:bCs/>
          <w:iCs/>
          <w:sz w:val="24"/>
          <w:szCs w:val="24"/>
        </w:rPr>
        <w:t>.</w:t>
      </w:r>
      <w:proofErr w:type="spellStart"/>
      <w:r w:rsidRPr="00AF0757">
        <w:rPr>
          <w:rFonts w:ascii="Times New Roman" w:eastAsia="Calibri" w:hAnsi="Times New Roman" w:cs="Times New Roman"/>
          <w:bCs/>
          <w:iCs/>
          <w:sz w:val="24"/>
          <w:szCs w:val="24"/>
          <w:lang w:val="en-US"/>
        </w:rPr>
        <w:t>ru</w:t>
      </w:r>
      <w:proofErr w:type="spellEnd"/>
      <w:r w:rsidRPr="00AF0757">
        <w:rPr>
          <w:rFonts w:ascii="Times New Roman" w:eastAsia="Calibri" w:hAnsi="Times New Roman" w:cs="Times New Roman"/>
          <w:bCs/>
          <w:iCs/>
          <w:sz w:val="24"/>
          <w:szCs w:val="24"/>
        </w:rPr>
        <w:t>/</w:t>
      </w:r>
      <w:proofErr w:type="spellStart"/>
      <w:r w:rsidRPr="00AF0757">
        <w:rPr>
          <w:rFonts w:ascii="Times New Roman" w:eastAsia="Calibri" w:hAnsi="Times New Roman" w:cs="Times New Roman"/>
          <w:bCs/>
          <w:iCs/>
          <w:sz w:val="24"/>
          <w:szCs w:val="24"/>
          <w:lang w:val="en-US"/>
        </w:rPr>
        <w:t>bcode</w:t>
      </w:r>
      <w:proofErr w:type="spellEnd"/>
      <w:r w:rsidRPr="00AF0757">
        <w:rPr>
          <w:rFonts w:ascii="Times New Roman" w:eastAsia="Calibri" w:hAnsi="Times New Roman" w:cs="Times New Roman"/>
          <w:bCs/>
          <w:iCs/>
          <w:sz w:val="24"/>
          <w:szCs w:val="24"/>
        </w:rPr>
        <w:t>/450592</w:t>
      </w:r>
    </w:p>
    <w:p w:rsidR="00D66B77" w:rsidRPr="00AF0757" w:rsidRDefault="00D66B77" w:rsidP="00D66B77">
      <w:pPr>
        <w:spacing w:line="312" w:lineRule="auto"/>
        <w:ind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 xml:space="preserve">2. </w:t>
      </w:r>
      <w:proofErr w:type="spellStart"/>
      <w:r w:rsidRPr="00AF0757">
        <w:rPr>
          <w:rFonts w:ascii="Times New Roman" w:eastAsia="Calibri" w:hAnsi="Times New Roman" w:cs="Times New Roman"/>
          <w:bCs/>
          <w:iCs/>
          <w:sz w:val="24"/>
          <w:szCs w:val="24"/>
        </w:rPr>
        <w:t>Акперов</w:t>
      </w:r>
      <w:proofErr w:type="spellEnd"/>
      <w:r w:rsidRPr="00AF0757">
        <w:rPr>
          <w:rFonts w:ascii="Times New Roman" w:eastAsia="Calibri" w:hAnsi="Times New Roman" w:cs="Times New Roman"/>
          <w:bCs/>
          <w:iCs/>
          <w:sz w:val="24"/>
          <w:szCs w:val="24"/>
        </w:rPr>
        <w:t xml:space="preserve">, И. Казначейская система исполнения бюджета в Российской Федерации: учебное пособие / </w:t>
      </w:r>
      <w:proofErr w:type="spellStart"/>
      <w:r w:rsidRPr="00AF0757">
        <w:rPr>
          <w:rFonts w:ascii="Times New Roman" w:eastAsia="Calibri" w:hAnsi="Times New Roman" w:cs="Times New Roman"/>
          <w:bCs/>
          <w:iCs/>
          <w:sz w:val="24"/>
          <w:szCs w:val="24"/>
        </w:rPr>
        <w:t>Акперов</w:t>
      </w:r>
      <w:proofErr w:type="spellEnd"/>
      <w:r w:rsidRPr="00AF0757">
        <w:rPr>
          <w:rFonts w:ascii="Times New Roman" w:eastAsia="Calibri" w:hAnsi="Times New Roman" w:cs="Times New Roman"/>
          <w:bCs/>
          <w:iCs/>
          <w:sz w:val="24"/>
          <w:szCs w:val="24"/>
        </w:rPr>
        <w:t xml:space="preserve"> И., Коноплева И.А., Головач С.П. — Москва</w:t>
      </w:r>
      <w:proofErr w:type="gramStart"/>
      <w:r w:rsidRPr="00AF0757">
        <w:rPr>
          <w:rFonts w:ascii="Times New Roman" w:eastAsia="Calibri" w:hAnsi="Times New Roman" w:cs="Times New Roman"/>
          <w:bCs/>
          <w:iCs/>
          <w:sz w:val="24"/>
          <w:szCs w:val="24"/>
        </w:rPr>
        <w:t xml:space="preserve"> :</w:t>
      </w:r>
      <w:proofErr w:type="gramEnd"/>
      <w:r w:rsidRPr="00AF0757">
        <w:rPr>
          <w:rFonts w:ascii="Times New Roman" w:eastAsia="Calibri" w:hAnsi="Times New Roman" w:cs="Times New Roman"/>
          <w:bCs/>
          <w:iCs/>
          <w:sz w:val="24"/>
          <w:szCs w:val="24"/>
        </w:rPr>
        <w:t xml:space="preserve"> </w:t>
      </w:r>
      <w:proofErr w:type="spellStart"/>
      <w:r w:rsidRPr="00AF0757">
        <w:rPr>
          <w:rFonts w:ascii="Times New Roman" w:eastAsia="Calibri" w:hAnsi="Times New Roman" w:cs="Times New Roman"/>
          <w:bCs/>
          <w:iCs/>
          <w:sz w:val="24"/>
          <w:szCs w:val="24"/>
        </w:rPr>
        <w:t>КноРус</w:t>
      </w:r>
      <w:proofErr w:type="spellEnd"/>
      <w:r w:rsidRPr="00AF0757">
        <w:rPr>
          <w:rFonts w:ascii="Times New Roman" w:eastAsia="Calibri" w:hAnsi="Times New Roman" w:cs="Times New Roman"/>
          <w:bCs/>
          <w:iCs/>
          <w:sz w:val="24"/>
          <w:szCs w:val="24"/>
        </w:rPr>
        <w:t xml:space="preserve">, 2025. — 633 с. — </w:t>
      </w:r>
      <w:r w:rsidRPr="00AF0757">
        <w:rPr>
          <w:rFonts w:ascii="Times New Roman" w:eastAsia="Calibri" w:hAnsi="Times New Roman" w:cs="Times New Roman"/>
          <w:bCs/>
          <w:iCs/>
          <w:sz w:val="24"/>
          <w:szCs w:val="24"/>
          <w:lang w:val="en-US"/>
        </w:rPr>
        <w:t>ISBN</w:t>
      </w:r>
      <w:r w:rsidRPr="00AF0757">
        <w:rPr>
          <w:rFonts w:ascii="Times New Roman" w:eastAsia="Calibri" w:hAnsi="Times New Roman" w:cs="Times New Roman"/>
          <w:bCs/>
          <w:iCs/>
          <w:sz w:val="24"/>
          <w:szCs w:val="24"/>
        </w:rPr>
        <w:t xml:space="preserve"> 978-5-406-02684-7. — </w:t>
      </w:r>
      <w:r w:rsidRPr="00AF0757">
        <w:rPr>
          <w:rFonts w:ascii="Times New Roman" w:eastAsia="Calibri" w:hAnsi="Times New Roman" w:cs="Times New Roman"/>
          <w:bCs/>
          <w:iCs/>
          <w:sz w:val="24"/>
          <w:szCs w:val="24"/>
          <w:lang w:val="en-US"/>
        </w:rPr>
        <w:t>URL</w:t>
      </w:r>
      <w:r w:rsidRPr="00AF0757">
        <w:rPr>
          <w:rFonts w:ascii="Times New Roman" w:eastAsia="Calibri" w:hAnsi="Times New Roman" w:cs="Times New Roman"/>
          <w:bCs/>
          <w:iCs/>
          <w:sz w:val="24"/>
          <w:szCs w:val="24"/>
        </w:rPr>
        <w:t xml:space="preserve">: </w:t>
      </w:r>
      <w:hyperlink r:id="rId13" w:history="1">
        <w:r w:rsidRPr="00AF0757">
          <w:rPr>
            <w:rFonts w:ascii="Times New Roman" w:eastAsia="Calibri" w:hAnsi="Times New Roman" w:cs="Times New Roman"/>
            <w:bCs/>
            <w:iCs/>
            <w:color w:val="0563C1"/>
            <w:sz w:val="24"/>
            <w:szCs w:val="24"/>
            <w:u w:val="single"/>
            <w:lang w:val="en-US"/>
          </w:rPr>
          <w:t>https</w:t>
        </w:r>
        <w:r w:rsidRPr="00AF0757">
          <w:rPr>
            <w:rFonts w:ascii="Times New Roman" w:eastAsia="Calibri" w:hAnsi="Times New Roman" w:cs="Times New Roman"/>
            <w:bCs/>
            <w:iCs/>
            <w:color w:val="0563C1"/>
            <w:sz w:val="24"/>
            <w:szCs w:val="24"/>
            <w:u w:val="single"/>
          </w:rPr>
          <w:t>://</w:t>
        </w:r>
        <w:r w:rsidRPr="00AF0757">
          <w:rPr>
            <w:rFonts w:ascii="Times New Roman" w:eastAsia="Calibri" w:hAnsi="Times New Roman" w:cs="Times New Roman"/>
            <w:bCs/>
            <w:iCs/>
            <w:color w:val="0563C1"/>
            <w:sz w:val="24"/>
            <w:szCs w:val="24"/>
            <w:u w:val="single"/>
            <w:lang w:val="en-US"/>
          </w:rPr>
          <w:t>book</w:t>
        </w:r>
        <w:r w:rsidRPr="00AF0757">
          <w:rPr>
            <w:rFonts w:ascii="Times New Roman" w:eastAsia="Calibri" w:hAnsi="Times New Roman" w:cs="Times New Roman"/>
            <w:bCs/>
            <w:iCs/>
            <w:color w:val="0563C1"/>
            <w:sz w:val="24"/>
            <w:szCs w:val="24"/>
            <w:u w:val="single"/>
          </w:rPr>
          <w:t>.</w:t>
        </w:r>
        <w:proofErr w:type="spellStart"/>
        <w:r w:rsidRPr="00AF0757">
          <w:rPr>
            <w:rFonts w:ascii="Times New Roman" w:eastAsia="Calibri" w:hAnsi="Times New Roman" w:cs="Times New Roman"/>
            <w:bCs/>
            <w:iCs/>
            <w:color w:val="0563C1"/>
            <w:sz w:val="24"/>
            <w:szCs w:val="24"/>
            <w:u w:val="single"/>
            <w:lang w:val="en-US"/>
          </w:rPr>
          <w:t>ru</w:t>
        </w:r>
        <w:proofErr w:type="spellEnd"/>
        <w:r w:rsidRPr="00AF0757">
          <w:rPr>
            <w:rFonts w:ascii="Times New Roman" w:eastAsia="Calibri" w:hAnsi="Times New Roman" w:cs="Times New Roman"/>
            <w:bCs/>
            <w:iCs/>
            <w:color w:val="0563C1"/>
            <w:sz w:val="24"/>
            <w:szCs w:val="24"/>
            <w:u w:val="single"/>
          </w:rPr>
          <w:t>/</w:t>
        </w:r>
        <w:r w:rsidRPr="00AF0757">
          <w:rPr>
            <w:rFonts w:ascii="Times New Roman" w:eastAsia="Calibri" w:hAnsi="Times New Roman" w:cs="Times New Roman"/>
            <w:bCs/>
            <w:iCs/>
            <w:color w:val="0563C1"/>
            <w:sz w:val="24"/>
            <w:szCs w:val="24"/>
            <w:u w:val="single"/>
            <w:lang w:val="en-US"/>
          </w:rPr>
          <w:t>book</w:t>
        </w:r>
        <w:r w:rsidRPr="00AF0757">
          <w:rPr>
            <w:rFonts w:ascii="Times New Roman" w:eastAsia="Calibri" w:hAnsi="Times New Roman" w:cs="Times New Roman"/>
            <w:bCs/>
            <w:iCs/>
            <w:color w:val="0563C1"/>
            <w:sz w:val="24"/>
            <w:szCs w:val="24"/>
            <w:u w:val="single"/>
          </w:rPr>
          <w:t>/936269</w:t>
        </w:r>
      </w:hyperlink>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 xml:space="preserve">Единый портал бюджетной системы «Электронный бюджет» – URL: </w:t>
      </w:r>
      <w:hyperlink r:id="rId14" w:history="1">
        <w:r w:rsidRPr="00AF0757">
          <w:rPr>
            <w:rFonts w:ascii="Times New Roman" w:eastAsia="Calibri" w:hAnsi="Times New Roman" w:cs="Times New Roman"/>
            <w:bCs/>
            <w:iCs/>
            <w:color w:val="0563C1"/>
            <w:sz w:val="24"/>
            <w:szCs w:val="24"/>
            <w:u w:val="single"/>
          </w:rPr>
          <w:t>http://www.budget.gov.ru</w:t>
        </w:r>
      </w:hyperlink>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 xml:space="preserve">Официальный сайт для предоставления информации о государственных (муниципальных) учреждениях </w:t>
      </w:r>
      <w:hyperlink r:id="rId15" w:history="1">
        <w:r w:rsidRPr="00AF0757">
          <w:rPr>
            <w:rFonts w:ascii="Times New Roman" w:eastAsia="Calibri" w:hAnsi="Times New Roman" w:cs="Times New Roman"/>
            <w:bCs/>
            <w:iCs/>
            <w:color w:val="0563C1"/>
            <w:sz w:val="24"/>
            <w:szCs w:val="24"/>
            <w:u w:val="single"/>
            <w:lang w:val="en-US"/>
          </w:rPr>
          <w:t>http</w:t>
        </w:r>
        <w:r w:rsidRPr="00AF0757">
          <w:rPr>
            <w:rFonts w:ascii="Times New Roman" w:eastAsia="Calibri" w:hAnsi="Times New Roman" w:cs="Times New Roman"/>
            <w:bCs/>
            <w:iCs/>
            <w:color w:val="0563C1"/>
            <w:sz w:val="24"/>
            <w:szCs w:val="24"/>
            <w:u w:val="single"/>
          </w:rPr>
          <w:t>://</w:t>
        </w:r>
        <w:r w:rsidRPr="00AF0757">
          <w:rPr>
            <w:rFonts w:ascii="Times New Roman" w:eastAsia="Calibri" w:hAnsi="Times New Roman" w:cs="Times New Roman"/>
            <w:bCs/>
            <w:iCs/>
            <w:color w:val="0563C1"/>
            <w:sz w:val="24"/>
            <w:szCs w:val="24"/>
            <w:u w:val="single"/>
            <w:lang w:val="en-US"/>
          </w:rPr>
          <w:t>www</w:t>
        </w:r>
        <w:r w:rsidRPr="00AF0757">
          <w:rPr>
            <w:rFonts w:ascii="Times New Roman" w:eastAsia="Calibri" w:hAnsi="Times New Roman" w:cs="Times New Roman"/>
            <w:bCs/>
            <w:iCs/>
            <w:color w:val="0563C1"/>
            <w:sz w:val="24"/>
            <w:szCs w:val="24"/>
            <w:u w:val="single"/>
          </w:rPr>
          <w:t>.</w:t>
        </w:r>
        <w:r w:rsidRPr="00AF0757">
          <w:rPr>
            <w:rFonts w:ascii="Times New Roman" w:eastAsia="Calibri" w:hAnsi="Times New Roman" w:cs="Times New Roman"/>
            <w:bCs/>
            <w:iCs/>
            <w:color w:val="0563C1"/>
            <w:sz w:val="24"/>
            <w:szCs w:val="24"/>
            <w:u w:val="single"/>
            <w:lang w:val="en-US"/>
          </w:rPr>
          <w:t>bus</w:t>
        </w:r>
        <w:r w:rsidRPr="00AF0757">
          <w:rPr>
            <w:rFonts w:ascii="Times New Roman" w:eastAsia="Calibri" w:hAnsi="Times New Roman" w:cs="Times New Roman"/>
            <w:bCs/>
            <w:iCs/>
            <w:color w:val="0563C1"/>
            <w:sz w:val="24"/>
            <w:szCs w:val="24"/>
            <w:u w:val="single"/>
          </w:rPr>
          <w:t>.</w:t>
        </w:r>
        <w:proofErr w:type="spellStart"/>
        <w:r w:rsidRPr="00AF0757">
          <w:rPr>
            <w:rFonts w:ascii="Times New Roman" w:eastAsia="Calibri" w:hAnsi="Times New Roman" w:cs="Times New Roman"/>
            <w:bCs/>
            <w:iCs/>
            <w:color w:val="0563C1"/>
            <w:sz w:val="24"/>
            <w:szCs w:val="24"/>
            <w:u w:val="single"/>
            <w:lang w:val="en-US"/>
          </w:rPr>
          <w:t>gov</w:t>
        </w:r>
        <w:proofErr w:type="spellEnd"/>
        <w:r w:rsidRPr="00AF0757">
          <w:rPr>
            <w:rFonts w:ascii="Times New Roman" w:eastAsia="Calibri" w:hAnsi="Times New Roman" w:cs="Times New Roman"/>
            <w:bCs/>
            <w:iCs/>
            <w:color w:val="0563C1"/>
            <w:sz w:val="24"/>
            <w:szCs w:val="24"/>
            <w:u w:val="single"/>
          </w:rPr>
          <w:t>.</w:t>
        </w:r>
        <w:proofErr w:type="spellStart"/>
        <w:r w:rsidRPr="00AF0757">
          <w:rPr>
            <w:rFonts w:ascii="Times New Roman" w:eastAsia="Calibri" w:hAnsi="Times New Roman" w:cs="Times New Roman"/>
            <w:bCs/>
            <w:iCs/>
            <w:color w:val="0563C1"/>
            <w:sz w:val="24"/>
            <w:szCs w:val="24"/>
            <w:u w:val="single"/>
            <w:lang w:val="en-US"/>
          </w:rPr>
          <w:t>ru</w:t>
        </w:r>
        <w:proofErr w:type="spellEnd"/>
      </w:hyperlink>
      <w:r w:rsidRPr="00AF0757">
        <w:rPr>
          <w:rFonts w:ascii="Times New Roman" w:eastAsia="Calibri" w:hAnsi="Times New Roman" w:cs="Times New Roman"/>
          <w:bCs/>
          <w:iCs/>
          <w:sz w:val="24"/>
          <w:szCs w:val="24"/>
        </w:rPr>
        <w:t xml:space="preserve"> </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lastRenderedPageBreak/>
        <w:t>Справочно-правовая система «</w:t>
      </w:r>
      <w:proofErr w:type="spellStart"/>
      <w:r w:rsidRPr="00AF0757">
        <w:rPr>
          <w:rFonts w:ascii="Times New Roman" w:eastAsia="Calibri" w:hAnsi="Times New Roman" w:cs="Times New Roman"/>
          <w:bCs/>
          <w:iCs/>
          <w:sz w:val="24"/>
          <w:szCs w:val="24"/>
        </w:rPr>
        <w:t>КонсультантПлюс</w:t>
      </w:r>
      <w:proofErr w:type="spellEnd"/>
      <w:r w:rsidRPr="00AF0757">
        <w:rPr>
          <w:rFonts w:ascii="Times New Roman" w:eastAsia="Calibri" w:hAnsi="Times New Roman" w:cs="Times New Roman"/>
          <w:bCs/>
          <w:iCs/>
          <w:sz w:val="24"/>
          <w:szCs w:val="24"/>
        </w:rPr>
        <w:t>» – URL: http://www.consultant.ru</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Справочно-правовая система «Гарант» – URL: http://www.garant.ru</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Официальный сайт Министерства финансов Российской Федерации – URL: http://www.minfin.ru</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Официальный сайт Федеральной налоговой службы – URL: http://www.nalog.ru</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Официальный сайт Федерального казначейства – URL: http://www.roskazna.ru</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Журналы: «Бюджет», «Бухгалтерский учет и налогообложение в бюджетных организациях», «Финансы и кредит», «Налоговый вестник», «Зарплата в учреждении», «</w:t>
      </w:r>
      <w:proofErr w:type="spellStart"/>
      <w:r w:rsidRPr="00AF0757">
        <w:rPr>
          <w:rFonts w:ascii="Times New Roman" w:eastAsia="Calibri" w:hAnsi="Times New Roman" w:cs="Times New Roman"/>
          <w:bCs/>
          <w:iCs/>
          <w:sz w:val="24"/>
          <w:szCs w:val="24"/>
        </w:rPr>
        <w:t>Финконтроль</w:t>
      </w:r>
      <w:proofErr w:type="spellEnd"/>
      <w:r w:rsidRPr="00AF0757">
        <w:rPr>
          <w:rFonts w:ascii="Times New Roman" w:eastAsia="Calibri" w:hAnsi="Times New Roman" w:cs="Times New Roman"/>
          <w:bCs/>
          <w:iCs/>
          <w:sz w:val="24"/>
          <w:szCs w:val="24"/>
        </w:rPr>
        <w:t>».</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Конституция Российской Федерации с изменениями.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Бюджетный кодекс Российской Федерации с изменениями.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Налоговый кодекс Российской Федерации. Части первая и вторая с изменениями.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Кодекс Российской Федерации об административных правонарушениях.</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Федеральный закон</w:t>
      </w:r>
      <w:proofErr w:type="gramStart"/>
      <w:r w:rsidRPr="00AF0757">
        <w:rPr>
          <w:rFonts w:ascii="Times New Roman" w:eastAsia="Calibri" w:hAnsi="Times New Roman" w:cs="Times New Roman"/>
          <w:bCs/>
          <w:iCs/>
          <w:sz w:val="24"/>
          <w:szCs w:val="24"/>
        </w:rPr>
        <w:t xml:space="preserve"> О</w:t>
      </w:r>
      <w:proofErr w:type="gramEnd"/>
      <w:r w:rsidRPr="00AF0757">
        <w:rPr>
          <w:rFonts w:ascii="Times New Roman" w:eastAsia="Calibri" w:hAnsi="Times New Roman" w:cs="Times New Roman"/>
          <w:bCs/>
          <w:iCs/>
          <w:sz w:val="24"/>
          <w:szCs w:val="24"/>
        </w:rPr>
        <w:t xml:space="preserve"> федеральном бюджете на очередной финансовый год и на плановый период.</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Федеральный закон от 16.07.1999 года № 165-ФЗ «Об основах обязательного социального страхования»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Федеральный закон от 06.10.2003 года № 131-ФЗ «Об общих принципах организации местного самоуправления в Российской Федерации»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 xml:space="preserve">Федеральный закон от 21.12.2021 года № 414-ФЗ «Об общих принципах организации публичной власти </w:t>
      </w:r>
      <w:proofErr w:type="gramStart"/>
      <w:r w:rsidRPr="00AF0757">
        <w:rPr>
          <w:rFonts w:ascii="Times New Roman" w:eastAsia="Calibri" w:hAnsi="Times New Roman" w:cs="Times New Roman"/>
          <w:bCs/>
          <w:iCs/>
          <w:sz w:val="24"/>
          <w:szCs w:val="24"/>
        </w:rPr>
        <w:t>в</w:t>
      </w:r>
      <w:proofErr w:type="gramEnd"/>
      <w:r w:rsidRPr="00AF0757">
        <w:rPr>
          <w:rFonts w:ascii="Times New Roman" w:eastAsia="Calibri" w:hAnsi="Times New Roman" w:cs="Times New Roman"/>
          <w:bCs/>
          <w:iCs/>
          <w:sz w:val="24"/>
          <w:szCs w:val="24"/>
        </w:rPr>
        <w:t xml:space="preserve"> </w:t>
      </w:r>
      <w:proofErr w:type="gramStart"/>
      <w:r w:rsidRPr="00AF0757">
        <w:rPr>
          <w:rFonts w:ascii="Times New Roman" w:eastAsia="Calibri" w:hAnsi="Times New Roman" w:cs="Times New Roman"/>
          <w:bCs/>
          <w:iCs/>
          <w:sz w:val="24"/>
          <w:szCs w:val="24"/>
        </w:rPr>
        <w:t>субъектов</w:t>
      </w:r>
      <w:proofErr w:type="gramEnd"/>
      <w:r w:rsidRPr="00AF0757">
        <w:rPr>
          <w:rFonts w:ascii="Times New Roman" w:eastAsia="Calibri" w:hAnsi="Times New Roman" w:cs="Times New Roman"/>
          <w:bCs/>
          <w:iCs/>
          <w:sz w:val="24"/>
          <w:szCs w:val="24"/>
        </w:rPr>
        <w:t xml:space="preserve"> Российской Федерации»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 xml:space="preserve">Федеральный закон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действующей редакции). </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Федеральный закон от 29.11.2010 года № 326-ФЗ «Об обязательном медицинском страховании в Российской Федерации»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Федеральный закон от 29.12.2012 года № 273-ФЗ «Об образовании»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Федеральный закон от 19.05.1995 года № 81-ФЗ «О государственных пособиях гражданам, имеющим детей»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Федеральный закон от 12.01.1996 года № 7-ФЗ «О некоммерческих организациях»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Федеральный закон от 03.11.2006 года № 174-ФЗ «Об автономных учреждениях»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Федеральный закон от 29.12.2006 года № 256-ФЗ «О дополнительных мерах государственной поддержки семей, имеющих детей»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Федеральный закон от 28.12.2013 года № 442-ФЗ «Об основах социального обслуживания граждан в Российской Федерации»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lastRenderedPageBreak/>
        <w:t>Указ Президента РФ от 07.05.2024 г. № 309 «О национальных целях развития Российской Федерации на период до 2030 года и на перспективу до 2036 года» (в действующей редакции) либо документ, его заменяющий.</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 xml:space="preserve">Закон субъекта Российской Федерации «О бюджетном устройстве и бюджетном процессе» (в действующей редакции) или документ, его заменяющий. </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Закон субъекта Российской Федерации «О бюджете региона на очередной финансовый год и плановый период»</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proofErr w:type="gramStart"/>
      <w:r w:rsidRPr="00AF0757">
        <w:rPr>
          <w:rFonts w:ascii="Times New Roman" w:eastAsia="Calibri" w:hAnsi="Times New Roman" w:cs="Times New Roman"/>
          <w:bCs/>
          <w:iCs/>
          <w:sz w:val="24"/>
          <w:szCs w:val="24"/>
        </w:rPr>
        <w:t>Постановление Правительства Российской Федерации от 05.08.2008 года №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w:t>
      </w:r>
      <w:proofErr w:type="gramEnd"/>
      <w:r w:rsidRPr="00AF0757">
        <w:rPr>
          <w:rFonts w:ascii="Times New Roman" w:eastAsia="Calibri" w:hAnsi="Times New Roman" w:cs="Times New Roman"/>
          <w:bCs/>
          <w:iCs/>
          <w:sz w:val="24"/>
          <w:szCs w:val="24"/>
        </w:rPr>
        <w:t xml:space="preserve"> по оплате труда работников федеральных государственных учреждений»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 xml:space="preserve">Постановление Правительства Российской Федерации от 24.03.2018 года № 326 «Об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w:t>
      </w:r>
      <w:proofErr w:type="gramStart"/>
      <w:r w:rsidRPr="00AF0757">
        <w:rPr>
          <w:rFonts w:ascii="Times New Roman" w:eastAsia="Calibri" w:hAnsi="Times New Roman" w:cs="Times New Roman"/>
          <w:bCs/>
          <w:iCs/>
          <w:sz w:val="24"/>
          <w:szCs w:val="24"/>
        </w:rPr>
        <w:t>утратившими</w:t>
      </w:r>
      <w:proofErr w:type="gramEnd"/>
      <w:r w:rsidRPr="00AF0757">
        <w:rPr>
          <w:rFonts w:ascii="Times New Roman" w:eastAsia="Calibri" w:hAnsi="Times New Roman" w:cs="Times New Roman"/>
          <w:bCs/>
          <w:iCs/>
          <w:sz w:val="24"/>
          <w:szCs w:val="24"/>
        </w:rPr>
        <w:t xml:space="preserve"> силу некоторых актов Правительства Российской Федерации»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Постановление Правительства РФ от 26.06.2015 года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Постановление Правительства РФ от 29.12.2023 № 2369 «Об особенностях реализации Федерального закона «О федеральном бюджете на 2024 год и на плановый период 2025 и 2026 годов» (в действующей редакции) или документ, его заменяющий.</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Приказ Минфина России от 01.06.2023 № 80н «Об утверждении кодов (перечней кодов) бюджетной классификации Российской Федерации на 2024 год (на 2024 год и на плановый период 2025 и 2026 годов)»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Приказ Минфина России от 20.06.2018 года № 141н «О Порядке составления и ведения бюджетных смет федеральных казенных учреждений»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Приказ Минфина России от 31.08.2018 года № 186н «О Требованиях к составлению и утверждению плана финансово-хозяйственной деятельности государственного (муниципального) учреждения»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lastRenderedPageBreak/>
        <w:t>Приказ Минфина России от 17.08.2020 года № 168н «Об утверждении порядка составления и ведения планов финансово-хозяйственной деятельности федеральных бюджетных и автономных учреждений»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Приказ Минфина России от 29.12.2022 №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Приказ Минфина России от 30.10.2020 г.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Приказ Минфина России от 30 сентября 2008 года № 104н «О порядке доведения бюджетных ассигнований, лимитов бюджетных обязатель</w:t>
      </w:r>
      <w:proofErr w:type="gramStart"/>
      <w:r w:rsidRPr="00AF0757">
        <w:rPr>
          <w:rFonts w:ascii="Times New Roman" w:eastAsia="Calibri" w:hAnsi="Times New Roman" w:cs="Times New Roman"/>
          <w:bCs/>
          <w:iCs/>
          <w:sz w:val="24"/>
          <w:szCs w:val="24"/>
        </w:rPr>
        <w:t>ств пр</w:t>
      </w:r>
      <w:proofErr w:type="gramEnd"/>
      <w:r w:rsidRPr="00AF0757">
        <w:rPr>
          <w:rFonts w:ascii="Times New Roman" w:eastAsia="Calibri" w:hAnsi="Times New Roman" w:cs="Times New Roman"/>
          <w:bCs/>
          <w:iCs/>
          <w:sz w:val="24"/>
          <w:szCs w:val="24"/>
        </w:rPr>
        <w:t>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Приказ Минфина России от 30.10.2020 г.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 xml:space="preserve">Приказ </w:t>
      </w:r>
      <w:proofErr w:type="spellStart"/>
      <w:r w:rsidRPr="00AF0757">
        <w:rPr>
          <w:rFonts w:ascii="Times New Roman" w:eastAsia="Calibri" w:hAnsi="Times New Roman" w:cs="Times New Roman"/>
          <w:bCs/>
          <w:iCs/>
          <w:sz w:val="24"/>
          <w:szCs w:val="24"/>
        </w:rPr>
        <w:t>Минздравсоцразвития</w:t>
      </w:r>
      <w:proofErr w:type="spellEnd"/>
      <w:r w:rsidRPr="00AF0757">
        <w:rPr>
          <w:rFonts w:ascii="Times New Roman" w:eastAsia="Calibri" w:hAnsi="Times New Roman" w:cs="Times New Roman"/>
          <w:bCs/>
          <w:iCs/>
          <w:sz w:val="24"/>
          <w:szCs w:val="24"/>
        </w:rPr>
        <w:t xml:space="preserve"> России от 22.10.2007 года № 663 «О методических рекомендациях по введению в федеральных бюджетных учреждениях новых систем оплаты труда»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 xml:space="preserve">Приказ </w:t>
      </w:r>
      <w:proofErr w:type="spellStart"/>
      <w:r w:rsidRPr="00AF0757">
        <w:rPr>
          <w:rFonts w:ascii="Times New Roman" w:eastAsia="Calibri" w:hAnsi="Times New Roman" w:cs="Times New Roman"/>
          <w:bCs/>
          <w:iCs/>
          <w:sz w:val="24"/>
          <w:szCs w:val="24"/>
        </w:rPr>
        <w:t>Минздравсоцразвития</w:t>
      </w:r>
      <w:proofErr w:type="spellEnd"/>
      <w:r w:rsidRPr="00AF0757">
        <w:rPr>
          <w:rFonts w:ascii="Times New Roman" w:eastAsia="Calibri" w:hAnsi="Times New Roman" w:cs="Times New Roman"/>
          <w:bCs/>
          <w:iCs/>
          <w:sz w:val="24"/>
          <w:szCs w:val="24"/>
        </w:rPr>
        <w:t xml:space="preserve"> России от 29.12.2007 года №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Приказ Казначейства России от 12.12.2023 № 450 «Об осуществлении полномочий главного администратора (администратора) доходов бюджетов Фонда пенсионного и социального страхования Российской Федерации и Федерального фонда обязательного медицинского страхования Федеральным казначейством и территориальными органами Федерального казначейства», либо документ его заменяющий.</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Приказ Федерального казначейства от 01.04.2020 года № 15н «О Порядке открытия казначейских счетов»</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Приказ Федерального казначейства от 13.05.2020 № 20н «Об утверждении Правил организации и функционирования системы казначейских платежей».</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 xml:space="preserve">Приказ Казначейства России от 14.05.2020 года № 21н «О Порядке казначейского обслуживания» </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Положение Минфина РФ № 63н, ЦБ РФ № 717-П от 10.04.2020 «Об особенностях взаимодействия системы казначейских платежей с платежными системами»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lastRenderedPageBreak/>
        <w:t>Приказ Федерального казначейства от 17.10.2016 года № 21н «О порядке открытия и ведения лицевых счетов территориальными органами Федерального казначейства»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Приказ Федерального казначейства от 15.05.2020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(в действующей редакции).</w:t>
      </w:r>
    </w:p>
    <w:p w:rsidR="00D66B77" w:rsidRPr="00AF075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Региональные документы, регулирующие финансовое обеспечение и особенности функционирования государственных (муниципальных) учреждений образования, культуры, социального обслуживания населения.</w:t>
      </w:r>
    </w:p>
    <w:p w:rsidR="00D66B77" w:rsidRDefault="00D66B77" w:rsidP="00D66B77">
      <w:pPr>
        <w:numPr>
          <w:ilvl w:val="0"/>
          <w:numId w:val="12"/>
        </w:numPr>
        <w:tabs>
          <w:tab w:val="left" w:pos="1134"/>
        </w:tabs>
        <w:spacing w:line="312" w:lineRule="auto"/>
        <w:ind w:left="0" w:firstLine="709"/>
        <w:contextualSpacing/>
        <w:jc w:val="both"/>
        <w:rPr>
          <w:rFonts w:ascii="Times New Roman" w:eastAsia="Calibri" w:hAnsi="Times New Roman" w:cs="Times New Roman"/>
          <w:bCs/>
          <w:iCs/>
          <w:sz w:val="24"/>
          <w:szCs w:val="24"/>
        </w:rPr>
      </w:pPr>
      <w:r w:rsidRPr="00AF0757">
        <w:rPr>
          <w:rFonts w:ascii="Times New Roman" w:eastAsia="Calibri" w:hAnsi="Times New Roman" w:cs="Times New Roman"/>
          <w:bCs/>
          <w:iCs/>
          <w:sz w:val="24"/>
          <w:szCs w:val="24"/>
        </w:rPr>
        <w:t>Территориальная программа государственных гарантий бесплатного оказания гражданам медицинской помощи в соответствующем субъекте Российской Федерации.</w:t>
      </w:r>
    </w:p>
    <w:p w:rsidR="00D66B77" w:rsidRDefault="00D66B77" w:rsidP="00D66B77">
      <w:pPr>
        <w:tabs>
          <w:tab w:val="left" w:pos="1134"/>
        </w:tabs>
        <w:spacing w:line="312" w:lineRule="auto"/>
        <w:ind w:left="709"/>
        <w:contextualSpacing/>
        <w:jc w:val="both"/>
        <w:rPr>
          <w:rFonts w:ascii="Times New Roman" w:eastAsia="Calibri" w:hAnsi="Times New Roman" w:cs="Times New Roman"/>
          <w:bCs/>
          <w:iCs/>
          <w:sz w:val="24"/>
          <w:szCs w:val="24"/>
        </w:rPr>
        <w:sectPr w:rsidR="00D66B77" w:rsidSect="00191B16">
          <w:headerReference w:type="even" r:id="rId16"/>
          <w:pgSz w:w="11906" w:h="16838"/>
          <w:pgMar w:top="1134" w:right="567" w:bottom="1134" w:left="1701" w:header="709" w:footer="709" w:gutter="0"/>
          <w:cols w:space="708"/>
          <w:docGrid w:linePitch="360"/>
        </w:sectPr>
      </w:pPr>
    </w:p>
    <w:p w:rsidR="00D66B77" w:rsidRPr="00DB46EA" w:rsidRDefault="00D66B77" w:rsidP="00D66B77">
      <w:pPr>
        <w:keepNext/>
        <w:spacing w:line="312" w:lineRule="auto"/>
        <w:jc w:val="center"/>
        <w:outlineLvl w:val="0"/>
        <w:rPr>
          <w:rFonts w:ascii="Times New Roman" w:eastAsia="Segoe UI" w:hAnsi="Times New Roman" w:cs="Times New Roman"/>
          <w:caps/>
          <w:kern w:val="32"/>
          <w:sz w:val="24"/>
          <w:szCs w:val="24"/>
        </w:rPr>
      </w:pPr>
      <w:bookmarkStart w:id="10" w:name="_Toc156820320"/>
      <w:r w:rsidRPr="00DB46EA">
        <w:rPr>
          <w:rFonts w:ascii="Times New Roman" w:eastAsia="Segoe UI" w:hAnsi="Times New Roman" w:cs="Times New Roman"/>
          <w:b/>
          <w:bCs/>
          <w:caps/>
          <w:kern w:val="32"/>
          <w:sz w:val="24"/>
          <w:szCs w:val="24"/>
        </w:rPr>
        <w:lastRenderedPageBreak/>
        <w:t xml:space="preserve">4. Контроль и оценка результатов освоения </w:t>
      </w:r>
      <w:r w:rsidRPr="00DB46EA">
        <w:rPr>
          <w:rFonts w:ascii="Times New Roman" w:eastAsia="Segoe UI" w:hAnsi="Times New Roman" w:cs="Times New Roman"/>
          <w:b/>
          <w:bCs/>
          <w:caps/>
          <w:kern w:val="32"/>
          <w:sz w:val="24"/>
          <w:szCs w:val="24"/>
        </w:rPr>
        <w:br/>
        <w:t>профессионального модуля</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5430"/>
        <w:gridCol w:w="2850"/>
      </w:tblGrid>
      <w:tr w:rsidR="00D66B77" w:rsidRPr="00AF0757" w:rsidTr="00191B16">
        <w:trPr>
          <w:trHeight w:val="23"/>
        </w:trPr>
        <w:tc>
          <w:tcPr>
            <w:tcW w:w="799" w:type="pct"/>
          </w:tcPr>
          <w:p w:rsidR="00D66B77" w:rsidRPr="00AF0757" w:rsidRDefault="00D66B77" w:rsidP="00191B16">
            <w:pPr>
              <w:suppressAutoHyphens/>
              <w:spacing w:line="276" w:lineRule="auto"/>
              <w:contextualSpacing/>
              <w:jc w:val="center"/>
              <w:rPr>
                <w:rFonts w:ascii="Times New Roman" w:eastAsia="Calibri" w:hAnsi="Times New Roman" w:cs="Times New Roman"/>
                <w:b/>
                <w:iCs/>
              </w:rPr>
            </w:pPr>
            <w:r w:rsidRPr="00AF0757">
              <w:rPr>
                <w:rFonts w:ascii="Times New Roman" w:eastAsia="Calibri" w:hAnsi="Times New Roman" w:cs="Times New Roman"/>
                <w:b/>
                <w:iCs/>
              </w:rPr>
              <w:t>Код ПК, ОК</w:t>
            </w:r>
          </w:p>
        </w:tc>
        <w:tc>
          <w:tcPr>
            <w:tcW w:w="2755" w:type="pct"/>
            <w:vAlign w:val="center"/>
          </w:tcPr>
          <w:p w:rsidR="00D66B77" w:rsidRPr="00AF0757" w:rsidRDefault="00D66B77" w:rsidP="00191B16">
            <w:pPr>
              <w:suppressAutoHyphens/>
              <w:spacing w:line="276" w:lineRule="auto"/>
              <w:contextualSpacing/>
              <w:jc w:val="center"/>
              <w:rPr>
                <w:rFonts w:ascii="Times New Roman" w:eastAsia="Calibri" w:hAnsi="Times New Roman" w:cs="Times New Roman"/>
                <w:b/>
              </w:rPr>
            </w:pPr>
            <w:r w:rsidRPr="00AF0757">
              <w:rPr>
                <w:rFonts w:ascii="Times New Roman" w:eastAsia="Calibri" w:hAnsi="Times New Roman" w:cs="Times New Roman"/>
                <w:b/>
                <w:iCs/>
              </w:rPr>
              <w:t xml:space="preserve">Критерии оценки результата </w:t>
            </w:r>
            <w:r w:rsidRPr="00AF0757">
              <w:rPr>
                <w:rFonts w:ascii="Times New Roman" w:eastAsia="Calibri" w:hAnsi="Times New Roman" w:cs="Times New Roman"/>
                <w:b/>
                <w:iCs/>
              </w:rPr>
              <w:br/>
              <w:t>(показатели освоенности компетенций)</w:t>
            </w:r>
          </w:p>
        </w:tc>
        <w:tc>
          <w:tcPr>
            <w:tcW w:w="1446" w:type="pct"/>
            <w:vAlign w:val="center"/>
          </w:tcPr>
          <w:p w:rsidR="00D66B77" w:rsidRPr="00AF0757" w:rsidRDefault="00D66B77" w:rsidP="00191B16">
            <w:pPr>
              <w:suppressAutoHyphens/>
              <w:spacing w:line="276" w:lineRule="auto"/>
              <w:contextualSpacing/>
              <w:jc w:val="center"/>
              <w:rPr>
                <w:rFonts w:ascii="Times New Roman" w:eastAsia="Calibri" w:hAnsi="Times New Roman" w:cs="Times New Roman"/>
                <w:b/>
              </w:rPr>
            </w:pPr>
            <w:r w:rsidRPr="00AF0757">
              <w:rPr>
                <w:rFonts w:ascii="Times New Roman" w:eastAsia="Calibri" w:hAnsi="Times New Roman" w:cs="Times New Roman"/>
                <w:b/>
              </w:rPr>
              <w:t>Формы контроля и методы оценки</w:t>
            </w:r>
          </w:p>
        </w:tc>
      </w:tr>
      <w:tr w:rsidR="00D66B77" w:rsidRPr="00AF0757" w:rsidTr="00191B16">
        <w:trPr>
          <w:trHeight w:val="23"/>
        </w:trPr>
        <w:tc>
          <w:tcPr>
            <w:tcW w:w="799" w:type="pct"/>
          </w:tcPr>
          <w:p w:rsidR="00D66B77" w:rsidRPr="00AF0757" w:rsidRDefault="00D66B77" w:rsidP="00191B16">
            <w:pPr>
              <w:suppressAutoHyphens/>
              <w:spacing w:line="276" w:lineRule="auto"/>
              <w:contextualSpacing/>
              <w:jc w:val="center"/>
              <w:rPr>
                <w:rFonts w:ascii="Times New Roman" w:eastAsia="Calibri" w:hAnsi="Times New Roman" w:cs="Times New Roman"/>
                <w:bCs/>
                <w:iCs/>
              </w:rPr>
            </w:pPr>
            <w:r w:rsidRPr="00AF0757">
              <w:rPr>
                <w:rFonts w:ascii="Times New Roman" w:eastAsia="Calibri" w:hAnsi="Times New Roman" w:cs="Times New Roman"/>
                <w:bCs/>
                <w:iCs/>
              </w:rPr>
              <w:t>ОК 01</w:t>
            </w:r>
          </w:p>
        </w:tc>
        <w:tc>
          <w:tcPr>
            <w:tcW w:w="2755" w:type="pct"/>
            <w:vAlign w:val="center"/>
          </w:tcPr>
          <w:p w:rsidR="00D66B77" w:rsidRPr="00AF0757" w:rsidRDefault="00D66B77" w:rsidP="00191B16">
            <w:pPr>
              <w:suppressAutoHyphens/>
              <w:spacing w:line="276" w:lineRule="auto"/>
              <w:jc w:val="both"/>
              <w:rPr>
                <w:rFonts w:ascii="Times New Roman" w:eastAsia="Calibri" w:hAnsi="Times New Roman" w:cs="Times New Roman"/>
                <w:iCs/>
              </w:rPr>
            </w:pPr>
            <w:r w:rsidRPr="00AF0757">
              <w:rPr>
                <w:rFonts w:ascii="Times New Roman" w:eastAsia="Calibri" w:hAnsi="Times New Roman" w:cs="Times New Roman"/>
                <w:iCs/>
              </w:rPr>
              <w:t xml:space="preserve">Распознает задачу и/или проблему в профессиональном и/или социальном контексте, </w:t>
            </w:r>
            <w:proofErr w:type="gramStart"/>
            <w:r w:rsidRPr="00AF0757">
              <w:rPr>
                <w:rFonts w:ascii="Times New Roman" w:eastAsia="Calibri" w:hAnsi="Times New Roman" w:cs="Times New Roman"/>
                <w:iCs/>
              </w:rPr>
              <w:t>анализирует</w:t>
            </w:r>
            <w:proofErr w:type="gramEnd"/>
            <w:r w:rsidRPr="00AF0757">
              <w:rPr>
                <w:rFonts w:ascii="Times New Roman" w:eastAsia="Calibri" w:hAnsi="Times New Roman" w:cs="Times New Roman"/>
                <w:iCs/>
              </w:rPr>
              <w:t xml:space="preserve"> и выделять её составные части</w:t>
            </w:r>
          </w:p>
          <w:p w:rsidR="00D66B77" w:rsidRPr="00AF0757" w:rsidRDefault="00D66B77" w:rsidP="00191B16">
            <w:pPr>
              <w:suppressAutoHyphens/>
              <w:spacing w:line="276" w:lineRule="auto"/>
              <w:jc w:val="both"/>
              <w:rPr>
                <w:rFonts w:ascii="Times New Roman" w:eastAsia="Calibri" w:hAnsi="Times New Roman" w:cs="Times New Roman"/>
                <w:iCs/>
              </w:rPr>
            </w:pPr>
            <w:r w:rsidRPr="00AF0757">
              <w:rPr>
                <w:rFonts w:ascii="Times New Roman" w:eastAsia="Calibri" w:hAnsi="Times New Roman" w:cs="Times New Roman"/>
                <w:iCs/>
              </w:rPr>
              <w:t>Определяет этапы решения задачи, составляет план действия, реализовывает составленный план, Определяет необходимые ресурсы</w:t>
            </w:r>
          </w:p>
          <w:p w:rsidR="00D66B77" w:rsidRPr="00AF0757" w:rsidRDefault="00D66B77" w:rsidP="00191B16">
            <w:pPr>
              <w:suppressAutoHyphens/>
              <w:spacing w:line="276" w:lineRule="auto"/>
              <w:jc w:val="both"/>
              <w:rPr>
                <w:rFonts w:ascii="Times New Roman" w:eastAsia="Calibri" w:hAnsi="Times New Roman" w:cs="Times New Roman"/>
                <w:iCs/>
              </w:rPr>
            </w:pPr>
            <w:r w:rsidRPr="00AF0757">
              <w:rPr>
                <w:rFonts w:ascii="Times New Roman" w:eastAsia="Calibri" w:hAnsi="Times New Roman" w:cs="Times New Roman"/>
                <w:iCs/>
              </w:rPr>
              <w:t>Выявляет и эффективно ищет информацию, необходимую для решения задачи и/или проблемы</w:t>
            </w:r>
          </w:p>
          <w:p w:rsidR="00D66B77" w:rsidRPr="00AF0757" w:rsidRDefault="00D66B77" w:rsidP="00191B16">
            <w:pPr>
              <w:suppressAutoHyphens/>
              <w:spacing w:line="276" w:lineRule="auto"/>
              <w:jc w:val="both"/>
              <w:rPr>
                <w:rFonts w:ascii="Times New Roman" w:eastAsia="Calibri" w:hAnsi="Times New Roman" w:cs="Times New Roman"/>
                <w:iCs/>
              </w:rPr>
            </w:pPr>
            <w:proofErr w:type="gramStart"/>
            <w:r w:rsidRPr="00AF0757">
              <w:rPr>
                <w:rFonts w:ascii="Times New Roman" w:eastAsia="Calibri" w:hAnsi="Times New Roman" w:cs="Times New Roman"/>
                <w:iCs/>
              </w:rPr>
              <w:t>Владеет актуальными методами работы в профессиональной и смежных сферах</w:t>
            </w:r>
            <w:proofErr w:type="gramEnd"/>
          </w:p>
          <w:p w:rsidR="00D66B77" w:rsidRPr="00AF0757" w:rsidRDefault="00D66B77" w:rsidP="00191B16">
            <w:pPr>
              <w:suppressAutoHyphens/>
              <w:spacing w:line="276" w:lineRule="auto"/>
              <w:contextualSpacing/>
              <w:jc w:val="both"/>
              <w:rPr>
                <w:rFonts w:ascii="Times New Roman" w:eastAsia="Calibri" w:hAnsi="Times New Roman" w:cs="Times New Roman"/>
                <w:b/>
                <w:iCs/>
              </w:rPr>
            </w:pPr>
            <w:r w:rsidRPr="00AF0757">
              <w:rPr>
                <w:rFonts w:ascii="Times New Roman" w:eastAsia="Calibri" w:hAnsi="Times New Roman" w:cs="Times New Roman"/>
                <w:iCs/>
              </w:rPr>
              <w:t>Оценивает результат и последствия своих действий (самостоятельно или с помощью наставника)</w:t>
            </w:r>
          </w:p>
        </w:tc>
        <w:tc>
          <w:tcPr>
            <w:tcW w:w="1446" w:type="pct"/>
            <w:vMerge w:val="restart"/>
            <w:vAlign w:val="center"/>
          </w:tcPr>
          <w:p w:rsidR="00D66B77" w:rsidRPr="00AF0757" w:rsidRDefault="00D66B77" w:rsidP="00191B16">
            <w:pPr>
              <w:suppressAutoHyphens/>
              <w:spacing w:line="276" w:lineRule="auto"/>
              <w:contextualSpacing/>
              <w:jc w:val="both"/>
              <w:rPr>
                <w:rFonts w:ascii="Times New Roman" w:eastAsia="Calibri" w:hAnsi="Times New Roman" w:cs="Times New Roman"/>
                <w:iCs/>
              </w:rPr>
            </w:pPr>
            <w:r w:rsidRPr="00AF0757">
              <w:rPr>
                <w:rFonts w:ascii="Times New Roman" w:eastAsia="Calibri" w:hAnsi="Times New Roman" w:cs="Times New Roman"/>
                <w:iCs/>
              </w:rPr>
              <w:t xml:space="preserve">Контрольные работы, практические самостоятельные работы, </w:t>
            </w:r>
            <w:r>
              <w:rPr>
                <w:rFonts w:ascii="Times New Roman" w:eastAsia="Calibri" w:hAnsi="Times New Roman" w:cs="Times New Roman"/>
                <w:iCs/>
              </w:rPr>
              <w:t>дифференцированный зачет</w:t>
            </w:r>
            <w:r w:rsidRPr="00AF0757">
              <w:rPr>
                <w:rFonts w:ascii="Times New Roman" w:eastAsia="Calibri" w:hAnsi="Times New Roman" w:cs="Times New Roman"/>
                <w:iCs/>
              </w:rPr>
              <w:t xml:space="preserve">, защита дипломных проектов (работ), экзамен по модулю. </w:t>
            </w:r>
          </w:p>
          <w:p w:rsidR="00D66B77" w:rsidRPr="00AF0757" w:rsidRDefault="00D66B77" w:rsidP="00191B16">
            <w:pPr>
              <w:suppressAutoHyphens/>
              <w:spacing w:line="276" w:lineRule="auto"/>
              <w:contextualSpacing/>
              <w:jc w:val="both"/>
              <w:rPr>
                <w:rFonts w:ascii="Times New Roman" w:eastAsia="Calibri" w:hAnsi="Times New Roman" w:cs="Times New Roman"/>
                <w:b/>
              </w:rPr>
            </w:pPr>
            <w:r w:rsidRPr="00AF0757">
              <w:rPr>
                <w:rFonts w:ascii="Times New Roman" w:eastAsia="Calibri" w:hAnsi="Times New Roman" w:cs="Times New Roman"/>
                <w:iCs/>
              </w:rPr>
              <w:t>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D66B77" w:rsidRPr="00AF0757" w:rsidTr="00191B16">
        <w:trPr>
          <w:trHeight w:val="23"/>
        </w:trPr>
        <w:tc>
          <w:tcPr>
            <w:tcW w:w="799" w:type="pct"/>
          </w:tcPr>
          <w:p w:rsidR="00D66B77" w:rsidRPr="00AF0757" w:rsidRDefault="00D66B77" w:rsidP="00191B16">
            <w:pPr>
              <w:suppressAutoHyphens/>
              <w:spacing w:line="276" w:lineRule="auto"/>
              <w:contextualSpacing/>
              <w:jc w:val="center"/>
              <w:rPr>
                <w:rFonts w:ascii="Times New Roman" w:eastAsia="Calibri" w:hAnsi="Times New Roman" w:cs="Times New Roman"/>
                <w:bCs/>
                <w:iCs/>
              </w:rPr>
            </w:pPr>
            <w:r w:rsidRPr="00AF0757">
              <w:rPr>
                <w:rFonts w:ascii="Times New Roman" w:eastAsia="Calibri" w:hAnsi="Times New Roman" w:cs="Times New Roman"/>
                <w:bCs/>
                <w:iCs/>
              </w:rPr>
              <w:t>ОК 02</w:t>
            </w:r>
          </w:p>
        </w:tc>
        <w:tc>
          <w:tcPr>
            <w:tcW w:w="2755" w:type="pct"/>
            <w:vAlign w:val="center"/>
          </w:tcPr>
          <w:p w:rsidR="00D66B77" w:rsidRPr="00AF0757" w:rsidRDefault="00D66B77" w:rsidP="00191B16">
            <w:pPr>
              <w:suppressAutoHyphens/>
              <w:spacing w:line="276" w:lineRule="auto"/>
              <w:jc w:val="both"/>
              <w:rPr>
                <w:rFonts w:ascii="Times New Roman" w:eastAsia="Calibri" w:hAnsi="Times New Roman" w:cs="Times New Roman"/>
                <w:iCs/>
              </w:rPr>
            </w:pPr>
            <w:r w:rsidRPr="00AF0757">
              <w:rPr>
                <w:rFonts w:ascii="Times New Roman" w:eastAsia="Calibri" w:hAnsi="Times New Roman" w:cs="Times New Roman"/>
                <w:iCs/>
              </w:rPr>
              <w:t>Определяет задачи для поиска информации, планирует процесс поиска, выбирает необходимые источники информации</w:t>
            </w:r>
          </w:p>
          <w:p w:rsidR="00D66B77" w:rsidRPr="00AF0757" w:rsidRDefault="00D66B77" w:rsidP="00191B16">
            <w:pPr>
              <w:suppressAutoHyphens/>
              <w:spacing w:line="276" w:lineRule="auto"/>
              <w:jc w:val="both"/>
              <w:rPr>
                <w:rFonts w:ascii="Times New Roman" w:eastAsia="Calibri" w:hAnsi="Times New Roman" w:cs="Times New Roman"/>
                <w:iCs/>
              </w:rPr>
            </w:pPr>
            <w:r w:rsidRPr="00AF0757">
              <w:rPr>
                <w:rFonts w:ascii="Times New Roman" w:eastAsia="Calibri" w:hAnsi="Times New Roman" w:cs="Times New Roman"/>
                <w:iCs/>
              </w:rPr>
              <w:t xml:space="preserve">Выделяет наиболее </w:t>
            </w:r>
            <w:proofErr w:type="gramStart"/>
            <w:r w:rsidRPr="00AF0757">
              <w:rPr>
                <w:rFonts w:ascii="Times New Roman" w:eastAsia="Calibri" w:hAnsi="Times New Roman" w:cs="Times New Roman"/>
                <w:iCs/>
              </w:rPr>
              <w:t>значимое</w:t>
            </w:r>
            <w:proofErr w:type="gramEnd"/>
            <w:r w:rsidRPr="00AF0757">
              <w:rPr>
                <w:rFonts w:ascii="Times New Roman" w:eastAsia="Calibri" w:hAnsi="Times New Roman" w:cs="Times New Roman"/>
                <w:iCs/>
              </w:rPr>
              <w:t xml:space="preserve"> в перечне информации, структурирует получаемую информацию, оформляет результаты поиска</w:t>
            </w:r>
          </w:p>
          <w:p w:rsidR="00D66B77" w:rsidRPr="00AF0757" w:rsidRDefault="00D66B77" w:rsidP="00191B16">
            <w:pPr>
              <w:suppressAutoHyphens/>
              <w:spacing w:line="276" w:lineRule="auto"/>
              <w:jc w:val="both"/>
              <w:rPr>
                <w:rFonts w:ascii="Times New Roman" w:eastAsia="Calibri" w:hAnsi="Times New Roman" w:cs="Times New Roman"/>
                <w:iCs/>
              </w:rPr>
            </w:pPr>
            <w:r w:rsidRPr="00AF0757">
              <w:rPr>
                <w:rFonts w:ascii="Times New Roman" w:eastAsia="Calibri" w:hAnsi="Times New Roman" w:cs="Times New Roman"/>
                <w:iCs/>
              </w:rPr>
              <w:t>Оценивает практическую значимость результатов поиска</w:t>
            </w:r>
          </w:p>
          <w:p w:rsidR="00D66B77" w:rsidRPr="00AF0757" w:rsidRDefault="00D66B77" w:rsidP="00191B16">
            <w:pPr>
              <w:suppressAutoHyphens/>
              <w:spacing w:line="276" w:lineRule="auto"/>
              <w:jc w:val="both"/>
              <w:rPr>
                <w:rFonts w:ascii="Times New Roman" w:eastAsia="Calibri" w:hAnsi="Times New Roman" w:cs="Times New Roman"/>
                <w:iCs/>
              </w:rPr>
            </w:pPr>
            <w:r w:rsidRPr="00AF0757">
              <w:rPr>
                <w:rFonts w:ascii="Times New Roman" w:eastAsia="Calibri" w:hAnsi="Times New Roman" w:cs="Times New Roman"/>
                <w:iCs/>
              </w:rPr>
              <w:t>Применяет средства информационных технологий для решения профессиональных задач</w:t>
            </w:r>
          </w:p>
          <w:p w:rsidR="00D66B77" w:rsidRPr="00AF0757" w:rsidRDefault="00D66B77" w:rsidP="00191B16">
            <w:pPr>
              <w:suppressAutoHyphens/>
              <w:spacing w:line="276" w:lineRule="auto"/>
              <w:jc w:val="both"/>
              <w:rPr>
                <w:rFonts w:ascii="Times New Roman" w:eastAsia="Calibri" w:hAnsi="Times New Roman" w:cs="Times New Roman"/>
                <w:iCs/>
              </w:rPr>
            </w:pPr>
            <w:r w:rsidRPr="00AF0757">
              <w:rPr>
                <w:rFonts w:ascii="Times New Roman" w:eastAsia="Calibri" w:hAnsi="Times New Roman" w:cs="Times New Roman"/>
                <w:iCs/>
              </w:rPr>
              <w:t>Использует современное программное обеспечение в профессиональной деятельности</w:t>
            </w:r>
          </w:p>
          <w:p w:rsidR="00D66B77" w:rsidRPr="00AF0757" w:rsidRDefault="00D66B77" w:rsidP="00191B16">
            <w:pPr>
              <w:suppressAutoHyphens/>
              <w:spacing w:line="276" w:lineRule="auto"/>
              <w:jc w:val="both"/>
              <w:rPr>
                <w:rFonts w:ascii="Times New Roman" w:eastAsia="Calibri" w:hAnsi="Times New Roman" w:cs="Times New Roman"/>
                <w:iCs/>
              </w:rPr>
            </w:pPr>
            <w:r w:rsidRPr="00AF0757">
              <w:rPr>
                <w:rFonts w:ascii="Times New Roman" w:eastAsia="Calibri" w:hAnsi="Times New Roman" w:cs="Times New Roman"/>
                <w:iCs/>
              </w:rPr>
              <w:t>Использует различные цифровые средства для решения профессиональных задач</w:t>
            </w:r>
          </w:p>
        </w:tc>
        <w:tc>
          <w:tcPr>
            <w:tcW w:w="1446" w:type="pct"/>
            <w:vMerge/>
            <w:vAlign w:val="center"/>
          </w:tcPr>
          <w:p w:rsidR="00D66B77" w:rsidRPr="00AF0757" w:rsidRDefault="00D66B77" w:rsidP="00191B16">
            <w:pPr>
              <w:suppressAutoHyphens/>
              <w:spacing w:line="276" w:lineRule="auto"/>
              <w:contextualSpacing/>
              <w:rPr>
                <w:rFonts w:ascii="Times New Roman" w:eastAsia="Calibri" w:hAnsi="Times New Roman" w:cs="Times New Roman"/>
                <w:b/>
              </w:rPr>
            </w:pPr>
          </w:p>
        </w:tc>
      </w:tr>
      <w:tr w:rsidR="00D66B77" w:rsidRPr="00AF0757" w:rsidTr="00191B16">
        <w:trPr>
          <w:trHeight w:val="23"/>
        </w:trPr>
        <w:tc>
          <w:tcPr>
            <w:tcW w:w="799" w:type="pct"/>
          </w:tcPr>
          <w:p w:rsidR="00D66B77" w:rsidRPr="00AF0757" w:rsidRDefault="00D66B77" w:rsidP="00191B16">
            <w:pPr>
              <w:suppressAutoHyphens/>
              <w:spacing w:line="276" w:lineRule="auto"/>
              <w:contextualSpacing/>
              <w:jc w:val="center"/>
              <w:rPr>
                <w:rFonts w:ascii="Times New Roman" w:eastAsia="Calibri" w:hAnsi="Times New Roman" w:cs="Times New Roman"/>
                <w:bCs/>
                <w:iCs/>
              </w:rPr>
            </w:pPr>
            <w:r w:rsidRPr="00AF0757">
              <w:rPr>
                <w:rFonts w:ascii="Times New Roman" w:eastAsia="Calibri" w:hAnsi="Times New Roman" w:cs="Times New Roman"/>
                <w:bCs/>
                <w:iCs/>
              </w:rPr>
              <w:t>ОК 03</w:t>
            </w:r>
          </w:p>
        </w:tc>
        <w:tc>
          <w:tcPr>
            <w:tcW w:w="2755" w:type="pct"/>
            <w:vAlign w:val="center"/>
          </w:tcPr>
          <w:p w:rsidR="00D66B77" w:rsidRPr="00AF0757" w:rsidRDefault="00D66B77" w:rsidP="00191B16">
            <w:pPr>
              <w:suppressAutoHyphens/>
              <w:spacing w:line="276" w:lineRule="auto"/>
              <w:jc w:val="both"/>
              <w:rPr>
                <w:rFonts w:ascii="Times New Roman" w:eastAsia="Calibri" w:hAnsi="Times New Roman" w:cs="Times New Roman"/>
                <w:iCs/>
              </w:rPr>
            </w:pPr>
            <w:r w:rsidRPr="00AF0757">
              <w:rPr>
                <w:rFonts w:ascii="Times New Roman" w:eastAsia="Calibri" w:hAnsi="Times New Roman" w:cs="Times New Roman"/>
                <w:bCs/>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446" w:type="pct"/>
            <w:vMerge/>
            <w:vAlign w:val="center"/>
          </w:tcPr>
          <w:p w:rsidR="00D66B77" w:rsidRPr="00AF0757" w:rsidRDefault="00D66B77" w:rsidP="00191B16">
            <w:pPr>
              <w:suppressAutoHyphens/>
              <w:spacing w:line="276" w:lineRule="auto"/>
              <w:contextualSpacing/>
              <w:rPr>
                <w:rFonts w:ascii="Times New Roman" w:eastAsia="Calibri" w:hAnsi="Times New Roman" w:cs="Times New Roman"/>
                <w:b/>
              </w:rPr>
            </w:pPr>
          </w:p>
        </w:tc>
      </w:tr>
      <w:tr w:rsidR="00D66B77" w:rsidRPr="00AF0757" w:rsidTr="00191B16">
        <w:trPr>
          <w:trHeight w:val="23"/>
        </w:trPr>
        <w:tc>
          <w:tcPr>
            <w:tcW w:w="799" w:type="pct"/>
          </w:tcPr>
          <w:p w:rsidR="00D66B77" w:rsidRPr="00AF0757" w:rsidRDefault="00D66B77" w:rsidP="00191B16">
            <w:pPr>
              <w:suppressAutoHyphens/>
              <w:spacing w:line="276" w:lineRule="auto"/>
              <w:contextualSpacing/>
              <w:jc w:val="center"/>
              <w:rPr>
                <w:rFonts w:ascii="Times New Roman" w:eastAsia="Calibri" w:hAnsi="Times New Roman" w:cs="Times New Roman"/>
                <w:bCs/>
                <w:iCs/>
              </w:rPr>
            </w:pPr>
            <w:r w:rsidRPr="00AF0757">
              <w:rPr>
                <w:rFonts w:ascii="Times New Roman" w:eastAsia="Calibri" w:hAnsi="Times New Roman" w:cs="Times New Roman"/>
                <w:bCs/>
                <w:iCs/>
              </w:rPr>
              <w:t>ОК 04</w:t>
            </w:r>
          </w:p>
        </w:tc>
        <w:tc>
          <w:tcPr>
            <w:tcW w:w="2755" w:type="pct"/>
            <w:vAlign w:val="center"/>
          </w:tcPr>
          <w:p w:rsidR="00D66B77" w:rsidRPr="00AF0757" w:rsidRDefault="00D66B77" w:rsidP="00191B16">
            <w:pPr>
              <w:spacing w:line="276" w:lineRule="auto"/>
              <w:jc w:val="both"/>
              <w:rPr>
                <w:rFonts w:ascii="Times New Roman" w:eastAsia="Calibri" w:hAnsi="Times New Roman" w:cs="Times New Roman"/>
                <w:bCs/>
                <w:spacing w:val="-4"/>
              </w:rPr>
            </w:pPr>
            <w:r w:rsidRPr="00AF0757">
              <w:rPr>
                <w:rFonts w:ascii="Times New Roman" w:eastAsia="Calibri" w:hAnsi="Times New Roman" w:cs="Times New Roman"/>
                <w:bCs/>
                <w:spacing w:val="-4"/>
              </w:rPr>
              <w:t>Организовывает работу коллектива и команды</w:t>
            </w:r>
          </w:p>
          <w:p w:rsidR="00D66B77" w:rsidRPr="00AF0757" w:rsidRDefault="00D66B77" w:rsidP="00191B16">
            <w:pPr>
              <w:suppressAutoHyphens/>
              <w:spacing w:line="276" w:lineRule="auto"/>
              <w:jc w:val="both"/>
              <w:rPr>
                <w:rFonts w:ascii="Times New Roman" w:eastAsia="Calibri" w:hAnsi="Times New Roman" w:cs="Times New Roman"/>
                <w:bCs/>
                <w:iCs/>
              </w:rPr>
            </w:pPr>
            <w:r w:rsidRPr="00AF0757">
              <w:rPr>
                <w:rFonts w:ascii="Times New Roman" w:eastAsia="Calibri" w:hAnsi="Times New Roman" w:cs="Times New Roman"/>
                <w:bCs/>
                <w:spacing w:val="-4"/>
              </w:rPr>
              <w:t>Взаимодействует с коллегами, руководством, клиентами в ходе профессиональной деятельности</w:t>
            </w:r>
          </w:p>
        </w:tc>
        <w:tc>
          <w:tcPr>
            <w:tcW w:w="1446" w:type="pct"/>
            <w:vMerge/>
            <w:vAlign w:val="center"/>
          </w:tcPr>
          <w:p w:rsidR="00D66B77" w:rsidRPr="00AF0757" w:rsidRDefault="00D66B77" w:rsidP="00191B16">
            <w:pPr>
              <w:suppressAutoHyphens/>
              <w:spacing w:line="276" w:lineRule="auto"/>
              <w:contextualSpacing/>
              <w:rPr>
                <w:rFonts w:ascii="Times New Roman" w:eastAsia="Calibri" w:hAnsi="Times New Roman" w:cs="Times New Roman"/>
                <w:b/>
              </w:rPr>
            </w:pPr>
          </w:p>
        </w:tc>
      </w:tr>
      <w:tr w:rsidR="00D66B77" w:rsidRPr="00AF0757" w:rsidTr="00191B16">
        <w:trPr>
          <w:trHeight w:val="23"/>
        </w:trPr>
        <w:tc>
          <w:tcPr>
            <w:tcW w:w="799" w:type="pct"/>
          </w:tcPr>
          <w:p w:rsidR="00D66B77" w:rsidRPr="00AF0757" w:rsidRDefault="00D66B77" w:rsidP="00191B16">
            <w:pPr>
              <w:suppressAutoHyphens/>
              <w:spacing w:line="276" w:lineRule="auto"/>
              <w:contextualSpacing/>
              <w:jc w:val="center"/>
              <w:rPr>
                <w:rFonts w:ascii="Times New Roman" w:eastAsia="Calibri" w:hAnsi="Times New Roman" w:cs="Times New Roman"/>
                <w:bCs/>
                <w:iCs/>
              </w:rPr>
            </w:pPr>
            <w:r w:rsidRPr="00AF0757">
              <w:rPr>
                <w:rFonts w:ascii="Times New Roman" w:eastAsia="Calibri" w:hAnsi="Times New Roman" w:cs="Times New Roman"/>
                <w:bCs/>
                <w:iCs/>
              </w:rPr>
              <w:t>ОК 05</w:t>
            </w:r>
          </w:p>
        </w:tc>
        <w:tc>
          <w:tcPr>
            <w:tcW w:w="2755" w:type="pct"/>
            <w:vAlign w:val="center"/>
          </w:tcPr>
          <w:p w:rsidR="00D66B77" w:rsidRPr="00AF0757" w:rsidRDefault="00D66B77" w:rsidP="00191B16">
            <w:pPr>
              <w:suppressAutoHyphens/>
              <w:spacing w:line="276" w:lineRule="auto"/>
              <w:jc w:val="both"/>
              <w:rPr>
                <w:rFonts w:ascii="Times New Roman" w:eastAsia="Calibri" w:hAnsi="Times New Roman" w:cs="Times New Roman"/>
                <w:bCs/>
              </w:rPr>
            </w:pPr>
            <w:r w:rsidRPr="00AF0757">
              <w:rPr>
                <w:rFonts w:ascii="Times New Roman" w:eastAsia="Calibri" w:hAnsi="Times New Roman" w:cs="Times New Roman"/>
                <w:iCs/>
              </w:rPr>
              <w:t xml:space="preserve">Грамотно </w:t>
            </w:r>
            <w:r w:rsidRPr="00AF0757">
              <w:rPr>
                <w:rFonts w:ascii="Times New Roman" w:eastAsia="Calibri" w:hAnsi="Times New Roman" w:cs="Times New Roman"/>
                <w:bCs/>
              </w:rPr>
              <w:t>излагает свои мысли и оформляет документы по профессиональной тематике на государственном языке</w:t>
            </w:r>
          </w:p>
          <w:p w:rsidR="00D66B77" w:rsidRPr="00AF0757" w:rsidRDefault="00D66B77" w:rsidP="00191B16">
            <w:pPr>
              <w:spacing w:line="276" w:lineRule="auto"/>
              <w:jc w:val="both"/>
              <w:rPr>
                <w:rFonts w:ascii="Times New Roman" w:eastAsia="Calibri" w:hAnsi="Times New Roman" w:cs="Times New Roman"/>
                <w:bCs/>
                <w:spacing w:val="-4"/>
              </w:rPr>
            </w:pPr>
            <w:r w:rsidRPr="00AF0757">
              <w:rPr>
                <w:rFonts w:ascii="Times New Roman" w:eastAsia="Calibri" w:hAnsi="Times New Roman" w:cs="Times New Roman"/>
                <w:iCs/>
              </w:rPr>
              <w:t>Проявляет толерантность в рабочем коллективе</w:t>
            </w:r>
          </w:p>
        </w:tc>
        <w:tc>
          <w:tcPr>
            <w:tcW w:w="1446" w:type="pct"/>
            <w:vMerge/>
            <w:vAlign w:val="center"/>
          </w:tcPr>
          <w:p w:rsidR="00D66B77" w:rsidRPr="00AF0757" w:rsidRDefault="00D66B77" w:rsidP="00191B16">
            <w:pPr>
              <w:suppressAutoHyphens/>
              <w:spacing w:line="276" w:lineRule="auto"/>
              <w:contextualSpacing/>
              <w:rPr>
                <w:rFonts w:ascii="Times New Roman" w:eastAsia="Calibri" w:hAnsi="Times New Roman" w:cs="Times New Roman"/>
                <w:b/>
              </w:rPr>
            </w:pPr>
          </w:p>
        </w:tc>
      </w:tr>
      <w:tr w:rsidR="00D66B77" w:rsidRPr="00AF0757" w:rsidTr="00191B16">
        <w:trPr>
          <w:trHeight w:val="23"/>
        </w:trPr>
        <w:tc>
          <w:tcPr>
            <w:tcW w:w="799" w:type="pct"/>
          </w:tcPr>
          <w:p w:rsidR="00D66B77" w:rsidRPr="00AF0757" w:rsidRDefault="00D66B77" w:rsidP="00191B16">
            <w:pPr>
              <w:suppressAutoHyphens/>
              <w:spacing w:line="276" w:lineRule="auto"/>
              <w:contextualSpacing/>
              <w:jc w:val="center"/>
              <w:rPr>
                <w:rFonts w:ascii="Times New Roman" w:eastAsia="Calibri" w:hAnsi="Times New Roman" w:cs="Times New Roman"/>
                <w:bCs/>
                <w:iCs/>
              </w:rPr>
            </w:pPr>
            <w:r w:rsidRPr="00AF0757">
              <w:rPr>
                <w:rFonts w:ascii="Times New Roman" w:eastAsia="Calibri" w:hAnsi="Times New Roman" w:cs="Times New Roman"/>
                <w:bCs/>
                <w:iCs/>
              </w:rPr>
              <w:t>ОК 06</w:t>
            </w:r>
          </w:p>
        </w:tc>
        <w:tc>
          <w:tcPr>
            <w:tcW w:w="2755" w:type="pct"/>
            <w:vAlign w:val="center"/>
          </w:tcPr>
          <w:p w:rsidR="00D66B77" w:rsidRPr="00AF0757" w:rsidRDefault="00D66B77" w:rsidP="00191B16">
            <w:pPr>
              <w:suppressAutoHyphens/>
              <w:spacing w:line="276" w:lineRule="auto"/>
              <w:jc w:val="both"/>
              <w:rPr>
                <w:rFonts w:ascii="Times New Roman" w:eastAsia="Calibri" w:hAnsi="Times New Roman" w:cs="Times New Roman"/>
              </w:rPr>
            </w:pPr>
            <w:r w:rsidRPr="00AF0757">
              <w:rPr>
                <w:rFonts w:ascii="Times New Roman" w:eastAsia="Calibri" w:hAnsi="Times New Roman" w:cs="Times New Roman"/>
              </w:rPr>
              <w:t>Проявляет гражданско-патриотическую позицию</w:t>
            </w:r>
          </w:p>
          <w:p w:rsidR="00D66B77" w:rsidRPr="00AF0757" w:rsidRDefault="00D66B77" w:rsidP="00191B16">
            <w:pPr>
              <w:suppressAutoHyphens/>
              <w:spacing w:line="276" w:lineRule="auto"/>
              <w:jc w:val="both"/>
              <w:rPr>
                <w:rFonts w:ascii="Times New Roman" w:eastAsia="Calibri" w:hAnsi="Times New Roman" w:cs="Times New Roman"/>
                <w:b/>
                <w:iCs/>
              </w:rPr>
            </w:pPr>
            <w:r w:rsidRPr="00AF0757">
              <w:rPr>
                <w:rFonts w:ascii="Times New Roman" w:eastAsia="Calibri" w:hAnsi="Times New Roman" w:cs="Times New Roman"/>
              </w:rPr>
              <w:t>Демонстрирует осознанное поведение</w:t>
            </w:r>
          </w:p>
          <w:p w:rsidR="00D66B77" w:rsidRPr="00AF0757" w:rsidRDefault="00D66B77" w:rsidP="00191B16">
            <w:pPr>
              <w:suppressAutoHyphens/>
              <w:spacing w:line="276" w:lineRule="auto"/>
              <w:jc w:val="both"/>
              <w:rPr>
                <w:rFonts w:ascii="Times New Roman" w:eastAsia="Calibri" w:hAnsi="Times New Roman" w:cs="Times New Roman"/>
                <w:b/>
                <w:iCs/>
              </w:rPr>
            </w:pPr>
            <w:r w:rsidRPr="00AF0757">
              <w:rPr>
                <w:rFonts w:ascii="Times New Roman" w:eastAsia="Calibri" w:hAnsi="Times New Roman" w:cs="Times New Roman"/>
                <w:bCs/>
                <w:iCs/>
              </w:rPr>
              <w:t>Описывает значимость своей специальности</w:t>
            </w:r>
          </w:p>
          <w:p w:rsidR="00D66B77" w:rsidRPr="00AF0757" w:rsidRDefault="00D66B77" w:rsidP="00191B16">
            <w:pPr>
              <w:suppressAutoHyphens/>
              <w:spacing w:line="276" w:lineRule="auto"/>
              <w:jc w:val="both"/>
              <w:rPr>
                <w:rFonts w:ascii="Times New Roman" w:eastAsia="Calibri" w:hAnsi="Times New Roman" w:cs="Times New Roman"/>
                <w:iCs/>
              </w:rPr>
            </w:pPr>
            <w:r w:rsidRPr="00AF0757">
              <w:rPr>
                <w:rFonts w:ascii="Times New Roman" w:eastAsia="Calibri" w:hAnsi="Times New Roman" w:cs="Times New Roman"/>
                <w:bCs/>
                <w:iCs/>
              </w:rPr>
              <w:t xml:space="preserve">Применяет стандарты </w:t>
            </w:r>
            <w:proofErr w:type="spellStart"/>
            <w:r w:rsidRPr="00AF0757">
              <w:rPr>
                <w:rFonts w:ascii="Times New Roman" w:eastAsia="Calibri" w:hAnsi="Times New Roman" w:cs="Times New Roman"/>
                <w:bCs/>
                <w:iCs/>
              </w:rPr>
              <w:t>антикоррупционного</w:t>
            </w:r>
            <w:proofErr w:type="spellEnd"/>
            <w:r w:rsidRPr="00AF0757">
              <w:rPr>
                <w:rFonts w:ascii="Times New Roman" w:eastAsia="Calibri" w:hAnsi="Times New Roman" w:cs="Times New Roman"/>
                <w:bCs/>
                <w:iCs/>
              </w:rPr>
              <w:t xml:space="preserve"> поведения</w:t>
            </w:r>
          </w:p>
        </w:tc>
        <w:tc>
          <w:tcPr>
            <w:tcW w:w="1446" w:type="pct"/>
            <w:vMerge/>
            <w:vAlign w:val="center"/>
          </w:tcPr>
          <w:p w:rsidR="00D66B77" w:rsidRPr="00AF0757" w:rsidRDefault="00D66B77" w:rsidP="00191B16">
            <w:pPr>
              <w:suppressAutoHyphens/>
              <w:spacing w:line="276" w:lineRule="auto"/>
              <w:contextualSpacing/>
              <w:rPr>
                <w:rFonts w:ascii="Times New Roman" w:eastAsia="Calibri" w:hAnsi="Times New Roman" w:cs="Times New Roman"/>
                <w:b/>
              </w:rPr>
            </w:pPr>
          </w:p>
        </w:tc>
      </w:tr>
      <w:tr w:rsidR="00D66B77" w:rsidRPr="00AF0757" w:rsidTr="00191B16">
        <w:trPr>
          <w:trHeight w:val="23"/>
        </w:trPr>
        <w:tc>
          <w:tcPr>
            <w:tcW w:w="799" w:type="pct"/>
          </w:tcPr>
          <w:p w:rsidR="00D66B77" w:rsidRPr="00AF0757" w:rsidRDefault="00D66B77" w:rsidP="00191B16">
            <w:pPr>
              <w:suppressAutoHyphens/>
              <w:spacing w:line="276" w:lineRule="auto"/>
              <w:contextualSpacing/>
              <w:jc w:val="center"/>
              <w:rPr>
                <w:rFonts w:ascii="Times New Roman" w:eastAsia="Calibri" w:hAnsi="Times New Roman" w:cs="Times New Roman"/>
                <w:bCs/>
                <w:iCs/>
              </w:rPr>
            </w:pPr>
            <w:r w:rsidRPr="00AF0757">
              <w:rPr>
                <w:rFonts w:ascii="Times New Roman" w:eastAsia="Calibri" w:hAnsi="Times New Roman" w:cs="Times New Roman"/>
                <w:bCs/>
                <w:iCs/>
              </w:rPr>
              <w:t>ОК 09</w:t>
            </w:r>
          </w:p>
        </w:tc>
        <w:tc>
          <w:tcPr>
            <w:tcW w:w="2755" w:type="pct"/>
            <w:vAlign w:val="center"/>
          </w:tcPr>
          <w:p w:rsidR="00D66B77" w:rsidRPr="00AF0757" w:rsidRDefault="00D66B77" w:rsidP="00191B16">
            <w:pPr>
              <w:suppressAutoHyphens/>
              <w:spacing w:line="276" w:lineRule="auto"/>
              <w:jc w:val="both"/>
              <w:rPr>
                <w:rFonts w:ascii="Times New Roman" w:eastAsia="Calibri" w:hAnsi="Times New Roman" w:cs="Times New Roman"/>
                <w:iCs/>
              </w:rPr>
            </w:pPr>
            <w:r w:rsidRPr="00AF0757">
              <w:rPr>
                <w:rFonts w:ascii="Times New Roman" w:eastAsia="Calibri" w:hAnsi="Times New Roman" w:cs="Times New Roman"/>
                <w:iCs/>
              </w:rPr>
              <w:t xml:space="preserve">Понимает общий смысл четко произнесенных высказываний на известные темы (профессиональные </w:t>
            </w:r>
            <w:r w:rsidRPr="00AF0757">
              <w:rPr>
                <w:rFonts w:ascii="Times New Roman" w:eastAsia="Calibri" w:hAnsi="Times New Roman" w:cs="Times New Roman"/>
                <w:iCs/>
              </w:rPr>
              <w:lastRenderedPageBreak/>
              <w:t>и бытовые), понимает тексты на базовые профессиональные темы</w:t>
            </w:r>
          </w:p>
          <w:p w:rsidR="00D66B77" w:rsidRPr="00AF0757" w:rsidRDefault="00D66B77" w:rsidP="00191B16">
            <w:pPr>
              <w:suppressAutoHyphens/>
              <w:spacing w:line="276" w:lineRule="auto"/>
              <w:jc w:val="both"/>
              <w:rPr>
                <w:rFonts w:ascii="Times New Roman" w:eastAsia="Calibri" w:hAnsi="Times New Roman" w:cs="Times New Roman"/>
                <w:b/>
                <w:iCs/>
              </w:rPr>
            </w:pPr>
            <w:r w:rsidRPr="00AF0757">
              <w:rPr>
                <w:rFonts w:ascii="Times New Roman" w:eastAsia="Calibri" w:hAnsi="Times New Roman" w:cs="Times New Roman"/>
                <w:iCs/>
              </w:rPr>
              <w:t>Участвует в диалогах на знакомые общие и профессиональные темы</w:t>
            </w:r>
          </w:p>
          <w:p w:rsidR="00D66B77" w:rsidRPr="00AF0757" w:rsidRDefault="00D66B77" w:rsidP="00191B16">
            <w:pPr>
              <w:suppressAutoHyphens/>
              <w:spacing w:line="276" w:lineRule="auto"/>
              <w:jc w:val="both"/>
              <w:rPr>
                <w:rFonts w:ascii="Times New Roman" w:eastAsia="Calibri" w:hAnsi="Times New Roman" w:cs="Times New Roman"/>
                <w:b/>
                <w:iCs/>
              </w:rPr>
            </w:pPr>
            <w:r w:rsidRPr="00AF0757">
              <w:rPr>
                <w:rFonts w:ascii="Times New Roman" w:eastAsia="Calibri" w:hAnsi="Times New Roman" w:cs="Times New Roman"/>
                <w:iCs/>
              </w:rPr>
              <w:t>Строит простые высказывания о себе и о своей профессиональной деятельности</w:t>
            </w:r>
          </w:p>
          <w:p w:rsidR="00D66B77" w:rsidRPr="00AF0757" w:rsidRDefault="00D66B77" w:rsidP="00191B16">
            <w:pPr>
              <w:suppressAutoHyphens/>
              <w:spacing w:line="276" w:lineRule="auto"/>
              <w:jc w:val="both"/>
              <w:rPr>
                <w:rFonts w:ascii="Times New Roman" w:eastAsia="Calibri" w:hAnsi="Times New Roman" w:cs="Times New Roman"/>
                <w:b/>
                <w:iCs/>
              </w:rPr>
            </w:pPr>
            <w:r w:rsidRPr="00AF0757">
              <w:rPr>
                <w:rFonts w:ascii="Times New Roman" w:eastAsia="Calibri" w:hAnsi="Times New Roman" w:cs="Times New Roman"/>
                <w:iCs/>
              </w:rPr>
              <w:t xml:space="preserve">Кратко </w:t>
            </w:r>
            <w:proofErr w:type="gramStart"/>
            <w:r w:rsidRPr="00AF0757">
              <w:rPr>
                <w:rFonts w:ascii="Times New Roman" w:eastAsia="Calibri" w:hAnsi="Times New Roman" w:cs="Times New Roman"/>
                <w:iCs/>
              </w:rPr>
              <w:t>обосновывает</w:t>
            </w:r>
            <w:proofErr w:type="gramEnd"/>
            <w:r w:rsidRPr="00AF0757">
              <w:rPr>
                <w:rFonts w:ascii="Times New Roman" w:eastAsia="Calibri" w:hAnsi="Times New Roman" w:cs="Times New Roman"/>
                <w:iCs/>
              </w:rPr>
              <w:t xml:space="preserve"> и объяснять свои действия (текущие и планируемые)</w:t>
            </w:r>
          </w:p>
          <w:p w:rsidR="00D66B77" w:rsidRPr="00AF0757" w:rsidRDefault="00D66B77" w:rsidP="00191B16">
            <w:pPr>
              <w:suppressAutoHyphens/>
              <w:spacing w:line="276" w:lineRule="auto"/>
              <w:jc w:val="both"/>
              <w:rPr>
                <w:rFonts w:ascii="Times New Roman" w:eastAsia="Calibri" w:hAnsi="Times New Roman" w:cs="Times New Roman"/>
              </w:rPr>
            </w:pPr>
            <w:r w:rsidRPr="00AF0757">
              <w:rPr>
                <w:rFonts w:ascii="Times New Roman" w:eastAsia="Calibri" w:hAnsi="Times New Roman" w:cs="Times New Roman"/>
                <w:iCs/>
              </w:rPr>
              <w:t>Пишет простые связные сообщения на знакомые или интересующие профессиональные темы</w:t>
            </w:r>
          </w:p>
        </w:tc>
        <w:tc>
          <w:tcPr>
            <w:tcW w:w="1446" w:type="pct"/>
            <w:vMerge/>
            <w:vAlign w:val="center"/>
          </w:tcPr>
          <w:p w:rsidR="00D66B77" w:rsidRPr="00AF0757" w:rsidRDefault="00D66B77" w:rsidP="00191B16">
            <w:pPr>
              <w:suppressAutoHyphens/>
              <w:spacing w:line="276" w:lineRule="auto"/>
              <w:contextualSpacing/>
              <w:rPr>
                <w:rFonts w:ascii="Times New Roman" w:eastAsia="Calibri" w:hAnsi="Times New Roman" w:cs="Times New Roman"/>
                <w:b/>
              </w:rPr>
            </w:pPr>
          </w:p>
        </w:tc>
      </w:tr>
      <w:tr w:rsidR="00D66B77" w:rsidRPr="00AF0757" w:rsidTr="00191B16">
        <w:trPr>
          <w:trHeight w:val="23"/>
        </w:trPr>
        <w:tc>
          <w:tcPr>
            <w:tcW w:w="799" w:type="pct"/>
          </w:tcPr>
          <w:p w:rsidR="00D66B77" w:rsidRPr="00AF0757" w:rsidRDefault="00D66B77" w:rsidP="00191B16">
            <w:pPr>
              <w:suppressAutoHyphens/>
              <w:spacing w:line="276" w:lineRule="auto"/>
              <w:contextualSpacing/>
              <w:rPr>
                <w:rFonts w:ascii="Times New Roman" w:eastAsia="Calibri" w:hAnsi="Times New Roman" w:cs="Times New Roman"/>
                <w:iCs/>
              </w:rPr>
            </w:pPr>
            <w:r w:rsidRPr="00AF0757">
              <w:rPr>
                <w:rFonts w:ascii="Times New Roman" w:eastAsia="Calibri" w:hAnsi="Times New Roman" w:cs="Times New Roman"/>
                <w:iCs/>
              </w:rPr>
              <w:lastRenderedPageBreak/>
              <w:t>ПК 1.1</w:t>
            </w:r>
          </w:p>
          <w:p w:rsidR="00D66B77" w:rsidRPr="00AF0757" w:rsidRDefault="00D66B77" w:rsidP="00191B16">
            <w:pPr>
              <w:suppressAutoHyphens/>
              <w:spacing w:line="276" w:lineRule="auto"/>
              <w:contextualSpacing/>
              <w:rPr>
                <w:rFonts w:ascii="Times New Roman" w:eastAsia="Calibri" w:hAnsi="Times New Roman" w:cs="Times New Roman"/>
                <w:i/>
              </w:rPr>
            </w:pPr>
          </w:p>
          <w:p w:rsidR="00D66B77" w:rsidRPr="00AF0757" w:rsidRDefault="00D66B77" w:rsidP="00191B16">
            <w:pPr>
              <w:suppressAutoHyphens/>
              <w:spacing w:line="276" w:lineRule="auto"/>
              <w:contextualSpacing/>
              <w:rPr>
                <w:rFonts w:ascii="Times New Roman" w:eastAsia="Calibri" w:hAnsi="Times New Roman" w:cs="Times New Roman"/>
                <w:i/>
              </w:rPr>
            </w:pPr>
          </w:p>
        </w:tc>
        <w:tc>
          <w:tcPr>
            <w:tcW w:w="2755" w:type="pct"/>
          </w:tcPr>
          <w:p w:rsidR="00D66B77" w:rsidRPr="00AF0757" w:rsidRDefault="00D66B77" w:rsidP="00191B16">
            <w:pPr>
              <w:spacing w:line="276" w:lineRule="auto"/>
              <w:jc w:val="both"/>
              <w:rPr>
                <w:rFonts w:ascii="Times New Roman" w:eastAsia="Calibri" w:hAnsi="Times New Roman" w:cs="Times New Roman"/>
                <w:bCs/>
              </w:rPr>
            </w:pPr>
            <w:r w:rsidRPr="00AF0757">
              <w:rPr>
                <w:rFonts w:ascii="Times New Roman" w:eastAsia="Calibri" w:hAnsi="Times New Roman" w:cs="Times New Roman"/>
                <w:bCs/>
              </w:rPr>
              <w:t>Применяет бюджетную классификацию Российской Федерации в профессиональной деятельности.</w:t>
            </w:r>
          </w:p>
          <w:p w:rsidR="00D66B77" w:rsidRPr="00AF0757" w:rsidRDefault="00D66B77" w:rsidP="00191B16">
            <w:pPr>
              <w:spacing w:line="276" w:lineRule="auto"/>
              <w:jc w:val="both"/>
              <w:rPr>
                <w:rFonts w:ascii="Times New Roman" w:eastAsia="Calibri" w:hAnsi="Times New Roman" w:cs="Times New Roman"/>
                <w:bCs/>
              </w:rPr>
            </w:pPr>
            <w:r w:rsidRPr="00AF0757">
              <w:rPr>
                <w:rFonts w:ascii="Times New Roman" w:eastAsia="Calibri" w:hAnsi="Times New Roman" w:cs="Times New Roman"/>
                <w:bCs/>
              </w:rPr>
              <w:t>Выполняет расчеты плановых показателей по доходам бюджетов публично-правовых образований.</w:t>
            </w:r>
          </w:p>
          <w:p w:rsidR="00D66B77" w:rsidRPr="00AF0757" w:rsidRDefault="00D66B77" w:rsidP="00191B16">
            <w:pPr>
              <w:spacing w:line="276" w:lineRule="auto"/>
              <w:jc w:val="both"/>
              <w:rPr>
                <w:rFonts w:ascii="Times New Roman" w:eastAsia="Calibri" w:hAnsi="Times New Roman" w:cs="Times New Roman"/>
                <w:bCs/>
              </w:rPr>
            </w:pPr>
            <w:r w:rsidRPr="00AF0757">
              <w:rPr>
                <w:rFonts w:ascii="Times New Roman" w:eastAsia="Calibri" w:hAnsi="Times New Roman" w:cs="Times New Roman"/>
                <w:bCs/>
              </w:rPr>
              <w:t>Определять плановый размер межбюджетных трансфертов, передаваемых бюджету другого уровня. Проектирует предельные объемы бюджетных ассигнований по главным распорядителям средств бюджетов публично-правовых образований.</w:t>
            </w:r>
          </w:p>
          <w:p w:rsidR="00D66B77" w:rsidRPr="00AF0757" w:rsidRDefault="00D66B77" w:rsidP="00191B16">
            <w:pPr>
              <w:spacing w:line="276" w:lineRule="auto"/>
              <w:jc w:val="both"/>
              <w:rPr>
                <w:rFonts w:ascii="Times New Roman" w:eastAsia="Calibri" w:hAnsi="Times New Roman" w:cs="Times New Roman"/>
                <w:bCs/>
              </w:rPr>
            </w:pPr>
            <w:r w:rsidRPr="00AF0757">
              <w:rPr>
                <w:rFonts w:ascii="Times New Roman" w:eastAsia="Calibri" w:hAnsi="Times New Roman" w:cs="Times New Roman"/>
                <w:bCs/>
              </w:rPr>
              <w:t>Определяет дефицит бюджета и источники его финансирования.</w:t>
            </w:r>
          </w:p>
          <w:p w:rsidR="00D66B77" w:rsidRPr="00AF0757" w:rsidRDefault="00D66B77" w:rsidP="00191B16">
            <w:pPr>
              <w:spacing w:line="276" w:lineRule="auto"/>
              <w:jc w:val="both"/>
              <w:rPr>
                <w:rFonts w:ascii="Times New Roman" w:eastAsia="Calibri" w:hAnsi="Times New Roman" w:cs="Times New Roman"/>
                <w:bCs/>
              </w:rPr>
            </w:pPr>
            <w:r w:rsidRPr="00AF0757">
              <w:rPr>
                <w:rFonts w:ascii="Times New Roman" w:eastAsia="Calibri" w:hAnsi="Times New Roman" w:cs="Times New Roman"/>
                <w:bCs/>
              </w:rPr>
              <w:t>Выполняет аналитические расчеты по доходам и расходам бюджетов публично-правовых образований.</w:t>
            </w:r>
          </w:p>
          <w:p w:rsidR="00D66B77" w:rsidRPr="00AF0757" w:rsidRDefault="00D66B77" w:rsidP="00191B16">
            <w:pPr>
              <w:spacing w:line="276" w:lineRule="auto"/>
              <w:jc w:val="both"/>
              <w:rPr>
                <w:rFonts w:ascii="Times New Roman" w:eastAsia="Calibri" w:hAnsi="Times New Roman" w:cs="Times New Roman"/>
                <w:bCs/>
                <w:iCs/>
              </w:rPr>
            </w:pPr>
            <w:r w:rsidRPr="00AF0757">
              <w:rPr>
                <w:rFonts w:ascii="Times New Roman" w:eastAsia="Calibri" w:hAnsi="Times New Roman" w:cs="Times New Roman"/>
                <w:bCs/>
              </w:rPr>
              <w:t xml:space="preserve">Использует </w:t>
            </w:r>
            <w:r w:rsidRPr="00AF0757">
              <w:rPr>
                <w:rFonts w:ascii="Times New Roman" w:eastAsia="Calibri" w:hAnsi="Times New Roman" w:cs="Times New Roman"/>
                <w:bCs/>
                <w:iCs/>
              </w:rPr>
              <w:t xml:space="preserve">бюджетное законодательство, подзаконные нормативные правовые акты, </w:t>
            </w:r>
            <w:r w:rsidRPr="00AF0757">
              <w:rPr>
                <w:rFonts w:ascii="Times New Roman" w:eastAsia="Calibri" w:hAnsi="Times New Roman" w:cs="Times New Roman"/>
                <w:bCs/>
              </w:rPr>
              <w:t>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w:t>
            </w:r>
            <w:r w:rsidRPr="00AF0757">
              <w:rPr>
                <w:rFonts w:ascii="Times New Roman" w:eastAsia="Calibri" w:hAnsi="Times New Roman" w:cs="Times New Roman"/>
                <w:bCs/>
                <w:iCs/>
              </w:rPr>
              <w:t xml:space="preserve"> в своей профессиональной деятельности.</w:t>
            </w:r>
          </w:p>
          <w:p w:rsidR="00D66B77" w:rsidRPr="00AF0757" w:rsidRDefault="00D66B77" w:rsidP="00191B16">
            <w:pPr>
              <w:spacing w:line="276" w:lineRule="auto"/>
              <w:jc w:val="both"/>
              <w:rPr>
                <w:rFonts w:ascii="Times New Roman" w:eastAsia="Calibri" w:hAnsi="Times New Roman" w:cs="Times New Roman"/>
                <w:iCs/>
              </w:rPr>
            </w:pPr>
            <w:r w:rsidRPr="00AF0757">
              <w:rPr>
                <w:rFonts w:ascii="Times New Roman" w:eastAsia="Calibri" w:hAnsi="Times New Roman" w:cs="Times New Roman"/>
                <w:bCs/>
              </w:rPr>
              <w:t>Использует бюджетную классификацию для формирования проектов бюджетов и анализа показателей бюджетов бюджетной системы Российской Федерации.</w:t>
            </w:r>
            <w:r w:rsidRPr="00AF0757">
              <w:rPr>
                <w:rFonts w:ascii="Times New Roman" w:eastAsia="Calibri" w:hAnsi="Times New Roman" w:cs="Times New Roman"/>
                <w:iCs/>
              </w:rPr>
              <w:t xml:space="preserve"> </w:t>
            </w:r>
          </w:p>
        </w:tc>
        <w:tc>
          <w:tcPr>
            <w:tcW w:w="1446" w:type="pct"/>
            <w:vMerge/>
          </w:tcPr>
          <w:p w:rsidR="00D66B77" w:rsidRPr="00AF0757" w:rsidRDefault="00D66B77" w:rsidP="00191B16">
            <w:pPr>
              <w:suppressAutoHyphens/>
              <w:spacing w:line="276" w:lineRule="auto"/>
              <w:contextualSpacing/>
              <w:rPr>
                <w:rFonts w:ascii="Times New Roman" w:eastAsia="Calibri" w:hAnsi="Times New Roman" w:cs="Times New Roman"/>
                <w:iCs/>
              </w:rPr>
            </w:pPr>
          </w:p>
        </w:tc>
      </w:tr>
      <w:tr w:rsidR="00D66B77" w:rsidRPr="00AF0757" w:rsidTr="00191B16">
        <w:trPr>
          <w:trHeight w:val="23"/>
        </w:trPr>
        <w:tc>
          <w:tcPr>
            <w:tcW w:w="799" w:type="pct"/>
          </w:tcPr>
          <w:p w:rsidR="00D66B77" w:rsidRPr="00AF0757" w:rsidRDefault="00D66B77" w:rsidP="00191B16">
            <w:pPr>
              <w:suppressAutoHyphens/>
              <w:spacing w:line="276" w:lineRule="auto"/>
              <w:contextualSpacing/>
              <w:rPr>
                <w:rFonts w:ascii="Times New Roman" w:eastAsia="Calibri" w:hAnsi="Times New Roman" w:cs="Times New Roman"/>
                <w:iCs/>
              </w:rPr>
            </w:pPr>
            <w:r w:rsidRPr="00AF0757">
              <w:rPr>
                <w:rFonts w:ascii="Times New Roman" w:eastAsia="Calibri" w:hAnsi="Times New Roman" w:cs="Times New Roman"/>
                <w:iCs/>
              </w:rPr>
              <w:t>ПК 1.2</w:t>
            </w:r>
          </w:p>
          <w:p w:rsidR="00D66B77" w:rsidRPr="00AF0757" w:rsidRDefault="00D66B77" w:rsidP="00191B16">
            <w:pPr>
              <w:suppressAutoHyphens/>
              <w:spacing w:line="276" w:lineRule="auto"/>
              <w:contextualSpacing/>
              <w:rPr>
                <w:rFonts w:ascii="Times New Roman" w:eastAsia="Calibri" w:hAnsi="Times New Roman" w:cs="Times New Roman"/>
                <w:i/>
              </w:rPr>
            </w:pPr>
          </w:p>
          <w:p w:rsidR="00D66B77" w:rsidRPr="00AF0757" w:rsidRDefault="00D66B77" w:rsidP="00191B16">
            <w:pPr>
              <w:suppressAutoHyphens/>
              <w:spacing w:line="276" w:lineRule="auto"/>
              <w:contextualSpacing/>
              <w:rPr>
                <w:rFonts w:ascii="Times New Roman" w:eastAsia="Calibri" w:hAnsi="Times New Roman" w:cs="Times New Roman"/>
                <w:i/>
              </w:rPr>
            </w:pPr>
          </w:p>
          <w:p w:rsidR="00D66B77" w:rsidRPr="00AF0757" w:rsidRDefault="00D66B77" w:rsidP="00191B16">
            <w:pPr>
              <w:suppressAutoHyphens/>
              <w:spacing w:line="276" w:lineRule="auto"/>
              <w:contextualSpacing/>
              <w:rPr>
                <w:rFonts w:ascii="Times New Roman" w:eastAsia="Calibri" w:hAnsi="Times New Roman" w:cs="Times New Roman"/>
                <w:i/>
              </w:rPr>
            </w:pPr>
          </w:p>
          <w:p w:rsidR="00D66B77" w:rsidRPr="00AF0757" w:rsidRDefault="00D66B77" w:rsidP="00191B16">
            <w:pPr>
              <w:suppressAutoHyphens/>
              <w:spacing w:line="276" w:lineRule="auto"/>
              <w:contextualSpacing/>
              <w:rPr>
                <w:rFonts w:ascii="Times New Roman" w:eastAsia="Calibri" w:hAnsi="Times New Roman" w:cs="Times New Roman"/>
                <w:i/>
              </w:rPr>
            </w:pPr>
          </w:p>
          <w:p w:rsidR="00D66B77" w:rsidRPr="00AF0757" w:rsidRDefault="00D66B77" w:rsidP="00191B16">
            <w:pPr>
              <w:suppressAutoHyphens/>
              <w:spacing w:line="276" w:lineRule="auto"/>
              <w:contextualSpacing/>
              <w:rPr>
                <w:rFonts w:ascii="Times New Roman" w:eastAsia="Calibri" w:hAnsi="Times New Roman" w:cs="Times New Roman"/>
                <w:i/>
              </w:rPr>
            </w:pPr>
          </w:p>
        </w:tc>
        <w:tc>
          <w:tcPr>
            <w:tcW w:w="2755" w:type="pct"/>
          </w:tcPr>
          <w:p w:rsidR="00D66B77" w:rsidRPr="00AF0757" w:rsidRDefault="00D66B77" w:rsidP="00191B16">
            <w:pPr>
              <w:spacing w:line="276" w:lineRule="auto"/>
              <w:jc w:val="both"/>
              <w:rPr>
                <w:rFonts w:ascii="Times New Roman" w:eastAsia="Calibri" w:hAnsi="Times New Roman" w:cs="Times New Roman"/>
                <w:bCs/>
                <w:iCs/>
              </w:rPr>
            </w:pPr>
            <w:r w:rsidRPr="00AF0757">
              <w:rPr>
                <w:rFonts w:ascii="Times New Roman" w:eastAsia="Calibri" w:hAnsi="Times New Roman" w:cs="Times New Roman"/>
                <w:bCs/>
                <w:iCs/>
              </w:rPr>
              <w:t>Использует бюджетное законодательство, подзаконные нормативные правовые акты, регулирующие деятельность участников бюджетного процесса по исполнению бюджета, в своей профессиональной деятельности.</w:t>
            </w:r>
          </w:p>
          <w:p w:rsidR="00D66B77" w:rsidRPr="00AF0757" w:rsidRDefault="00D66B77" w:rsidP="00191B16">
            <w:pPr>
              <w:spacing w:line="276" w:lineRule="auto"/>
              <w:jc w:val="both"/>
              <w:rPr>
                <w:rFonts w:ascii="Times New Roman" w:eastAsia="Calibri" w:hAnsi="Times New Roman" w:cs="Times New Roman"/>
                <w:bCs/>
                <w:iCs/>
              </w:rPr>
            </w:pPr>
            <w:r w:rsidRPr="00AF0757">
              <w:rPr>
                <w:rFonts w:ascii="Times New Roman" w:eastAsia="Calibri" w:hAnsi="Times New Roman" w:cs="Times New Roman"/>
                <w:bCs/>
                <w:iCs/>
              </w:rPr>
              <w:t>Использует информационные системы управления общественными финансами для выполнения профессиональных задач.</w:t>
            </w:r>
          </w:p>
          <w:p w:rsidR="00D66B77" w:rsidRPr="00AF0757" w:rsidRDefault="00D66B77" w:rsidP="00191B16">
            <w:pPr>
              <w:spacing w:line="276" w:lineRule="auto"/>
              <w:jc w:val="both"/>
              <w:rPr>
                <w:rFonts w:ascii="Times New Roman" w:eastAsia="Calibri" w:hAnsi="Times New Roman" w:cs="Times New Roman"/>
                <w:bCs/>
                <w:iCs/>
              </w:rPr>
            </w:pPr>
            <w:r w:rsidRPr="00AF0757">
              <w:rPr>
                <w:rFonts w:ascii="Times New Roman" w:eastAsia="Calibri" w:hAnsi="Times New Roman" w:cs="Times New Roman"/>
                <w:bCs/>
                <w:iCs/>
              </w:rPr>
              <w:t>Оформляет документы по исполнению бюджетов бюджетной системы Российской Федерации. Оформляет документы по учету поступлений в бюджетную систему Российской Федерации и их распределению между бюджетами.</w:t>
            </w:r>
          </w:p>
          <w:p w:rsidR="00D66B77" w:rsidRPr="00AF0757" w:rsidRDefault="00D66B77" w:rsidP="00191B16">
            <w:pPr>
              <w:spacing w:line="276" w:lineRule="auto"/>
              <w:jc w:val="both"/>
              <w:rPr>
                <w:rFonts w:ascii="Times New Roman" w:eastAsia="Calibri" w:hAnsi="Times New Roman" w:cs="Times New Roman"/>
                <w:bCs/>
                <w:iCs/>
              </w:rPr>
            </w:pPr>
            <w:r w:rsidRPr="00AF0757">
              <w:rPr>
                <w:rFonts w:ascii="Times New Roman" w:eastAsia="Calibri" w:hAnsi="Times New Roman" w:cs="Times New Roman"/>
                <w:bCs/>
                <w:iCs/>
              </w:rPr>
              <w:t xml:space="preserve">Оформляет документы, необходимые для осуществления кассовых выплат в системе </w:t>
            </w:r>
            <w:r w:rsidRPr="00AF0757">
              <w:rPr>
                <w:rFonts w:ascii="Times New Roman" w:eastAsia="Calibri" w:hAnsi="Times New Roman" w:cs="Times New Roman"/>
                <w:bCs/>
                <w:iCs/>
              </w:rPr>
              <w:lastRenderedPageBreak/>
              <w:t>казначейских платежей.</w:t>
            </w:r>
          </w:p>
          <w:p w:rsidR="00D66B77" w:rsidRPr="00AF0757" w:rsidRDefault="00D66B77" w:rsidP="00191B16">
            <w:pPr>
              <w:suppressAutoHyphens/>
              <w:spacing w:line="276" w:lineRule="auto"/>
              <w:contextualSpacing/>
              <w:jc w:val="both"/>
              <w:rPr>
                <w:rFonts w:ascii="Times New Roman" w:eastAsia="Calibri" w:hAnsi="Times New Roman" w:cs="Times New Roman"/>
                <w:iCs/>
              </w:rPr>
            </w:pPr>
          </w:p>
        </w:tc>
        <w:tc>
          <w:tcPr>
            <w:tcW w:w="1446" w:type="pct"/>
            <w:vMerge/>
          </w:tcPr>
          <w:p w:rsidR="00D66B77" w:rsidRPr="00AF0757" w:rsidDel="009D5E3A" w:rsidRDefault="00D66B77" w:rsidP="00191B16">
            <w:pPr>
              <w:suppressAutoHyphens/>
              <w:spacing w:line="276" w:lineRule="auto"/>
              <w:contextualSpacing/>
              <w:rPr>
                <w:rFonts w:ascii="Times New Roman" w:eastAsia="Calibri" w:hAnsi="Times New Roman" w:cs="Times New Roman"/>
                <w:i/>
              </w:rPr>
            </w:pPr>
          </w:p>
        </w:tc>
      </w:tr>
      <w:tr w:rsidR="00D66B77" w:rsidRPr="00AF0757" w:rsidTr="00191B16">
        <w:trPr>
          <w:trHeight w:val="23"/>
        </w:trPr>
        <w:tc>
          <w:tcPr>
            <w:tcW w:w="799" w:type="pct"/>
          </w:tcPr>
          <w:p w:rsidR="00D66B77" w:rsidRPr="00AF0757" w:rsidRDefault="00D66B77" w:rsidP="00191B16">
            <w:pPr>
              <w:suppressAutoHyphens/>
              <w:spacing w:line="276" w:lineRule="auto"/>
              <w:contextualSpacing/>
              <w:rPr>
                <w:rFonts w:ascii="Times New Roman" w:eastAsia="Calibri" w:hAnsi="Times New Roman" w:cs="Times New Roman"/>
                <w:iCs/>
              </w:rPr>
            </w:pPr>
            <w:r w:rsidRPr="00AF0757">
              <w:rPr>
                <w:rFonts w:ascii="Times New Roman" w:eastAsia="Calibri" w:hAnsi="Times New Roman" w:cs="Times New Roman"/>
                <w:iCs/>
              </w:rPr>
              <w:lastRenderedPageBreak/>
              <w:t>ПК 1.3</w:t>
            </w:r>
          </w:p>
          <w:p w:rsidR="00D66B77" w:rsidRPr="00AF0757" w:rsidRDefault="00D66B77" w:rsidP="00191B16">
            <w:pPr>
              <w:suppressAutoHyphens/>
              <w:spacing w:line="276" w:lineRule="auto"/>
              <w:contextualSpacing/>
              <w:rPr>
                <w:rFonts w:ascii="Times New Roman" w:eastAsia="Calibri" w:hAnsi="Times New Roman" w:cs="Times New Roman"/>
                <w:i/>
              </w:rPr>
            </w:pPr>
          </w:p>
          <w:p w:rsidR="00D66B77" w:rsidRPr="00AF0757" w:rsidRDefault="00D66B77" w:rsidP="00191B16">
            <w:pPr>
              <w:suppressAutoHyphens/>
              <w:spacing w:line="276" w:lineRule="auto"/>
              <w:contextualSpacing/>
              <w:rPr>
                <w:rFonts w:ascii="Times New Roman" w:eastAsia="Calibri" w:hAnsi="Times New Roman" w:cs="Times New Roman"/>
                <w:i/>
              </w:rPr>
            </w:pPr>
          </w:p>
          <w:p w:rsidR="00D66B77" w:rsidRPr="00AF0757" w:rsidRDefault="00D66B77" w:rsidP="00191B16">
            <w:pPr>
              <w:suppressAutoHyphens/>
              <w:spacing w:line="276" w:lineRule="auto"/>
              <w:contextualSpacing/>
              <w:rPr>
                <w:rFonts w:ascii="Times New Roman" w:eastAsia="Calibri" w:hAnsi="Times New Roman" w:cs="Times New Roman"/>
                <w:i/>
              </w:rPr>
            </w:pPr>
          </w:p>
          <w:p w:rsidR="00D66B77" w:rsidRPr="00AF0757" w:rsidRDefault="00D66B77" w:rsidP="00191B16">
            <w:pPr>
              <w:suppressAutoHyphens/>
              <w:spacing w:line="276" w:lineRule="auto"/>
              <w:contextualSpacing/>
              <w:rPr>
                <w:rFonts w:ascii="Times New Roman" w:eastAsia="Calibri" w:hAnsi="Times New Roman" w:cs="Times New Roman"/>
                <w:i/>
              </w:rPr>
            </w:pPr>
          </w:p>
        </w:tc>
        <w:tc>
          <w:tcPr>
            <w:tcW w:w="2755" w:type="pct"/>
          </w:tcPr>
          <w:p w:rsidR="00D66B77" w:rsidRPr="00AF0757" w:rsidRDefault="00D66B77" w:rsidP="00191B16">
            <w:pPr>
              <w:spacing w:line="276" w:lineRule="auto"/>
              <w:jc w:val="both"/>
              <w:rPr>
                <w:rFonts w:ascii="Times New Roman" w:eastAsia="Calibri" w:hAnsi="Times New Roman" w:cs="Times New Roman"/>
                <w:bCs/>
                <w:iCs/>
              </w:rPr>
            </w:pPr>
            <w:r w:rsidRPr="00AF0757">
              <w:rPr>
                <w:rFonts w:ascii="Times New Roman" w:eastAsia="Calibri" w:hAnsi="Times New Roman" w:cs="Times New Roman"/>
                <w:bCs/>
                <w:iCs/>
              </w:rPr>
              <w:t>Проводит санкционирование расходов получателей бюджетных средств, государственных и муниципальных учреждений.</w:t>
            </w:r>
          </w:p>
          <w:p w:rsidR="00D66B77" w:rsidRPr="00AF0757" w:rsidRDefault="00D66B77" w:rsidP="00191B16">
            <w:pPr>
              <w:spacing w:line="276" w:lineRule="auto"/>
              <w:jc w:val="both"/>
              <w:rPr>
                <w:rFonts w:ascii="Times New Roman" w:eastAsia="Calibri" w:hAnsi="Times New Roman" w:cs="Times New Roman"/>
                <w:bCs/>
                <w:iCs/>
              </w:rPr>
            </w:pPr>
            <w:r w:rsidRPr="00AF0757">
              <w:rPr>
                <w:rFonts w:ascii="Times New Roman" w:eastAsia="Calibri" w:hAnsi="Times New Roman" w:cs="Times New Roman"/>
                <w:bCs/>
                <w:iCs/>
              </w:rPr>
              <w:t>Проводит мониторинг исполнения бюджетов бюджетной системы Российской Федерации, бюджетных смет казенных учреждений и планов финансово-хозяйственной деятельности бюджетных и автономных учреждений.</w:t>
            </w:r>
          </w:p>
          <w:p w:rsidR="00D66B77" w:rsidRPr="00AF0757" w:rsidRDefault="00D66B77" w:rsidP="00191B16">
            <w:pPr>
              <w:spacing w:line="276" w:lineRule="auto"/>
              <w:jc w:val="both"/>
              <w:rPr>
                <w:rFonts w:ascii="Times New Roman" w:eastAsia="Calibri" w:hAnsi="Times New Roman" w:cs="Times New Roman"/>
                <w:bCs/>
                <w:iCs/>
              </w:rPr>
            </w:pPr>
            <w:r w:rsidRPr="00AF0757">
              <w:rPr>
                <w:rFonts w:ascii="Times New Roman" w:eastAsia="Calibri" w:hAnsi="Times New Roman" w:cs="Times New Roman"/>
                <w:bCs/>
                <w:iCs/>
              </w:rPr>
              <w:t>Проводит проверку платежных документов, представленных для проведения кассовых выплат.</w:t>
            </w:r>
          </w:p>
          <w:p w:rsidR="00D66B77" w:rsidRPr="00AF0757" w:rsidRDefault="00D66B77" w:rsidP="00191B16">
            <w:pPr>
              <w:suppressAutoHyphens/>
              <w:spacing w:line="276" w:lineRule="auto"/>
              <w:contextualSpacing/>
              <w:jc w:val="both"/>
              <w:rPr>
                <w:rFonts w:ascii="Times New Roman" w:eastAsia="Calibri" w:hAnsi="Times New Roman" w:cs="Times New Roman"/>
                <w:bCs/>
                <w:iCs/>
              </w:rPr>
            </w:pPr>
            <w:r w:rsidRPr="00AF0757">
              <w:rPr>
                <w:rFonts w:ascii="Times New Roman" w:eastAsia="Calibri" w:hAnsi="Times New Roman" w:cs="Times New Roman"/>
                <w:bCs/>
                <w:iCs/>
              </w:rPr>
              <w:t>Проводить анализ исполнения бюджетов.</w:t>
            </w:r>
          </w:p>
          <w:p w:rsidR="00D66B77" w:rsidRPr="00AF0757" w:rsidRDefault="00D66B77" w:rsidP="00191B16">
            <w:pPr>
              <w:suppressAutoHyphens/>
              <w:spacing w:line="276" w:lineRule="auto"/>
              <w:contextualSpacing/>
              <w:jc w:val="both"/>
              <w:rPr>
                <w:rFonts w:ascii="Times New Roman" w:eastAsia="Calibri" w:hAnsi="Times New Roman" w:cs="Times New Roman"/>
                <w:iCs/>
              </w:rPr>
            </w:pPr>
          </w:p>
        </w:tc>
        <w:tc>
          <w:tcPr>
            <w:tcW w:w="1446" w:type="pct"/>
            <w:vMerge/>
          </w:tcPr>
          <w:p w:rsidR="00D66B77" w:rsidRPr="00AF0757" w:rsidRDefault="00D66B77" w:rsidP="00191B16">
            <w:pPr>
              <w:suppressAutoHyphens/>
              <w:spacing w:line="276" w:lineRule="auto"/>
              <w:contextualSpacing/>
              <w:rPr>
                <w:rFonts w:ascii="Times New Roman" w:eastAsia="Calibri" w:hAnsi="Times New Roman" w:cs="Times New Roman"/>
                <w:i/>
              </w:rPr>
            </w:pPr>
          </w:p>
        </w:tc>
      </w:tr>
      <w:tr w:rsidR="00D66B77" w:rsidRPr="00AF0757" w:rsidTr="00191B16">
        <w:trPr>
          <w:trHeight w:val="23"/>
        </w:trPr>
        <w:tc>
          <w:tcPr>
            <w:tcW w:w="799" w:type="pct"/>
          </w:tcPr>
          <w:p w:rsidR="00D66B77" w:rsidRPr="00AF0757" w:rsidRDefault="00D66B77" w:rsidP="00191B16">
            <w:pPr>
              <w:suppressAutoHyphens/>
              <w:spacing w:line="276" w:lineRule="auto"/>
              <w:contextualSpacing/>
              <w:rPr>
                <w:rFonts w:ascii="Times New Roman" w:eastAsia="Calibri" w:hAnsi="Times New Roman" w:cs="Times New Roman"/>
                <w:iCs/>
              </w:rPr>
            </w:pPr>
            <w:r w:rsidRPr="00AF0757">
              <w:rPr>
                <w:rFonts w:ascii="Times New Roman" w:eastAsia="Calibri" w:hAnsi="Times New Roman" w:cs="Times New Roman"/>
                <w:iCs/>
              </w:rPr>
              <w:t>ПК 1.4</w:t>
            </w:r>
          </w:p>
          <w:p w:rsidR="00D66B77" w:rsidRPr="00AF0757" w:rsidRDefault="00D66B77" w:rsidP="00191B16">
            <w:pPr>
              <w:suppressAutoHyphens/>
              <w:spacing w:line="276" w:lineRule="auto"/>
              <w:contextualSpacing/>
              <w:rPr>
                <w:rFonts w:ascii="Times New Roman" w:eastAsia="Calibri" w:hAnsi="Times New Roman" w:cs="Times New Roman"/>
                <w:i/>
              </w:rPr>
            </w:pPr>
          </w:p>
          <w:p w:rsidR="00D66B77" w:rsidRPr="00AF0757" w:rsidRDefault="00D66B77" w:rsidP="00191B16">
            <w:pPr>
              <w:suppressAutoHyphens/>
              <w:spacing w:line="276" w:lineRule="auto"/>
              <w:contextualSpacing/>
              <w:rPr>
                <w:rFonts w:ascii="Times New Roman" w:eastAsia="Calibri" w:hAnsi="Times New Roman" w:cs="Times New Roman"/>
                <w:i/>
              </w:rPr>
            </w:pPr>
          </w:p>
          <w:p w:rsidR="00D66B77" w:rsidRPr="00AF0757" w:rsidRDefault="00D66B77" w:rsidP="00191B16">
            <w:pPr>
              <w:suppressAutoHyphens/>
              <w:spacing w:line="276" w:lineRule="auto"/>
              <w:contextualSpacing/>
              <w:rPr>
                <w:rFonts w:ascii="Times New Roman" w:eastAsia="Calibri" w:hAnsi="Times New Roman" w:cs="Times New Roman"/>
                <w:i/>
              </w:rPr>
            </w:pPr>
          </w:p>
          <w:p w:rsidR="00D66B77" w:rsidRPr="00AF0757" w:rsidRDefault="00D66B77" w:rsidP="00191B16">
            <w:pPr>
              <w:suppressAutoHyphens/>
              <w:spacing w:line="276" w:lineRule="auto"/>
              <w:contextualSpacing/>
              <w:rPr>
                <w:rFonts w:ascii="Times New Roman" w:eastAsia="Calibri" w:hAnsi="Times New Roman" w:cs="Times New Roman"/>
                <w:i/>
              </w:rPr>
            </w:pPr>
          </w:p>
          <w:p w:rsidR="00D66B77" w:rsidRPr="00AF0757" w:rsidRDefault="00D66B77" w:rsidP="00191B16">
            <w:pPr>
              <w:suppressAutoHyphens/>
              <w:spacing w:line="276" w:lineRule="auto"/>
              <w:contextualSpacing/>
              <w:rPr>
                <w:rFonts w:ascii="Times New Roman" w:eastAsia="Calibri" w:hAnsi="Times New Roman" w:cs="Times New Roman"/>
                <w:i/>
              </w:rPr>
            </w:pPr>
          </w:p>
          <w:p w:rsidR="00D66B77" w:rsidRPr="00AF0757" w:rsidRDefault="00D66B77" w:rsidP="00191B16">
            <w:pPr>
              <w:suppressAutoHyphens/>
              <w:spacing w:line="276" w:lineRule="auto"/>
              <w:contextualSpacing/>
              <w:rPr>
                <w:rFonts w:ascii="Times New Roman" w:eastAsia="Calibri" w:hAnsi="Times New Roman" w:cs="Times New Roman"/>
                <w:i/>
              </w:rPr>
            </w:pPr>
          </w:p>
        </w:tc>
        <w:tc>
          <w:tcPr>
            <w:tcW w:w="2755" w:type="pct"/>
          </w:tcPr>
          <w:p w:rsidR="00D66B77" w:rsidRPr="00AF0757" w:rsidRDefault="00D66B77" w:rsidP="00191B16">
            <w:pPr>
              <w:spacing w:line="276" w:lineRule="auto"/>
              <w:jc w:val="both"/>
              <w:rPr>
                <w:rFonts w:ascii="Times New Roman" w:eastAsia="Calibri" w:hAnsi="Times New Roman" w:cs="Times New Roman"/>
                <w:bCs/>
                <w:iCs/>
              </w:rPr>
            </w:pPr>
            <w:r w:rsidRPr="00AF0757">
              <w:rPr>
                <w:rFonts w:ascii="Times New Roman" w:eastAsia="Calibri" w:hAnsi="Times New Roman" w:cs="Times New Roman"/>
                <w:bCs/>
                <w:iCs/>
              </w:rPr>
              <w:t>Использует действующие нормативные правовые акты, регулирующие порядок планирования и финансирования деятельности государственных и муниципальных учреждений</w:t>
            </w:r>
            <w:r w:rsidRPr="00AF0757">
              <w:rPr>
                <w:rFonts w:ascii="Times New Roman" w:eastAsia="Calibri" w:hAnsi="Times New Roman" w:cs="Times New Roman"/>
                <w:bCs/>
              </w:rPr>
              <w:t>,</w:t>
            </w:r>
            <w:r w:rsidRPr="00AF0757">
              <w:rPr>
                <w:rFonts w:ascii="Times New Roman" w:eastAsia="Calibri" w:hAnsi="Times New Roman" w:cs="Times New Roman"/>
                <w:bCs/>
                <w:iCs/>
              </w:rPr>
              <w:t xml:space="preserve"> в своей профессиональной деятельности.</w:t>
            </w:r>
          </w:p>
          <w:p w:rsidR="00D66B77" w:rsidRPr="00AF0757" w:rsidRDefault="00D66B77" w:rsidP="00191B16">
            <w:pPr>
              <w:spacing w:line="276" w:lineRule="auto"/>
              <w:jc w:val="both"/>
              <w:rPr>
                <w:rFonts w:ascii="Times New Roman" w:eastAsia="Calibri" w:hAnsi="Times New Roman" w:cs="Times New Roman"/>
                <w:bCs/>
                <w:iCs/>
              </w:rPr>
            </w:pPr>
            <w:r w:rsidRPr="00AF0757">
              <w:rPr>
                <w:rFonts w:ascii="Times New Roman" w:eastAsia="Calibri" w:hAnsi="Times New Roman" w:cs="Times New Roman"/>
                <w:bCs/>
                <w:iCs/>
              </w:rPr>
              <w:t>Выполняет расчеты плановых показателей по поступлениям и выплатам государственных и муниципальных учреждений.</w:t>
            </w:r>
          </w:p>
          <w:p w:rsidR="00D66B77" w:rsidRPr="00AF0757" w:rsidRDefault="00D66B77" w:rsidP="00191B16">
            <w:pPr>
              <w:spacing w:line="276" w:lineRule="auto"/>
              <w:jc w:val="both"/>
              <w:rPr>
                <w:rFonts w:ascii="Times New Roman" w:eastAsia="Calibri" w:hAnsi="Times New Roman" w:cs="Times New Roman"/>
                <w:bCs/>
                <w:iCs/>
              </w:rPr>
            </w:pPr>
            <w:r w:rsidRPr="00AF0757">
              <w:rPr>
                <w:rFonts w:ascii="Times New Roman" w:eastAsia="Calibri" w:hAnsi="Times New Roman" w:cs="Times New Roman"/>
                <w:bCs/>
                <w:iCs/>
              </w:rPr>
              <w:t>Составляет обоснования расходов казенных учреждений.</w:t>
            </w:r>
          </w:p>
          <w:p w:rsidR="00D66B77" w:rsidRPr="00AF0757" w:rsidRDefault="00D66B77" w:rsidP="00191B16">
            <w:pPr>
              <w:spacing w:line="276" w:lineRule="auto"/>
              <w:jc w:val="both"/>
              <w:rPr>
                <w:rFonts w:ascii="Times New Roman" w:eastAsia="Calibri" w:hAnsi="Times New Roman" w:cs="Times New Roman"/>
                <w:iCs/>
              </w:rPr>
            </w:pPr>
            <w:r w:rsidRPr="00AF0757">
              <w:rPr>
                <w:rFonts w:ascii="Times New Roman" w:eastAsia="Calibri" w:hAnsi="Times New Roman" w:cs="Times New Roman"/>
                <w:bCs/>
                <w:iCs/>
              </w:rPr>
              <w:t>Выполняет расчеты плановых размеров заработной платы работников государственных и муниципальных учреждений.</w:t>
            </w:r>
          </w:p>
        </w:tc>
        <w:tc>
          <w:tcPr>
            <w:tcW w:w="1446" w:type="pct"/>
            <w:vMerge/>
          </w:tcPr>
          <w:p w:rsidR="00D66B77" w:rsidRPr="00AF0757" w:rsidDel="009D5E3A" w:rsidRDefault="00D66B77" w:rsidP="00191B16">
            <w:pPr>
              <w:suppressAutoHyphens/>
              <w:spacing w:line="276" w:lineRule="auto"/>
              <w:contextualSpacing/>
              <w:rPr>
                <w:rFonts w:ascii="Times New Roman" w:eastAsia="Calibri" w:hAnsi="Times New Roman" w:cs="Times New Roman"/>
                <w:i/>
              </w:rPr>
            </w:pPr>
          </w:p>
        </w:tc>
      </w:tr>
    </w:tbl>
    <w:p w:rsidR="00D66B77" w:rsidRDefault="00D66B77" w:rsidP="00D66B77">
      <w:pPr>
        <w:jc w:val="right"/>
        <w:rPr>
          <w:rFonts w:ascii="Times New Roman" w:hAnsi="Times New Roman" w:cs="Times New Roman"/>
          <w:b/>
          <w:bCs/>
          <w:sz w:val="24"/>
          <w:szCs w:val="24"/>
        </w:rPr>
      </w:pPr>
    </w:p>
    <w:p w:rsidR="00314F7D" w:rsidRDefault="00314F7D" w:rsidP="00D66B77">
      <w:pPr>
        <w:jc w:val="right"/>
        <w:rPr>
          <w:rFonts w:ascii="Times New Roman" w:hAnsi="Times New Roman" w:cs="Times New Roman"/>
          <w:b/>
          <w:bCs/>
          <w:sz w:val="24"/>
          <w:szCs w:val="24"/>
        </w:rPr>
      </w:pPr>
    </w:p>
    <w:p w:rsidR="00314F7D" w:rsidRDefault="005D63B2">
      <w:pPr>
        <w:rPr>
          <w:rFonts w:ascii="Times New Roman" w:hAnsi="Times New Roman" w:cs="Times New Roman"/>
          <w:b/>
          <w:bCs/>
          <w:sz w:val="24"/>
          <w:szCs w:val="24"/>
        </w:rPr>
      </w:pPr>
      <w:r>
        <w:rPr>
          <w:rFonts w:ascii="Times New Roman" w:hAnsi="Times New Roman" w:cs="Times New Roman"/>
          <w:b/>
          <w:bCs/>
          <w:sz w:val="24"/>
          <w:szCs w:val="24"/>
        </w:rPr>
        <w:br w:type="page" w:clear="all"/>
      </w:r>
    </w:p>
    <w:p w:rsidR="00B459F1" w:rsidRDefault="00B459F1" w:rsidP="00B459F1">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2.2</w:t>
      </w:r>
    </w:p>
    <w:p w:rsidR="00B459F1" w:rsidRPr="00AD3E5D" w:rsidRDefault="00B459F1" w:rsidP="00B459F1">
      <w:pPr>
        <w:keepNext/>
        <w:jc w:val="right"/>
        <w:outlineLvl w:val="0"/>
        <w:rPr>
          <w:rFonts w:ascii="Times New Roman" w:eastAsia="Times New Roman" w:hAnsi="Times New Roman" w:cs="Times New Roman"/>
          <w:b/>
          <w:bCs/>
          <w:kern w:val="32"/>
          <w:sz w:val="24"/>
          <w:szCs w:val="24"/>
        </w:rPr>
      </w:pPr>
      <w:r>
        <w:rPr>
          <w:rFonts w:ascii="Times New Roman" w:hAnsi="Times New Roman" w:cs="Times New Roman"/>
          <w:b/>
          <w:bCs/>
          <w:sz w:val="24"/>
          <w:szCs w:val="24"/>
        </w:rPr>
        <w:t xml:space="preserve">к ОПОП-П по </w:t>
      </w:r>
      <w:r w:rsidRPr="00AD3E5D">
        <w:rPr>
          <w:rFonts w:ascii="Times New Roman" w:eastAsia="Times New Roman" w:hAnsi="Times New Roman" w:cs="Times New Roman"/>
          <w:b/>
          <w:bCs/>
          <w:kern w:val="32"/>
          <w:sz w:val="24"/>
          <w:szCs w:val="24"/>
        </w:rPr>
        <w:t>специальности</w:t>
      </w:r>
    </w:p>
    <w:p w:rsidR="00B459F1" w:rsidRPr="00AD3E5D" w:rsidRDefault="00B459F1" w:rsidP="00B459F1">
      <w:pPr>
        <w:keepNext/>
        <w:jc w:val="right"/>
        <w:outlineLvl w:val="0"/>
        <w:rPr>
          <w:rFonts w:ascii="Times New Roman" w:eastAsia="Times New Roman" w:hAnsi="Times New Roman" w:cs="Times New Roman"/>
          <w:b/>
          <w:bCs/>
          <w:kern w:val="32"/>
          <w:sz w:val="24"/>
          <w:szCs w:val="24"/>
        </w:rPr>
      </w:pPr>
      <w:r w:rsidRPr="00AD3E5D">
        <w:rPr>
          <w:rFonts w:ascii="Times New Roman" w:eastAsia="Times New Roman" w:hAnsi="Times New Roman" w:cs="Times New Roman"/>
          <w:b/>
          <w:bCs/>
          <w:kern w:val="32"/>
          <w:sz w:val="24"/>
          <w:szCs w:val="24"/>
        </w:rPr>
        <w:t>38.02.06 Финансы</w:t>
      </w:r>
    </w:p>
    <w:p w:rsidR="00B459F1" w:rsidRDefault="00B459F1" w:rsidP="00B459F1">
      <w:pPr>
        <w:jc w:val="right"/>
        <w:rPr>
          <w:rFonts w:ascii="Times New Roman" w:hAnsi="Times New Roman" w:cs="Times New Roman"/>
          <w:b/>
          <w:bCs/>
          <w:color w:val="0070C0"/>
          <w:sz w:val="24"/>
          <w:szCs w:val="24"/>
        </w:rPr>
      </w:pPr>
    </w:p>
    <w:p w:rsidR="00B459F1" w:rsidRDefault="00B459F1" w:rsidP="00B459F1">
      <w:pPr>
        <w:jc w:val="right"/>
        <w:rPr>
          <w:rFonts w:ascii="Times New Roman" w:hAnsi="Times New Roman" w:cs="Times New Roman"/>
          <w:b/>
          <w:bCs/>
          <w:color w:val="0070C0"/>
          <w:sz w:val="24"/>
          <w:szCs w:val="24"/>
        </w:rPr>
      </w:pPr>
    </w:p>
    <w:p w:rsidR="00B459F1" w:rsidRDefault="00B459F1" w:rsidP="00B459F1">
      <w:pPr>
        <w:jc w:val="right"/>
        <w:rPr>
          <w:rFonts w:ascii="Times New Roman" w:hAnsi="Times New Roman" w:cs="Times New Roman"/>
          <w:b/>
          <w:bCs/>
          <w:color w:val="0070C0"/>
          <w:sz w:val="24"/>
          <w:szCs w:val="24"/>
        </w:rPr>
      </w:pPr>
    </w:p>
    <w:p w:rsidR="00B459F1" w:rsidRDefault="00B459F1" w:rsidP="00B459F1">
      <w:pPr>
        <w:jc w:val="right"/>
        <w:rPr>
          <w:rFonts w:ascii="Times New Roman" w:hAnsi="Times New Roman" w:cs="Times New Roman"/>
          <w:b/>
          <w:bCs/>
          <w:color w:val="0070C0"/>
          <w:sz w:val="24"/>
          <w:szCs w:val="24"/>
        </w:rPr>
      </w:pPr>
    </w:p>
    <w:p w:rsidR="00B459F1" w:rsidRDefault="00B459F1" w:rsidP="00B459F1">
      <w:pPr>
        <w:jc w:val="right"/>
        <w:rPr>
          <w:rFonts w:ascii="Times New Roman" w:hAnsi="Times New Roman" w:cs="Times New Roman"/>
          <w:b/>
          <w:bCs/>
          <w:color w:val="0070C0"/>
          <w:sz w:val="24"/>
          <w:szCs w:val="24"/>
        </w:rPr>
      </w:pPr>
    </w:p>
    <w:p w:rsidR="00B459F1" w:rsidRDefault="00B459F1" w:rsidP="00B459F1">
      <w:pPr>
        <w:jc w:val="right"/>
        <w:rPr>
          <w:rFonts w:ascii="Times New Roman" w:hAnsi="Times New Roman" w:cs="Times New Roman"/>
          <w:b/>
          <w:bCs/>
          <w:color w:val="0070C0"/>
          <w:sz w:val="24"/>
          <w:szCs w:val="24"/>
        </w:rPr>
      </w:pPr>
    </w:p>
    <w:p w:rsidR="00B459F1" w:rsidRDefault="00B459F1" w:rsidP="00B459F1">
      <w:pPr>
        <w:jc w:val="right"/>
        <w:rPr>
          <w:rFonts w:ascii="Times New Roman" w:hAnsi="Times New Roman" w:cs="Times New Roman"/>
          <w:b/>
          <w:bCs/>
          <w:color w:val="0070C0"/>
          <w:sz w:val="24"/>
          <w:szCs w:val="24"/>
        </w:rPr>
      </w:pPr>
    </w:p>
    <w:p w:rsidR="00B459F1" w:rsidRDefault="00B459F1" w:rsidP="00B459F1">
      <w:pPr>
        <w:jc w:val="right"/>
        <w:rPr>
          <w:rFonts w:ascii="Times New Roman" w:hAnsi="Times New Roman" w:cs="Times New Roman"/>
          <w:b/>
          <w:bCs/>
          <w:color w:val="0070C0"/>
          <w:sz w:val="24"/>
          <w:szCs w:val="24"/>
        </w:rPr>
      </w:pPr>
    </w:p>
    <w:p w:rsidR="00B459F1" w:rsidRDefault="00B459F1" w:rsidP="00B459F1">
      <w:pPr>
        <w:jc w:val="right"/>
        <w:rPr>
          <w:rFonts w:ascii="Times New Roman" w:hAnsi="Times New Roman" w:cs="Times New Roman"/>
          <w:b/>
          <w:bCs/>
          <w:color w:val="0070C0"/>
          <w:sz w:val="24"/>
          <w:szCs w:val="24"/>
        </w:rPr>
      </w:pPr>
    </w:p>
    <w:p w:rsidR="00B459F1" w:rsidRDefault="00B459F1" w:rsidP="00B459F1">
      <w:pPr>
        <w:jc w:val="right"/>
        <w:rPr>
          <w:rFonts w:ascii="Times New Roman" w:hAnsi="Times New Roman" w:cs="Times New Roman"/>
          <w:b/>
          <w:bCs/>
          <w:color w:val="0070C0"/>
          <w:sz w:val="24"/>
          <w:szCs w:val="24"/>
        </w:rPr>
      </w:pPr>
    </w:p>
    <w:p w:rsidR="00B459F1" w:rsidRPr="00502F97" w:rsidRDefault="00B459F1" w:rsidP="00B459F1">
      <w:pPr>
        <w:jc w:val="right"/>
        <w:rPr>
          <w:rFonts w:ascii="Times New Roman" w:hAnsi="Times New Roman" w:cs="Times New Roman"/>
          <w:b/>
          <w:bCs/>
          <w:color w:val="0070C0"/>
          <w:sz w:val="24"/>
          <w:szCs w:val="24"/>
        </w:rPr>
      </w:pPr>
    </w:p>
    <w:p w:rsidR="00B459F1" w:rsidRPr="008F578C" w:rsidRDefault="00B459F1" w:rsidP="00B459F1">
      <w:pPr>
        <w:jc w:val="center"/>
        <w:rPr>
          <w:rFonts w:ascii="Times New Roman" w:hAnsi="Times New Roman" w:cs="Times New Roman"/>
          <w:b/>
          <w:bCs/>
          <w:sz w:val="24"/>
          <w:szCs w:val="24"/>
        </w:rPr>
      </w:pPr>
      <w:r>
        <w:rPr>
          <w:rFonts w:ascii="Times New Roman" w:hAnsi="Times New Roman" w:cs="Times New Roman"/>
          <w:b/>
          <w:bCs/>
          <w:sz w:val="24"/>
          <w:szCs w:val="24"/>
        </w:rPr>
        <w:t xml:space="preserve">Примерная </w:t>
      </w:r>
      <w:r w:rsidRPr="008F578C">
        <w:rPr>
          <w:rFonts w:ascii="Times New Roman" w:hAnsi="Times New Roman" w:cs="Times New Roman"/>
          <w:b/>
          <w:bCs/>
          <w:sz w:val="24"/>
          <w:szCs w:val="24"/>
        </w:rPr>
        <w:t>рабочая программа профессионального модуля</w:t>
      </w:r>
    </w:p>
    <w:p w:rsidR="00B459F1" w:rsidRDefault="00B459F1" w:rsidP="00B459F1">
      <w:pPr>
        <w:pStyle w:val="1"/>
        <w:spacing w:before="280" w:after="280"/>
      </w:pPr>
      <w:bookmarkStart w:id="11" w:name="_Toc185442378"/>
      <w:r>
        <w:t>«ПМ.02 ФИНАНСОВО-ЭКОНОМИЧЕСКИЙ АНАЛИЗ ДЕЯТЕЛЬНОСТИ ОРГАНИЗАЦИИ И ОЦЕНКА ФИНАНСОВЫХ РИСКОВ ОРГАНИЗАЦИИ»</w:t>
      </w:r>
      <w:bookmarkEnd w:id="11"/>
    </w:p>
    <w:p w:rsidR="00B459F1" w:rsidRPr="00F53FDC" w:rsidRDefault="00B459F1" w:rsidP="00B459F1">
      <w:pPr>
        <w:spacing w:line="360" w:lineRule="auto"/>
        <w:jc w:val="center"/>
        <w:rPr>
          <w:rFonts w:ascii="Times New Roman" w:hAnsi="Times New Roman" w:cs="Times New Roman"/>
          <w:sz w:val="24"/>
          <w:szCs w:val="24"/>
        </w:rPr>
      </w:pPr>
    </w:p>
    <w:p w:rsidR="00B459F1" w:rsidRPr="00F53FDC" w:rsidRDefault="00B459F1" w:rsidP="00B459F1">
      <w:pPr>
        <w:spacing w:line="360" w:lineRule="auto"/>
        <w:jc w:val="center"/>
        <w:rPr>
          <w:rFonts w:ascii="Times New Roman" w:hAnsi="Times New Roman" w:cs="Times New Roman"/>
          <w:sz w:val="24"/>
          <w:szCs w:val="24"/>
        </w:rPr>
      </w:pPr>
    </w:p>
    <w:p w:rsidR="00B459F1" w:rsidRPr="00F53FDC" w:rsidRDefault="00B459F1" w:rsidP="00B459F1">
      <w:pPr>
        <w:spacing w:line="360" w:lineRule="auto"/>
        <w:jc w:val="center"/>
        <w:rPr>
          <w:rFonts w:ascii="Times New Roman" w:hAnsi="Times New Roman" w:cs="Times New Roman"/>
          <w:sz w:val="24"/>
          <w:szCs w:val="24"/>
        </w:rPr>
      </w:pPr>
    </w:p>
    <w:p w:rsidR="00B459F1" w:rsidRPr="00F53FDC" w:rsidRDefault="00B459F1" w:rsidP="00B459F1">
      <w:pPr>
        <w:spacing w:line="360" w:lineRule="auto"/>
        <w:jc w:val="center"/>
        <w:rPr>
          <w:rFonts w:ascii="Times New Roman" w:hAnsi="Times New Roman" w:cs="Times New Roman"/>
          <w:sz w:val="24"/>
          <w:szCs w:val="24"/>
        </w:rPr>
      </w:pPr>
    </w:p>
    <w:p w:rsidR="00B459F1" w:rsidRPr="00F53FDC" w:rsidRDefault="00B459F1" w:rsidP="00B459F1">
      <w:pPr>
        <w:spacing w:line="360" w:lineRule="auto"/>
        <w:jc w:val="center"/>
        <w:rPr>
          <w:rFonts w:ascii="Times New Roman" w:hAnsi="Times New Roman" w:cs="Times New Roman"/>
          <w:sz w:val="24"/>
          <w:szCs w:val="24"/>
        </w:rPr>
      </w:pPr>
    </w:p>
    <w:p w:rsidR="00B459F1" w:rsidRPr="00F53FDC" w:rsidRDefault="00B459F1" w:rsidP="00B459F1">
      <w:pPr>
        <w:spacing w:line="360" w:lineRule="auto"/>
        <w:jc w:val="center"/>
        <w:rPr>
          <w:rFonts w:ascii="Times New Roman" w:hAnsi="Times New Roman" w:cs="Times New Roman"/>
          <w:sz w:val="24"/>
          <w:szCs w:val="24"/>
        </w:rPr>
      </w:pPr>
    </w:p>
    <w:p w:rsidR="00B459F1" w:rsidRPr="00F53FDC" w:rsidRDefault="00B459F1" w:rsidP="00B459F1">
      <w:pPr>
        <w:spacing w:line="360" w:lineRule="auto"/>
        <w:jc w:val="center"/>
        <w:rPr>
          <w:rFonts w:ascii="Times New Roman" w:hAnsi="Times New Roman" w:cs="Times New Roman"/>
          <w:sz w:val="24"/>
          <w:szCs w:val="24"/>
        </w:rPr>
      </w:pPr>
    </w:p>
    <w:p w:rsidR="00B459F1" w:rsidRPr="00F53FDC" w:rsidRDefault="00B459F1" w:rsidP="00B459F1">
      <w:pPr>
        <w:spacing w:line="360" w:lineRule="auto"/>
        <w:jc w:val="center"/>
        <w:rPr>
          <w:rFonts w:ascii="Times New Roman" w:hAnsi="Times New Roman" w:cs="Times New Roman"/>
          <w:sz w:val="24"/>
          <w:szCs w:val="24"/>
        </w:rPr>
      </w:pPr>
    </w:p>
    <w:p w:rsidR="00B459F1" w:rsidRPr="00F53FDC" w:rsidRDefault="00B459F1" w:rsidP="00B459F1">
      <w:pPr>
        <w:spacing w:line="360" w:lineRule="auto"/>
        <w:jc w:val="center"/>
        <w:rPr>
          <w:rFonts w:ascii="Times New Roman" w:hAnsi="Times New Roman" w:cs="Times New Roman"/>
          <w:sz w:val="24"/>
          <w:szCs w:val="24"/>
        </w:rPr>
      </w:pPr>
    </w:p>
    <w:p w:rsidR="00B459F1" w:rsidRPr="00F53FDC" w:rsidRDefault="00B459F1" w:rsidP="00B459F1">
      <w:pPr>
        <w:spacing w:line="360" w:lineRule="auto"/>
        <w:jc w:val="center"/>
        <w:rPr>
          <w:rFonts w:ascii="Times New Roman" w:hAnsi="Times New Roman" w:cs="Times New Roman"/>
          <w:sz w:val="24"/>
          <w:szCs w:val="24"/>
        </w:rPr>
      </w:pPr>
    </w:p>
    <w:p w:rsidR="00B459F1" w:rsidRPr="00F53FDC" w:rsidRDefault="00B459F1" w:rsidP="00B459F1">
      <w:pPr>
        <w:spacing w:line="360" w:lineRule="auto"/>
        <w:jc w:val="center"/>
        <w:rPr>
          <w:rFonts w:ascii="Times New Roman" w:hAnsi="Times New Roman" w:cs="Times New Roman"/>
          <w:sz w:val="24"/>
          <w:szCs w:val="24"/>
        </w:rPr>
      </w:pPr>
    </w:p>
    <w:p w:rsidR="00B459F1" w:rsidRPr="00F53FDC" w:rsidRDefault="00B459F1" w:rsidP="00B459F1">
      <w:pPr>
        <w:spacing w:line="360" w:lineRule="auto"/>
        <w:jc w:val="center"/>
        <w:rPr>
          <w:rFonts w:ascii="Times New Roman" w:hAnsi="Times New Roman" w:cs="Times New Roman"/>
          <w:sz w:val="24"/>
          <w:szCs w:val="24"/>
        </w:rPr>
      </w:pPr>
    </w:p>
    <w:p w:rsidR="00B459F1" w:rsidRDefault="00B459F1" w:rsidP="00B459F1">
      <w:pPr>
        <w:spacing w:line="360" w:lineRule="auto"/>
        <w:jc w:val="center"/>
        <w:rPr>
          <w:rFonts w:ascii="Times New Roman" w:hAnsi="Times New Roman" w:cs="Times New Roman"/>
          <w:sz w:val="24"/>
          <w:szCs w:val="24"/>
        </w:rPr>
      </w:pPr>
    </w:p>
    <w:p w:rsidR="00B459F1" w:rsidRDefault="00B459F1" w:rsidP="00B459F1">
      <w:pPr>
        <w:spacing w:line="360" w:lineRule="auto"/>
        <w:jc w:val="center"/>
        <w:rPr>
          <w:rFonts w:ascii="Times New Roman" w:hAnsi="Times New Roman" w:cs="Times New Roman"/>
          <w:sz w:val="24"/>
          <w:szCs w:val="24"/>
        </w:rPr>
      </w:pPr>
    </w:p>
    <w:p w:rsidR="00B459F1" w:rsidRDefault="00B459F1" w:rsidP="00B459F1">
      <w:pPr>
        <w:spacing w:line="360" w:lineRule="auto"/>
        <w:jc w:val="center"/>
        <w:rPr>
          <w:rFonts w:ascii="Times New Roman" w:hAnsi="Times New Roman" w:cs="Times New Roman"/>
          <w:sz w:val="24"/>
          <w:szCs w:val="24"/>
        </w:rPr>
      </w:pPr>
    </w:p>
    <w:p w:rsidR="00B459F1" w:rsidRDefault="00B459F1" w:rsidP="00B459F1">
      <w:pPr>
        <w:spacing w:line="360" w:lineRule="auto"/>
        <w:jc w:val="center"/>
        <w:rPr>
          <w:rFonts w:ascii="Times New Roman" w:hAnsi="Times New Roman" w:cs="Times New Roman"/>
          <w:sz w:val="24"/>
          <w:szCs w:val="24"/>
        </w:rPr>
      </w:pPr>
    </w:p>
    <w:p w:rsidR="00B459F1" w:rsidRDefault="00B459F1" w:rsidP="00B459F1">
      <w:pPr>
        <w:spacing w:line="360" w:lineRule="auto"/>
        <w:jc w:val="center"/>
        <w:rPr>
          <w:rFonts w:ascii="Times New Roman" w:hAnsi="Times New Roman" w:cs="Times New Roman"/>
          <w:sz w:val="24"/>
          <w:szCs w:val="24"/>
        </w:rPr>
      </w:pPr>
    </w:p>
    <w:p w:rsidR="00B459F1" w:rsidRDefault="00B459F1" w:rsidP="00B459F1">
      <w:pPr>
        <w:spacing w:line="360" w:lineRule="auto"/>
        <w:jc w:val="center"/>
        <w:rPr>
          <w:rFonts w:ascii="Times New Roman" w:hAnsi="Times New Roman" w:cs="Times New Roman"/>
          <w:sz w:val="24"/>
          <w:szCs w:val="24"/>
        </w:rPr>
      </w:pPr>
    </w:p>
    <w:p w:rsidR="00B459F1" w:rsidRDefault="00B459F1" w:rsidP="00B459F1">
      <w:pPr>
        <w:spacing w:line="360" w:lineRule="auto"/>
        <w:jc w:val="center"/>
        <w:rPr>
          <w:rFonts w:ascii="Times New Roman" w:hAnsi="Times New Roman" w:cs="Times New Roman"/>
          <w:sz w:val="24"/>
          <w:szCs w:val="24"/>
        </w:rPr>
      </w:pPr>
    </w:p>
    <w:p w:rsidR="00B459F1" w:rsidRDefault="00B459F1" w:rsidP="00B459F1">
      <w:pPr>
        <w:spacing w:line="360" w:lineRule="auto"/>
        <w:jc w:val="center"/>
        <w:rPr>
          <w:rFonts w:ascii="Times New Roman" w:hAnsi="Times New Roman" w:cs="Times New Roman"/>
          <w:sz w:val="24"/>
          <w:szCs w:val="24"/>
        </w:rPr>
      </w:pPr>
    </w:p>
    <w:p w:rsidR="00B459F1" w:rsidRPr="00F53FDC" w:rsidRDefault="00B459F1" w:rsidP="00B459F1">
      <w:pPr>
        <w:spacing w:line="360" w:lineRule="auto"/>
        <w:jc w:val="center"/>
        <w:rPr>
          <w:rFonts w:ascii="Times New Roman" w:hAnsi="Times New Roman" w:cs="Times New Roman"/>
          <w:sz w:val="24"/>
          <w:szCs w:val="24"/>
        </w:rPr>
      </w:pPr>
    </w:p>
    <w:p w:rsidR="00B459F1" w:rsidRDefault="00B459F1" w:rsidP="00B459F1">
      <w:pPr>
        <w:spacing w:line="360" w:lineRule="auto"/>
        <w:jc w:val="center"/>
        <w:rPr>
          <w:rFonts w:ascii="Times New Roman" w:hAnsi="Times New Roman" w:cs="Times New Roman"/>
          <w:b/>
          <w:bCs/>
          <w:sz w:val="20"/>
          <w:szCs w:val="20"/>
        </w:rPr>
      </w:pPr>
      <w:r w:rsidRPr="00F53FDC">
        <w:rPr>
          <w:rFonts w:ascii="Times New Roman" w:hAnsi="Times New Roman" w:cs="Times New Roman"/>
          <w:b/>
          <w:bCs/>
          <w:sz w:val="24"/>
          <w:szCs w:val="24"/>
        </w:rPr>
        <w:t>202</w:t>
      </w:r>
      <w:r>
        <w:rPr>
          <w:rFonts w:ascii="Times New Roman" w:hAnsi="Times New Roman" w:cs="Times New Roman"/>
          <w:b/>
          <w:bCs/>
          <w:sz w:val="24"/>
          <w:szCs w:val="24"/>
        </w:rPr>
        <w:t>5</w:t>
      </w:r>
      <w:r w:rsidRPr="00F53FDC">
        <w:rPr>
          <w:rFonts w:ascii="Times New Roman" w:hAnsi="Times New Roman" w:cs="Times New Roman"/>
          <w:b/>
          <w:bCs/>
          <w:sz w:val="24"/>
          <w:szCs w:val="24"/>
        </w:rPr>
        <w:t xml:space="preserve"> г.</w:t>
      </w:r>
      <w:r>
        <w:rPr>
          <w:rFonts w:ascii="Times New Roman" w:hAnsi="Times New Roman" w:cs="Times New Roman"/>
          <w:b/>
          <w:bCs/>
          <w:sz w:val="20"/>
          <w:szCs w:val="20"/>
        </w:rPr>
        <w:br w:type="page"/>
      </w:r>
    </w:p>
    <w:p w:rsidR="00B459F1" w:rsidRDefault="00B459F1" w:rsidP="00B459F1">
      <w:pPr>
        <w:spacing w:line="312"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 ПРОГРАММЫ</w:t>
      </w:r>
    </w:p>
    <w:p w:rsidR="00B459F1" w:rsidRDefault="00B459F1" w:rsidP="00B459F1">
      <w:pPr>
        <w:spacing w:line="312" w:lineRule="auto"/>
      </w:pPr>
    </w:p>
    <w:sdt>
      <w:sdtPr>
        <w:rPr>
          <w:rFonts w:asciiTheme="minorHAnsi" w:hAnsiTheme="minorHAnsi" w:cstheme="minorBidi"/>
          <w:b w:val="0"/>
          <w:bCs w:val="0"/>
        </w:rPr>
        <w:id w:val="-43369077"/>
        <w:docPartObj>
          <w:docPartGallery w:val="Table of Contents"/>
          <w:docPartUnique/>
        </w:docPartObj>
      </w:sdtPr>
      <w:sdtContent>
        <w:p w:rsidR="00B459F1" w:rsidRDefault="00C05E7F" w:rsidP="00B459F1">
          <w:pPr>
            <w:pStyle w:val="15"/>
            <w:spacing w:before="0" w:line="312" w:lineRule="auto"/>
            <w:rPr>
              <w:rFonts w:asciiTheme="minorHAnsi" w:eastAsiaTheme="minorEastAsia" w:hAnsiTheme="minorHAnsi" w:cstheme="minorBidi"/>
              <w:b w:val="0"/>
              <w:bCs w:val="0"/>
              <w:lang w:eastAsia="ru-RU"/>
            </w:rPr>
          </w:pPr>
          <w:r w:rsidRPr="00C05E7F">
            <w:fldChar w:fldCharType="begin"/>
          </w:r>
          <w:r w:rsidR="00B459F1">
            <w:rPr>
              <w:rStyle w:val="afffffff2"/>
              <w:webHidden/>
            </w:rPr>
            <w:instrText xml:space="preserve"> TOC \z \t "Раздел 111111,1,Раздел 1.111111,2" \h</w:instrText>
          </w:r>
          <w:r>
            <w:rPr>
              <w:rStyle w:val="afffffff2"/>
            </w:rPr>
            <w:fldChar w:fldCharType="separate"/>
          </w:r>
          <w:hyperlink w:anchor="_Toc156820309">
            <w:r w:rsidR="00B459F1">
              <w:rPr>
                <w:rStyle w:val="afffffff2"/>
                <w:webHidden/>
              </w:rPr>
              <w:t>1. Общая характеристика</w:t>
            </w:r>
            <w:r>
              <w:rPr>
                <w:webHidden/>
              </w:rPr>
              <w:fldChar w:fldCharType="begin"/>
            </w:r>
            <w:r w:rsidR="00B459F1">
              <w:rPr>
                <w:webHidden/>
              </w:rPr>
              <w:instrText>PAGEREF _Toc156820309 \h</w:instrText>
            </w:r>
            <w:r>
              <w:rPr>
                <w:webHidden/>
              </w:rPr>
            </w:r>
            <w:r>
              <w:rPr>
                <w:webHidden/>
              </w:rPr>
              <w:fldChar w:fldCharType="separate"/>
            </w:r>
            <w:r w:rsidR="00B459F1">
              <w:rPr>
                <w:rStyle w:val="afffffff2"/>
              </w:rPr>
              <w:tab/>
            </w:r>
            <w:r>
              <w:rPr>
                <w:webHidden/>
              </w:rPr>
              <w:fldChar w:fldCharType="end"/>
            </w:r>
          </w:hyperlink>
          <w:r w:rsidR="00B459F1">
            <w:t>3</w:t>
          </w:r>
        </w:p>
        <w:p w:rsidR="00B459F1" w:rsidRDefault="00C05E7F" w:rsidP="00B459F1">
          <w:pPr>
            <w:pStyle w:val="24"/>
            <w:spacing w:before="0" w:line="312" w:lineRule="auto"/>
            <w:rPr>
              <w:rFonts w:asciiTheme="minorHAnsi" w:eastAsiaTheme="minorEastAsia" w:hAnsiTheme="minorHAnsi" w:cstheme="minorBidi"/>
              <w:sz w:val="22"/>
              <w:szCs w:val="22"/>
            </w:rPr>
          </w:pPr>
          <w:hyperlink w:anchor="_Toc156820310">
            <w:r w:rsidR="00B459F1">
              <w:rPr>
                <w:rStyle w:val="afffffff2"/>
                <w:i w:val="0"/>
                <w:iCs w:val="0"/>
                <w:webHidden/>
              </w:rPr>
              <w:t>1.1. Цель и место профессионального модуля «ПМ.02 Финансово-экономический анализ деятельности организации и оценка финансовых рисков организации» в структуре образовательной программы</w:t>
            </w:r>
            <w:r>
              <w:rPr>
                <w:webHidden/>
              </w:rPr>
              <w:fldChar w:fldCharType="begin"/>
            </w:r>
            <w:r w:rsidR="00B459F1">
              <w:rPr>
                <w:webHidden/>
              </w:rPr>
              <w:instrText>PAGEREF _Toc156820310 \h</w:instrText>
            </w:r>
            <w:r>
              <w:rPr>
                <w:webHidden/>
              </w:rPr>
            </w:r>
            <w:r>
              <w:rPr>
                <w:webHidden/>
              </w:rPr>
              <w:fldChar w:fldCharType="separate"/>
            </w:r>
            <w:r w:rsidR="00B459F1">
              <w:rPr>
                <w:rStyle w:val="afffffff2"/>
                <w:i w:val="0"/>
                <w:iCs w:val="0"/>
              </w:rPr>
              <w:tab/>
            </w:r>
            <w:r>
              <w:rPr>
                <w:webHidden/>
              </w:rPr>
              <w:fldChar w:fldCharType="end"/>
            </w:r>
          </w:hyperlink>
          <w:r w:rsidR="00B459F1">
            <w:t>3</w:t>
          </w:r>
        </w:p>
        <w:p w:rsidR="00B459F1" w:rsidRDefault="00C05E7F" w:rsidP="00B459F1">
          <w:pPr>
            <w:pStyle w:val="24"/>
            <w:spacing w:before="0" w:line="312" w:lineRule="auto"/>
            <w:rPr>
              <w:rFonts w:asciiTheme="minorHAnsi" w:eastAsiaTheme="minorEastAsia" w:hAnsiTheme="minorHAnsi" w:cstheme="minorBidi"/>
              <w:sz w:val="22"/>
              <w:szCs w:val="22"/>
            </w:rPr>
          </w:pPr>
          <w:hyperlink w:anchor="_Toc156820311">
            <w:r w:rsidR="00B459F1">
              <w:rPr>
                <w:rStyle w:val="afffffff2"/>
                <w:i w:val="0"/>
                <w:iCs w:val="0"/>
                <w:webHidden/>
              </w:rPr>
              <w:t>1.2. Планируемые результаты освоения профессионального модуля</w:t>
            </w:r>
            <w:r>
              <w:rPr>
                <w:webHidden/>
              </w:rPr>
              <w:fldChar w:fldCharType="begin"/>
            </w:r>
            <w:r w:rsidR="00B459F1">
              <w:rPr>
                <w:webHidden/>
              </w:rPr>
              <w:instrText>PAGEREF _Toc156820311 \h</w:instrText>
            </w:r>
            <w:r>
              <w:rPr>
                <w:webHidden/>
              </w:rPr>
            </w:r>
            <w:r>
              <w:rPr>
                <w:webHidden/>
              </w:rPr>
              <w:fldChar w:fldCharType="separate"/>
            </w:r>
            <w:r w:rsidR="00B459F1">
              <w:rPr>
                <w:rStyle w:val="afffffff2"/>
                <w:i w:val="0"/>
                <w:iCs w:val="0"/>
              </w:rPr>
              <w:tab/>
            </w:r>
            <w:r>
              <w:rPr>
                <w:webHidden/>
              </w:rPr>
              <w:fldChar w:fldCharType="end"/>
            </w:r>
          </w:hyperlink>
          <w:r w:rsidR="00B459F1">
            <w:t>3</w:t>
          </w:r>
        </w:p>
        <w:p w:rsidR="00B459F1" w:rsidRDefault="00C05E7F" w:rsidP="00B459F1">
          <w:pPr>
            <w:pStyle w:val="15"/>
            <w:spacing w:before="0" w:line="312" w:lineRule="auto"/>
            <w:rPr>
              <w:rFonts w:asciiTheme="minorHAnsi" w:eastAsiaTheme="minorEastAsia" w:hAnsiTheme="minorHAnsi" w:cstheme="minorBidi"/>
              <w:b w:val="0"/>
              <w:bCs w:val="0"/>
              <w:lang w:eastAsia="ru-RU"/>
            </w:rPr>
          </w:pPr>
          <w:hyperlink w:anchor="_Toc156820312">
            <w:r w:rsidR="00B459F1">
              <w:rPr>
                <w:rStyle w:val="afffffff2"/>
                <w:webHidden/>
              </w:rPr>
              <w:t>2. Структура и содержание профессионального модуля</w:t>
            </w:r>
            <w:r>
              <w:rPr>
                <w:webHidden/>
              </w:rPr>
              <w:fldChar w:fldCharType="begin"/>
            </w:r>
            <w:r w:rsidR="00B459F1">
              <w:rPr>
                <w:webHidden/>
              </w:rPr>
              <w:instrText>PAGEREF _Toc156820312 \h</w:instrText>
            </w:r>
            <w:r>
              <w:rPr>
                <w:webHidden/>
              </w:rPr>
            </w:r>
            <w:r>
              <w:rPr>
                <w:webHidden/>
              </w:rPr>
              <w:fldChar w:fldCharType="separate"/>
            </w:r>
            <w:r w:rsidR="00B459F1">
              <w:rPr>
                <w:rStyle w:val="afffffff2"/>
              </w:rPr>
              <w:tab/>
            </w:r>
            <w:r>
              <w:rPr>
                <w:webHidden/>
              </w:rPr>
              <w:fldChar w:fldCharType="end"/>
            </w:r>
          </w:hyperlink>
          <w:r w:rsidR="00B459F1">
            <w:t>13</w:t>
          </w:r>
        </w:p>
        <w:p w:rsidR="00B459F1" w:rsidRDefault="00C05E7F" w:rsidP="00B459F1">
          <w:pPr>
            <w:pStyle w:val="24"/>
            <w:spacing w:before="0" w:line="312" w:lineRule="auto"/>
            <w:rPr>
              <w:rFonts w:asciiTheme="minorHAnsi" w:eastAsiaTheme="minorEastAsia" w:hAnsiTheme="minorHAnsi" w:cstheme="minorBidi"/>
              <w:sz w:val="22"/>
              <w:szCs w:val="22"/>
            </w:rPr>
          </w:pPr>
          <w:hyperlink w:anchor="_Toc156820313">
            <w:r w:rsidR="00B459F1">
              <w:rPr>
                <w:rStyle w:val="afffffff2"/>
                <w:i w:val="0"/>
                <w:iCs w:val="0"/>
                <w:webHidden/>
              </w:rPr>
              <w:t>2.1. Трудоемкость освоения модуля</w:t>
            </w:r>
            <w:r>
              <w:rPr>
                <w:webHidden/>
              </w:rPr>
              <w:fldChar w:fldCharType="begin"/>
            </w:r>
            <w:r w:rsidR="00B459F1">
              <w:rPr>
                <w:webHidden/>
              </w:rPr>
              <w:instrText>PAGEREF _Toc156820313 \h</w:instrText>
            </w:r>
            <w:r>
              <w:rPr>
                <w:webHidden/>
              </w:rPr>
            </w:r>
            <w:r>
              <w:rPr>
                <w:webHidden/>
              </w:rPr>
              <w:fldChar w:fldCharType="separate"/>
            </w:r>
            <w:r w:rsidR="00B459F1">
              <w:rPr>
                <w:rStyle w:val="afffffff2"/>
                <w:i w:val="0"/>
                <w:iCs w:val="0"/>
              </w:rPr>
              <w:tab/>
            </w:r>
            <w:r>
              <w:rPr>
                <w:webHidden/>
              </w:rPr>
              <w:fldChar w:fldCharType="end"/>
            </w:r>
          </w:hyperlink>
          <w:r w:rsidR="00B459F1">
            <w:t>13</w:t>
          </w:r>
        </w:p>
        <w:p w:rsidR="00B459F1" w:rsidRDefault="00C05E7F" w:rsidP="00B459F1">
          <w:pPr>
            <w:pStyle w:val="24"/>
            <w:spacing w:before="0" w:line="312" w:lineRule="auto"/>
            <w:rPr>
              <w:rFonts w:asciiTheme="minorHAnsi" w:eastAsiaTheme="minorEastAsia" w:hAnsiTheme="minorHAnsi" w:cstheme="minorBidi"/>
              <w:sz w:val="22"/>
              <w:szCs w:val="22"/>
            </w:rPr>
          </w:pPr>
          <w:hyperlink w:anchor="_Toc156820314">
            <w:r w:rsidR="00B459F1">
              <w:rPr>
                <w:rStyle w:val="afffffff2"/>
                <w:i w:val="0"/>
                <w:iCs w:val="0"/>
                <w:webHidden/>
              </w:rPr>
              <w:t>2.2. Структура профессионального модуля</w:t>
            </w:r>
            <w:r>
              <w:rPr>
                <w:webHidden/>
              </w:rPr>
              <w:fldChar w:fldCharType="begin"/>
            </w:r>
            <w:r w:rsidR="00B459F1">
              <w:rPr>
                <w:webHidden/>
              </w:rPr>
              <w:instrText>PAGEREF _Toc156820314 \h</w:instrText>
            </w:r>
            <w:r>
              <w:rPr>
                <w:webHidden/>
              </w:rPr>
            </w:r>
            <w:r>
              <w:rPr>
                <w:webHidden/>
              </w:rPr>
              <w:fldChar w:fldCharType="separate"/>
            </w:r>
            <w:r w:rsidR="00B459F1">
              <w:rPr>
                <w:rStyle w:val="afffffff2"/>
                <w:i w:val="0"/>
                <w:iCs w:val="0"/>
              </w:rPr>
              <w:tab/>
            </w:r>
            <w:r>
              <w:rPr>
                <w:webHidden/>
              </w:rPr>
              <w:fldChar w:fldCharType="end"/>
            </w:r>
          </w:hyperlink>
          <w:r w:rsidR="00B459F1">
            <w:t>14</w:t>
          </w:r>
        </w:p>
        <w:p w:rsidR="00B459F1" w:rsidRDefault="00C05E7F" w:rsidP="00B459F1">
          <w:pPr>
            <w:pStyle w:val="24"/>
            <w:spacing w:before="0" w:line="312" w:lineRule="auto"/>
            <w:rPr>
              <w:rFonts w:asciiTheme="minorHAnsi" w:eastAsiaTheme="minorEastAsia" w:hAnsiTheme="minorHAnsi" w:cstheme="minorBidi"/>
              <w:sz w:val="22"/>
              <w:szCs w:val="22"/>
            </w:rPr>
          </w:pPr>
          <w:hyperlink w:anchor="_Toc156820315">
            <w:r w:rsidR="00B459F1">
              <w:rPr>
                <w:rStyle w:val="afffffff2"/>
                <w:i w:val="0"/>
                <w:iCs w:val="0"/>
                <w:webHidden/>
              </w:rPr>
              <w:t>2.3. Примерное содержание профессионального модуля</w:t>
            </w:r>
            <w:r>
              <w:rPr>
                <w:webHidden/>
              </w:rPr>
              <w:fldChar w:fldCharType="begin"/>
            </w:r>
            <w:r w:rsidR="00B459F1">
              <w:rPr>
                <w:webHidden/>
              </w:rPr>
              <w:instrText>PAGEREF _Toc156820315 \h</w:instrText>
            </w:r>
            <w:r>
              <w:rPr>
                <w:webHidden/>
              </w:rPr>
            </w:r>
            <w:r>
              <w:rPr>
                <w:webHidden/>
              </w:rPr>
              <w:fldChar w:fldCharType="separate"/>
            </w:r>
            <w:r w:rsidR="00B459F1">
              <w:rPr>
                <w:rStyle w:val="afffffff2"/>
                <w:i w:val="0"/>
                <w:iCs w:val="0"/>
              </w:rPr>
              <w:tab/>
            </w:r>
            <w:r>
              <w:rPr>
                <w:webHidden/>
              </w:rPr>
              <w:fldChar w:fldCharType="end"/>
            </w:r>
          </w:hyperlink>
          <w:r w:rsidR="00B459F1">
            <w:t>15</w:t>
          </w:r>
        </w:p>
        <w:p w:rsidR="00B459F1" w:rsidRDefault="00C05E7F" w:rsidP="00B459F1">
          <w:pPr>
            <w:pStyle w:val="24"/>
            <w:spacing w:before="0" w:line="312" w:lineRule="auto"/>
            <w:rPr>
              <w:rFonts w:asciiTheme="minorHAnsi" w:eastAsiaTheme="minorEastAsia" w:hAnsiTheme="minorHAnsi" w:cstheme="minorBidi"/>
              <w:sz w:val="22"/>
              <w:szCs w:val="22"/>
            </w:rPr>
          </w:pPr>
          <w:hyperlink w:anchor="_Toc156820316">
            <w:r w:rsidR="00B459F1">
              <w:rPr>
                <w:rStyle w:val="afffffff2"/>
                <w:i w:val="0"/>
                <w:iCs w:val="0"/>
                <w:webHidden/>
              </w:rPr>
              <w:t>2.4. Курсовой проект (работа) .</w:t>
            </w:r>
            <w:r>
              <w:rPr>
                <w:webHidden/>
              </w:rPr>
              <w:fldChar w:fldCharType="begin"/>
            </w:r>
            <w:r w:rsidR="00B459F1">
              <w:rPr>
                <w:webHidden/>
              </w:rPr>
              <w:instrText>PAGEREF _Toc156820316 \h</w:instrText>
            </w:r>
            <w:r>
              <w:rPr>
                <w:webHidden/>
              </w:rPr>
            </w:r>
            <w:r>
              <w:rPr>
                <w:webHidden/>
              </w:rPr>
              <w:fldChar w:fldCharType="separate"/>
            </w:r>
            <w:r w:rsidR="00B459F1">
              <w:rPr>
                <w:rStyle w:val="afffffff2"/>
                <w:i w:val="0"/>
                <w:iCs w:val="0"/>
              </w:rPr>
              <w:tab/>
            </w:r>
            <w:r>
              <w:rPr>
                <w:webHidden/>
              </w:rPr>
              <w:fldChar w:fldCharType="end"/>
            </w:r>
          </w:hyperlink>
          <w:r w:rsidR="00B459F1">
            <w:t>24</w:t>
          </w:r>
        </w:p>
        <w:p w:rsidR="00B459F1" w:rsidRDefault="00C05E7F" w:rsidP="00B459F1">
          <w:pPr>
            <w:pStyle w:val="15"/>
            <w:spacing w:before="0" w:line="312" w:lineRule="auto"/>
            <w:rPr>
              <w:rFonts w:asciiTheme="minorHAnsi" w:eastAsiaTheme="minorEastAsia" w:hAnsiTheme="minorHAnsi" w:cstheme="minorBidi"/>
              <w:b w:val="0"/>
              <w:bCs w:val="0"/>
              <w:lang w:eastAsia="ru-RU"/>
            </w:rPr>
          </w:pPr>
          <w:hyperlink w:anchor="_Toc156820317">
            <w:r w:rsidR="00B459F1">
              <w:rPr>
                <w:rStyle w:val="afffffff2"/>
                <w:webHidden/>
              </w:rPr>
              <w:t>3. Условия реализации профессионального модуля</w:t>
            </w:r>
            <w:r>
              <w:rPr>
                <w:webHidden/>
              </w:rPr>
              <w:fldChar w:fldCharType="begin"/>
            </w:r>
            <w:r w:rsidR="00B459F1">
              <w:rPr>
                <w:webHidden/>
              </w:rPr>
              <w:instrText>PAGEREF _Toc156820317 \h</w:instrText>
            </w:r>
            <w:r>
              <w:rPr>
                <w:webHidden/>
              </w:rPr>
            </w:r>
            <w:r>
              <w:rPr>
                <w:webHidden/>
              </w:rPr>
              <w:fldChar w:fldCharType="separate"/>
            </w:r>
            <w:r w:rsidR="00B459F1">
              <w:rPr>
                <w:rStyle w:val="afffffff2"/>
              </w:rPr>
              <w:tab/>
            </w:r>
            <w:r>
              <w:rPr>
                <w:webHidden/>
              </w:rPr>
              <w:fldChar w:fldCharType="end"/>
            </w:r>
          </w:hyperlink>
          <w:r w:rsidR="00B459F1">
            <w:t>27</w:t>
          </w:r>
        </w:p>
        <w:p w:rsidR="00B459F1" w:rsidRDefault="00C05E7F" w:rsidP="00B459F1">
          <w:pPr>
            <w:pStyle w:val="24"/>
            <w:spacing w:before="0" w:line="312" w:lineRule="auto"/>
            <w:rPr>
              <w:rFonts w:asciiTheme="minorHAnsi" w:eastAsiaTheme="minorEastAsia" w:hAnsiTheme="minorHAnsi" w:cstheme="minorBidi"/>
              <w:sz w:val="22"/>
              <w:szCs w:val="22"/>
            </w:rPr>
          </w:pPr>
          <w:hyperlink w:anchor="_Toc156820318">
            <w:r w:rsidR="00B459F1">
              <w:rPr>
                <w:rStyle w:val="afffffff2"/>
                <w:i w:val="0"/>
                <w:iCs w:val="0"/>
                <w:webHidden/>
              </w:rPr>
              <w:t>3.1. Материально-техническое обеспечение</w:t>
            </w:r>
            <w:r>
              <w:rPr>
                <w:webHidden/>
              </w:rPr>
              <w:fldChar w:fldCharType="begin"/>
            </w:r>
            <w:r w:rsidR="00B459F1">
              <w:rPr>
                <w:webHidden/>
              </w:rPr>
              <w:instrText>PAGEREF _Toc156820318 \h</w:instrText>
            </w:r>
            <w:r>
              <w:rPr>
                <w:webHidden/>
              </w:rPr>
            </w:r>
            <w:r>
              <w:rPr>
                <w:webHidden/>
              </w:rPr>
              <w:fldChar w:fldCharType="separate"/>
            </w:r>
            <w:r w:rsidR="00B459F1">
              <w:rPr>
                <w:rStyle w:val="afffffff2"/>
                <w:i w:val="0"/>
                <w:iCs w:val="0"/>
              </w:rPr>
              <w:tab/>
            </w:r>
            <w:r>
              <w:rPr>
                <w:webHidden/>
              </w:rPr>
              <w:fldChar w:fldCharType="end"/>
            </w:r>
          </w:hyperlink>
          <w:r w:rsidR="00B459F1">
            <w:t>27</w:t>
          </w:r>
        </w:p>
        <w:p w:rsidR="00B459F1" w:rsidRDefault="00C05E7F" w:rsidP="00B459F1">
          <w:pPr>
            <w:pStyle w:val="24"/>
            <w:spacing w:before="0" w:line="312" w:lineRule="auto"/>
            <w:rPr>
              <w:rFonts w:asciiTheme="minorHAnsi" w:eastAsiaTheme="minorEastAsia" w:hAnsiTheme="minorHAnsi" w:cstheme="minorBidi"/>
              <w:sz w:val="22"/>
              <w:szCs w:val="22"/>
            </w:rPr>
          </w:pPr>
          <w:hyperlink w:anchor="_Toc156820319">
            <w:r w:rsidR="00B459F1">
              <w:rPr>
                <w:rStyle w:val="afffffff2"/>
                <w:i w:val="0"/>
                <w:iCs w:val="0"/>
                <w:webHidden/>
              </w:rPr>
              <w:t>3.2. Учебно-методическое обеспечение</w:t>
            </w:r>
            <w:r>
              <w:rPr>
                <w:webHidden/>
              </w:rPr>
              <w:fldChar w:fldCharType="begin"/>
            </w:r>
            <w:r w:rsidR="00B459F1">
              <w:rPr>
                <w:webHidden/>
              </w:rPr>
              <w:instrText>PAGEREF _Toc156820319 \h</w:instrText>
            </w:r>
            <w:r>
              <w:rPr>
                <w:webHidden/>
              </w:rPr>
            </w:r>
            <w:r>
              <w:rPr>
                <w:webHidden/>
              </w:rPr>
              <w:fldChar w:fldCharType="separate"/>
            </w:r>
            <w:r w:rsidR="00B459F1">
              <w:rPr>
                <w:rStyle w:val="afffffff2"/>
                <w:i w:val="0"/>
                <w:iCs w:val="0"/>
              </w:rPr>
              <w:tab/>
            </w:r>
            <w:r>
              <w:rPr>
                <w:webHidden/>
              </w:rPr>
              <w:fldChar w:fldCharType="end"/>
            </w:r>
          </w:hyperlink>
          <w:r w:rsidR="00B459F1">
            <w:t>27</w:t>
          </w:r>
        </w:p>
        <w:p w:rsidR="00B459F1" w:rsidRDefault="00C05E7F" w:rsidP="00B459F1">
          <w:pPr>
            <w:pStyle w:val="15"/>
            <w:spacing w:before="0" w:line="312" w:lineRule="auto"/>
            <w:rPr>
              <w:rFonts w:asciiTheme="minorHAnsi" w:eastAsiaTheme="minorEastAsia" w:hAnsiTheme="minorHAnsi" w:cstheme="minorBidi"/>
              <w:b w:val="0"/>
              <w:bCs w:val="0"/>
              <w:lang w:eastAsia="ru-RU"/>
            </w:rPr>
          </w:pPr>
          <w:hyperlink w:anchor="_Toc156820320">
            <w:r w:rsidR="00B459F1">
              <w:rPr>
                <w:rStyle w:val="afffffff2"/>
                <w:webHidden/>
              </w:rPr>
              <w:t>4. Контроль и оценка результатов освоения профессионального модуля</w:t>
            </w:r>
            <w:r>
              <w:rPr>
                <w:webHidden/>
              </w:rPr>
              <w:fldChar w:fldCharType="begin"/>
            </w:r>
            <w:r w:rsidR="00B459F1">
              <w:rPr>
                <w:webHidden/>
              </w:rPr>
              <w:instrText>PAGEREF _Toc156820320 \h</w:instrText>
            </w:r>
            <w:r>
              <w:rPr>
                <w:webHidden/>
              </w:rPr>
            </w:r>
            <w:r>
              <w:rPr>
                <w:webHidden/>
              </w:rPr>
              <w:fldChar w:fldCharType="separate"/>
            </w:r>
            <w:r w:rsidR="00B459F1">
              <w:rPr>
                <w:rStyle w:val="afffffff2"/>
              </w:rPr>
              <w:tab/>
            </w:r>
            <w:r>
              <w:rPr>
                <w:webHidden/>
              </w:rPr>
              <w:fldChar w:fldCharType="end"/>
            </w:r>
          </w:hyperlink>
          <w:r>
            <w:rPr>
              <w:rStyle w:val="afffffff2"/>
            </w:rPr>
            <w:fldChar w:fldCharType="end"/>
          </w:r>
          <w:r w:rsidR="00B459F1">
            <w:rPr>
              <w:rStyle w:val="afffffff2"/>
            </w:rPr>
            <w:t>30</w:t>
          </w:r>
        </w:p>
        <w:p w:rsidR="00B459F1" w:rsidRDefault="00C05E7F" w:rsidP="00B459F1">
          <w:pPr>
            <w:spacing w:line="312" w:lineRule="auto"/>
            <w:sectPr w:rsidR="00B459F1">
              <w:headerReference w:type="even" r:id="rId17"/>
              <w:headerReference w:type="default" r:id="rId18"/>
              <w:headerReference w:type="first" r:id="rId19"/>
              <w:pgSz w:w="11906" w:h="16838"/>
              <w:pgMar w:top="1134" w:right="567" w:bottom="1134" w:left="1701" w:header="709" w:footer="0" w:gutter="0"/>
              <w:cols w:space="720"/>
              <w:formProt w:val="0"/>
              <w:docGrid w:linePitch="360" w:charSpace="8192"/>
            </w:sectPr>
          </w:pPr>
        </w:p>
      </w:sdtContent>
    </w:sdt>
    <w:p w:rsidR="00B459F1" w:rsidRDefault="00B459F1" w:rsidP="00B459F1">
      <w:pPr>
        <w:pStyle w:val="1111111"/>
        <w:spacing w:beforeAutospacing="0" w:afterAutospacing="0" w:line="312" w:lineRule="auto"/>
      </w:pPr>
      <w:r>
        <w:lastRenderedPageBreak/>
        <w:t>1. ОБЩАЯ ХАРАКТЕРИСТИКА РАБОЧЕЙ ПРОГРАММЫ</w:t>
      </w:r>
      <w:r>
        <w:rPr>
          <w:rFonts w:asciiTheme="minorHAnsi" w:hAnsiTheme="minorHAnsi"/>
        </w:rPr>
        <w:t xml:space="preserve"> </w:t>
      </w:r>
      <w:r>
        <w:t>ПРОФЕССИОНАЛЬНОГО МОДУЛЯ</w:t>
      </w:r>
    </w:p>
    <w:p w:rsidR="00B459F1" w:rsidRPr="00DA28C1" w:rsidRDefault="00B459F1" w:rsidP="00B459F1">
      <w:pPr>
        <w:pStyle w:val="1f"/>
        <w:spacing w:line="312" w:lineRule="auto"/>
        <w:jc w:val="center"/>
        <w:rPr>
          <w:rFonts w:eastAsia="Segoe UI"/>
          <w:b/>
          <w:lang w:val="ru-RU"/>
        </w:rPr>
      </w:pPr>
      <w:r>
        <w:rPr>
          <w:rFonts w:eastAsia="Segoe UI"/>
          <w:b/>
          <w:lang w:val="ru-RU"/>
        </w:rPr>
        <w:t>«</w:t>
      </w:r>
      <w:r w:rsidRPr="00DA28C1">
        <w:rPr>
          <w:rFonts w:eastAsia="Segoe UI"/>
          <w:b/>
          <w:lang w:val="ru-RU"/>
        </w:rPr>
        <w:t>ПМ.02 Финансово-экономический анализ деятельности организации и оценка финансовых рисков организации</w:t>
      </w:r>
      <w:r>
        <w:rPr>
          <w:rFonts w:eastAsia="Segoe UI"/>
          <w:b/>
          <w:lang w:val="ru-RU"/>
        </w:rPr>
        <w:t>»</w:t>
      </w:r>
    </w:p>
    <w:p w:rsidR="00B459F1" w:rsidRDefault="00B459F1" w:rsidP="00B459F1">
      <w:pPr>
        <w:pStyle w:val="11111110"/>
        <w:spacing w:after="0" w:line="312" w:lineRule="auto"/>
        <w:jc w:val="both"/>
        <w:rPr>
          <w:rFonts w:ascii="Times New Roman" w:hAnsi="Times New Roman"/>
          <w:color w:val="000000"/>
        </w:rPr>
      </w:pPr>
    </w:p>
    <w:p w:rsidR="00B459F1" w:rsidRDefault="00B459F1" w:rsidP="00B459F1">
      <w:pPr>
        <w:pStyle w:val="11111110"/>
        <w:spacing w:after="0" w:line="312" w:lineRule="auto"/>
        <w:jc w:val="both"/>
        <w:rPr>
          <w:color w:val="000000"/>
        </w:rPr>
      </w:pPr>
      <w:r>
        <w:rPr>
          <w:rFonts w:ascii="Times New Roman" w:hAnsi="Times New Roman"/>
          <w:color w:val="000000"/>
        </w:rPr>
        <w:t>1.1. Цель и место профессионального модуля в структуре образовательной программы</w:t>
      </w:r>
    </w:p>
    <w:p w:rsidR="00B459F1" w:rsidRDefault="00B459F1" w:rsidP="00B459F1">
      <w:pPr>
        <w:spacing w:line="312" w:lineRule="auto"/>
        <w:ind w:firstLine="709"/>
        <w:jc w:val="both"/>
        <w:rPr>
          <w:color w:val="000000"/>
        </w:rPr>
      </w:pPr>
      <w:r>
        <w:rPr>
          <w:rFonts w:ascii="Times New Roman" w:eastAsia="Times New Roman" w:hAnsi="Times New Roman" w:cs="Times New Roman"/>
          <w:color w:val="000000"/>
          <w:sz w:val="24"/>
          <w:szCs w:val="24"/>
          <w:lang w:eastAsia="ru-RU"/>
        </w:rPr>
        <w:t xml:space="preserve">Цель модуля: освоение вида деятельности </w:t>
      </w:r>
      <w:r>
        <w:rPr>
          <w:rFonts w:ascii="Times New Roman" w:eastAsia="Times New Roman" w:hAnsi="Times New Roman" w:cs="Times New Roman"/>
          <w:iCs/>
          <w:color w:val="000000"/>
          <w:sz w:val="24"/>
          <w:szCs w:val="24"/>
          <w:lang w:eastAsia="ru-RU"/>
        </w:rPr>
        <w:t>«Финансово-экономический анализ деятельности организации и оценка финансовых рисков организации</w:t>
      </w:r>
      <w:r>
        <w:rPr>
          <w:rFonts w:ascii="Times New Roman" w:eastAsia="Times New Roman" w:hAnsi="Times New Roman" w:cs="Times New Roman"/>
          <w:bCs/>
          <w:iCs/>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B459F1" w:rsidRDefault="00B459F1" w:rsidP="00B459F1">
      <w:pPr>
        <w:spacing w:line="312" w:lineRule="auto"/>
        <w:ind w:firstLine="709"/>
        <w:jc w:val="both"/>
        <w:rPr>
          <w:color w:val="000000"/>
        </w:rPr>
      </w:pPr>
      <w:r>
        <w:rPr>
          <w:rFonts w:ascii="Times New Roman" w:hAnsi="Times New Roman" w:cs="Times New Roman"/>
          <w:color w:val="000000"/>
          <w:sz w:val="24"/>
          <w:szCs w:val="24"/>
        </w:rPr>
        <w:t>Профессиональный модуль включен в обязательную часть образовательной программы.</w:t>
      </w:r>
    </w:p>
    <w:p w:rsidR="00B459F1" w:rsidRDefault="00B459F1" w:rsidP="00B459F1">
      <w:pPr>
        <w:spacing w:line="312" w:lineRule="auto"/>
        <w:ind w:firstLine="709"/>
        <w:jc w:val="both"/>
        <w:rPr>
          <w:rFonts w:ascii="Times New Roman" w:hAnsi="Times New Roman" w:cs="Times New Roman"/>
          <w:color w:val="000000"/>
          <w:sz w:val="24"/>
          <w:szCs w:val="24"/>
        </w:rPr>
      </w:pPr>
    </w:p>
    <w:p w:rsidR="00B459F1" w:rsidRDefault="00B459F1" w:rsidP="00B459F1">
      <w:pPr>
        <w:pStyle w:val="11111110"/>
        <w:spacing w:after="0" w:line="312" w:lineRule="auto"/>
        <w:jc w:val="both"/>
        <w:rPr>
          <w:color w:val="000000"/>
        </w:rPr>
      </w:pPr>
      <w:r>
        <w:rPr>
          <w:rFonts w:ascii="Times New Roman" w:hAnsi="Times New Roman"/>
          <w:color w:val="000000"/>
        </w:rPr>
        <w:t>1.2. Планируемые результаты освоения профессионального модуля</w:t>
      </w:r>
    </w:p>
    <w:p w:rsidR="00B459F1" w:rsidRDefault="00B459F1" w:rsidP="00B459F1">
      <w:pPr>
        <w:spacing w:line="312"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Результаты освоения профессионального модуля соотносятс</w:t>
      </w:r>
      <w:r>
        <w:rPr>
          <w:rFonts w:ascii="Times New Roman" w:eastAsia="Times New Roman" w:hAnsi="Times New Roman" w:cs="Times New Roman"/>
          <w:sz w:val="24"/>
          <w:szCs w:val="24"/>
          <w:lang w:eastAsia="ru-RU"/>
        </w:rPr>
        <w:t xml:space="preserve">я с планируемыми результатами освоения образовательной программы, представленными в матрице компетенций выпускника </w:t>
      </w:r>
      <w:r w:rsidRPr="00054B11">
        <w:rPr>
          <w:rFonts w:ascii="Times New Roman" w:eastAsia="Times New Roman" w:hAnsi="Times New Roman" w:cs="Times New Roman"/>
          <w:sz w:val="24"/>
          <w:szCs w:val="24"/>
          <w:lang w:eastAsia="ru-RU"/>
        </w:rPr>
        <w:t>(п. 4.3 ОПОП-П)</w:t>
      </w:r>
      <w:r>
        <w:rPr>
          <w:rFonts w:ascii="Times New Roman" w:eastAsia="Times New Roman" w:hAnsi="Times New Roman" w:cs="Times New Roman"/>
          <w:sz w:val="24"/>
          <w:szCs w:val="24"/>
          <w:lang w:eastAsia="ru-RU"/>
        </w:rPr>
        <w:t>.</w:t>
      </w:r>
    </w:p>
    <w:p w:rsidR="00B459F1" w:rsidRDefault="00B459F1" w:rsidP="00B459F1">
      <w:pPr>
        <w:spacing w:line="312"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628" w:type="dxa"/>
        <w:tblLayout w:type="fixed"/>
        <w:tblLook w:val="04A0"/>
      </w:tblPr>
      <w:tblGrid>
        <w:gridCol w:w="1131"/>
        <w:gridCol w:w="2829"/>
        <w:gridCol w:w="2837"/>
        <w:gridCol w:w="2831"/>
      </w:tblGrid>
      <w:tr w:rsidR="00B459F1" w:rsidRPr="004E6AD0" w:rsidTr="00191B16">
        <w:tc>
          <w:tcPr>
            <w:tcW w:w="1131"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rPr>
                <w:rStyle w:val="aff"/>
                <w:b/>
                <w:i w:val="0"/>
              </w:rPr>
            </w:pPr>
            <w:r w:rsidRPr="004E6AD0">
              <w:rPr>
                <w:rStyle w:val="aff"/>
                <w:b/>
                <w:i w:val="0"/>
              </w:rPr>
              <w:t>Код ОК, ПК</w:t>
            </w:r>
          </w:p>
        </w:tc>
        <w:tc>
          <w:tcPr>
            <w:tcW w:w="2829"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jc w:val="center"/>
              <w:rPr>
                <w:rFonts w:ascii="Times New Roman" w:hAnsi="Times New Roman" w:cs="Times New Roman"/>
                <w:b/>
              </w:rPr>
            </w:pPr>
            <w:r w:rsidRPr="004E6AD0">
              <w:rPr>
                <w:rFonts w:ascii="Times New Roman" w:hAnsi="Times New Roman" w:cs="Times New Roman"/>
                <w:b/>
              </w:rPr>
              <w:t>Уметь</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B459F1" w:rsidRPr="004E6AD0" w:rsidRDefault="00B459F1" w:rsidP="00191B16">
            <w:pPr>
              <w:spacing w:line="276" w:lineRule="auto"/>
              <w:jc w:val="center"/>
              <w:rPr>
                <w:rFonts w:ascii="Times New Roman" w:hAnsi="Times New Roman" w:cs="Times New Roman"/>
                <w:b/>
                <w:i/>
              </w:rPr>
            </w:pPr>
            <w:r w:rsidRPr="004E6AD0">
              <w:rPr>
                <w:rFonts w:ascii="Times New Roman" w:hAnsi="Times New Roman" w:cs="Times New Roman"/>
                <w:b/>
              </w:rPr>
              <w:t>Знать</w:t>
            </w:r>
          </w:p>
        </w:tc>
        <w:tc>
          <w:tcPr>
            <w:tcW w:w="2831"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jc w:val="center"/>
              <w:rPr>
                <w:rFonts w:ascii="Times New Roman" w:hAnsi="Times New Roman" w:cs="Times New Roman"/>
                <w:b/>
                <w:i/>
              </w:rPr>
            </w:pPr>
            <w:r w:rsidRPr="004E6AD0">
              <w:rPr>
                <w:rFonts w:ascii="Times New Roman" w:hAnsi="Times New Roman" w:cs="Times New Roman"/>
                <w:b/>
              </w:rPr>
              <w:t>Владеть навыками</w:t>
            </w:r>
          </w:p>
        </w:tc>
      </w:tr>
      <w:tr w:rsidR="00B459F1" w:rsidRPr="004E6AD0" w:rsidTr="00191B16">
        <w:tc>
          <w:tcPr>
            <w:tcW w:w="1131"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rPr>
                <w:rFonts w:ascii="Times New Roman" w:hAnsi="Times New Roman" w:cs="Times New Roman"/>
                <w:bCs/>
              </w:rPr>
            </w:pPr>
            <w:r w:rsidRPr="004E6AD0">
              <w:rPr>
                <w:rFonts w:ascii="Times New Roman" w:hAnsi="Times New Roman" w:cs="Times New Roman"/>
                <w:bCs/>
              </w:rPr>
              <w:t>ОК 01</w:t>
            </w:r>
          </w:p>
        </w:tc>
        <w:tc>
          <w:tcPr>
            <w:tcW w:w="2829"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Распознавать задачу и/или проблему в профессиональном и/или социальном контексте, анализировать и выделять её составные части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Определять этапы решения задачи, составлять план действия, реализовывать составленный план, определять необходимые ресурсы</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Выявлять и эффективно искать информацию, необходимую для решения задачи и/или проблемы</w:t>
            </w:r>
          </w:p>
          <w:p w:rsidR="00B459F1" w:rsidRPr="004E6AD0" w:rsidRDefault="00B459F1" w:rsidP="00191B16">
            <w:pPr>
              <w:widowControl w:val="0"/>
              <w:spacing w:line="276" w:lineRule="auto"/>
              <w:jc w:val="both"/>
              <w:rPr>
                <w:rFonts w:ascii="Times New Roman" w:hAnsi="Times New Roman" w:cs="Times New Roman"/>
                <w:bCs/>
              </w:rPr>
            </w:pPr>
            <w:proofErr w:type="gramStart"/>
            <w:r w:rsidRPr="004E6AD0">
              <w:rPr>
                <w:rFonts w:ascii="Times New Roman" w:hAnsi="Times New Roman" w:cs="Times New Roman"/>
                <w:bCs/>
              </w:rPr>
              <w:t>- Владеть актуальными методами работы в профессиональной и смежных сферах</w:t>
            </w:r>
            <w:proofErr w:type="gramEnd"/>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Оценивать результат и последствия своих действий (самостоятельно или с помощью наставника)</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Актуальный профессиональный и социальный контекст, в котором приходится работать и жить</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xml:space="preserve">- Структуру плана для решения задач, алгоритмы выполнения работ в </w:t>
            </w:r>
            <w:proofErr w:type="gramStart"/>
            <w:r w:rsidRPr="004E6AD0">
              <w:rPr>
                <w:rFonts w:ascii="Times New Roman" w:hAnsi="Times New Roman" w:cs="Times New Roman"/>
                <w:bCs/>
              </w:rPr>
              <w:t>профессиональной</w:t>
            </w:r>
            <w:proofErr w:type="gramEnd"/>
            <w:r w:rsidRPr="004E6AD0">
              <w:rPr>
                <w:rFonts w:ascii="Times New Roman" w:hAnsi="Times New Roman" w:cs="Times New Roman"/>
                <w:bCs/>
              </w:rPr>
              <w:t xml:space="preserve"> и смежных областях</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Основные источники информации и ресурсы для решения задач и/или проблем в профессиональном и/или социальном контексте</w:t>
            </w:r>
          </w:p>
          <w:p w:rsidR="00B459F1" w:rsidRPr="004E6AD0" w:rsidRDefault="00B459F1" w:rsidP="00191B16">
            <w:pPr>
              <w:spacing w:line="276" w:lineRule="auto"/>
              <w:jc w:val="both"/>
              <w:rPr>
                <w:rFonts w:ascii="Times New Roman" w:hAnsi="Times New Roman" w:cs="Times New Roman"/>
                <w:bCs/>
              </w:rPr>
            </w:pPr>
            <w:proofErr w:type="gramStart"/>
            <w:r w:rsidRPr="004E6AD0">
              <w:rPr>
                <w:rFonts w:ascii="Times New Roman" w:hAnsi="Times New Roman" w:cs="Times New Roman"/>
                <w:bCs/>
              </w:rPr>
              <w:t>- Методы работы в профессиональной и смежных сферах</w:t>
            </w:r>
            <w:proofErr w:type="gramEnd"/>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xml:space="preserve">- Порядок </w:t>
            </w:r>
            <w:proofErr w:type="gramStart"/>
            <w:r w:rsidRPr="004E6AD0">
              <w:rPr>
                <w:rFonts w:ascii="Times New Roman" w:hAnsi="Times New Roman" w:cs="Times New Roman"/>
                <w:bCs/>
              </w:rPr>
              <w:t>оценки результатов решения задач профессиональной деятельности</w:t>
            </w:r>
            <w:proofErr w:type="gramEnd"/>
          </w:p>
        </w:tc>
        <w:tc>
          <w:tcPr>
            <w:tcW w:w="2831"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jc w:val="center"/>
              <w:rPr>
                <w:rFonts w:ascii="Times New Roman" w:hAnsi="Times New Roman" w:cs="Times New Roman"/>
                <w:bCs/>
                <w:i/>
              </w:rPr>
            </w:pPr>
            <w:r w:rsidRPr="004E6AD0">
              <w:rPr>
                <w:rFonts w:ascii="Times New Roman" w:hAnsi="Times New Roman" w:cs="Times New Roman"/>
                <w:bCs/>
                <w:i/>
              </w:rPr>
              <w:t>-</w:t>
            </w:r>
          </w:p>
        </w:tc>
      </w:tr>
      <w:tr w:rsidR="00B459F1" w:rsidRPr="004E6AD0" w:rsidTr="00191B16">
        <w:tc>
          <w:tcPr>
            <w:tcW w:w="1131"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rPr>
                <w:rFonts w:ascii="Times New Roman" w:hAnsi="Times New Roman" w:cs="Times New Roman"/>
                <w:bCs/>
              </w:rPr>
            </w:pPr>
            <w:r w:rsidRPr="004E6AD0">
              <w:rPr>
                <w:rFonts w:ascii="Times New Roman" w:hAnsi="Times New Roman" w:cs="Times New Roman"/>
                <w:bCs/>
              </w:rPr>
              <w:lastRenderedPageBreak/>
              <w:t>ОК 02</w:t>
            </w:r>
          </w:p>
        </w:tc>
        <w:tc>
          <w:tcPr>
            <w:tcW w:w="2829"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Определять задачи для поиска информации, планировать процесс поиска, выбирать необходимые источники информации</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xml:space="preserve">- Выделять наиболее </w:t>
            </w:r>
            <w:proofErr w:type="gramStart"/>
            <w:r w:rsidRPr="004E6AD0">
              <w:rPr>
                <w:rFonts w:ascii="Times New Roman" w:hAnsi="Times New Roman" w:cs="Times New Roman"/>
                <w:bCs/>
              </w:rPr>
              <w:t>значимое</w:t>
            </w:r>
            <w:proofErr w:type="gramEnd"/>
            <w:r w:rsidRPr="004E6AD0">
              <w:rPr>
                <w:rFonts w:ascii="Times New Roman" w:hAnsi="Times New Roman" w:cs="Times New Roman"/>
                <w:bCs/>
              </w:rPr>
              <w:t xml:space="preserve"> в перечне информации, структурировать получаемую информацию, - Оформлять результаты поиска</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оценивать практическую значимость результатов поиска</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Применять средства информационных технологий для решения профессиональных задач</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Использовать современное программное обеспечение в профессиональной деятельности</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Использовать различные цифровые средства для решения профессиональных задач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Номенклатуру информационных источников, применяемых в профессиональной деятельности</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-Приемы структурирования информации</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Формат оформления результатов поиска информации</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Современные средства и устройства информатизации, порядок их применения</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Программное обеспечение в профессиональной деятельности, в том числе цифровые средства</w:t>
            </w:r>
          </w:p>
        </w:tc>
        <w:tc>
          <w:tcPr>
            <w:tcW w:w="2831"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jc w:val="center"/>
              <w:rPr>
                <w:rFonts w:ascii="Times New Roman" w:hAnsi="Times New Roman" w:cs="Times New Roman"/>
                <w:bCs/>
                <w:i/>
              </w:rPr>
            </w:pPr>
            <w:r w:rsidRPr="004E6AD0">
              <w:rPr>
                <w:rFonts w:ascii="Times New Roman" w:hAnsi="Times New Roman" w:cs="Times New Roman"/>
                <w:bCs/>
                <w:i/>
              </w:rPr>
              <w:t>-</w:t>
            </w:r>
          </w:p>
        </w:tc>
      </w:tr>
      <w:tr w:rsidR="00B459F1" w:rsidRPr="004E6AD0" w:rsidTr="00191B16">
        <w:tc>
          <w:tcPr>
            <w:tcW w:w="1131"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rPr>
                <w:rFonts w:ascii="Times New Roman" w:hAnsi="Times New Roman" w:cs="Times New Roman"/>
                <w:bCs/>
              </w:rPr>
            </w:pPr>
            <w:r w:rsidRPr="004E6AD0">
              <w:rPr>
                <w:rFonts w:ascii="Times New Roman" w:hAnsi="Times New Roman" w:cs="Times New Roman"/>
                <w:bCs/>
              </w:rPr>
              <w:t>ОК 03</w:t>
            </w:r>
          </w:p>
        </w:tc>
        <w:tc>
          <w:tcPr>
            <w:tcW w:w="2829"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Определять актуальность нормативно-правовой документации в профессиональной деятельности</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Применять современную научную профессиональную терминологию</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Определять и выстраивать траектории профессионального развития и самообразования</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Выявлять достоинства и недостатки коммерческой идеи</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xml:space="preserve">- Определять инвестиционную привлекательность </w:t>
            </w:r>
            <w:r w:rsidRPr="004E6AD0">
              <w:rPr>
                <w:rFonts w:ascii="Times New Roman" w:hAnsi="Times New Roman" w:cs="Times New Roman"/>
                <w:bCs/>
              </w:rPr>
              <w:lastRenderedPageBreak/>
              <w:t>коммерческих идей в рамках профессиональной деятельности, выявлять источники финансирования</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Презентовать идеи открытия собственного дела в профессиональной деятельности</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Определять источники достоверной правовой информации</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Составлять различные правовые документы</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Находить интересные проектные идеи, грамотно их формулировать и документировать</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-Оценивать жизнеспособность проектной идеи, составлять план проекта</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lastRenderedPageBreak/>
              <w:t>- Содержание актуальной нормативно-правовой документации</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Современной научной и профессиональной терминологии</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Возможные траектории профессионального развития и самообразования</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Основы предпринимательской деятельности, правовой и финансовой грамотности</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Правила разработки презентации</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Основные этапы разработки и реализации проекта</w:t>
            </w:r>
          </w:p>
        </w:tc>
        <w:tc>
          <w:tcPr>
            <w:tcW w:w="2831"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jc w:val="center"/>
              <w:rPr>
                <w:rFonts w:ascii="Times New Roman" w:hAnsi="Times New Roman" w:cs="Times New Roman"/>
                <w:bCs/>
                <w:i/>
              </w:rPr>
            </w:pPr>
            <w:r w:rsidRPr="004E6AD0">
              <w:rPr>
                <w:rFonts w:ascii="Times New Roman" w:hAnsi="Times New Roman" w:cs="Times New Roman"/>
                <w:bCs/>
                <w:i/>
              </w:rPr>
              <w:t>-</w:t>
            </w:r>
          </w:p>
        </w:tc>
      </w:tr>
      <w:tr w:rsidR="00B459F1" w:rsidRPr="004E6AD0" w:rsidTr="00191B16">
        <w:tc>
          <w:tcPr>
            <w:tcW w:w="1131" w:type="dxa"/>
            <w:tcBorders>
              <w:top w:val="single" w:sz="4" w:space="0" w:color="000000"/>
              <w:left w:val="single" w:sz="4" w:space="0" w:color="000000"/>
              <w:bottom w:val="single" w:sz="4" w:space="0" w:color="000000"/>
              <w:right w:val="single" w:sz="4" w:space="0" w:color="000000"/>
            </w:tcBorders>
          </w:tcPr>
          <w:p w:rsidR="00B459F1" w:rsidRPr="00C7227D" w:rsidRDefault="00B459F1" w:rsidP="00191B16">
            <w:pPr>
              <w:spacing w:line="276" w:lineRule="auto"/>
              <w:rPr>
                <w:rFonts w:ascii="Times New Roman" w:hAnsi="Times New Roman" w:cs="Times New Roman"/>
                <w:bCs/>
              </w:rPr>
            </w:pPr>
            <w:r w:rsidRPr="00C7227D">
              <w:rPr>
                <w:rFonts w:ascii="Times New Roman" w:hAnsi="Times New Roman" w:cs="Times New Roman"/>
                <w:bCs/>
              </w:rPr>
              <w:lastRenderedPageBreak/>
              <w:t xml:space="preserve">ОК 04 </w:t>
            </w:r>
            <w:r w:rsidRPr="00C7227D">
              <w:rPr>
                <w:rFonts w:ascii="Times New Roman" w:hAnsi="Times New Roman" w:cs="Times New Roman"/>
              </w:rPr>
              <w:t xml:space="preserve"> </w:t>
            </w:r>
          </w:p>
        </w:tc>
        <w:tc>
          <w:tcPr>
            <w:tcW w:w="2829" w:type="dxa"/>
            <w:tcBorders>
              <w:top w:val="single" w:sz="4" w:space="0" w:color="000000"/>
              <w:left w:val="single" w:sz="4" w:space="0" w:color="000000"/>
              <w:bottom w:val="single" w:sz="4" w:space="0" w:color="000000"/>
              <w:right w:val="single" w:sz="4" w:space="0" w:color="000000"/>
            </w:tcBorders>
          </w:tcPr>
          <w:p w:rsidR="00B459F1" w:rsidRPr="00C7227D" w:rsidRDefault="00B459F1" w:rsidP="00B459F1">
            <w:pPr>
              <w:pStyle w:val="a8"/>
              <w:numPr>
                <w:ilvl w:val="0"/>
                <w:numId w:val="13"/>
              </w:numPr>
              <w:tabs>
                <w:tab w:val="left" w:pos="277"/>
              </w:tabs>
              <w:spacing w:line="276" w:lineRule="auto"/>
              <w:ind w:left="5" w:firstLine="13"/>
              <w:jc w:val="both"/>
              <w:rPr>
                <w:rFonts w:ascii="Times New Roman" w:hAnsi="Times New Roman" w:cs="Times New Roman"/>
                <w:bCs/>
                <w:spacing w:val="-4"/>
              </w:rPr>
            </w:pPr>
            <w:r w:rsidRPr="00C7227D">
              <w:rPr>
                <w:rFonts w:ascii="Times New Roman" w:hAnsi="Times New Roman" w:cs="Times New Roman"/>
                <w:bCs/>
                <w:spacing w:val="-4"/>
              </w:rPr>
              <w:t>организовывать работу коллектива и команды</w:t>
            </w:r>
          </w:p>
          <w:p w:rsidR="00B459F1" w:rsidRPr="00C7227D" w:rsidRDefault="00B459F1" w:rsidP="00B459F1">
            <w:pPr>
              <w:pStyle w:val="a8"/>
              <w:numPr>
                <w:ilvl w:val="0"/>
                <w:numId w:val="13"/>
              </w:numPr>
              <w:tabs>
                <w:tab w:val="left" w:pos="277"/>
              </w:tabs>
              <w:spacing w:line="276" w:lineRule="auto"/>
              <w:ind w:left="5" w:firstLine="13"/>
              <w:jc w:val="both"/>
              <w:rPr>
                <w:rFonts w:ascii="Times New Roman" w:hAnsi="Times New Roman" w:cs="Times New Roman"/>
                <w:bCs/>
              </w:rPr>
            </w:pPr>
            <w:r w:rsidRPr="00C7227D">
              <w:rPr>
                <w:rFonts w:ascii="Times New Roman" w:hAnsi="Times New Roman" w:cs="Times New Roman"/>
                <w:bCs/>
                <w:spacing w:val="-4"/>
              </w:rPr>
              <w:t>взаимодействовать с коллегами, руководством, клиентами в ходе профессиональной деятельности</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B459F1" w:rsidRPr="00C7227D" w:rsidRDefault="00B459F1" w:rsidP="00B459F1">
            <w:pPr>
              <w:pStyle w:val="a8"/>
              <w:numPr>
                <w:ilvl w:val="0"/>
                <w:numId w:val="13"/>
              </w:numPr>
              <w:tabs>
                <w:tab w:val="left" w:pos="277"/>
              </w:tabs>
              <w:suppressAutoHyphens/>
              <w:spacing w:line="276" w:lineRule="auto"/>
              <w:ind w:left="5" w:firstLine="13"/>
              <w:jc w:val="both"/>
              <w:rPr>
                <w:rFonts w:ascii="Times New Roman" w:hAnsi="Times New Roman" w:cs="Times New Roman"/>
                <w:bCs/>
              </w:rPr>
            </w:pPr>
            <w:r w:rsidRPr="00C7227D">
              <w:rPr>
                <w:rFonts w:ascii="Times New Roman" w:hAnsi="Times New Roman" w:cs="Times New Roman"/>
                <w:bCs/>
              </w:rPr>
              <w:t>психологические основы деятельности коллектива</w:t>
            </w:r>
          </w:p>
          <w:p w:rsidR="00B459F1" w:rsidRPr="00C7227D" w:rsidRDefault="00B459F1" w:rsidP="00B459F1">
            <w:pPr>
              <w:pStyle w:val="a8"/>
              <w:numPr>
                <w:ilvl w:val="0"/>
                <w:numId w:val="13"/>
              </w:numPr>
              <w:tabs>
                <w:tab w:val="left" w:pos="277"/>
              </w:tabs>
              <w:spacing w:line="276" w:lineRule="auto"/>
              <w:ind w:left="5" w:firstLine="13"/>
              <w:jc w:val="both"/>
              <w:rPr>
                <w:rFonts w:ascii="Times New Roman" w:hAnsi="Times New Roman" w:cs="Times New Roman"/>
                <w:bCs/>
                <w:i/>
              </w:rPr>
            </w:pPr>
            <w:r w:rsidRPr="00C7227D">
              <w:rPr>
                <w:rFonts w:ascii="Times New Roman" w:hAnsi="Times New Roman" w:cs="Times New Roman"/>
                <w:bCs/>
              </w:rPr>
              <w:t>психологические особенности личности</w:t>
            </w:r>
          </w:p>
        </w:tc>
        <w:tc>
          <w:tcPr>
            <w:tcW w:w="2831"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jc w:val="center"/>
              <w:rPr>
                <w:rFonts w:ascii="Times New Roman" w:hAnsi="Times New Roman" w:cs="Times New Roman"/>
                <w:bCs/>
                <w:i/>
              </w:rPr>
            </w:pPr>
          </w:p>
        </w:tc>
      </w:tr>
      <w:tr w:rsidR="00B459F1" w:rsidRPr="004E6AD0" w:rsidTr="00191B16">
        <w:tc>
          <w:tcPr>
            <w:tcW w:w="1131" w:type="dxa"/>
            <w:tcBorders>
              <w:top w:val="single" w:sz="4" w:space="0" w:color="000000"/>
              <w:left w:val="single" w:sz="4" w:space="0" w:color="000000"/>
              <w:bottom w:val="single" w:sz="4" w:space="0" w:color="000000"/>
              <w:right w:val="single" w:sz="4" w:space="0" w:color="000000"/>
            </w:tcBorders>
          </w:tcPr>
          <w:p w:rsidR="00B459F1" w:rsidRPr="00C7227D" w:rsidRDefault="00B459F1" w:rsidP="00191B16">
            <w:pPr>
              <w:spacing w:line="276" w:lineRule="auto"/>
              <w:rPr>
                <w:rFonts w:ascii="Times New Roman" w:hAnsi="Times New Roman" w:cs="Times New Roman"/>
                <w:bCs/>
              </w:rPr>
            </w:pPr>
            <w:r w:rsidRPr="00C7227D">
              <w:rPr>
                <w:rFonts w:ascii="Times New Roman" w:hAnsi="Times New Roman" w:cs="Times New Roman"/>
                <w:bCs/>
              </w:rPr>
              <w:t>ОК 05</w:t>
            </w:r>
          </w:p>
          <w:p w:rsidR="00B459F1" w:rsidRPr="00C7227D" w:rsidRDefault="00B459F1" w:rsidP="00191B16">
            <w:pPr>
              <w:spacing w:line="276" w:lineRule="auto"/>
              <w:rPr>
                <w:rFonts w:ascii="Times New Roman" w:hAnsi="Times New Roman" w:cs="Times New Roman"/>
                <w:bCs/>
              </w:rPr>
            </w:pPr>
          </w:p>
        </w:tc>
        <w:tc>
          <w:tcPr>
            <w:tcW w:w="2829" w:type="dxa"/>
            <w:tcBorders>
              <w:top w:val="single" w:sz="4" w:space="0" w:color="000000"/>
              <w:left w:val="single" w:sz="4" w:space="0" w:color="000000"/>
              <w:bottom w:val="single" w:sz="4" w:space="0" w:color="000000"/>
              <w:right w:val="single" w:sz="4" w:space="0" w:color="000000"/>
            </w:tcBorders>
          </w:tcPr>
          <w:p w:rsidR="00B459F1" w:rsidRPr="00C7227D" w:rsidRDefault="00B459F1" w:rsidP="00B459F1">
            <w:pPr>
              <w:pStyle w:val="a8"/>
              <w:numPr>
                <w:ilvl w:val="0"/>
                <w:numId w:val="13"/>
              </w:numPr>
              <w:tabs>
                <w:tab w:val="left" w:pos="277"/>
              </w:tabs>
              <w:suppressAutoHyphens/>
              <w:spacing w:line="276" w:lineRule="auto"/>
              <w:ind w:left="5" w:firstLine="13"/>
              <w:jc w:val="both"/>
              <w:rPr>
                <w:rFonts w:ascii="Times New Roman" w:hAnsi="Times New Roman" w:cs="Times New Roman"/>
                <w:bCs/>
              </w:rPr>
            </w:pPr>
            <w:r w:rsidRPr="00C7227D">
              <w:rPr>
                <w:rFonts w:ascii="Times New Roman" w:hAnsi="Times New Roman" w:cs="Times New Roman"/>
                <w:iCs/>
              </w:rPr>
              <w:t xml:space="preserve">грамотно </w:t>
            </w:r>
            <w:r w:rsidRPr="00C7227D">
              <w:rPr>
                <w:rFonts w:ascii="Times New Roman" w:hAnsi="Times New Roman" w:cs="Times New Roman"/>
                <w:bCs/>
              </w:rPr>
              <w:t>излагать свои мысли и оформлять документы по профессиональной тематике на государственном языке</w:t>
            </w:r>
          </w:p>
          <w:p w:rsidR="00B459F1" w:rsidRPr="00C7227D" w:rsidRDefault="00B459F1" w:rsidP="00B459F1">
            <w:pPr>
              <w:pStyle w:val="a8"/>
              <w:numPr>
                <w:ilvl w:val="0"/>
                <w:numId w:val="13"/>
              </w:numPr>
              <w:tabs>
                <w:tab w:val="left" w:pos="277"/>
              </w:tabs>
              <w:spacing w:line="276" w:lineRule="auto"/>
              <w:ind w:left="5" w:firstLine="13"/>
              <w:jc w:val="both"/>
              <w:rPr>
                <w:rFonts w:ascii="Times New Roman" w:hAnsi="Times New Roman" w:cs="Times New Roman"/>
                <w:bCs/>
              </w:rPr>
            </w:pPr>
            <w:r w:rsidRPr="00C7227D">
              <w:rPr>
                <w:rFonts w:ascii="Times New Roman" w:hAnsi="Times New Roman" w:cs="Times New Roman"/>
                <w:iCs/>
              </w:rPr>
              <w:t>проявлять толерантность в рабочем коллективе</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B459F1" w:rsidRPr="00C7227D" w:rsidRDefault="00B459F1" w:rsidP="00B459F1">
            <w:pPr>
              <w:pStyle w:val="a8"/>
              <w:numPr>
                <w:ilvl w:val="0"/>
                <w:numId w:val="13"/>
              </w:numPr>
              <w:tabs>
                <w:tab w:val="left" w:pos="277"/>
              </w:tabs>
              <w:suppressAutoHyphens/>
              <w:spacing w:line="276" w:lineRule="auto"/>
              <w:ind w:left="5" w:firstLine="13"/>
              <w:jc w:val="both"/>
              <w:rPr>
                <w:rFonts w:ascii="Times New Roman" w:hAnsi="Times New Roman" w:cs="Times New Roman"/>
                <w:bCs/>
              </w:rPr>
            </w:pPr>
            <w:r w:rsidRPr="00C7227D">
              <w:rPr>
                <w:rFonts w:ascii="Times New Roman" w:hAnsi="Times New Roman" w:cs="Times New Roman"/>
                <w:bCs/>
              </w:rPr>
              <w:t xml:space="preserve">правила оформления документов </w:t>
            </w:r>
          </w:p>
          <w:p w:rsidR="00B459F1" w:rsidRPr="00C7227D" w:rsidRDefault="00B459F1" w:rsidP="00B459F1">
            <w:pPr>
              <w:pStyle w:val="a8"/>
              <w:numPr>
                <w:ilvl w:val="0"/>
                <w:numId w:val="13"/>
              </w:numPr>
              <w:tabs>
                <w:tab w:val="left" w:pos="277"/>
              </w:tabs>
              <w:suppressAutoHyphens/>
              <w:spacing w:line="276" w:lineRule="auto"/>
              <w:ind w:left="5" w:firstLine="13"/>
              <w:jc w:val="both"/>
              <w:rPr>
                <w:rFonts w:ascii="Times New Roman" w:hAnsi="Times New Roman" w:cs="Times New Roman"/>
                <w:bCs/>
              </w:rPr>
            </w:pPr>
            <w:r w:rsidRPr="00C7227D">
              <w:rPr>
                <w:rFonts w:ascii="Times New Roman" w:hAnsi="Times New Roman" w:cs="Times New Roman"/>
                <w:bCs/>
              </w:rPr>
              <w:t>правила построения устных сообщений</w:t>
            </w:r>
          </w:p>
          <w:p w:rsidR="00B459F1" w:rsidRPr="00C7227D" w:rsidRDefault="00B459F1" w:rsidP="00B459F1">
            <w:pPr>
              <w:pStyle w:val="a8"/>
              <w:numPr>
                <w:ilvl w:val="0"/>
                <w:numId w:val="13"/>
              </w:numPr>
              <w:tabs>
                <w:tab w:val="left" w:pos="277"/>
              </w:tabs>
              <w:spacing w:line="276" w:lineRule="auto"/>
              <w:ind w:left="5" w:firstLine="13"/>
              <w:jc w:val="both"/>
              <w:rPr>
                <w:rFonts w:ascii="Times New Roman" w:hAnsi="Times New Roman" w:cs="Times New Roman"/>
                <w:bCs/>
                <w:i/>
              </w:rPr>
            </w:pPr>
            <w:r w:rsidRPr="00C7227D">
              <w:rPr>
                <w:rFonts w:ascii="Times New Roman" w:hAnsi="Times New Roman" w:cs="Times New Roman"/>
                <w:bCs/>
              </w:rPr>
              <w:t>особенности социального и культурного контекста</w:t>
            </w:r>
          </w:p>
        </w:tc>
        <w:tc>
          <w:tcPr>
            <w:tcW w:w="2831"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jc w:val="center"/>
              <w:rPr>
                <w:rFonts w:ascii="Times New Roman" w:hAnsi="Times New Roman" w:cs="Times New Roman"/>
                <w:bCs/>
                <w:i/>
              </w:rPr>
            </w:pPr>
          </w:p>
        </w:tc>
      </w:tr>
      <w:tr w:rsidR="00B459F1" w:rsidRPr="004E6AD0" w:rsidTr="00191B16">
        <w:tc>
          <w:tcPr>
            <w:tcW w:w="1131" w:type="dxa"/>
            <w:tcBorders>
              <w:top w:val="single" w:sz="4" w:space="0" w:color="000000"/>
              <w:left w:val="single" w:sz="4" w:space="0" w:color="000000"/>
              <w:bottom w:val="single" w:sz="4" w:space="0" w:color="000000"/>
              <w:right w:val="single" w:sz="4" w:space="0" w:color="000000"/>
            </w:tcBorders>
          </w:tcPr>
          <w:p w:rsidR="00B459F1" w:rsidRPr="00C7227D" w:rsidRDefault="00B459F1" w:rsidP="00191B16">
            <w:pPr>
              <w:spacing w:line="276" w:lineRule="auto"/>
              <w:rPr>
                <w:rFonts w:ascii="Times New Roman" w:hAnsi="Times New Roman" w:cs="Times New Roman"/>
                <w:bCs/>
              </w:rPr>
            </w:pPr>
            <w:r w:rsidRPr="00C7227D">
              <w:rPr>
                <w:rFonts w:ascii="Times New Roman" w:hAnsi="Times New Roman" w:cs="Times New Roman"/>
                <w:bCs/>
              </w:rPr>
              <w:t>ОК 06</w:t>
            </w:r>
          </w:p>
          <w:p w:rsidR="00B459F1" w:rsidRPr="00C7227D" w:rsidRDefault="00B459F1" w:rsidP="00191B16">
            <w:pPr>
              <w:spacing w:line="276" w:lineRule="auto"/>
              <w:rPr>
                <w:rFonts w:ascii="Times New Roman" w:hAnsi="Times New Roman" w:cs="Times New Roman"/>
                <w:bCs/>
              </w:rPr>
            </w:pPr>
          </w:p>
        </w:tc>
        <w:tc>
          <w:tcPr>
            <w:tcW w:w="2829" w:type="dxa"/>
            <w:tcBorders>
              <w:top w:val="single" w:sz="4" w:space="0" w:color="000000"/>
              <w:left w:val="single" w:sz="4" w:space="0" w:color="000000"/>
              <w:bottom w:val="single" w:sz="4" w:space="0" w:color="000000"/>
              <w:right w:val="single" w:sz="4" w:space="0" w:color="000000"/>
            </w:tcBorders>
          </w:tcPr>
          <w:p w:rsidR="00B459F1" w:rsidRPr="00C7227D" w:rsidRDefault="00B459F1" w:rsidP="00B459F1">
            <w:pPr>
              <w:pStyle w:val="a8"/>
              <w:numPr>
                <w:ilvl w:val="0"/>
                <w:numId w:val="13"/>
              </w:numPr>
              <w:tabs>
                <w:tab w:val="left" w:pos="277"/>
              </w:tabs>
              <w:suppressAutoHyphens/>
              <w:spacing w:line="276" w:lineRule="auto"/>
              <w:ind w:left="5" w:firstLine="13"/>
              <w:jc w:val="both"/>
              <w:rPr>
                <w:rFonts w:ascii="Times New Roman" w:hAnsi="Times New Roman" w:cs="Times New Roman"/>
              </w:rPr>
            </w:pPr>
            <w:r w:rsidRPr="00C7227D">
              <w:rPr>
                <w:rFonts w:ascii="Times New Roman" w:hAnsi="Times New Roman" w:cs="Times New Roman"/>
              </w:rPr>
              <w:t>проявлять гражданско-патриотическую позицию</w:t>
            </w:r>
          </w:p>
          <w:p w:rsidR="00B459F1" w:rsidRPr="00C7227D" w:rsidRDefault="00B459F1" w:rsidP="00B459F1">
            <w:pPr>
              <w:pStyle w:val="a8"/>
              <w:numPr>
                <w:ilvl w:val="0"/>
                <w:numId w:val="13"/>
              </w:numPr>
              <w:tabs>
                <w:tab w:val="left" w:pos="277"/>
              </w:tabs>
              <w:suppressAutoHyphens/>
              <w:spacing w:line="276" w:lineRule="auto"/>
              <w:ind w:left="5" w:firstLine="13"/>
              <w:jc w:val="both"/>
              <w:rPr>
                <w:rFonts w:ascii="Times New Roman" w:hAnsi="Times New Roman" w:cs="Times New Roman"/>
                <w:b/>
                <w:iCs/>
              </w:rPr>
            </w:pPr>
            <w:r w:rsidRPr="00C7227D">
              <w:rPr>
                <w:rFonts w:ascii="Times New Roman" w:hAnsi="Times New Roman" w:cs="Times New Roman"/>
              </w:rPr>
              <w:t>демонстрировать осознанное поведение</w:t>
            </w:r>
          </w:p>
          <w:p w:rsidR="00B459F1" w:rsidRPr="00C7227D" w:rsidRDefault="00B459F1" w:rsidP="00B459F1">
            <w:pPr>
              <w:pStyle w:val="a8"/>
              <w:numPr>
                <w:ilvl w:val="0"/>
                <w:numId w:val="13"/>
              </w:numPr>
              <w:tabs>
                <w:tab w:val="left" w:pos="277"/>
              </w:tabs>
              <w:suppressAutoHyphens/>
              <w:spacing w:line="276" w:lineRule="auto"/>
              <w:ind w:left="5" w:firstLine="13"/>
              <w:jc w:val="both"/>
              <w:rPr>
                <w:rFonts w:ascii="Times New Roman" w:hAnsi="Times New Roman" w:cs="Times New Roman"/>
                <w:b/>
                <w:iCs/>
              </w:rPr>
            </w:pPr>
            <w:r w:rsidRPr="00C7227D">
              <w:rPr>
                <w:rFonts w:ascii="Times New Roman" w:hAnsi="Times New Roman" w:cs="Times New Roman"/>
                <w:bCs/>
                <w:iCs/>
              </w:rPr>
              <w:t>описывать значимость своей специальности</w:t>
            </w:r>
          </w:p>
          <w:p w:rsidR="00B459F1" w:rsidRPr="00C7227D" w:rsidRDefault="00B459F1" w:rsidP="00B459F1">
            <w:pPr>
              <w:pStyle w:val="a8"/>
              <w:numPr>
                <w:ilvl w:val="0"/>
                <w:numId w:val="13"/>
              </w:numPr>
              <w:tabs>
                <w:tab w:val="left" w:pos="277"/>
              </w:tabs>
              <w:spacing w:line="276" w:lineRule="auto"/>
              <w:ind w:left="5" w:firstLine="13"/>
              <w:jc w:val="both"/>
              <w:rPr>
                <w:rFonts w:ascii="Times New Roman" w:hAnsi="Times New Roman" w:cs="Times New Roman"/>
                <w:bCs/>
              </w:rPr>
            </w:pPr>
            <w:r w:rsidRPr="00C7227D">
              <w:rPr>
                <w:rFonts w:ascii="Times New Roman" w:hAnsi="Times New Roman" w:cs="Times New Roman"/>
                <w:bCs/>
                <w:iCs/>
              </w:rPr>
              <w:t xml:space="preserve">применять стандарты </w:t>
            </w:r>
            <w:proofErr w:type="spellStart"/>
            <w:r w:rsidRPr="00C7227D">
              <w:rPr>
                <w:rFonts w:ascii="Times New Roman" w:hAnsi="Times New Roman" w:cs="Times New Roman"/>
                <w:bCs/>
                <w:iCs/>
              </w:rPr>
              <w:t>антикоррупционного</w:t>
            </w:r>
            <w:proofErr w:type="spellEnd"/>
            <w:r w:rsidRPr="00C7227D">
              <w:rPr>
                <w:rFonts w:ascii="Times New Roman" w:hAnsi="Times New Roman" w:cs="Times New Roman"/>
                <w:bCs/>
                <w:iCs/>
              </w:rPr>
              <w:t xml:space="preserve"> поведения</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B459F1" w:rsidRPr="00C7227D" w:rsidRDefault="00B459F1" w:rsidP="00B459F1">
            <w:pPr>
              <w:pStyle w:val="a8"/>
              <w:numPr>
                <w:ilvl w:val="0"/>
                <w:numId w:val="13"/>
              </w:numPr>
              <w:tabs>
                <w:tab w:val="left" w:pos="277"/>
              </w:tabs>
              <w:suppressAutoHyphens/>
              <w:spacing w:line="276" w:lineRule="auto"/>
              <w:ind w:left="5" w:firstLine="13"/>
              <w:jc w:val="both"/>
              <w:rPr>
                <w:rFonts w:ascii="Times New Roman" w:hAnsi="Times New Roman" w:cs="Times New Roman"/>
                <w:bCs/>
                <w:iCs/>
              </w:rPr>
            </w:pPr>
            <w:r w:rsidRPr="00C7227D">
              <w:rPr>
                <w:rFonts w:ascii="Times New Roman" w:hAnsi="Times New Roman" w:cs="Times New Roman"/>
                <w:bCs/>
                <w:iCs/>
              </w:rPr>
              <w:t>сущность гражданско-патриотической позиции</w:t>
            </w:r>
          </w:p>
          <w:p w:rsidR="00B459F1" w:rsidRPr="00C7227D" w:rsidRDefault="00B459F1" w:rsidP="00B459F1">
            <w:pPr>
              <w:pStyle w:val="a8"/>
              <w:numPr>
                <w:ilvl w:val="0"/>
                <w:numId w:val="13"/>
              </w:numPr>
              <w:tabs>
                <w:tab w:val="left" w:pos="277"/>
              </w:tabs>
              <w:suppressAutoHyphens/>
              <w:spacing w:line="276" w:lineRule="auto"/>
              <w:ind w:left="5" w:firstLine="13"/>
              <w:jc w:val="both"/>
              <w:rPr>
                <w:rFonts w:ascii="Times New Roman" w:hAnsi="Times New Roman" w:cs="Times New Roman"/>
                <w:b/>
                <w:bCs/>
                <w:iCs/>
              </w:rPr>
            </w:pPr>
            <w:r w:rsidRPr="00C7227D">
              <w:rPr>
                <w:rFonts w:ascii="Times New Roman" w:hAnsi="Times New Roman" w:cs="Times New Roman"/>
                <w:bCs/>
                <w:iCs/>
              </w:rPr>
              <w:t>традиционных общечеловеческих ценностей, в том</w:t>
            </w:r>
            <w:r w:rsidRPr="00C7227D">
              <w:rPr>
                <w:rFonts w:ascii="Times New Roman" w:hAnsi="Times New Roman" w:cs="Times New Roman"/>
              </w:rPr>
              <w:t xml:space="preserve"> числе с учетом гармонизации межнациональных и межрелигиозных отношений</w:t>
            </w:r>
          </w:p>
          <w:p w:rsidR="00B459F1" w:rsidRPr="00C7227D" w:rsidRDefault="00B459F1" w:rsidP="00B459F1">
            <w:pPr>
              <w:pStyle w:val="a8"/>
              <w:numPr>
                <w:ilvl w:val="0"/>
                <w:numId w:val="13"/>
              </w:numPr>
              <w:tabs>
                <w:tab w:val="left" w:pos="277"/>
              </w:tabs>
              <w:suppressAutoHyphens/>
              <w:spacing w:line="276" w:lineRule="auto"/>
              <w:ind w:left="5" w:firstLine="13"/>
              <w:jc w:val="both"/>
              <w:rPr>
                <w:rFonts w:ascii="Times New Roman" w:hAnsi="Times New Roman" w:cs="Times New Roman"/>
                <w:b/>
                <w:bCs/>
                <w:iCs/>
              </w:rPr>
            </w:pPr>
            <w:r w:rsidRPr="00C7227D">
              <w:rPr>
                <w:rFonts w:ascii="Times New Roman" w:hAnsi="Times New Roman" w:cs="Times New Roman"/>
                <w:bCs/>
                <w:iCs/>
              </w:rPr>
              <w:t xml:space="preserve">значимость профессиональной </w:t>
            </w:r>
            <w:r w:rsidRPr="00C7227D">
              <w:rPr>
                <w:rFonts w:ascii="Times New Roman" w:hAnsi="Times New Roman" w:cs="Times New Roman"/>
                <w:bCs/>
                <w:iCs/>
              </w:rPr>
              <w:lastRenderedPageBreak/>
              <w:t>деятельности по специальности</w:t>
            </w:r>
          </w:p>
          <w:p w:rsidR="00B459F1" w:rsidRPr="00C7227D" w:rsidRDefault="00B459F1" w:rsidP="00B459F1">
            <w:pPr>
              <w:pStyle w:val="a8"/>
              <w:numPr>
                <w:ilvl w:val="0"/>
                <w:numId w:val="13"/>
              </w:numPr>
              <w:tabs>
                <w:tab w:val="left" w:pos="277"/>
              </w:tabs>
              <w:spacing w:line="276" w:lineRule="auto"/>
              <w:ind w:left="5" w:firstLine="13"/>
              <w:jc w:val="both"/>
              <w:rPr>
                <w:rFonts w:ascii="Times New Roman" w:hAnsi="Times New Roman" w:cs="Times New Roman"/>
                <w:bCs/>
                <w:i/>
              </w:rPr>
            </w:pPr>
            <w:r w:rsidRPr="00C7227D">
              <w:rPr>
                <w:rFonts w:ascii="Times New Roman" w:hAnsi="Times New Roman" w:cs="Times New Roman"/>
                <w:bCs/>
                <w:iCs/>
              </w:rPr>
              <w:t xml:space="preserve">стандарты </w:t>
            </w:r>
            <w:proofErr w:type="spellStart"/>
            <w:r w:rsidRPr="00C7227D">
              <w:rPr>
                <w:rFonts w:ascii="Times New Roman" w:hAnsi="Times New Roman" w:cs="Times New Roman"/>
                <w:bCs/>
                <w:iCs/>
              </w:rPr>
              <w:t>антикоррупционного</w:t>
            </w:r>
            <w:proofErr w:type="spellEnd"/>
            <w:r w:rsidRPr="00C7227D">
              <w:rPr>
                <w:rFonts w:ascii="Times New Roman" w:hAnsi="Times New Roman" w:cs="Times New Roman"/>
                <w:bCs/>
                <w:iCs/>
              </w:rPr>
              <w:t xml:space="preserve"> поведения и последствия его нарушения</w:t>
            </w:r>
          </w:p>
        </w:tc>
        <w:tc>
          <w:tcPr>
            <w:tcW w:w="2831"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jc w:val="center"/>
              <w:rPr>
                <w:rFonts w:ascii="Times New Roman" w:hAnsi="Times New Roman" w:cs="Times New Roman"/>
                <w:bCs/>
                <w:i/>
              </w:rPr>
            </w:pPr>
          </w:p>
        </w:tc>
      </w:tr>
      <w:tr w:rsidR="00B459F1" w:rsidRPr="004E6AD0" w:rsidTr="00191B16">
        <w:tc>
          <w:tcPr>
            <w:tcW w:w="1131" w:type="dxa"/>
            <w:tcBorders>
              <w:left w:val="single" w:sz="4" w:space="0" w:color="000000"/>
              <w:bottom w:val="single" w:sz="4" w:space="0" w:color="000000"/>
              <w:right w:val="single" w:sz="4" w:space="0" w:color="000000"/>
            </w:tcBorders>
          </w:tcPr>
          <w:p w:rsidR="00B459F1" w:rsidRPr="004E6AD0" w:rsidRDefault="00B459F1" w:rsidP="00191B16">
            <w:pPr>
              <w:spacing w:line="276" w:lineRule="auto"/>
              <w:rPr>
                <w:rFonts w:ascii="Times New Roman" w:hAnsi="Times New Roman" w:cs="Times New Roman"/>
                <w:bCs/>
              </w:rPr>
            </w:pPr>
            <w:r w:rsidRPr="004E6AD0">
              <w:rPr>
                <w:rFonts w:ascii="Times New Roman" w:hAnsi="Times New Roman" w:cs="Times New Roman"/>
                <w:bCs/>
              </w:rPr>
              <w:lastRenderedPageBreak/>
              <w:t>ОК 09</w:t>
            </w:r>
          </w:p>
        </w:tc>
        <w:tc>
          <w:tcPr>
            <w:tcW w:w="2829" w:type="dxa"/>
            <w:tcBorders>
              <w:left w:val="single" w:sz="4" w:space="0" w:color="000000"/>
              <w:bottom w:val="single" w:sz="4" w:space="0" w:color="000000"/>
              <w:right w:val="single" w:sz="4" w:space="0" w:color="000000"/>
            </w:tcBorders>
          </w:tcPr>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Участвовать в диалогах на знакомые общие и профессиональные темы</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Строить простые высказывания о себе и о своей профессиональной деятельности</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Кратко обосновывать и объяснять свои действия (текущие и планируемые)</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Писать простые связные сообщения на знакомые или интересующие профессиональные темы</w:t>
            </w:r>
          </w:p>
        </w:tc>
        <w:tc>
          <w:tcPr>
            <w:tcW w:w="2837" w:type="dxa"/>
            <w:tcBorders>
              <w:left w:val="single" w:sz="4" w:space="0" w:color="000000"/>
              <w:bottom w:val="single" w:sz="4" w:space="0" w:color="000000"/>
              <w:right w:val="single" w:sz="4" w:space="0" w:color="000000"/>
            </w:tcBorders>
            <w:shd w:val="clear" w:color="auto" w:fill="auto"/>
          </w:tcPr>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Правила построения простых и сложных предложений на профессиональные темы</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Основные общеупотребительные глаголы (бытовая и профессиональная лексика)</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Лексический минимум, относящийся к описанию предметов, средств и процессов профессиональной деятельности</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Особенности произношения</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Правила чтения текстов профессиональной направленности</w:t>
            </w:r>
          </w:p>
        </w:tc>
        <w:tc>
          <w:tcPr>
            <w:tcW w:w="2831" w:type="dxa"/>
            <w:tcBorders>
              <w:left w:val="single" w:sz="4" w:space="0" w:color="000000"/>
              <w:bottom w:val="single" w:sz="4" w:space="0" w:color="000000"/>
              <w:right w:val="single" w:sz="4" w:space="0" w:color="000000"/>
            </w:tcBorders>
          </w:tcPr>
          <w:p w:rsidR="00B459F1" w:rsidRPr="004E6AD0" w:rsidRDefault="00B459F1" w:rsidP="00191B16">
            <w:pPr>
              <w:spacing w:line="276" w:lineRule="auto"/>
              <w:jc w:val="center"/>
              <w:rPr>
                <w:rFonts w:ascii="Times New Roman" w:hAnsi="Times New Roman" w:cs="Times New Roman"/>
                <w:bCs/>
                <w:i/>
              </w:rPr>
            </w:pPr>
            <w:r w:rsidRPr="004E6AD0">
              <w:rPr>
                <w:rFonts w:ascii="Times New Roman" w:hAnsi="Times New Roman" w:cs="Times New Roman"/>
              </w:rPr>
              <w:t>-</w:t>
            </w:r>
          </w:p>
        </w:tc>
      </w:tr>
      <w:tr w:rsidR="00B459F1" w:rsidRPr="004E6AD0" w:rsidTr="00191B16">
        <w:tc>
          <w:tcPr>
            <w:tcW w:w="1131"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rPr>
                <w:rFonts w:ascii="Times New Roman" w:hAnsi="Times New Roman" w:cs="Times New Roman"/>
                <w:bCs/>
              </w:rPr>
            </w:pPr>
            <w:r w:rsidRPr="004E6AD0">
              <w:rPr>
                <w:rFonts w:ascii="Times New Roman" w:hAnsi="Times New Roman" w:cs="Times New Roman"/>
                <w:bCs/>
              </w:rPr>
              <w:t>ПК 2.1</w:t>
            </w:r>
          </w:p>
        </w:tc>
        <w:tc>
          <w:tcPr>
            <w:tcW w:w="2829"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Составлять проекты финансово-хозяйственной, производственной и коммерческой деятельности (бизнес-планов) организации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Осуществлять финансово-экономический анализ хозяйственной деятельности организац</w:t>
            </w:r>
            <w:proofErr w:type="gramStart"/>
            <w:r w:rsidRPr="004E6AD0">
              <w:rPr>
                <w:rFonts w:ascii="Times New Roman" w:hAnsi="Times New Roman" w:cs="Times New Roman"/>
                <w:bCs/>
              </w:rPr>
              <w:t>ии и ее</w:t>
            </w:r>
            <w:proofErr w:type="gramEnd"/>
            <w:r w:rsidRPr="004E6AD0">
              <w:rPr>
                <w:rFonts w:ascii="Times New Roman" w:hAnsi="Times New Roman" w:cs="Times New Roman"/>
                <w:bCs/>
              </w:rPr>
              <w:t xml:space="preserve"> подразделений, выявлять резервы производства</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Разрабатывать меры по обеспечению режима экономии, повышению рентабельности производства, конкурентоспособности выпускаемой продукции, производительности труда</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lastRenderedPageBreak/>
              <w:t>- Оптимально использовать материальные, трудовые и финансовые ресурсы организации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Применять информационные технологии для обработки экономических данных</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Анализировать результаты расчетов финансово-экономических показателей и обосновывать полученные выводы</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Предлагать организационно-управленческие решения, которые могут привести к повышению экономической эффективности деятельности организации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Использовать автоматизированные системы сбора и обработки экономической информации</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lastRenderedPageBreak/>
              <w:t>- Нормативные правовые акты, регулирующие финансово-хозяйственную деятельность организации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Методы оптимизации использования материальных, трудовых и финансовых ресурсов</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Методы сбора и обработки экономической информации, а также осуществления технико-экономических расчетов и анализа хозяйственной деятельности организации, с использованием вычислительной техники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xml:space="preserve">- Порядок разработки нормативов материальных, трудовых, финансовых ресурсов организации в </w:t>
            </w:r>
            <w:r w:rsidRPr="004E6AD0">
              <w:rPr>
                <w:rFonts w:ascii="Times New Roman" w:hAnsi="Times New Roman" w:cs="Times New Roman"/>
                <w:bCs/>
              </w:rPr>
              <w:lastRenderedPageBreak/>
              <w:t>соответствии с отраслевой направленностью</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Порядок разработки бизнес-планов организации в соответствии с отраслевой направленностью</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Порядок разработки перспективных и годовых планов хозяйственно-финансовой и производственной деятельности организации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Порядок ведения планово-учетной документации организации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Методические материалы по планированию, учету и анализу финансово-хозяйственной деятельности организации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Технологические и организационно-экономические условия производства в соответствии с отраслевой направленностью деятельности организации</w:t>
            </w:r>
          </w:p>
        </w:tc>
        <w:tc>
          <w:tcPr>
            <w:tcW w:w="2831"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lastRenderedPageBreak/>
              <w:t>- Сбора и обработки исходных данных для составления проектов финансово-хозяйственной, производственной и коммерческой деятельности (бизнес-планов) организации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Выполнения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xml:space="preserve">- Подготовки исходных данных для проведения расчетов и анализа экономических и </w:t>
            </w:r>
            <w:r w:rsidRPr="004E6AD0">
              <w:rPr>
                <w:rFonts w:ascii="Times New Roman" w:hAnsi="Times New Roman" w:cs="Times New Roman"/>
                <w:bCs/>
              </w:rPr>
              <w:lastRenderedPageBreak/>
              <w:t>финансово-экономических показателей, характеризующих деятельность организации</w:t>
            </w:r>
          </w:p>
          <w:p w:rsidR="00B459F1" w:rsidRPr="004E6AD0" w:rsidRDefault="00B459F1" w:rsidP="00191B16">
            <w:pPr>
              <w:spacing w:line="276" w:lineRule="auto"/>
              <w:jc w:val="both"/>
              <w:rPr>
                <w:rFonts w:ascii="Times New Roman" w:hAnsi="Times New Roman" w:cs="Times New Roman"/>
                <w:bCs/>
              </w:rPr>
            </w:pPr>
            <w:r w:rsidRPr="004E6AD0">
              <w:rPr>
                <w:rFonts w:ascii="Times New Roman" w:hAnsi="Times New Roman" w:cs="Times New Roman"/>
                <w:bCs/>
              </w:rPr>
              <w:t>- Мониторинга изменения данных для проведения расчетов финансово-экономических показателей организации</w:t>
            </w:r>
          </w:p>
        </w:tc>
      </w:tr>
      <w:tr w:rsidR="00B459F1" w:rsidRPr="004E6AD0" w:rsidTr="00191B16">
        <w:trPr>
          <w:trHeight w:val="327"/>
        </w:trPr>
        <w:tc>
          <w:tcPr>
            <w:tcW w:w="1131"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rPr>
                <w:rFonts w:ascii="Times New Roman" w:hAnsi="Times New Roman" w:cs="Times New Roman"/>
                <w:bCs/>
              </w:rPr>
            </w:pPr>
            <w:r w:rsidRPr="004E6AD0">
              <w:rPr>
                <w:rFonts w:ascii="Times New Roman" w:hAnsi="Times New Roman" w:cs="Times New Roman"/>
                <w:bCs/>
              </w:rPr>
              <w:lastRenderedPageBreak/>
              <w:t>ПК 2.2</w:t>
            </w:r>
          </w:p>
        </w:tc>
        <w:tc>
          <w:tcPr>
            <w:tcW w:w="2829"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widowControl w:val="0"/>
              <w:spacing w:line="276" w:lineRule="auto"/>
              <w:jc w:val="both"/>
              <w:rPr>
                <w:rFonts w:ascii="Times New Roman" w:hAnsi="Times New Roman" w:cs="Times New Roman"/>
                <w:bCs/>
                <w:iCs/>
              </w:rPr>
            </w:pPr>
            <w:r w:rsidRPr="004E6AD0">
              <w:rPr>
                <w:rFonts w:ascii="Times New Roman" w:hAnsi="Times New Roman" w:cs="Times New Roman"/>
                <w:bCs/>
                <w:iCs/>
              </w:rPr>
              <w:t xml:space="preserve">- Проводить </w:t>
            </w:r>
            <w:r w:rsidRPr="004E6AD0">
              <w:rPr>
                <w:rFonts w:ascii="Times New Roman" w:eastAsia="Times New Roman" w:hAnsi="Times New Roman" w:cs="Times New Roman"/>
                <w:iCs/>
                <w:lang w:eastAsia="ru-RU"/>
              </w:rPr>
              <w:t xml:space="preserve">группировку статистических данных </w:t>
            </w:r>
            <w:r w:rsidRPr="004E6AD0">
              <w:rPr>
                <w:rFonts w:ascii="Times New Roman" w:hAnsi="Times New Roman" w:cs="Times New Roman"/>
                <w:bCs/>
                <w:iCs/>
              </w:rPr>
              <w:t>экономических явлений;</w:t>
            </w:r>
          </w:p>
          <w:p w:rsidR="00B459F1" w:rsidRPr="004E6AD0" w:rsidRDefault="00B459F1" w:rsidP="00191B16">
            <w:pPr>
              <w:widowControl w:val="0"/>
              <w:spacing w:line="276" w:lineRule="auto"/>
              <w:jc w:val="both"/>
              <w:rPr>
                <w:rFonts w:ascii="Times New Roman" w:hAnsi="Times New Roman" w:cs="Times New Roman"/>
                <w:bCs/>
                <w:iCs/>
              </w:rPr>
            </w:pPr>
            <w:r w:rsidRPr="004E6AD0">
              <w:rPr>
                <w:rFonts w:ascii="Times New Roman" w:eastAsia="Times New Roman" w:hAnsi="Times New Roman" w:cs="Times New Roman"/>
                <w:iCs/>
                <w:lang w:eastAsia="ru-RU"/>
              </w:rPr>
              <w:t>производить анализ статистических данных экономических явлений с помощью относительных, средних величин и показателей вариации</w:t>
            </w:r>
          </w:p>
          <w:p w:rsidR="00B459F1" w:rsidRPr="004E6AD0" w:rsidRDefault="00B459F1" w:rsidP="00191B16">
            <w:pPr>
              <w:spacing w:line="276" w:lineRule="auto"/>
              <w:jc w:val="both"/>
              <w:rPr>
                <w:rFonts w:ascii="Times New Roman" w:eastAsia="Times New Roman" w:hAnsi="Times New Roman" w:cs="Times New Roman"/>
                <w:iCs/>
                <w:lang w:eastAsia="ru-RU"/>
              </w:rPr>
            </w:pPr>
            <w:r w:rsidRPr="004E6AD0">
              <w:rPr>
                <w:rFonts w:ascii="Times New Roman" w:eastAsia="Times New Roman" w:hAnsi="Times New Roman" w:cs="Times New Roman"/>
                <w:iCs/>
                <w:lang w:eastAsia="ru-RU"/>
              </w:rPr>
              <w:t xml:space="preserve">производить анализ рядов динамики, характеризующих изменение социально-экономических </w:t>
            </w:r>
            <w:r w:rsidRPr="004E6AD0">
              <w:rPr>
                <w:rFonts w:ascii="Times New Roman" w:eastAsia="Times New Roman" w:hAnsi="Times New Roman" w:cs="Times New Roman"/>
                <w:iCs/>
                <w:lang w:eastAsia="ru-RU"/>
              </w:rPr>
              <w:lastRenderedPageBreak/>
              <w:t>показателей;</w:t>
            </w:r>
          </w:p>
          <w:p w:rsidR="00B459F1" w:rsidRPr="004E6AD0" w:rsidRDefault="00B459F1" w:rsidP="00191B16">
            <w:pPr>
              <w:widowControl w:val="0"/>
              <w:spacing w:line="276" w:lineRule="auto"/>
              <w:jc w:val="both"/>
              <w:rPr>
                <w:rFonts w:ascii="Times New Roman" w:eastAsia="Times New Roman" w:hAnsi="Times New Roman" w:cs="Times New Roman"/>
                <w:iCs/>
                <w:lang w:eastAsia="ru-RU"/>
              </w:rPr>
            </w:pPr>
            <w:r w:rsidRPr="004E6AD0">
              <w:rPr>
                <w:rFonts w:ascii="Times New Roman" w:hAnsi="Times New Roman" w:cs="Times New Roman"/>
                <w:bCs/>
              </w:rPr>
              <w:t xml:space="preserve">- </w:t>
            </w:r>
            <w:r w:rsidRPr="004E6AD0">
              <w:rPr>
                <w:rFonts w:ascii="Times New Roman" w:eastAsia="Times New Roman" w:hAnsi="Times New Roman" w:cs="Times New Roman"/>
                <w:bCs/>
                <w:iCs/>
                <w:lang w:eastAsia="ru-RU"/>
              </w:rPr>
              <w:t>Проводить исследование</w:t>
            </w:r>
            <w:r w:rsidRPr="004E6AD0">
              <w:rPr>
                <w:rFonts w:ascii="Times New Roman" w:eastAsia="Times New Roman" w:hAnsi="Times New Roman" w:cs="Times New Roman"/>
                <w:b/>
                <w:bCs/>
                <w:iCs/>
                <w:lang w:eastAsia="ru-RU"/>
              </w:rPr>
              <w:t xml:space="preserve"> </w:t>
            </w:r>
            <w:r w:rsidRPr="004E6AD0">
              <w:rPr>
                <w:rFonts w:ascii="Times New Roman" w:eastAsia="Times New Roman" w:hAnsi="Times New Roman" w:cs="Times New Roman"/>
                <w:iCs/>
                <w:lang w:eastAsia="ru-RU"/>
              </w:rPr>
              <w:t>социально-экономических показателей с использованием индексов;</w:t>
            </w:r>
          </w:p>
          <w:p w:rsidR="00B459F1" w:rsidRPr="004E6AD0" w:rsidRDefault="00B459F1" w:rsidP="00191B16">
            <w:pPr>
              <w:widowControl w:val="0"/>
              <w:spacing w:line="276" w:lineRule="auto"/>
              <w:jc w:val="both"/>
              <w:rPr>
                <w:rFonts w:ascii="Times New Roman" w:hAnsi="Times New Roman" w:cs="Times New Roman"/>
                <w:bCs/>
                <w:iCs/>
              </w:rPr>
            </w:pPr>
            <w:r w:rsidRPr="004E6AD0">
              <w:rPr>
                <w:rFonts w:ascii="Times New Roman" w:hAnsi="Times New Roman" w:cs="Times New Roman"/>
                <w:bCs/>
              </w:rPr>
              <w:t xml:space="preserve">- </w:t>
            </w:r>
            <w:r w:rsidRPr="004E6AD0">
              <w:rPr>
                <w:rFonts w:ascii="Times New Roman" w:hAnsi="Times New Roman" w:cs="Times New Roman"/>
                <w:iCs/>
              </w:rPr>
              <w:t>Применять статистические методы для выявления корреляционной связи с помощью количественных и качественных показателей деятельности организации;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Применять методики определения финансово-экономической эффективности производства</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Рассчитывать финансово-экономические показатели, характеризующие деятельность организации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Анализировать и интерпретировать финансовую, бухгалтерскую информацию, содержащуюся в отчетности организации, и использовать полученные сведения для принятия управленческих решений</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Использовать для решения аналитических и исследовательских задач современные технические средства и информационные технологии</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B459F1" w:rsidRPr="004E6AD0" w:rsidRDefault="00B459F1" w:rsidP="00191B16">
            <w:pPr>
              <w:widowControl w:val="0"/>
              <w:spacing w:line="276" w:lineRule="auto"/>
              <w:jc w:val="both"/>
              <w:rPr>
                <w:rFonts w:ascii="Times New Roman" w:eastAsia="Times New Roman" w:hAnsi="Times New Roman" w:cs="Times New Roman"/>
                <w:bCs/>
                <w:iCs/>
                <w:lang w:eastAsia="ru-RU"/>
              </w:rPr>
            </w:pPr>
            <w:r w:rsidRPr="004E6AD0">
              <w:rPr>
                <w:rFonts w:ascii="Times New Roman" w:hAnsi="Times New Roman" w:cs="Times New Roman"/>
                <w:bCs/>
              </w:rPr>
              <w:lastRenderedPageBreak/>
              <w:t xml:space="preserve">- </w:t>
            </w:r>
            <w:r w:rsidRPr="004E6AD0">
              <w:rPr>
                <w:rFonts w:ascii="Times New Roman" w:eastAsia="Times New Roman" w:hAnsi="Times New Roman" w:cs="Times New Roman"/>
                <w:bCs/>
                <w:iCs/>
                <w:lang w:eastAsia="ru-RU"/>
              </w:rPr>
              <w:t>Роль статистики, ее задачи и организация статистического наблюдения;</w:t>
            </w:r>
          </w:p>
          <w:p w:rsidR="00B459F1" w:rsidRPr="004E6AD0" w:rsidRDefault="00B459F1" w:rsidP="00191B16">
            <w:pPr>
              <w:widowControl w:val="0"/>
              <w:spacing w:line="276" w:lineRule="auto"/>
              <w:jc w:val="both"/>
              <w:rPr>
                <w:rFonts w:ascii="Times New Roman" w:eastAsia="Times New Roman" w:hAnsi="Times New Roman" w:cs="Times New Roman"/>
                <w:bCs/>
                <w:iCs/>
                <w:lang w:eastAsia="ru-RU"/>
              </w:rPr>
            </w:pPr>
            <w:r w:rsidRPr="004E6AD0">
              <w:rPr>
                <w:rFonts w:ascii="Times New Roman" w:eastAsia="Times New Roman" w:hAnsi="Times New Roman" w:cs="Times New Roman"/>
                <w:bCs/>
                <w:iCs/>
                <w:lang w:eastAsia="ru-RU"/>
              </w:rPr>
              <w:t>содержание статистической сводки;</w:t>
            </w:r>
          </w:p>
          <w:p w:rsidR="00B459F1" w:rsidRPr="004E6AD0" w:rsidRDefault="00B459F1" w:rsidP="00191B16">
            <w:pPr>
              <w:widowControl w:val="0"/>
              <w:spacing w:line="276" w:lineRule="auto"/>
              <w:jc w:val="both"/>
              <w:rPr>
                <w:rFonts w:ascii="Times New Roman" w:eastAsia="Times New Roman" w:hAnsi="Times New Roman" w:cs="Times New Roman"/>
                <w:bCs/>
                <w:iCs/>
                <w:lang w:eastAsia="ru-RU"/>
              </w:rPr>
            </w:pPr>
            <w:r w:rsidRPr="004E6AD0">
              <w:rPr>
                <w:rFonts w:ascii="Times New Roman" w:eastAsia="Times New Roman" w:hAnsi="Times New Roman" w:cs="Times New Roman"/>
                <w:bCs/>
                <w:iCs/>
                <w:lang w:eastAsia="ru-RU"/>
              </w:rPr>
              <w:t>- Значение группировок и их виды;</w:t>
            </w:r>
          </w:p>
          <w:p w:rsidR="00B459F1" w:rsidRPr="004E6AD0" w:rsidRDefault="00B459F1" w:rsidP="00191B16">
            <w:pPr>
              <w:widowControl w:val="0"/>
              <w:spacing w:line="276" w:lineRule="auto"/>
              <w:jc w:val="both"/>
              <w:rPr>
                <w:rFonts w:ascii="Times New Roman" w:eastAsia="Times New Roman" w:hAnsi="Times New Roman" w:cs="Times New Roman"/>
                <w:bCs/>
                <w:iCs/>
                <w:lang w:eastAsia="ru-RU"/>
              </w:rPr>
            </w:pPr>
            <w:r w:rsidRPr="004E6AD0">
              <w:rPr>
                <w:rFonts w:ascii="Times New Roman" w:eastAsia="Times New Roman" w:hAnsi="Times New Roman" w:cs="Times New Roman"/>
                <w:bCs/>
                <w:iCs/>
                <w:lang w:eastAsia="ru-RU"/>
              </w:rPr>
              <w:t>способы исчисления относительных и средних величин;</w:t>
            </w:r>
          </w:p>
          <w:p w:rsidR="00B459F1" w:rsidRPr="004E6AD0" w:rsidRDefault="00B459F1" w:rsidP="00191B16">
            <w:pPr>
              <w:spacing w:line="276" w:lineRule="auto"/>
              <w:jc w:val="both"/>
              <w:rPr>
                <w:rFonts w:ascii="Times New Roman" w:hAnsi="Times New Roman" w:cs="Times New Roman"/>
                <w:iCs/>
              </w:rPr>
            </w:pPr>
            <w:r w:rsidRPr="004E6AD0">
              <w:rPr>
                <w:rFonts w:ascii="Times New Roman" w:hAnsi="Times New Roman" w:cs="Times New Roman"/>
                <w:iCs/>
              </w:rPr>
              <w:t>- Методы обработки и анализа рядов динамики;</w:t>
            </w:r>
          </w:p>
          <w:p w:rsidR="00B459F1" w:rsidRPr="004E6AD0" w:rsidRDefault="00B459F1" w:rsidP="00191B16">
            <w:pPr>
              <w:widowControl w:val="0"/>
              <w:spacing w:line="276" w:lineRule="auto"/>
              <w:jc w:val="both"/>
              <w:rPr>
                <w:rFonts w:ascii="Times New Roman" w:hAnsi="Times New Roman" w:cs="Times New Roman"/>
                <w:bCs/>
                <w:iCs/>
              </w:rPr>
            </w:pPr>
            <w:r w:rsidRPr="004E6AD0">
              <w:rPr>
                <w:rFonts w:ascii="Times New Roman" w:eastAsia="Times New Roman" w:hAnsi="Times New Roman" w:cs="Times New Roman"/>
                <w:bCs/>
                <w:iCs/>
                <w:lang w:eastAsia="ru-RU"/>
              </w:rPr>
              <w:t xml:space="preserve">методы исчисления </w:t>
            </w:r>
            <w:r w:rsidRPr="004E6AD0">
              <w:rPr>
                <w:rFonts w:ascii="Times New Roman" w:eastAsia="Times New Roman" w:hAnsi="Times New Roman" w:cs="Times New Roman"/>
                <w:bCs/>
                <w:iCs/>
                <w:lang w:eastAsia="ru-RU"/>
              </w:rPr>
              <w:lastRenderedPageBreak/>
              <w:t>индексов;</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Методы финансово-экономического анализа и учета показателей деятельности организац</w:t>
            </w:r>
            <w:proofErr w:type="gramStart"/>
            <w:r w:rsidRPr="004E6AD0">
              <w:rPr>
                <w:rFonts w:ascii="Times New Roman" w:hAnsi="Times New Roman" w:cs="Times New Roman"/>
                <w:bCs/>
              </w:rPr>
              <w:t>ии и ее</w:t>
            </w:r>
            <w:proofErr w:type="gramEnd"/>
            <w:r w:rsidRPr="004E6AD0">
              <w:rPr>
                <w:rFonts w:ascii="Times New Roman" w:hAnsi="Times New Roman" w:cs="Times New Roman"/>
                <w:bCs/>
              </w:rPr>
              <w:t xml:space="preserve"> подразделений</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Порядок разработки перспективных и годовых планов хозяйственно-финансовой деятельности организации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Классификацию методов и приемов, используемых при анализе финансово-хозяйственной деятельности организации</w:t>
            </w:r>
          </w:p>
        </w:tc>
        <w:tc>
          <w:tcPr>
            <w:tcW w:w="2831"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widowControl w:val="0"/>
              <w:spacing w:line="276" w:lineRule="auto"/>
              <w:jc w:val="both"/>
              <w:rPr>
                <w:rFonts w:ascii="Times New Roman" w:hAnsi="Times New Roman" w:cs="Times New Roman"/>
                <w:bCs/>
                <w:iCs/>
              </w:rPr>
            </w:pPr>
            <w:r w:rsidRPr="004E6AD0">
              <w:rPr>
                <w:rFonts w:ascii="Times New Roman" w:hAnsi="Times New Roman" w:cs="Times New Roman"/>
                <w:bCs/>
              </w:rPr>
              <w:lastRenderedPageBreak/>
              <w:t>-</w:t>
            </w:r>
            <w:r w:rsidRPr="004E6AD0">
              <w:rPr>
                <w:rFonts w:ascii="Times New Roman" w:hAnsi="Times New Roman" w:cs="Times New Roman"/>
                <w:bCs/>
                <w:iCs/>
              </w:rPr>
              <w:t xml:space="preserve">Использования статистических методов и способов для проведения </w:t>
            </w:r>
            <w:proofErr w:type="spellStart"/>
            <w:proofErr w:type="gramStart"/>
            <w:r w:rsidRPr="004E6AD0">
              <w:rPr>
                <w:rFonts w:ascii="Times New Roman" w:hAnsi="Times New Roman" w:cs="Times New Roman"/>
                <w:bCs/>
                <w:iCs/>
              </w:rPr>
              <w:t>финансового-экономического</w:t>
            </w:r>
            <w:proofErr w:type="spellEnd"/>
            <w:proofErr w:type="gramEnd"/>
            <w:r w:rsidRPr="004E6AD0">
              <w:rPr>
                <w:rFonts w:ascii="Times New Roman" w:hAnsi="Times New Roman" w:cs="Times New Roman"/>
                <w:bCs/>
                <w:iCs/>
              </w:rPr>
              <w:t xml:space="preserve"> анализа деятельности организации и оценки финансовых рисков организации;</w:t>
            </w:r>
          </w:p>
          <w:p w:rsidR="00B459F1" w:rsidRPr="004E6AD0" w:rsidRDefault="00B459F1" w:rsidP="00191B16">
            <w:pPr>
              <w:widowControl w:val="0"/>
              <w:spacing w:line="276" w:lineRule="auto"/>
              <w:jc w:val="both"/>
              <w:rPr>
                <w:rFonts w:ascii="Times New Roman" w:hAnsi="Times New Roman" w:cs="Times New Roman"/>
                <w:bCs/>
              </w:rPr>
            </w:pP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Формирования и проверки планов финансово-экономического развития организации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xml:space="preserve">- Выбора и применения </w:t>
            </w:r>
            <w:r w:rsidRPr="004E6AD0">
              <w:rPr>
                <w:rFonts w:ascii="Times New Roman" w:hAnsi="Times New Roman" w:cs="Times New Roman"/>
                <w:bCs/>
              </w:rPr>
              <w:lastRenderedPageBreak/>
              <w:t>статистических, экономико-математических методов и маркетингового исследования количественных и качественных показателей деятельности организации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Проведения расчетов финансово-экономических показателей на основе типовых методик с учетом нормативных правовых актов</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Расчета влияния внутренних и внешних факторов на финансово-экономические показатели организации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Проведения финансово-экономического анализа хозяйственной деятельности организации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Подготовки отчетов о финансово-хозяйственной деятельности организации</w:t>
            </w:r>
          </w:p>
          <w:p w:rsidR="00B459F1" w:rsidRPr="004E6AD0" w:rsidRDefault="00B459F1" w:rsidP="00191B16">
            <w:pPr>
              <w:widowControl w:val="0"/>
              <w:spacing w:line="276" w:lineRule="auto"/>
              <w:jc w:val="both"/>
              <w:rPr>
                <w:rFonts w:ascii="Times New Roman" w:hAnsi="Times New Roman" w:cs="Times New Roman"/>
                <w:bCs/>
              </w:rPr>
            </w:pPr>
            <w:r w:rsidRPr="004E6AD0">
              <w:rPr>
                <w:rFonts w:ascii="Times New Roman" w:hAnsi="Times New Roman" w:cs="Times New Roman"/>
                <w:bCs/>
              </w:rPr>
              <w:t xml:space="preserve">- Определения </w:t>
            </w:r>
            <w:proofErr w:type="gramStart"/>
            <w:r w:rsidRPr="004E6AD0">
              <w:rPr>
                <w:rFonts w:ascii="Times New Roman" w:hAnsi="Times New Roman" w:cs="Times New Roman"/>
                <w:bCs/>
              </w:rPr>
              <w:t>резервов повышения эффективности деятельности организации</w:t>
            </w:r>
            <w:proofErr w:type="gramEnd"/>
          </w:p>
        </w:tc>
      </w:tr>
      <w:tr w:rsidR="00B459F1" w:rsidRPr="004E6AD0" w:rsidTr="00191B16">
        <w:trPr>
          <w:trHeight w:val="327"/>
        </w:trPr>
        <w:tc>
          <w:tcPr>
            <w:tcW w:w="1131"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rPr>
                <w:rFonts w:ascii="Times New Roman" w:hAnsi="Times New Roman" w:cs="Times New Roman"/>
                <w:bCs/>
              </w:rPr>
            </w:pPr>
            <w:r w:rsidRPr="004E6AD0">
              <w:rPr>
                <w:rFonts w:ascii="Times New Roman" w:hAnsi="Times New Roman" w:cs="Times New Roman"/>
                <w:bCs/>
              </w:rPr>
              <w:lastRenderedPageBreak/>
              <w:t>ПК 2.3</w:t>
            </w:r>
          </w:p>
        </w:tc>
        <w:tc>
          <w:tcPr>
            <w:tcW w:w="2829" w:type="dxa"/>
            <w:tcBorders>
              <w:top w:val="single" w:sz="4" w:space="0" w:color="000000"/>
              <w:left w:val="single" w:sz="4" w:space="0" w:color="000000"/>
              <w:bottom w:val="single" w:sz="4" w:space="0" w:color="000000"/>
              <w:right w:val="single" w:sz="4" w:space="0" w:color="000000"/>
            </w:tcBorders>
          </w:tcPr>
          <w:p w:rsidR="00B459F1" w:rsidRPr="004E6AD0" w:rsidRDefault="00B459F1" w:rsidP="00B459F1">
            <w:pPr>
              <w:pStyle w:val="a8"/>
              <w:widowControl w:val="0"/>
              <w:numPr>
                <w:ilvl w:val="0"/>
                <w:numId w:val="19"/>
              </w:numPr>
              <w:tabs>
                <w:tab w:val="left" w:pos="28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t>Определять конте</w:t>
            </w:r>
            <w:proofErr w:type="gramStart"/>
            <w:r w:rsidRPr="004E6AD0">
              <w:rPr>
                <w:rFonts w:ascii="Times New Roman" w:hAnsi="Times New Roman" w:cs="Times New Roman"/>
                <w:bCs/>
              </w:rPr>
              <w:t>кст пр</w:t>
            </w:r>
            <w:proofErr w:type="gramEnd"/>
            <w:r w:rsidRPr="004E6AD0">
              <w:rPr>
                <w:rFonts w:ascii="Times New Roman" w:hAnsi="Times New Roman" w:cs="Times New Roman"/>
                <w:bCs/>
              </w:rPr>
              <w:t>оцесса оценки финансового риска в соответствии с внутренней и внешней средой функционирования организации, а также особые обстоятельства и ограничения</w:t>
            </w:r>
          </w:p>
          <w:p w:rsidR="00B459F1" w:rsidRPr="004E6AD0" w:rsidRDefault="00B459F1" w:rsidP="00B459F1">
            <w:pPr>
              <w:pStyle w:val="a8"/>
              <w:widowControl w:val="0"/>
              <w:numPr>
                <w:ilvl w:val="0"/>
                <w:numId w:val="19"/>
              </w:numPr>
              <w:tabs>
                <w:tab w:val="left" w:pos="28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t xml:space="preserve">Проводить количественную </w:t>
            </w:r>
            <w:r w:rsidRPr="004E6AD0">
              <w:rPr>
                <w:rFonts w:ascii="Times New Roman" w:hAnsi="Times New Roman" w:cs="Times New Roman"/>
                <w:bCs/>
              </w:rPr>
              <w:lastRenderedPageBreak/>
              <w:t>статистическую оценку финансовых рисков на основе фактических событий базы рисковых событий</w:t>
            </w:r>
          </w:p>
          <w:p w:rsidR="00B459F1" w:rsidRPr="004E6AD0" w:rsidRDefault="00B459F1" w:rsidP="00B459F1">
            <w:pPr>
              <w:pStyle w:val="a8"/>
              <w:widowControl w:val="0"/>
              <w:numPr>
                <w:ilvl w:val="0"/>
                <w:numId w:val="19"/>
              </w:numPr>
              <w:tabs>
                <w:tab w:val="left" w:pos="28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t>Определять и применять на практике эффективные методы визуализации финансовых рисков организации (в том числе методы построения портфеля, реестра, карты рисков) совместно с ответственными за риск сотрудниками - собственниками риска, оказывать помощь ответственным за финансовый риск сотрудникам в правильной идентификации (описании, измерении и оценке) финансовых рисков</w:t>
            </w:r>
          </w:p>
          <w:p w:rsidR="00B459F1" w:rsidRPr="004E6AD0" w:rsidRDefault="00B459F1" w:rsidP="00B459F1">
            <w:pPr>
              <w:pStyle w:val="a8"/>
              <w:widowControl w:val="0"/>
              <w:numPr>
                <w:ilvl w:val="0"/>
                <w:numId w:val="19"/>
              </w:numPr>
              <w:tabs>
                <w:tab w:val="left" w:pos="28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t>Осуществлять оценку рисковых ситуаций, тестировать и верифицировать методики идентификации финансовых рисков с учетом отраслевой специфики и контекста функционирования организации</w:t>
            </w:r>
          </w:p>
          <w:p w:rsidR="00B459F1" w:rsidRPr="004E6AD0" w:rsidRDefault="00B459F1" w:rsidP="00B459F1">
            <w:pPr>
              <w:pStyle w:val="a8"/>
              <w:widowControl w:val="0"/>
              <w:numPr>
                <w:ilvl w:val="0"/>
                <w:numId w:val="19"/>
              </w:numPr>
              <w:tabs>
                <w:tab w:val="left" w:pos="28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t>Идентифицировать и анализировать изменения финансовых рисков в динамике</w:t>
            </w:r>
          </w:p>
          <w:p w:rsidR="00B459F1" w:rsidRPr="004E6AD0" w:rsidRDefault="00B459F1" w:rsidP="00B459F1">
            <w:pPr>
              <w:pStyle w:val="a8"/>
              <w:widowControl w:val="0"/>
              <w:numPr>
                <w:ilvl w:val="0"/>
                <w:numId w:val="19"/>
              </w:numPr>
              <w:tabs>
                <w:tab w:val="left" w:pos="28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t>Использовать программное обеспечение для работы с информацией (текстовые и аналитические приложения, приложения для визуализации данных) на уровне опытного пользователя</w:t>
            </w:r>
          </w:p>
          <w:p w:rsidR="00B459F1" w:rsidRPr="004E6AD0" w:rsidRDefault="00B459F1" w:rsidP="00B459F1">
            <w:pPr>
              <w:pStyle w:val="a8"/>
              <w:widowControl w:val="0"/>
              <w:numPr>
                <w:ilvl w:val="0"/>
                <w:numId w:val="19"/>
              </w:numPr>
              <w:tabs>
                <w:tab w:val="left" w:pos="286"/>
              </w:tabs>
              <w:suppressAutoHyphens/>
              <w:spacing w:line="276" w:lineRule="auto"/>
              <w:ind w:left="32" w:firstLine="0"/>
              <w:jc w:val="both"/>
              <w:rPr>
                <w:rFonts w:ascii="Times New Roman" w:hAnsi="Times New Roman" w:cs="Times New Roman"/>
                <w:bCs/>
              </w:rPr>
            </w:pPr>
            <w:r w:rsidRPr="004E6AD0">
              <w:rPr>
                <w:rFonts w:ascii="Times New Roman" w:eastAsia="Calibri" w:hAnsi="Times New Roman" w:cs="Times New Roman"/>
                <w:iCs/>
              </w:rPr>
              <w:t xml:space="preserve">Использовать программное обеспечение: текстовые процессоры, </w:t>
            </w:r>
            <w:r w:rsidRPr="004E6AD0">
              <w:rPr>
                <w:rFonts w:ascii="Times New Roman" w:eastAsia="Calibri" w:hAnsi="Times New Roman" w:cs="Times New Roman"/>
                <w:iCs/>
              </w:rPr>
              <w:lastRenderedPageBreak/>
              <w:t>электронные таблицы для оформления, проведения расчетов и визуализации данных на уровне опытного пользователя</w:t>
            </w:r>
          </w:p>
          <w:p w:rsidR="00B459F1" w:rsidRPr="004E6AD0" w:rsidRDefault="00B459F1" w:rsidP="00B459F1">
            <w:pPr>
              <w:pStyle w:val="a8"/>
              <w:widowControl w:val="0"/>
              <w:numPr>
                <w:ilvl w:val="0"/>
                <w:numId w:val="19"/>
              </w:numPr>
              <w:tabs>
                <w:tab w:val="left" w:pos="286"/>
              </w:tabs>
              <w:suppressAutoHyphens/>
              <w:spacing w:line="276" w:lineRule="auto"/>
              <w:ind w:left="32" w:firstLine="0"/>
              <w:jc w:val="both"/>
              <w:rPr>
                <w:rFonts w:ascii="Times New Roman" w:hAnsi="Times New Roman" w:cs="Times New Roman"/>
                <w:bCs/>
              </w:rPr>
            </w:pPr>
            <w:r w:rsidRPr="004E6AD0">
              <w:rPr>
                <w:rFonts w:ascii="Times New Roman" w:eastAsia="Calibri" w:hAnsi="Times New Roman" w:cs="Times New Roman"/>
                <w:iCs/>
              </w:rPr>
              <w:t>Преобразовывать информацию путем приведения ее к формату, который используется в программных средствах для анализа и оценки финансовых рисков</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B459F1" w:rsidRPr="004E6AD0" w:rsidRDefault="00B459F1" w:rsidP="00B459F1">
            <w:pPr>
              <w:pStyle w:val="a8"/>
              <w:widowControl w:val="0"/>
              <w:numPr>
                <w:ilvl w:val="0"/>
                <w:numId w:val="18"/>
              </w:numPr>
              <w:tabs>
                <w:tab w:val="left" w:pos="19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lastRenderedPageBreak/>
              <w:t>Конте</w:t>
            </w:r>
            <w:proofErr w:type="gramStart"/>
            <w:r w:rsidRPr="004E6AD0">
              <w:rPr>
                <w:rFonts w:ascii="Times New Roman" w:hAnsi="Times New Roman" w:cs="Times New Roman"/>
                <w:bCs/>
              </w:rPr>
              <w:t>кст пр</w:t>
            </w:r>
            <w:proofErr w:type="gramEnd"/>
            <w:r w:rsidRPr="004E6AD0">
              <w:rPr>
                <w:rFonts w:ascii="Times New Roman" w:hAnsi="Times New Roman" w:cs="Times New Roman"/>
                <w:bCs/>
              </w:rPr>
              <w:t>оцесса управления финансовыми рисками</w:t>
            </w:r>
          </w:p>
          <w:p w:rsidR="00B459F1" w:rsidRPr="004E6AD0" w:rsidRDefault="00B459F1" w:rsidP="00B459F1">
            <w:pPr>
              <w:pStyle w:val="a8"/>
              <w:widowControl w:val="0"/>
              <w:numPr>
                <w:ilvl w:val="0"/>
                <w:numId w:val="18"/>
              </w:numPr>
              <w:tabs>
                <w:tab w:val="left" w:pos="19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t>Критерии, применяемые при идентификации финансовых рисков</w:t>
            </w:r>
          </w:p>
          <w:p w:rsidR="00B459F1" w:rsidRPr="004E6AD0" w:rsidRDefault="00B459F1" w:rsidP="00B459F1">
            <w:pPr>
              <w:pStyle w:val="a8"/>
              <w:widowControl w:val="0"/>
              <w:numPr>
                <w:ilvl w:val="0"/>
                <w:numId w:val="18"/>
              </w:numPr>
              <w:tabs>
                <w:tab w:val="left" w:pos="19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t>Анализ ошибок в процессе идентификации финансовых рисков</w:t>
            </w:r>
          </w:p>
          <w:p w:rsidR="00B459F1" w:rsidRPr="004E6AD0" w:rsidRDefault="00B459F1" w:rsidP="00B459F1">
            <w:pPr>
              <w:pStyle w:val="a8"/>
              <w:widowControl w:val="0"/>
              <w:numPr>
                <w:ilvl w:val="0"/>
                <w:numId w:val="18"/>
              </w:numPr>
              <w:tabs>
                <w:tab w:val="left" w:pos="19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t>Методы идентификации финансовых рисков</w:t>
            </w:r>
          </w:p>
          <w:p w:rsidR="00B459F1" w:rsidRPr="004E6AD0" w:rsidRDefault="00B459F1" w:rsidP="00B459F1">
            <w:pPr>
              <w:pStyle w:val="a8"/>
              <w:widowControl w:val="0"/>
              <w:numPr>
                <w:ilvl w:val="0"/>
                <w:numId w:val="18"/>
              </w:numPr>
              <w:tabs>
                <w:tab w:val="left" w:pos="19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lastRenderedPageBreak/>
              <w:t>Методы и технологии построения портфеля, реестра, карт, диаграмм и других форм визуального отображения финансовых рисков</w:t>
            </w:r>
          </w:p>
          <w:p w:rsidR="00B459F1" w:rsidRPr="004E6AD0" w:rsidRDefault="00B459F1" w:rsidP="00B459F1">
            <w:pPr>
              <w:pStyle w:val="a8"/>
              <w:widowControl w:val="0"/>
              <w:numPr>
                <w:ilvl w:val="0"/>
                <w:numId w:val="18"/>
              </w:numPr>
              <w:tabs>
                <w:tab w:val="left" w:pos="19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t>Принципы и правила выбора метода, техники идентификации финансового риска (достаточность ресурсов, характер и степень неопределенности, сложность метода, техники)</w:t>
            </w:r>
          </w:p>
          <w:p w:rsidR="00B459F1" w:rsidRPr="004E6AD0" w:rsidRDefault="00B459F1" w:rsidP="00B459F1">
            <w:pPr>
              <w:pStyle w:val="a8"/>
              <w:widowControl w:val="0"/>
              <w:numPr>
                <w:ilvl w:val="0"/>
                <w:numId w:val="18"/>
              </w:numPr>
              <w:tabs>
                <w:tab w:val="left" w:pos="19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t xml:space="preserve">Возможности инструментов </w:t>
            </w:r>
            <w:proofErr w:type="spellStart"/>
            <w:proofErr w:type="gramStart"/>
            <w:r w:rsidRPr="004E6AD0">
              <w:rPr>
                <w:rFonts w:ascii="Times New Roman" w:hAnsi="Times New Roman" w:cs="Times New Roman"/>
                <w:bCs/>
              </w:rPr>
              <w:t>риск-менеджмента</w:t>
            </w:r>
            <w:proofErr w:type="spellEnd"/>
            <w:proofErr w:type="gramEnd"/>
            <w:r w:rsidRPr="004E6AD0">
              <w:rPr>
                <w:rFonts w:ascii="Times New Roman" w:hAnsi="Times New Roman" w:cs="Times New Roman"/>
                <w:bCs/>
              </w:rPr>
              <w:t xml:space="preserve"> для идентификации финансовых рисков организации</w:t>
            </w:r>
          </w:p>
          <w:p w:rsidR="00B459F1" w:rsidRPr="004E6AD0" w:rsidRDefault="00B459F1" w:rsidP="00B459F1">
            <w:pPr>
              <w:pStyle w:val="a8"/>
              <w:widowControl w:val="0"/>
              <w:numPr>
                <w:ilvl w:val="0"/>
                <w:numId w:val="18"/>
              </w:numPr>
              <w:tabs>
                <w:tab w:val="left" w:pos="19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t>Законодательство Российской Федерации и отраслевые стандарты по управлению финансовыми рисками</w:t>
            </w:r>
          </w:p>
          <w:p w:rsidR="00B459F1" w:rsidRPr="004E6AD0" w:rsidRDefault="00B459F1" w:rsidP="00B459F1">
            <w:pPr>
              <w:pStyle w:val="a8"/>
              <w:numPr>
                <w:ilvl w:val="0"/>
                <w:numId w:val="18"/>
              </w:numPr>
              <w:tabs>
                <w:tab w:val="left" w:pos="196"/>
              </w:tabs>
              <w:suppressAutoHyphens/>
              <w:spacing w:line="276" w:lineRule="auto"/>
              <w:ind w:left="32" w:firstLine="0"/>
              <w:jc w:val="both"/>
              <w:rPr>
                <w:rFonts w:ascii="Times New Roman" w:hAnsi="Times New Roman" w:cs="Times New Roman"/>
                <w:bCs/>
                <w:i/>
              </w:rPr>
            </w:pPr>
            <w:r w:rsidRPr="004E6AD0">
              <w:rPr>
                <w:rFonts w:ascii="Times New Roman" w:hAnsi="Times New Roman" w:cs="Times New Roman"/>
                <w:bCs/>
              </w:rPr>
              <w:t xml:space="preserve">Базовые положения международных стандартов по </w:t>
            </w:r>
            <w:proofErr w:type="spellStart"/>
            <w:proofErr w:type="gramStart"/>
            <w:r w:rsidRPr="004E6AD0">
              <w:rPr>
                <w:rFonts w:ascii="Times New Roman" w:hAnsi="Times New Roman" w:cs="Times New Roman"/>
                <w:bCs/>
              </w:rPr>
              <w:t>риск-менеджменту</w:t>
            </w:r>
            <w:proofErr w:type="spellEnd"/>
            <w:proofErr w:type="gramEnd"/>
            <w:r w:rsidRPr="004E6AD0">
              <w:rPr>
                <w:rFonts w:ascii="Times New Roman" w:hAnsi="Times New Roman" w:cs="Times New Roman"/>
                <w:bCs/>
              </w:rPr>
              <w:t xml:space="preserve"> и смежным вопросам</w:t>
            </w:r>
          </w:p>
          <w:p w:rsidR="00B459F1" w:rsidRPr="004E6AD0" w:rsidRDefault="00B459F1" w:rsidP="00B459F1">
            <w:pPr>
              <w:pStyle w:val="a8"/>
              <w:numPr>
                <w:ilvl w:val="0"/>
                <w:numId w:val="18"/>
              </w:numPr>
              <w:tabs>
                <w:tab w:val="left" w:pos="196"/>
              </w:tabs>
              <w:suppressAutoHyphens/>
              <w:spacing w:line="276" w:lineRule="auto"/>
              <w:ind w:left="32" w:firstLine="0"/>
              <w:jc w:val="both"/>
              <w:rPr>
                <w:rFonts w:ascii="Times New Roman" w:hAnsi="Times New Roman" w:cs="Times New Roman"/>
                <w:bCs/>
                <w:i/>
              </w:rPr>
            </w:pPr>
            <w:r w:rsidRPr="004E6AD0">
              <w:rPr>
                <w:rFonts w:ascii="Times New Roman" w:eastAsia="Calibri" w:hAnsi="Times New Roman" w:cs="Times New Roman"/>
                <w:iCs/>
              </w:rPr>
              <w:t>Возможности современного программного обеспечения для преобразования к формату, который используется в специальном программном обеспечении</w:t>
            </w:r>
          </w:p>
        </w:tc>
        <w:tc>
          <w:tcPr>
            <w:tcW w:w="2831" w:type="dxa"/>
            <w:tcBorders>
              <w:top w:val="single" w:sz="4" w:space="0" w:color="000000"/>
              <w:left w:val="single" w:sz="4" w:space="0" w:color="000000"/>
              <w:bottom w:val="single" w:sz="4" w:space="0" w:color="000000"/>
              <w:right w:val="single" w:sz="4" w:space="0" w:color="000000"/>
            </w:tcBorders>
          </w:tcPr>
          <w:p w:rsidR="00B459F1" w:rsidRPr="004E6AD0" w:rsidRDefault="00B459F1" w:rsidP="00B459F1">
            <w:pPr>
              <w:pStyle w:val="a8"/>
              <w:widowControl w:val="0"/>
              <w:numPr>
                <w:ilvl w:val="0"/>
                <w:numId w:val="16"/>
              </w:numPr>
              <w:tabs>
                <w:tab w:val="left" w:pos="31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lastRenderedPageBreak/>
              <w:t>Определения ситуации (контекста) финансовых рисковых видов, сфер деятельности организации</w:t>
            </w:r>
          </w:p>
          <w:p w:rsidR="00B459F1" w:rsidRPr="004E6AD0" w:rsidRDefault="00B459F1" w:rsidP="00B459F1">
            <w:pPr>
              <w:pStyle w:val="a8"/>
              <w:widowControl w:val="0"/>
              <w:numPr>
                <w:ilvl w:val="0"/>
                <w:numId w:val="16"/>
              </w:numPr>
              <w:tabs>
                <w:tab w:val="left" w:pos="31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t>Идентификации и формирования портфеля финансовых рисков</w:t>
            </w:r>
          </w:p>
          <w:p w:rsidR="00B459F1" w:rsidRPr="004E6AD0" w:rsidRDefault="00B459F1" w:rsidP="00B459F1">
            <w:pPr>
              <w:pStyle w:val="a8"/>
              <w:widowControl w:val="0"/>
              <w:numPr>
                <w:ilvl w:val="0"/>
                <w:numId w:val="16"/>
              </w:numPr>
              <w:tabs>
                <w:tab w:val="left" w:pos="31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t xml:space="preserve">Мониторинга финансовых рисков по функциональным сферам и процессам деятельности </w:t>
            </w:r>
            <w:r w:rsidRPr="004E6AD0">
              <w:rPr>
                <w:rFonts w:ascii="Times New Roman" w:hAnsi="Times New Roman" w:cs="Times New Roman"/>
                <w:bCs/>
              </w:rPr>
              <w:lastRenderedPageBreak/>
              <w:t>организации</w:t>
            </w:r>
          </w:p>
          <w:p w:rsidR="00B459F1" w:rsidRPr="004E6AD0" w:rsidRDefault="00B459F1" w:rsidP="00B459F1">
            <w:pPr>
              <w:pStyle w:val="a8"/>
              <w:widowControl w:val="0"/>
              <w:numPr>
                <w:ilvl w:val="0"/>
                <w:numId w:val="16"/>
              </w:numPr>
              <w:tabs>
                <w:tab w:val="left" w:pos="31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t>Качественной оценки финансовых рисков посредством формирования реестра и на его основе построение карт, диаграмм для визуализации финансовых рисков</w:t>
            </w:r>
          </w:p>
          <w:p w:rsidR="00B459F1" w:rsidRPr="004E6AD0" w:rsidRDefault="00B459F1" w:rsidP="00B459F1">
            <w:pPr>
              <w:pStyle w:val="a8"/>
              <w:widowControl w:val="0"/>
              <w:numPr>
                <w:ilvl w:val="0"/>
                <w:numId w:val="16"/>
              </w:numPr>
              <w:tabs>
                <w:tab w:val="left" w:pos="31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t>Учета информации в целях проведения анализа и оценки финансовых рисков</w:t>
            </w:r>
          </w:p>
          <w:p w:rsidR="00B459F1" w:rsidRPr="004E6AD0" w:rsidRDefault="00B459F1" w:rsidP="00B459F1">
            <w:pPr>
              <w:pStyle w:val="a8"/>
              <w:widowControl w:val="0"/>
              <w:numPr>
                <w:ilvl w:val="0"/>
                <w:numId w:val="16"/>
              </w:numPr>
              <w:tabs>
                <w:tab w:val="left" w:pos="316"/>
              </w:tabs>
              <w:suppressAutoHyphens/>
              <w:spacing w:line="276" w:lineRule="auto"/>
              <w:ind w:left="32" w:firstLine="0"/>
              <w:jc w:val="both"/>
              <w:rPr>
                <w:rFonts w:ascii="Times New Roman" w:hAnsi="Times New Roman" w:cs="Times New Roman"/>
                <w:bCs/>
              </w:rPr>
            </w:pPr>
            <w:r w:rsidRPr="004E6AD0">
              <w:rPr>
                <w:rFonts w:ascii="Times New Roman" w:hAnsi="Times New Roman" w:cs="Times New Roman"/>
                <w:bCs/>
              </w:rPr>
              <w:t>Систематизации и обработки релевантной аналитической информации для анализа и оценки финансовых рисков</w:t>
            </w:r>
          </w:p>
          <w:p w:rsidR="00B459F1" w:rsidRPr="004E6AD0" w:rsidRDefault="00B459F1" w:rsidP="00191B16">
            <w:pPr>
              <w:widowControl w:val="0"/>
              <w:tabs>
                <w:tab w:val="left" w:pos="316"/>
              </w:tabs>
              <w:spacing w:line="276" w:lineRule="auto"/>
              <w:jc w:val="both"/>
              <w:rPr>
                <w:rFonts w:ascii="Times New Roman" w:hAnsi="Times New Roman" w:cs="Times New Roman"/>
                <w:bCs/>
              </w:rPr>
            </w:pPr>
          </w:p>
          <w:p w:rsidR="00B459F1" w:rsidRPr="004E6AD0" w:rsidRDefault="00B459F1" w:rsidP="00191B16">
            <w:pPr>
              <w:widowControl w:val="0"/>
              <w:tabs>
                <w:tab w:val="left" w:pos="316"/>
              </w:tabs>
              <w:spacing w:line="276" w:lineRule="auto"/>
              <w:ind w:left="32"/>
              <w:jc w:val="both"/>
              <w:rPr>
                <w:rFonts w:ascii="Times New Roman" w:hAnsi="Times New Roman" w:cs="Times New Roman"/>
                <w:bCs/>
                <w:i/>
              </w:rPr>
            </w:pPr>
          </w:p>
        </w:tc>
      </w:tr>
      <w:tr w:rsidR="00B459F1" w:rsidRPr="004E6AD0" w:rsidTr="00191B16">
        <w:trPr>
          <w:trHeight w:val="327"/>
        </w:trPr>
        <w:tc>
          <w:tcPr>
            <w:tcW w:w="1131" w:type="dxa"/>
            <w:tcBorders>
              <w:top w:val="single" w:sz="4" w:space="0" w:color="000000"/>
              <w:left w:val="single" w:sz="4" w:space="0" w:color="000000"/>
              <w:bottom w:val="single" w:sz="4" w:space="0" w:color="000000"/>
              <w:right w:val="single" w:sz="4" w:space="0" w:color="000000"/>
            </w:tcBorders>
          </w:tcPr>
          <w:p w:rsidR="00B459F1" w:rsidRPr="004E6AD0" w:rsidRDefault="00B459F1" w:rsidP="00191B16">
            <w:pPr>
              <w:spacing w:line="276" w:lineRule="auto"/>
              <w:rPr>
                <w:rFonts w:ascii="Times New Roman" w:hAnsi="Times New Roman" w:cs="Times New Roman"/>
                <w:bCs/>
              </w:rPr>
            </w:pPr>
            <w:r w:rsidRPr="004E6AD0">
              <w:rPr>
                <w:rFonts w:ascii="Times New Roman" w:hAnsi="Times New Roman" w:cs="Times New Roman"/>
                <w:bCs/>
              </w:rPr>
              <w:lastRenderedPageBreak/>
              <w:t>ПК 2.4</w:t>
            </w:r>
          </w:p>
        </w:tc>
        <w:tc>
          <w:tcPr>
            <w:tcW w:w="2829" w:type="dxa"/>
            <w:tcBorders>
              <w:top w:val="single" w:sz="4" w:space="0" w:color="000000"/>
              <w:left w:val="single" w:sz="4" w:space="0" w:color="000000"/>
              <w:bottom w:val="single" w:sz="4" w:space="0" w:color="000000"/>
              <w:right w:val="single" w:sz="4" w:space="0" w:color="000000"/>
            </w:tcBorders>
          </w:tcPr>
          <w:p w:rsidR="00B459F1" w:rsidRPr="004E6AD0" w:rsidRDefault="00B459F1" w:rsidP="00B459F1">
            <w:pPr>
              <w:pStyle w:val="a8"/>
              <w:widowControl w:val="0"/>
              <w:numPr>
                <w:ilvl w:val="0"/>
                <w:numId w:val="20"/>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Определять эффективные методы анализа и оценки финансовых рисков с позиции их идентификации по функциональным областям</w:t>
            </w:r>
          </w:p>
          <w:p w:rsidR="00B459F1" w:rsidRPr="004E6AD0" w:rsidRDefault="00B459F1" w:rsidP="00B459F1">
            <w:pPr>
              <w:pStyle w:val="a8"/>
              <w:widowControl w:val="0"/>
              <w:numPr>
                <w:ilvl w:val="0"/>
                <w:numId w:val="20"/>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Тестировать и верифицировать методики анализа и оценки финансовых рисков с позиции их идентификации по функциональным областям</w:t>
            </w:r>
          </w:p>
          <w:p w:rsidR="00B459F1" w:rsidRPr="004E6AD0" w:rsidRDefault="00B459F1" w:rsidP="00B459F1">
            <w:pPr>
              <w:pStyle w:val="a8"/>
              <w:widowControl w:val="0"/>
              <w:numPr>
                <w:ilvl w:val="0"/>
                <w:numId w:val="20"/>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Осуществлять отбор методов анализа и оценки финансовых рисков с позиции их идентификации по функциональным областям</w:t>
            </w:r>
          </w:p>
          <w:p w:rsidR="00B459F1" w:rsidRPr="004E6AD0" w:rsidRDefault="00B459F1" w:rsidP="00B459F1">
            <w:pPr>
              <w:pStyle w:val="a8"/>
              <w:widowControl w:val="0"/>
              <w:numPr>
                <w:ilvl w:val="0"/>
                <w:numId w:val="20"/>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Осуществлять расчеты, прогнозировать, тестировать методики анализа финансовых рисков с учетом отраслевой специфики</w:t>
            </w:r>
          </w:p>
          <w:p w:rsidR="00B459F1" w:rsidRPr="004E6AD0" w:rsidRDefault="00B459F1" w:rsidP="00B459F1">
            <w:pPr>
              <w:pStyle w:val="a8"/>
              <w:widowControl w:val="0"/>
              <w:numPr>
                <w:ilvl w:val="0"/>
                <w:numId w:val="20"/>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Применять различные методы и технологии анализа и моделирования финансовых рисков</w:t>
            </w:r>
          </w:p>
          <w:p w:rsidR="00B459F1" w:rsidRPr="004E6AD0" w:rsidRDefault="00B459F1" w:rsidP="00B459F1">
            <w:pPr>
              <w:pStyle w:val="a8"/>
              <w:widowControl w:val="0"/>
              <w:numPr>
                <w:ilvl w:val="0"/>
                <w:numId w:val="20"/>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Осуществлять оценку вероятности наступления рисковых ситуаций</w:t>
            </w:r>
          </w:p>
          <w:p w:rsidR="00B459F1" w:rsidRPr="004E6AD0" w:rsidRDefault="00B459F1" w:rsidP="00B459F1">
            <w:pPr>
              <w:pStyle w:val="a8"/>
              <w:widowControl w:val="0"/>
              <w:numPr>
                <w:ilvl w:val="0"/>
                <w:numId w:val="20"/>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 xml:space="preserve">Определять </w:t>
            </w:r>
            <w:proofErr w:type="spellStart"/>
            <w:r w:rsidRPr="004E6AD0">
              <w:rPr>
                <w:rFonts w:ascii="Times New Roman" w:hAnsi="Times New Roman" w:cs="Times New Roman"/>
                <w:bCs/>
              </w:rPr>
              <w:t>критериальные</w:t>
            </w:r>
            <w:proofErr w:type="spellEnd"/>
            <w:r w:rsidRPr="004E6AD0">
              <w:rPr>
                <w:rFonts w:ascii="Times New Roman" w:hAnsi="Times New Roman" w:cs="Times New Roman"/>
                <w:bCs/>
              </w:rPr>
              <w:t xml:space="preserve"> показатели, для которых устанавливаются </w:t>
            </w:r>
            <w:r w:rsidRPr="004E6AD0">
              <w:rPr>
                <w:rFonts w:ascii="Times New Roman" w:hAnsi="Times New Roman" w:cs="Times New Roman"/>
                <w:bCs/>
              </w:rPr>
              <w:lastRenderedPageBreak/>
              <w:t>пороговые значения в соответствии с внутренней и внешней средой (контекстом) функционирования организации, а также особые обстоятельства и ограничения</w:t>
            </w:r>
          </w:p>
          <w:p w:rsidR="00B459F1" w:rsidRPr="004E6AD0" w:rsidRDefault="00B459F1" w:rsidP="00B459F1">
            <w:pPr>
              <w:pStyle w:val="a8"/>
              <w:widowControl w:val="0"/>
              <w:numPr>
                <w:ilvl w:val="0"/>
                <w:numId w:val="20"/>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Осуществлять оценку рисковых ситуаций, тестировать и верифицировать методики оценки уровня (пороговых значений, условных зон) финансовых рисков в разрезе отдельных видов</w:t>
            </w:r>
          </w:p>
          <w:p w:rsidR="00B459F1" w:rsidRPr="004E6AD0" w:rsidRDefault="00B459F1" w:rsidP="00B459F1">
            <w:pPr>
              <w:pStyle w:val="a8"/>
              <w:widowControl w:val="0"/>
              <w:numPr>
                <w:ilvl w:val="0"/>
                <w:numId w:val="20"/>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 xml:space="preserve">Формирование </w:t>
            </w:r>
            <w:r>
              <w:rPr>
                <w:rFonts w:ascii="Times New Roman" w:hAnsi="Times New Roman" w:cs="Times New Roman"/>
                <w:bCs/>
              </w:rPr>
              <w:t>«</w:t>
            </w:r>
            <w:r w:rsidRPr="004E6AD0">
              <w:rPr>
                <w:rFonts w:ascii="Times New Roman" w:hAnsi="Times New Roman" w:cs="Times New Roman"/>
                <w:bCs/>
              </w:rPr>
              <w:t>карты риска</w:t>
            </w:r>
            <w:r>
              <w:rPr>
                <w:rFonts w:ascii="Times New Roman" w:hAnsi="Times New Roman" w:cs="Times New Roman"/>
                <w:bCs/>
              </w:rPr>
              <w:t>»</w:t>
            </w:r>
            <w:r w:rsidRPr="004E6AD0">
              <w:rPr>
                <w:rFonts w:ascii="Times New Roman" w:hAnsi="Times New Roman" w:cs="Times New Roman"/>
                <w:bCs/>
              </w:rPr>
              <w:t>, позволяющей определить зоны ответственности за финансовые риски и распределить человеческие ресурсы соответствующим образом</w:t>
            </w:r>
          </w:p>
          <w:p w:rsidR="00B459F1" w:rsidRPr="004E6AD0" w:rsidRDefault="00B459F1" w:rsidP="00B459F1">
            <w:pPr>
              <w:pStyle w:val="a8"/>
              <w:widowControl w:val="0"/>
              <w:numPr>
                <w:ilvl w:val="0"/>
                <w:numId w:val="20"/>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Идентифицировать и анализировать изменения комплексного уровня финансовых рисков в динамике</w:t>
            </w:r>
          </w:p>
          <w:p w:rsidR="00B459F1" w:rsidRPr="004E6AD0" w:rsidRDefault="00B459F1" w:rsidP="00B459F1">
            <w:pPr>
              <w:pStyle w:val="a8"/>
              <w:numPr>
                <w:ilvl w:val="0"/>
                <w:numId w:val="20"/>
              </w:numPr>
              <w:tabs>
                <w:tab w:val="left" w:pos="241"/>
              </w:tabs>
              <w:suppressAutoHyphens/>
              <w:spacing w:line="276" w:lineRule="auto"/>
              <w:ind w:left="0" w:firstLine="0"/>
              <w:rPr>
                <w:rFonts w:ascii="Times New Roman" w:hAnsi="Times New Roman" w:cs="Times New Roman"/>
                <w:bCs/>
                <w:i/>
              </w:rPr>
            </w:pPr>
            <w:r w:rsidRPr="004E6AD0">
              <w:rPr>
                <w:rFonts w:ascii="Times New Roman" w:hAnsi="Times New Roman" w:cs="Times New Roman"/>
                <w:bCs/>
              </w:rPr>
              <w:t>Использовать специализированное программное обеспечение и информационно-аналитические системы для оценки финансовых рисков и управления ими</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B459F1" w:rsidRPr="004E6AD0" w:rsidRDefault="00B459F1" w:rsidP="00B459F1">
            <w:pPr>
              <w:pStyle w:val="a8"/>
              <w:widowControl w:val="0"/>
              <w:numPr>
                <w:ilvl w:val="0"/>
                <w:numId w:val="21"/>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lastRenderedPageBreak/>
              <w:t>Критерии, применяемые при оценке финансовых рисков</w:t>
            </w:r>
          </w:p>
          <w:p w:rsidR="00B459F1" w:rsidRPr="004E6AD0" w:rsidRDefault="00B459F1" w:rsidP="00B459F1">
            <w:pPr>
              <w:pStyle w:val="a8"/>
              <w:widowControl w:val="0"/>
              <w:numPr>
                <w:ilvl w:val="0"/>
                <w:numId w:val="21"/>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Критерии, применяемые при оценке уровня (пороговых значений, условных зон) финансовых рисков в разрезе отдельных видов</w:t>
            </w:r>
          </w:p>
          <w:p w:rsidR="00B459F1" w:rsidRPr="004E6AD0" w:rsidRDefault="00B459F1" w:rsidP="00B459F1">
            <w:pPr>
              <w:pStyle w:val="a8"/>
              <w:widowControl w:val="0"/>
              <w:numPr>
                <w:ilvl w:val="0"/>
                <w:numId w:val="21"/>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Информация об организации, рынке, законодательстве, социальном, культурном и политическом окружении организации, а также о стратегии ее развития и операционных процессах, включая информацию об угрозах и возможностях достижения поставленных целей</w:t>
            </w:r>
          </w:p>
          <w:p w:rsidR="00B459F1" w:rsidRPr="004E6AD0" w:rsidRDefault="00B459F1" w:rsidP="00B459F1">
            <w:pPr>
              <w:pStyle w:val="a8"/>
              <w:widowControl w:val="0"/>
              <w:numPr>
                <w:ilvl w:val="0"/>
                <w:numId w:val="21"/>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Методы анализа и оценки финансовых рисков с позиции их идентификации по функциональным областям</w:t>
            </w:r>
          </w:p>
          <w:p w:rsidR="00B459F1" w:rsidRPr="004E6AD0" w:rsidRDefault="00B459F1" w:rsidP="00B459F1">
            <w:pPr>
              <w:pStyle w:val="a8"/>
              <w:widowControl w:val="0"/>
              <w:numPr>
                <w:ilvl w:val="0"/>
                <w:numId w:val="21"/>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Методы анализа финансовых рисков, в том числе вероятности и объема экономических потерь в разрезе отдельных видов финансового риска на основе установленных методических принципов и подходов</w:t>
            </w:r>
          </w:p>
          <w:p w:rsidR="00B459F1" w:rsidRPr="004E6AD0" w:rsidRDefault="00B459F1" w:rsidP="00B459F1">
            <w:pPr>
              <w:pStyle w:val="a8"/>
              <w:widowControl w:val="0"/>
              <w:numPr>
                <w:ilvl w:val="0"/>
                <w:numId w:val="21"/>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 xml:space="preserve">Методы, техники, технологии, программные </w:t>
            </w:r>
            <w:r w:rsidRPr="004E6AD0">
              <w:rPr>
                <w:rFonts w:ascii="Times New Roman" w:hAnsi="Times New Roman" w:cs="Times New Roman"/>
                <w:bCs/>
              </w:rPr>
              <w:lastRenderedPageBreak/>
              <w:t>средства и информационные базы оценки различных видов финансовых рисков</w:t>
            </w:r>
          </w:p>
          <w:p w:rsidR="00B459F1" w:rsidRPr="004E6AD0" w:rsidRDefault="00B459F1" w:rsidP="00B459F1">
            <w:pPr>
              <w:pStyle w:val="a8"/>
              <w:widowControl w:val="0"/>
              <w:numPr>
                <w:ilvl w:val="0"/>
                <w:numId w:val="21"/>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Принципы и правила выбора методов анализа и оценки финансовых рисков с позиции их идентификации по функциональным областям, техники анализа риска (достаточность ресурсов, характер и степень неопределенности, сложность метода, техники)</w:t>
            </w:r>
          </w:p>
          <w:p w:rsidR="00B459F1" w:rsidRPr="004E6AD0" w:rsidRDefault="00B459F1" w:rsidP="00B459F1">
            <w:pPr>
              <w:pStyle w:val="a8"/>
              <w:widowControl w:val="0"/>
              <w:numPr>
                <w:ilvl w:val="0"/>
                <w:numId w:val="21"/>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Принципы и правила выбора метода, техники оценки комплексного уровня финансовых рисков</w:t>
            </w:r>
          </w:p>
          <w:p w:rsidR="00B459F1" w:rsidRPr="004E6AD0" w:rsidRDefault="00B459F1" w:rsidP="00B459F1">
            <w:pPr>
              <w:pStyle w:val="a8"/>
              <w:widowControl w:val="0"/>
              <w:numPr>
                <w:ilvl w:val="0"/>
                <w:numId w:val="21"/>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 xml:space="preserve">Возможности инструментов </w:t>
            </w:r>
            <w:proofErr w:type="spellStart"/>
            <w:proofErr w:type="gramStart"/>
            <w:r w:rsidRPr="004E6AD0">
              <w:rPr>
                <w:rFonts w:ascii="Times New Roman" w:hAnsi="Times New Roman" w:cs="Times New Roman"/>
                <w:bCs/>
              </w:rPr>
              <w:t>риск-менеджмента</w:t>
            </w:r>
            <w:proofErr w:type="spellEnd"/>
            <w:proofErr w:type="gramEnd"/>
            <w:r w:rsidRPr="004E6AD0">
              <w:rPr>
                <w:rFonts w:ascii="Times New Roman" w:hAnsi="Times New Roman" w:cs="Times New Roman"/>
                <w:bCs/>
              </w:rPr>
              <w:t xml:space="preserve"> для оценки уровня (пороговых значений, условных зон) финансовых рисков в разрезе отдельных видов</w:t>
            </w:r>
          </w:p>
          <w:p w:rsidR="00B459F1" w:rsidRPr="004E6AD0" w:rsidRDefault="00B459F1" w:rsidP="00B459F1">
            <w:pPr>
              <w:pStyle w:val="a8"/>
              <w:widowControl w:val="0"/>
              <w:numPr>
                <w:ilvl w:val="0"/>
                <w:numId w:val="21"/>
              </w:numPr>
              <w:tabs>
                <w:tab w:val="left" w:pos="24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Анализ ошибок в процессе оценки финансовых рисков</w:t>
            </w:r>
          </w:p>
          <w:p w:rsidR="00B459F1" w:rsidRPr="004E6AD0" w:rsidRDefault="00B459F1" w:rsidP="00191B16">
            <w:pPr>
              <w:spacing w:line="276" w:lineRule="auto"/>
              <w:rPr>
                <w:rFonts w:ascii="Times New Roman" w:hAnsi="Times New Roman" w:cs="Times New Roman"/>
                <w:bCs/>
                <w:i/>
              </w:rPr>
            </w:pPr>
          </w:p>
        </w:tc>
        <w:tc>
          <w:tcPr>
            <w:tcW w:w="2831" w:type="dxa"/>
            <w:tcBorders>
              <w:top w:val="single" w:sz="4" w:space="0" w:color="000000"/>
              <w:left w:val="single" w:sz="4" w:space="0" w:color="000000"/>
              <w:bottom w:val="single" w:sz="4" w:space="0" w:color="000000"/>
              <w:right w:val="single" w:sz="4" w:space="0" w:color="000000"/>
            </w:tcBorders>
          </w:tcPr>
          <w:p w:rsidR="00B459F1" w:rsidRPr="004E6AD0" w:rsidRDefault="00B459F1" w:rsidP="00B459F1">
            <w:pPr>
              <w:pStyle w:val="a8"/>
              <w:widowControl w:val="0"/>
              <w:numPr>
                <w:ilvl w:val="0"/>
                <w:numId w:val="17"/>
              </w:numPr>
              <w:tabs>
                <w:tab w:val="left" w:pos="30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lastRenderedPageBreak/>
              <w:t>Определения аналитических процедур и методов анализа и оценки финансовых рисков</w:t>
            </w:r>
          </w:p>
          <w:p w:rsidR="00B459F1" w:rsidRPr="004E6AD0" w:rsidRDefault="00B459F1" w:rsidP="00B459F1">
            <w:pPr>
              <w:pStyle w:val="a8"/>
              <w:widowControl w:val="0"/>
              <w:numPr>
                <w:ilvl w:val="0"/>
                <w:numId w:val="17"/>
              </w:numPr>
              <w:tabs>
                <w:tab w:val="left" w:pos="30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Анализа и оценки финансовых рисков с позиции их идентификации по функциональным областям</w:t>
            </w:r>
          </w:p>
          <w:p w:rsidR="00B459F1" w:rsidRPr="004E6AD0" w:rsidRDefault="00B459F1" w:rsidP="00B459F1">
            <w:pPr>
              <w:pStyle w:val="a8"/>
              <w:widowControl w:val="0"/>
              <w:numPr>
                <w:ilvl w:val="0"/>
                <w:numId w:val="17"/>
              </w:numPr>
              <w:tabs>
                <w:tab w:val="left" w:pos="30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 xml:space="preserve">Выбора </w:t>
            </w:r>
            <w:proofErr w:type="gramStart"/>
            <w:r w:rsidRPr="004E6AD0">
              <w:rPr>
                <w:rFonts w:ascii="Times New Roman" w:hAnsi="Times New Roman" w:cs="Times New Roman"/>
                <w:bCs/>
              </w:rPr>
              <w:t>методических подходов</w:t>
            </w:r>
            <w:proofErr w:type="gramEnd"/>
            <w:r w:rsidRPr="004E6AD0">
              <w:rPr>
                <w:rFonts w:ascii="Times New Roman" w:hAnsi="Times New Roman" w:cs="Times New Roman"/>
                <w:bCs/>
              </w:rPr>
              <w:t xml:space="preserve"> к оценке уровня финансовых рисков и экономической безопасности в разрезе отдельных видов</w:t>
            </w:r>
          </w:p>
          <w:p w:rsidR="00B459F1" w:rsidRPr="004E6AD0" w:rsidRDefault="00B459F1" w:rsidP="00B459F1">
            <w:pPr>
              <w:pStyle w:val="a8"/>
              <w:widowControl w:val="0"/>
              <w:numPr>
                <w:ilvl w:val="0"/>
                <w:numId w:val="17"/>
              </w:numPr>
              <w:tabs>
                <w:tab w:val="left" w:pos="30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Оценки вероятности отдельных видов финансового риска</w:t>
            </w:r>
          </w:p>
          <w:p w:rsidR="00B459F1" w:rsidRPr="004E6AD0" w:rsidRDefault="00B459F1" w:rsidP="00B459F1">
            <w:pPr>
              <w:pStyle w:val="a8"/>
              <w:widowControl w:val="0"/>
              <w:numPr>
                <w:ilvl w:val="0"/>
                <w:numId w:val="17"/>
              </w:numPr>
              <w:tabs>
                <w:tab w:val="left" w:pos="30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Оценки вероятности события (угроз) с определением индикаторов</w:t>
            </w:r>
          </w:p>
          <w:p w:rsidR="00B459F1" w:rsidRPr="004E6AD0" w:rsidRDefault="00B459F1" w:rsidP="00B459F1">
            <w:pPr>
              <w:pStyle w:val="a8"/>
              <w:widowControl w:val="0"/>
              <w:numPr>
                <w:ilvl w:val="0"/>
                <w:numId w:val="17"/>
              </w:numPr>
              <w:tabs>
                <w:tab w:val="left" w:pos="30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Оценки объема экономических потерь и уровня экономической безопасности в разрезе отдельных видов финансового риска</w:t>
            </w:r>
          </w:p>
          <w:p w:rsidR="00B459F1" w:rsidRPr="004E6AD0" w:rsidRDefault="00B459F1" w:rsidP="00B459F1">
            <w:pPr>
              <w:pStyle w:val="a8"/>
              <w:widowControl w:val="0"/>
              <w:numPr>
                <w:ilvl w:val="0"/>
                <w:numId w:val="17"/>
              </w:numPr>
              <w:tabs>
                <w:tab w:val="left" w:pos="30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Определения (пороговых значений, условных зон) рисков в разрезе отдельных финансовых видов</w:t>
            </w:r>
          </w:p>
          <w:p w:rsidR="00B459F1" w:rsidRPr="004E6AD0" w:rsidRDefault="00B459F1" w:rsidP="00B459F1">
            <w:pPr>
              <w:pStyle w:val="a8"/>
              <w:widowControl w:val="0"/>
              <w:numPr>
                <w:ilvl w:val="0"/>
                <w:numId w:val="17"/>
              </w:numPr>
              <w:tabs>
                <w:tab w:val="left" w:pos="30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Установления предельно допустимого уровня финансового риска по видам деятельности</w:t>
            </w:r>
          </w:p>
          <w:p w:rsidR="00B459F1" w:rsidRPr="004E6AD0" w:rsidRDefault="00B459F1" w:rsidP="00B459F1">
            <w:pPr>
              <w:pStyle w:val="a8"/>
              <w:widowControl w:val="0"/>
              <w:numPr>
                <w:ilvl w:val="0"/>
                <w:numId w:val="17"/>
              </w:numPr>
              <w:tabs>
                <w:tab w:val="left" w:pos="30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 xml:space="preserve">Мониторинга </w:t>
            </w:r>
            <w:r w:rsidRPr="004E6AD0">
              <w:rPr>
                <w:rFonts w:ascii="Times New Roman" w:hAnsi="Times New Roman" w:cs="Times New Roman"/>
                <w:bCs/>
              </w:rPr>
              <w:lastRenderedPageBreak/>
              <w:t>финансовых рисков по функциональным областям</w:t>
            </w:r>
          </w:p>
          <w:p w:rsidR="00B459F1" w:rsidRPr="004E6AD0" w:rsidRDefault="00B459F1" w:rsidP="00B459F1">
            <w:pPr>
              <w:pStyle w:val="a8"/>
              <w:widowControl w:val="0"/>
              <w:numPr>
                <w:ilvl w:val="0"/>
                <w:numId w:val="17"/>
              </w:numPr>
              <w:tabs>
                <w:tab w:val="left" w:pos="30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Мониторинга пороговых значений финансовых рисков в разрезе отдельных видов</w:t>
            </w:r>
          </w:p>
          <w:p w:rsidR="00B459F1" w:rsidRPr="004E6AD0" w:rsidRDefault="00B459F1" w:rsidP="00B459F1">
            <w:pPr>
              <w:pStyle w:val="a8"/>
              <w:widowControl w:val="0"/>
              <w:numPr>
                <w:ilvl w:val="0"/>
                <w:numId w:val="17"/>
              </w:numPr>
              <w:tabs>
                <w:tab w:val="left" w:pos="30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Описания выявленных финансовых рисков в определенном комплексном формате, позволяющем проведение их интегральной оценки</w:t>
            </w:r>
          </w:p>
          <w:p w:rsidR="00B459F1" w:rsidRPr="004E6AD0" w:rsidRDefault="00B459F1" w:rsidP="00B459F1">
            <w:pPr>
              <w:pStyle w:val="a8"/>
              <w:widowControl w:val="0"/>
              <w:numPr>
                <w:ilvl w:val="0"/>
                <w:numId w:val="17"/>
              </w:numPr>
              <w:tabs>
                <w:tab w:val="left" w:pos="30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Выбора модели и проведения комплексной оценки финансовых рисков</w:t>
            </w:r>
          </w:p>
          <w:p w:rsidR="00B459F1" w:rsidRPr="004E6AD0" w:rsidRDefault="00B459F1" w:rsidP="00B459F1">
            <w:pPr>
              <w:pStyle w:val="a8"/>
              <w:widowControl w:val="0"/>
              <w:numPr>
                <w:ilvl w:val="0"/>
                <w:numId w:val="17"/>
              </w:numPr>
              <w:tabs>
                <w:tab w:val="left" w:pos="30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Принятия решения о значимости комплексного (интегрального) финансовых рисков для организации и его воздействия на организацию</w:t>
            </w:r>
          </w:p>
          <w:p w:rsidR="00B459F1" w:rsidRPr="004E6AD0" w:rsidRDefault="00B459F1" w:rsidP="00B459F1">
            <w:pPr>
              <w:pStyle w:val="a8"/>
              <w:widowControl w:val="0"/>
              <w:numPr>
                <w:ilvl w:val="0"/>
                <w:numId w:val="17"/>
              </w:numPr>
              <w:tabs>
                <w:tab w:val="left" w:pos="301"/>
              </w:tabs>
              <w:suppressAutoHyphens/>
              <w:spacing w:line="276" w:lineRule="auto"/>
              <w:ind w:left="0" w:firstLine="0"/>
              <w:jc w:val="both"/>
              <w:rPr>
                <w:rFonts w:ascii="Times New Roman" w:hAnsi="Times New Roman" w:cs="Times New Roman"/>
                <w:bCs/>
              </w:rPr>
            </w:pPr>
            <w:r w:rsidRPr="004E6AD0">
              <w:rPr>
                <w:rFonts w:ascii="Times New Roman" w:hAnsi="Times New Roman" w:cs="Times New Roman"/>
                <w:bCs/>
              </w:rPr>
              <w:t>Определения последствий (угроз и возможностей)</w:t>
            </w:r>
          </w:p>
          <w:p w:rsidR="00B459F1" w:rsidRPr="004E6AD0" w:rsidRDefault="00B459F1" w:rsidP="00B459F1">
            <w:pPr>
              <w:pStyle w:val="a8"/>
              <w:numPr>
                <w:ilvl w:val="0"/>
                <w:numId w:val="17"/>
              </w:numPr>
              <w:tabs>
                <w:tab w:val="left" w:pos="301"/>
              </w:tabs>
              <w:suppressAutoHyphens/>
              <w:spacing w:line="276" w:lineRule="auto"/>
              <w:ind w:left="0" w:firstLine="0"/>
              <w:jc w:val="both"/>
              <w:rPr>
                <w:rFonts w:ascii="Times New Roman" w:hAnsi="Times New Roman" w:cs="Times New Roman"/>
                <w:bCs/>
                <w:i/>
              </w:rPr>
            </w:pPr>
            <w:r w:rsidRPr="004E6AD0">
              <w:rPr>
                <w:rFonts w:ascii="Times New Roman" w:hAnsi="Times New Roman" w:cs="Times New Roman"/>
                <w:bCs/>
              </w:rPr>
              <w:t>Формирования сводного отчета о финансовых рисках</w:t>
            </w:r>
            <w:bookmarkStart w:id="12" w:name="_Hlk174803941"/>
            <w:bookmarkEnd w:id="12"/>
          </w:p>
        </w:tc>
      </w:tr>
    </w:tbl>
    <w:p w:rsidR="00B459F1" w:rsidRDefault="00B459F1" w:rsidP="00B459F1">
      <w:pPr>
        <w:spacing w:line="312" w:lineRule="auto"/>
        <w:ind w:firstLine="709"/>
        <w:rPr>
          <w:rFonts w:ascii="Times New Roman" w:eastAsia="Times New Roman" w:hAnsi="Times New Roman" w:cs="Times New Roman"/>
          <w:sz w:val="24"/>
          <w:szCs w:val="24"/>
          <w:lang w:eastAsia="ru-RU"/>
        </w:rPr>
      </w:pPr>
    </w:p>
    <w:p w:rsidR="00B459F1" w:rsidRPr="00BA4E79" w:rsidRDefault="00B459F1" w:rsidP="00093F99">
      <w:pPr>
        <w:pStyle w:val="114"/>
        <w:numPr>
          <w:ilvl w:val="1"/>
          <w:numId w:val="25"/>
        </w:numPr>
        <w:spacing w:after="0" w:line="312" w:lineRule="auto"/>
        <w:rPr>
          <w:rFonts w:ascii="Times New Roman" w:hAnsi="Times New Roman"/>
        </w:rPr>
      </w:pPr>
      <w:r w:rsidRPr="00BA4E79">
        <w:rPr>
          <w:rFonts w:ascii="Times New Roman" w:hAnsi="Times New Roman"/>
        </w:rPr>
        <w:t>Обоснование часов вариативной части ОПОП-П</w:t>
      </w:r>
    </w:p>
    <w:p w:rsidR="00B459F1" w:rsidRPr="00963AA5" w:rsidRDefault="00B459F1" w:rsidP="00B459F1">
      <w:pPr>
        <w:pStyle w:val="114"/>
        <w:spacing w:after="0" w:line="312" w:lineRule="auto"/>
        <w:ind w:left="988" w:firstLine="0"/>
        <w:rPr>
          <w:rFonts w:ascii="Times New Roman" w:hAnsi="Times New Roman"/>
        </w:rPr>
      </w:pPr>
    </w:p>
    <w:tbl>
      <w:tblPr>
        <w:tblStyle w:val="a7"/>
        <w:tblW w:w="9859" w:type="dxa"/>
        <w:tblInd w:w="-5" w:type="dxa"/>
        <w:tblLayout w:type="fixed"/>
        <w:tblLook w:val="04A0"/>
      </w:tblPr>
      <w:tblGrid>
        <w:gridCol w:w="659"/>
        <w:gridCol w:w="2128"/>
        <w:gridCol w:w="2219"/>
        <w:gridCol w:w="1643"/>
        <w:gridCol w:w="1119"/>
        <w:gridCol w:w="2091"/>
      </w:tblGrid>
      <w:tr w:rsidR="00B459F1" w:rsidRPr="004E6AD0" w:rsidTr="00191B16">
        <w:tc>
          <w:tcPr>
            <w:tcW w:w="659" w:type="dxa"/>
            <w:vAlign w:val="center"/>
          </w:tcPr>
          <w:p w:rsidR="00B459F1" w:rsidRPr="004E6AD0" w:rsidRDefault="00B459F1" w:rsidP="00191B16">
            <w:pPr>
              <w:pStyle w:val="a8"/>
              <w:ind w:left="0"/>
              <w:jc w:val="center"/>
              <w:rPr>
                <w:rFonts w:ascii="Times New Roman" w:hAnsi="Times New Roman" w:cs="Times New Roman"/>
                <w:b/>
              </w:rPr>
            </w:pPr>
            <w:r w:rsidRPr="004E6AD0">
              <w:rPr>
                <w:rFonts w:ascii="Times New Roman" w:hAnsi="Times New Roman" w:cs="Times New Roman"/>
                <w:b/>
              </w:rPr>
              <w:t xml:space="preserve">№№ </w:t>
            </w:r>
            <w:proofErr w:type="spellStart"/>
            <w:proofErr w:type="gramStart"/>
            <w:r w:rsidRPr="004E6AD0">
              <w:rPr>
                <w:rFonts w:ascii="Times New Roman" w:hAnsi="Times New Roman" w:cs="Times New Roman"/>
                <w:b/>
              </w:rPr>
              <w:t>п</w:t>
            </w:r>
            <w:proofErr w:type="spellEnd"/>
            <w:proofErr w:type="gramEnd"/>
            <w:r w:rsidRPr="004E6AD0">
              <w:rPr>
                <w:rFonts w:ascii="Times New Roman" w:hAnsi="Times New Roman" w:cs="Times New Roman"/>
                <w:b/>
              </w:rPr>
              <w:t>/</w:t>
            </w:r>
            <w:proofErr w:type="spellStart"/>
            <w:r w:rsidRPr="004E6AD0">
              <w:rPr>
                <w:rFonts w:ascii="Times New Roman" w:hAnsi="Times New Roman" w:cs="Times New Roman"/>
                <w:b/>
              </w:rPr>
              <w:t>п</w:t>
            </w:r>
            <w:proofErr w:type="spellEnd"/>
          </w:p>
        </w:tc>
        <w:tc>
          <w:tcPr>
            <w:tcW w:w="2128" w:type="dxa"/>
            <w:vAlign w:val="center"/>
          </w:tcPr>
          <w:p w:rsidR="00B459F1" w:rsidRPr="004E6AD0" w:rsidRDefault="00B459F1" w:rsidP="00191B16">
            <w:pPr>
              <w:pStyle w:val="a8"/>
              <w:ind w:left="0"/>
              <w:jc w:val="center"/>
              <w:rPr>
                <w:rFonts w:ascii="Times New Roman" w:hAnsi="Times New Roman" w:cs="Times New Roman"/>
                <w:b/>
              </w:rPr>
            </w:pPr>
            <w:r w:rsidRPr="004E6AD0">
              <w:rPr>
                <w:rFonts w:ascii="Times New Roman" w:hAnsi="Times New Roman" w:cs="Times New Roman"/>
                <w:b/>
              </w:rPr>
              <w:t>Дополнительные профессиональные компетенции</w:t>
            </w:r>
          </w:p>
        </w:tc>
        <w:tc>
          <w:tcPr>
            <w:tcW w:w="2219" w:type="dxa"/>
            <w:vAlign w:val="center"/>
          </w:tcPr>
          <w:p w:rsidR="00B459F1" w:rsidRPr="004E6AD0" w:rsidRDefault="00B459F1" w:rsidP="00191B16">
            <w:pPr>
              <w:pStyle w:val="a8"/>
              <w:ind w:left="0"/>
              <w:jc w:val="center"/>
              <w:rPr>
                <w:rFonts w:ascii="Times New Roman" w:hAnsi="Times New Roman" w:cs="Times New Roman"/>
                <w:b/>
              </w:rPr>
            </w:pPr>
            <w:r w:rsidRPr="004E6AD0">
              <w:rPr>
                <w:rFonts w:ascii="Times New Roman" w:hAnsi="Times New Roman" w:cs="Times New Roman"/>
                <w:b/>
              </w:rPr>
              <w:t>Дополнительные знания, умения, навыки</w:t>
            </w:r>
          </w:p>
        </w:tc>
        <w:tc>
          <w:tcPr>
            <w:tcW w:w="1643" w:type="dxa"/>
            <w:vAlign w:val="center"/>
          </w:tcPr>
          <w:p w:rsidR="00B459F1" w:rsidRPr="004E6AD0" w:rsidRDefault="00B459F1" w:rsidP="00191B16">
            <w:pPr>
              <w:pStyle w:val="a8"/>
              <w:ind w:left="0"/>
              <w:jc w:val="center"/>
              <w:rPr>
                <w:rFonts w:ascii="Times New Roman" w:hAnsi="Times New Roman" w:cs="Times New Roman"/>
                <w:b/>
                <w:highlight w:val="yellow"/>
              </w:rPr>
            </w:pPr>
            <w:r w:rsidRPr="004E6AD0">
              <w:rPr>
                <w:rFonts w:ascii="Times New Roman" w:hAnsi="Times New Roman" w:cs="Times New Roman"/>
                <w:b/>
              </w:rPr>
              <w:t>№, наименование темы</w:t>
            </w:r>
          </w:p>
        </w:tc>
        <w:tc>
          <w:tcPr>
            <w:tcW w:w="1119" w:type="dxa"/>
            <w:vAlign w:val="center"/>
          </w:tcPr>
          <w:p w:rsidR="00B459F1" w:rsidRPr="004E6AD0" w:rsidRDefault="00B459F1" w:rsidP="00191B16">
            <w:pPr>
              <w:pStyle w:val="a8"/>
              <w:ind w:left="0"/>
              <w:jc w:val="center"/>
              <w:rPr>
                <w:rFonts w:ascii="Times New Roman" w:hAnsi="Times New Roman" w:cs="Times New Roman"/>
                <w:b/>
                <w:highlight w:val="yellow"/>
              </w:rPr>
            </w:pPr>
            <w:r w:rsidRPr="004E6AD0">
              <w:rPr>
                <w:rFonts w:ascii="Times New Roman" w:hAnsi="Times New Roman" w:cs="Times New Roman"/>
                <w:b/>
              </w:rPr>
              <w:t>Объем часов</w:t>
            </w:r>
          </w:p>
        </w:tc>
        <w:tc>
          <w:tcPr>
            <w:tcW w:w="2091" w:type="dxa"/>
            <w:vAlign w:val="center"/>
          </w:tcPr>
          <w:p w:rsidR="00B459F1" w:rsidRPr="004E6AD0" w:rsidRDefault="00B459F1" w:rsidP="00191B16">
            <w:pPr>
              <w:pStyle w:val="a8"/>
              <w:ind w:left="0"/>
              <w:jc w:val="center"/>
              <w:rPr>
                <w:rFonts w:ascii="Times New Roman" w:hAnsi="Times New Roman" w:cs="Times New Roman"/>
                <w:b/>
              </w:rPr>
            </w:pPr>
            <w:r w:rsidRPr="004E6AD0">
              <w:rPr>
                <w:rFonts w:ascii="Times New Roman" w:hAnsi="Times New Roman" w:cs="Times New Roman"/>
                <w:b/>
              </w:rPr>
              <w:t>Обоснование включения в рабочую программу</w:t>
            </w:r>
          </w:p>
        </w:tc>
      </w:tr>
      <w:tr w:rsidR="00B459F1" w:rsidRPr="004E6AD0" w:rsidTr="00191B16">
        <w:trPr>
          <w:trHeight w:val="1304"/>
        </w:trPr>
        <w:tc>
          <w:tcPr>
            <w:tcW w:w="659" w:type="dxa"/>
          </w:tcPr>
          <w:p w:rsidR="00B459F1" w:rsidRPr="004E6AD0" w:rsidRDefault="00B459F1" w:rsidP="00191B16">
            <w:pPr>
              <w:pStyle w:val="a8"/>
              <w:ind w:left="0"/>
              <w:rPr>
                <w:rFonts w:ascii="Times New Roman" w:hAnsi="Times New Roman" w:cs="Times New Roman"/>
                <w:bCs/>
              </w:rPr>
            </w:pPr>
            <w:r w:rsidRPr="004E6AD0">
              <w:rPr>
                <w:rFonts w:ascii="Times New Roman" w:hAnsi="Times New Roman" w:cs="Times New Roman"/>
                <w:bCs/>
              </w:rPr>
              <w:t>1</w:t>
            </w:r>
          </w:p>
        </w:tc>
        <w:tc>
          <w:tcPr>
            <w:tcW w:w="2128" w:type="dxa"/>
            <w:vAlign w:val="center"/>
          </w:tcPr>
          <w:p w:rsidR="00B459F1" w:rsidRPr="004E6AD0" w:rsidRDefault="00B459F1" w:rsidP="00191B16">
            <w:pPr>
              <w:spacing w:after="120"/>
              <w:contextualSpacing/>
              <w:jc w:val="center"/>
              <w:rPr>
                <w:rFonts w:ascii="Times New Roman" w:eastAsia="Calibri" w:hAnsi="Times New Roman" w:cs="Times New Roman"/>
                <w:bCs/>
              </w:rPr>
            </w:pPr>
            <w:r w:rsidRPr="004E6AD0">
              <w:rPr>
                <w:rFonts w:ascii="Times New Roman" w:hAnsi="Times New Roman" w:cs="Times New Roman"/>
                <w:bCs/>
              </w:rPr>
              <w:t>Введение дополнительных компетенций не предусмотрено</w:t>
            </w:r>
          </w:p>
        </w:tc>
        <w:tc>
          <w:tcPr>
            <w:tcW w:w="2219" w:type="dxa"/>
            <w:vAlign w:val="center"/>
          </w:tcPr>
          <w:p w:rsidR="00B459F1" w:rsidRPr="004E6AD0" w:rsidRDefault="00B459F1" w:rsidP="00191B16">
            <w:pPr>
              <w:spacing w:after="120"/>
              <w:contextualSpacing/>
              <w:jc w:val="center"/>
              <w:rPr>
                <w:rFonts w:ascii="Times New Roman" w:eastAsia="Calibri" w:hAnsi="Times New Roman" w:cs="Times New Roman"/>
                <w:bCs/>
              </w:rPr>
            </w:pPr>
            <w:r w:rsidRPr="004E6AD0">
              <w:rPr>
                <w:rFonts w:ascii="Times New Roman" w:hAnsi="Times New Roman" w:cs="Times New Roman"/>
                <w:bCs/>
              </w:rPr>
              <w:t>Введение дополнительных знаний и умений не предусмотрено</w:t>
            </w:r>
          </w:p>
        </w:tc>
        <w:tc>
          <w:tcPr>
            <w:tcW w:w="1643" w:type="dxa"/>
          </w:tcPr>
          <w:p w:rsidR="00B459F1" w:rsidRPr="00CD3C11" w:rsidRDefault="00B459F1" w:rsidP="00191B16">
            <w:pPr>
              <w:jc w:val="center"/>
              <w:rPr>
                <w:rFonts w:ascii="Times New Roman" w:eastAsia="Times New Roman" w:hAnsi="Times New Roman" w:cs="Times New Roman"/>
                <w:bCs/>
                <w:lang w:eastAsia="ru-RU"/>
              </w:rPr>
            </w:pPr>
            <w:r w:rsidRPr="00CD3C11">
              <w:rPr>
                <w:rFonts w:ascii="Times New Roman" w:eastAsia="Times New Roman" w:hAnsi="Times New Roman" w:cs="Times New Roman"/>
                <w:bCs/>
                <w:lang w:eastAsia="ru-RU"/>
              </w:rPr>
              <w:t>Тема 1.9. Финансовый анализ как инструмент управления финансами организации</w:t>
            </w:r>
          </w:p>
          <w:p w:rsidR="00B459F1" w:rsidRPr="00CD3C11" w:rsidRDefault="00B459F1" w:rsidP="00191B16">
            <w:pPr>
              <w:jc w:val="center"/>
              <w:rPr>
                <w:rFonts w:ascii="Times New Roman" w:hAnsi="Times New Roman" w:cs="Times New Roman"/>
                <w:bCs/>
              </w:rPr>
            </w:pPr>
            <w:r w:rsidRPr="00CD3C11">
              <w:rPr>
                <w:rFonts w:ascii="Times New Roman" w:eastAsia="Times New Roman" w:hAnsi="Times New Roman" w:cs="Times New Roman"/>
                <w:bCs/>
                <w:lang w:eastAsia="ru-RU"/>
              </w:rPr>
              <w:lastRenderedPageBreak/>
              <w:t>Тема 1.10. Технология проведения финансового анализа на основе бухгалтерской (финансовой) отчетности</w:t>
            </w:r>
          </w:p>
        </w:tc>
        <w:tc>
          <w:tcPr>
            <w:tcW w:w="1119" w:type="dxa"/>
          </w:tcPr>
          <w:p w:rsidR="00B459F1" w:rsidRPr="004E6AD0" w:rsidRDefault="00B459F1" w:rsidP="00191B16">
            <w:pPr>
              <w:pStyle w:val="a8"/>
              <w:ind w:left="0"/>
              <w:jc w:val="center"/>
              <w:rPr>
                <w:rFonts w:ascii="Times New Roman" w:hAnsi="Times New Roman" w:cs="Times New Roman"/>
                <w:bCs/>
              </w:rPr>
            </w:pPr>
            <w:r w:rsidRPr="004E6AD0">
              <w:rPr>
                <w:rFonts w:ascii="Times New Roman" w:hAnsi="Times New Roman" w:cs="Times New Roman"/>
                <w:bCs/>
              </w:rPr>
              <w:lastRenderedPageBreak/>
              <w:t>20</w:t>
            </w:r>
          </w:p>
        </w:tc>
        <w:tc>
          <w:tcPr>
            <w:tcW w:w="2091" w:type="dxa"/>
          </w:tcPr>
          <w:p w:rsidR="00B459F1" w:rsidRPr="004E6AD0" w:rsidRDefault="00B459F1" w:rsidP="00191B16">
            <w:pPr>
              <w:pStyle w:val="a8"/>
              <w:ind w:left="0"/>
              <w:jc w:val="center"/>
              <w:rPr>
                <w:rFonts w:ascii="Times New Roman" w:hAnsi="Times New Roman" w:cs="Times New Roman"/>
                <w:bCs/>
              </w:rPr>
            </w:pPr>
            <w:r w:rsidRPr="004E6AD0">
              <w:rPr>
                <w:rFonts w:ascii="Times New Roman" w:hAnsi="Times New Roman" w:cs="Times New Roman"/>
                <w:bCs/>
              </w:rPr>
              <w:t xml:space="preserve">Увеличено количество часов на изучение указанных тем с целью интенсификации профессиональной </w:t>
            </w:r>
            <w:r w:rsidRPr="004E6AD0">
              <w:rPr>
                <w:rFonts w:ascii="Times New Roman" w:hAnsi="Times New Roman" w:cs="Times New Roman"/>
                <w:bCs/>
              </w:rPr>
              <w:lastRenderedPageBreak/>
              <w:t>подготовки</w:t>
            </w:r>
          </w:p>
        </w:tc>
      </w:tr>
      <w:tr w:rsidR="00B459F1" w:rsidRPr="004E6AD0" w:rsidTr="00191B16">
        <w:tc>
          <w:tcPr>
            <w:tcW w:w="659" w:type="dxa"/>
          </w:tcPr>
          <w:p w:rsidR="00B459F1" w:rsidRPr="004E6AD0" w:rsidRDefault="00B459F1" w:rsidP="00191B16">
            <w:pPr>
              <w:pStyle w:val="a8"/>
              <w:ind w:left="0"/>
              <w:rPr>
                <w:rFonts w:ascii="Times New Roman" w:hAnsi="Times New Roman" w:cs="Times New Roman"/>
                <w:bCs/>
              </w:rPr>
            </w:pPr>
            <w:r w:rsidRPr="004E6AD0">
              <w:rPr>
                <w:rFonts w:ascii="Times New Roman" w:hAnsi="Times New Roman" w:cs="Times New Roman"/>
                <w:bCs/>
              </w:rPr>
              <w:lastRenderedPageBreak/>
              <w:t>2</w:t>
            </w:r>
          </w:p>
        </w:tc>
        <w:tc>
          <w:tcPr>
            <w:tcW w:w="2128" w:type="dxa"/>
            <w:vAlign w:val="center"/>
          </w:tcPr>
          <w:p w:rsidR="00B459F1" w:rsidRPr="004E6AD0" w:rsidRDefault="00B459F1" w:rsidP="00191B16">
            <w:pPr>
              <w:spacing w:after="120"/>
              <w:contextualSpacing/>
              <w:jc w:val="center"/>
              <w:rPr>
                <w:rFonts w:ascii="Times New Roman" w:eastAsia="Calibri" w:hAnsi="Times New Roman" w:cs="Times New Roman"/>
                <w:bCs/>
              </w:rPr>
            </w:pPr>
            <w:r w:rsidRPr="004E6AD0">
              <w:rPr>
                <w:rFonts w:ascii="Times New Roman" w:hAnsi="Times New Roman" w:cs="Times New Roman"/>
                <w:bCs/>
              </w:rPr>
              <w:t>Введение дополнительных компетенций не предусмотрено</w:t>
            </w:r>
          </w:p>
        </w:tc>
        <w:tc>
          <w:tcPr>
            <w:tcW w:w="2219" w:type="dxa"/>
            <w:vAlign w:val="center"/>
          </w:tcPr>
          <w:p w:rsidR="00B459F1" w:rsidRPr="004E6AD0" w:rsidRDefault="00B459F1" w:rsidP="00191B16">
            <w:pPr>
              <w:spacing w:after="120"/>
              <w:contextualSpacing/>
              <w:jc w:val="center"/>
              <w:rPr>
                <w:rFonts w:ascii="Times New Roman" w:eastAsia="Calibri" w:hAnsi="Times New Roman" w:cs="Times New Roman"/>
                <w:bCs/>
              </w:rPr>
            </w:pPr>
            <w:r w:rsidRPr="004E6AD0">
              <w:rPr>
                <w:rFonts w:ascii="Times New Roman" w:hAnsi="Times New Roman" w:cs="Times New Roman"/>
                <w:bCs/>
              </w:rPr>
              <w:t>Введение дополнительных знаний и умений не предусмотрено</w:t>
            </w:r>
          </w:p>
        </w:tc>
        <w:tc>
          <w:tcPr>
            <w:tcW w:w="1643" w:type="dxa"/>
          </w:tcPr>
          <w:p w:rsidR="00B459F1" w:rsidRPr="00CD3C11" w:rsidRDefault="00B459F1" w:rsidP="00191B16">
            <w:pPr>
              <w:jc w:val="center"/>
              <w:rPr>
                <w:rFonts w:ascii="Times New Roman" w:eastAsia="Times New Roman" w:hAnsi="Times New Roman" w:cs="Times New Roman"/>
                <w:bCs/>
                <w:lang w:eastAsia="ru-RU"/>
              </w:rPr>
            </w:pPr>
            <w:r w:rsidRPr="00CD3C11">
              <w:rPr>
                <w:rFonts w:ascii="Times New Roman" w:eastAsia="Times New Roman" w:hAnsi="Times New Roman" w:cs="Times New Roman"/>
                <w:bCs/>
                <w:lang w:eastAsia="ru-RU"/>
              </w:rPr>
              <w:t xml:space="preserve">Тема 2.3 Сущность </w:t>
            </w:r>
            <w:proofErr w:type="spellStart"/>
            <w:proofErr w:type="gramStart"/>
            <w:r w:rsidRPr="00CD3C11">
              <w:rPr>
                <w:rFonts w:ascii="Times New Roman" w:eastAsia="Times New Roman" w:hAnsi="Times New Roman" w:cs="Times New Roman"/>
                <w:bCs/>
                <w:lang w:eastAsia="ru-RU"/>
              </w:rPr>
              <w:t>риск-менеджмента</w:t>
            </w:r>
            <w:proofErr w:type="spellEnd"/>
            <w:proofErr w:type="gramEnd"/>
            <w:r w:rsidRPr="00CD3C11">
              <w:rPr>
                <w:rFonts w:ascii="Times New Roman" w:eastAsia="Times New Roman" w:hAnsi="Times New Roman" w:cs="Times New Roman"/>
                <w:bCs/>
                <w:lang w:eastAsia="ru-RU"/>
              </w:rPr>
              <w:t xml:space="preserve">. Оценка и анализ рисков в системе </w:t>
            </w:r>
            <w:proofErr w:type="spellStart"/>
            <w:proofErr w:type="gramStart"/>
            <w:r w:rsidRPr="00CD3C11">
              <w:rPr>
                <w:rFonts w:ascii="Times New Roman" w:eastAsia="Times New Roman" w:hAnsi="Times New Roman" w:cs="Times New Roman"/>
                <w:bCs/>
                <w:lang w:eastAsia="ru-RU"/>
              </w:rPr>
              <w:t>риск-менеджмента</w:t>
            </w:r>
            <w:proofErr w:type="spellEnd"/>
            <w:proofErr w:type="gramEnd"/>
          </w:p>
          <w:p w:rsidR="00B459F1" w:rsidRPr="00CD3C11" w:rsidRDefault="00B459F1" w:rsidP="00191B16">
            <w:pPr>
              <w:jc w:val="center"/>
              <w:rPr>
                <w:rFonts w:ascii="Times New Roman" w:eastAsia="Times New Roman" w:hAnsi="Times New Roman" w:cs="Times New Roman"/>
                <w:bCs/>
                <w:lang w:eastAsia="ru-RU"/>
              </w:rPr>
            </w:pPr>
            <w:r w:rsidRPr="00CD3C11">
              <w:rPr>
                <w:rFonts w:ascii="Times New Roman" w:eastAsia="Times New Roman" w:hAnsi="Times New Roman" w:cs="Times New Roman"/>
                <w:bCs/>
                <w:lang w:eastAsia="ru-RU"/>
              </w:rPr>
              <w:t xml:space="preserve">Тема 2.4 Управление финансовыми рисками в системе </w:t>
            </w:r>
            <w:proofErr w:type="spellStart"/>
            <w:proofErr w:type="gramStart"/>
            <w:r w:rsidRPr="00CD3C11">
              <w:rPr>
                <w:rFonts w:ascii="Times New Roman" w:eastAsia="Times New Roman" w:hAnsi="Times New Roman" w:cs="Times New Roman"/>
                <w:bCs/>
                <w:lang w:eastAsia="ru-RU"/>
              </w:rPr>
              <w:t>риск-менеджмента</w:t>
            </w:r>
            <w:proofErr w:type="spellEnd"/>
            <w:proofErr w:type="gramEnd"/>
            <w:r w:rsidRPr="00CD3C11">
              <w:rPr>
                <w:rFonts w:ascii="Times New Roman" w:eastAsia="Times New Roman" w:hAnsi="Times New Roman" w:cs="Times New Roman"/>
                <w:bCs/>
                <w:lang w:eastAsia="ru-RU"/>
              </w:rPr>
              <w:t xml:space="preserve"> организации</w:t>
            </w:r>
          </w:p>
          <w:p w:rsidR="00B459F1" w:rsidRPr="00CD3C11" w:rsidRDefault="00B459F1" w:rsidP="00191B16">
            <w:pPr>
              <w:jc w:val="center"/>
              <w:rPr>
                <w:rFonts w:ascii="Times New Roman" w:hAnsi="Times New Roman" w:cs="Times New Roman"/>
                <w:bCs/>
              </w:rPr>
            </w:pPr>
            <w:r w:rsidRPr="00CD3C11">
              <w:rPr>
                <w:rFonts w:ascii="Times New Roman" w:eastAsia="Times New Roman" w:hAnsi="Times New Roman" w:cs="Times New Roman"/>
                <w:bCs/>
                <w:lang w:eastAsia="ru-RU"/>
              </w:rPr>
              <w:t>Курсовая работа</w:t>
            </w:r>
          </w:p>
        </w:tc>
        <w:tc>
          <w:tcPr>
            <w:tcW w:w="1119" w:type="dxa"/>
          </w:tcPr>
          <w:p w:rsidR="00B459F1" w:rsidRPr="004E6AD0" w:rsidRDefault="00B459F1" w:rsidP="00191B16">
            <w:pPr>
              <w:pStyle w:val="a8"/>
              <w:ind w:left="0"/>
              <w:jc w:val="center"/>
              <w:rPr>
                <w:rFonts w:ascii="Times New Roman" w:hAnsi="Times New Roman" w:cs="Times New Roman"/>
                <w:bCs/>
              </w:rPr>
            </w:pPr>
            <w:r w:rsidRPr="004E6AD0">
              <w:rPr>
                <w:rFonts w:ascii="Times New Roman" w:hAnsi="Times New Roman" w:cs="Times New Roman"/>
                <w:bCs/>
              </w:rPr>
              <w:t>34</w:t>
            </w:r>
          </w:p>
        </w:tc>
        <w:tc>
          <w:tcPr>
            <w:tcW w:w="2091" w:type="dxa"/>
          </w:tcPr>
          <w:p w:rsidR="00B459F1" w:rsidRPr="004E6AD0" w:rsidRDefault="00B459F1" w:rsidP="00191B16">
            <w:pPr>
              <w:pStyle w:val="a8"/>
              <w:ind w:left="0"/>
              <w:jc w:val="center"/>
              <w:rPr>
                <w:rFonts w:ascii="Times New Roman" w:hAnsi="Times New Roman" w:cs="Times New Roman"/>
                <w:bCs/>
              </w:rPr>
            </w:pPr>
            <w:r w:rsidRPr="004E6AD0">
              <w:rPr>
                <w:rFonts w:ascii="Times New Roman" w:hAnsi="Times New Roman" w:cs="Times New Roman"/>
                <w:bCs/>
              </w:rPr>
              <w:t>Увеличено количество часов на изучение указанных тем с целью интенсификации профессиональной подготовки</w:t>
            </w:r>
          </w:p>
        </w:tc>
      </w:tr>
      <w:tr w:rsidR="00B459F1" w:rsidRPr="004E6AD0" w:rsidTr="00191B16">
        <w:tc>
          <w:tcPr>
            <w:tcW w:w="659" w:type="dxa"/>
          </w:tcPr>
          <w:p w:rsidR="00B459F1" w:rsidRPr="004E6AD0" w:rsidRDefault="00B459F1" w:rsidP="00191B16">
            <w:pPr>
              <w:pStyle w:val="a8"/>
              <w:ind w:left="0"/>
              <w:rPr>
                <w:rFonts w:ascii="Times New Roman" w:hAnsi="Times New Roman" w:cs="Times New Roman"/>
                <w:bCs/>
              </w:rPr>
            </w:pPr>
            <w:r w:rsidRPr="004E6AD0">
              <w:rPr>
                <w:rFonts w:ascii="Times New Roman" w:hAnsi="Times New Roman" w:cs="Times New Roman"/>
                <w:bCs/>
              </w:rPr>
              <w:t>3</w:t>
            </w:r>
          </w:p>
        </w:tc>
        <w:tc>
          <w:tcPr>
            <w:tcW w:w="2128" w:type="dxa"/>
            <w:vAlign w:val="center"/>
          </w:tcPr>
          <w:p w:rsidR="00B459F1" w:rsidRPr="004E6AD0" w:rsidRDefault="00B459F1" w:rsidP="00191B16">
            <w:pPr>
              <w:spacing w:after="120"/>
              <w:contextualSpacing/>
              <w:jc w:val="center"/>
              <w:rPr>
                <w:rFonts w:ascii="Times New Roman" w:eastAsia="Calibri" w:hAnsi="Times New Roman" w:cs="Times New Roman"/>
                <w:bCs/>
              </w:rPr>
            </w:pPr>
            <w:r w:rsidRPr="004E6AD0">
              <w:rPr>
                <w:rFonts w:ascii="Times New Roman" w:hAnsi="Times New Roman" w:cs="Times New Roman"/>
                <w:bCs/>
              </w:rPr>
              <w:t>Введение дополнительных компетенций не предусмотрено</w:t>
            </w:r>
          </w:p>
        </w:tc>
        <w:tc>
          <w:tcPr>
            <w:tcW w:w="2219" w:type="dxa"/>
            <w:vAlign w:val="center"/>
          </w:tcPr>
          <w:p w:rsidR="00B459F1" w:rsidRPr="004E6AD0" w:rsidRDefault="00B459F1" w:rsidP="00191B16">
            <w:pPr>
              <w:spacing w:after="120"/>
              <w:contextualSpacing/>
              <w:jc w:val="center"/>
              <w:rPr>
                <w:rFonts w:ascii="Times New Roman" w:eastAsia="Calibri" w:hAnsi="Times New Roman" w:cs="Times New Roman"/>
                <w:bCs/>
              </w:rPr>
            </w:pPr>
            <w:r w:rsidRPr="004E6AD0">
              <w:rPr>
                <w:rFonts w:ascii="Times New Roman" w:hAnsi="Times New Roman" w:cs="Times New Roman"/>
                <w:bCs/>
              </w:rPr>
              <w:t>Введение дополнительных знаний и умений не предусмотрено</w:t>
            </w:r>
          </w:p>
        </w:tc>
        <w:tc>
          <w:tcPr>
            <w:tcW w:w="1643" w:type="dxa"/>
          </w:tcPr>
          <w:p w:rsidR="00B459F1" w:rsidRPr="004E6AD0" w:rsidRDefault="00B459F1" w:rsidP="00191B16">
            <w:pPr>
              <w:pStyle w:val="a8"/>
              <w:ind w:left="0"/>
              <w:jc w:val="center"/>
              <w:rPr>
                <w:rFonts w:ascii="Times New Roman" w:hAnsi="Times New Roman" w:cs="Times New Roman"/>
                <w:bCs/>
              </w:rPr>
            </w:pPr>
            <w:r w:rsidRPr="004E6AD0">
              <w:rPr>
                <w:rFonts w:ascii="Times New Roman" w:hAnsi="Times New Roman" w:cs="Times New Roman"/>
                <w:bCs/>
              </w:rPr>
              <w:t>Учебная практика</w:t>
            </w:r>
          </w:p>
        </w:tc>
        <w:tc>
          <w:tcPr>
            <w:tcW w:w="1119" w:type="dxa"/>
          </w:tcPr>
          <w:p w:rsidR="00B459F1" w:rsidRPr="004E6AD0" w:rsidRDefault="00B459F1" w:rsidP="00191B16">
            <w:pPr>
              <w:pStyle w:val="a8"/>
              <w:ind w:left="0"/>
              <w:jc w:val="center"/>
              <w:rPr>
                <w:rFonts w:ascii="Times New Roman" w:hAnsi="Times New Roman" w:cs="Times New Roman"/>
                <w:bCs/>
              </w:rPr>
            </w:pPr>
            <w:r w:rsidRPr="004E6AD0">
              <w:rPr>
                <w:rFonts w:ascii="Times New Roman" w:hAnsi="Times New Roman" w:cs="Times New Roman"/>
                <w:bCs/>
              </w:rPr>
              <w:t>72</w:t>
            </w:r>
          </w:p>
        </w:tc>
        <w:tc>
          <w:tcPr>
            <w:tcW w:w="2091" w:type="dxa"/>
          </w:tcPr>
          <w:p w:rsidR="00B459F1" w:rsidRPr="004E6AD0" w:rsidRDefault="00B459F1" w:rsidP="00191B16">
            <w:pPr>
              <w:pStyle w:val="a8"/>
              <w:ind w:left="0"/>
              <w:jc w:val="center"/>
              <w:rPr>
                <w:rFonts w:ascii="Times New Roman" w:hAnsi="Times New Roman" w:cs="Times New Roman"/>
                <w:bCs/>
              </w:rPr>
            </w:pPr>
            <w:r w:rsidRPr="004E6AD0">
              <w:rPr>
                <w:rFonts w:ascii="Times New Roman" w:eastAsia="Times New Roman" w:hAnsi="Times New Roman" w:cs="Times New Roman"/>
              </w:rPr>
              <w:t>Увеличено количество часов для усиления уровня подготовки по профессиональному модулю</w:t>
            </w:r>
          </w:p>
        </w:tc>
      </w:tr>
      <w:tr w:rsidR="00B459F1" w:rsidRPr="004E6AD0" w:rsidTr="00191B16">
        <w:tc>
          <w:tcPr>
            <w:tcW w:w="659" w:type="dxa"/>
          </w:tcPr>
          <w:p w:rsidR="00B459F1" w:rsidRPr="004E6AD0" w:rsidRDefault="00B459F1" w:rsidP="00191B16">
            <w:pPr>
              <w:pStyle w:val="a8"/>
              <w:ind w:left="0"/>
              <w:rPr>
                <w:rFonts w:ascii="Times New Roman" w:hAnsi="Times New Roman" w:cs="Times New Roman"/>
                <w:bCs/>
              </w:rPr>
            </w:pPr>
            <w:r>
              <w:rPr>
                <w:rFonts w:ascii="Times New Roman" w:hAnsi="Times New Roman" w:cs="Times New Roman"/>
                <w:bCs/>
              </w:rPr>
              <w:t>4</w:t>
            </w:r>
          </w:p>
        </w:tc>
        <w:tc>
          <w:tcPr>
            <w:tcW w:w="2128" w:type="dxa"/>
            <w:vAlign w:val="center"/>
          </w:tcPr>
          <w:p w:rsidR="00B459F1" w:rsidRPr="004E6AD0" w:rsidRDefault="00B459F1" w:rsidP="00191B16">
            <w:pPr>
              <w:spacing w:after="120"/>
              <w:contextualSpacing/>
              <w:jc w:val="center"/>
              <w:rPr>
                <w:rFonts w:ascii="Times New Roman" w:eastAsia="Calibri" w:hAnsi="Times New Roman" w:cs="Times New Roman"/>
                <w:bCs/>
              </w:rPr>
            </w:pPr>
            <w:r w:rsidRPr="004E6AD0">
              <w:rPr>
                <w:rFonts w:ascii="Times New Roman" w:hAnsi="Times New Roman" w:cs="Times New Roman"/>
                <w:bCs/>
              </w:rPr>
              <w:t>Введение дополнительных компетенций не предусмотрено</w:t>
            </w:r>
          </w:p>
        </w:tc>
        <w:tc>
          <w:tcPr>
            <w:tcW w:w="2219" w:type="dxa"/>
            <w:vAlign w:val="center"/>
          </w:tcPr>
          <w:p w:rsidR="00B459F1" w:rsidRPr="004E6AD0" w:rsidRDefault="00B459F1" w:rsidP="00191B16">
            <w:pPr>
              <w:spacing w:after="120"/>
              <w:contextualSpacing/>
              <w:jc w:val="center"/>
              <w:rPr>
                <w:rFonts w:ascii="Times New Roman" w:eastAsia="Calibri" w:hAnsi="Times New Roman" w:cs="Times New Roman"/>
                <w:bCs/>
              </w:rPr>
            </w:pPr>
            <w:r w:rsidRPr="004E6AD0">
              <w:rPr>
                <w:rFonts w:ascii="Times New Roman" w:hAnsi="Times New Roman" w:cs="Times New Roman"/>
                <w:bCs/>
              </w:rPr>
              <w:t>Введение дополнительных знаний и умений не предусмотрено</w:t>
            </w:r>
          </w:p>
        </w:tc>
        <w:tc>
          <w:tcPr>
            <w:tcW w:w="1643" w:type="dxa"/>
          </w:tcPr>
          <w:p w:rsidR="00B459F1" w:rsidRPr="004E6AD0" w:rsidRDefault="00B459F1" w:rsidP="00191B16">
            <w:pPr>
              <w:pStyle w:val="a8"/>
              <w:ind w:left="0"/>
              <w:jc w:val="center"/>
              <w:rPr>
                <w:rFonts w:ascii="Times New Roman" w:hAnsi="Times New Roman" w:cs="Times New Roman"/>
                <w:bCs/>
              </w:rPr>
            </w:pPr>
            <w:r w:rsidRPr="004E6AD0">
              <w:rPr>
                <w:rFonts w:ascii="Times New Roman" w:hAnsi="Times New Roman" w:cs="Times New Roman"/>
                <w:bCs/>
              </w:rPr>
              <w:t>Производственная практика</w:t>
            </w:r>
          </w:p>
        </w:tc>
        <w:tc>
          <w:tcPr>
            <w:tcW w:w="1119" w:type="dxa"/>
          </w:tcPr>
          <w:p w:rsidR="00B459F1" w:rsidRPr="004E6AD0" w:rsidRDefault="00B459F1" w:rsidP="00191B16">
            <w:pPr>
              <w:pStyle w:val="a8"/>
              <w:ind w:left="0"/>
              <w:jc w:val="center"/>
              <w:rPr>
                <w:rFonts w:ascii="Times New Roman" w:hAnsi="Times New Roman" w:cs="Times New Roman"/>
                <w:bCs/>
              </w:rPr>
            </w:pPr>
            <w:r w:rsidRPr="004E6AD0">
              <w:rPr>
                <w:rFonts w:ascii="Times New Roman" w:hAnsi="Times New Roman" w:cs="Times New Roman"/>
                <w:bCs/>
              </w:rPr>
              <w:t>36</w:t>
            </w:r>
          </w:p>
        </w:tc>
        <w:tc>
          <w:tcPr>
            <w:tcW w:w="2091" w:type="dxa"/>
          </w:tcPr>
          <w:p w:rsidR="00B459F1" w:rsidRPr="004E6AD0" w:rsidRDefault="00B459F1" w:rsidP="00191B16">
            <w:pPr>
              <w:pStyle w:val="a8"/>
              <w:ind w:left="0"/>
              <w:jc w:val="center"/>
              <w:rPr>
                <w:rFonts w:ascii="Times New Roman" w:hAnsi="Times New Roman" w:cs="Times New Roman"/>
                <w:bCs/>
              </w:rPr>
            </w:pPr>
            <w:r w:rsidRPr="004E6AD0">
              <w:rPr>
                <w:rFonts w:ascii="Times New Roman" w:eastAsia="Times New Roman" w:hAnsi="Times New Roman" w:cs="Times New Roman"/>
              </w:rPr>
              <w:t>Увеличено количество часов для усиления уровня подготовки по профессиональному модулю</w:t>
            </w:r>
          </w:p>
        </w:tc>
      </w:tr>
    </w:tbl>
    <w:p w:rsidR="00B459F1" w:rsidRDefault="00B459F1" w:rsidP="00B459F1">
      <w:pPr>
        <w:spacing w:line="312" w:lineRule="auto"/>
        <w:ind w:firstLine="709"/>
        <w:rPr>
          <w:rFonts w:ascii="Times New Roman" w:eastAsia="Times New Roman" w:hAnsi="Times New Roman" w:cs="Times New Roman"/>
          <w:sz w:val="24"/>
          <w:szCs w:val="24"/>
          <w:lang w:eastAsia="ru-RU"/>
        </w:rPr>
      </w:pPr>
    </w:p>
    <w:p w:rsidR="00B459F1" w:rsidRDefault="00B459F1" w:rsidP="00B459F1">
      <w:pPr>
        <w:spacing w:line="312" w:lineRule="auto"/>
        <w:ind w:firstLine="709"/>
        <w:rPr>
          <w:rFonts w:ascii="Times New Roman" w:eastAsia="Times New Roman" w:hAnsi="Times New Roman" w:cs="Times New Roman"/>
          <w:sz w:val="24"/>
          <w:szCs w:val="24"/>
          <w:lang w:eastAsia="ru-RU"/>
        </w:rPr>
      </w:pPr>
    </w:p>
    <w:p w:rsidR="00B459F1" w:rsidRDefault="00B459F1" w:rsidP="00B459F1">
      <w:pPr>
        <w:spacing w:line="312" w:lineRule="auto"/>
        <w:ind w:firstLine="709"/>
        <w:rPr>
          <w:rFonts w:ascii="Times New Roman" w:eastAsia="Times New Roman" w:hAnsi="Times New Roman" w:cs="Times New Roman"/>
          <w:sz w:val="24"/>
          <w:szCs w:val="24"/>
          <w:lang w:eastAsia="ru-RU"/>
        </w:rPr>
      </w:pPr>
    </w:p>
    <w:p w:rsidR="00B459F1" w:rsidRDefault="00B459F1" w:rsidP="00B459F1">
      <w:pPr>
        <w:spacing w:line="312" w:lineRule="auto"/>
        <w:ind w:firstLine="709"/>
        <w:rPr>
          <w:rFonts w:ascii="Times New Roman" w:eastAsia="Times New Roman" w:hAnsi="Times New Roman" w:cs="Times New Roman"/>
          <w:sz w:val="24"/>
          <w:szCs w:val="24"/>
          <w:lang w:eastAsia="ru-RU"/>
        </w:rPr>
        <w:sectPr w:rsidR="00B459F1" w:rsidSect="00191B16">
          <w:pgSz w:w="11906" w:h="16838"/>
          <w:pgMar w:top="1134" w:right="850" w:bottom="1134" w:left="1701" w:header="708" w:footer="708" w:gutter="0"/>
          <w:cols w:space="708"/>
          <w:docGrid w:linePitch="360"/>
        </w:sectPr>
      </w:pPr>
    </w:p>
    <w:p w:rsidR="00B459F1" w:rsidRDefault="00B459F1" w:rsidP="00B459F1">
      <w:pPr>
        <w:pStyle w:val="1111111"/>
        <w:spacing w:before="100" w:after="100"/>
        <w:rPr>
          <w:color w:val="000000"/>
        </w:rPr>
      </w:pPr>
      <w:r>
        <w:rPr>
          <w:color w:val="000000"/>
        </w:rPr>
        <w:lastRenderedPageBreak/>
        <w:t>2. СТРУКТУРА И СОДЕРЖАНИЕ ПРОФЕССИОНАЛЬНОГО МОДУЛЯ</w:t>
      </w:r>
    </w:p>
    <w:p w:rsidR="00B459F1" w:rsidRDefault="00B459F1" w:rsidP="00B459F1">
      <w:pPr>
        <w:pStyle w:val="11111110"/>
        <w:rPr>
          <w:rFonts w:ascii="Times New Roman" w:hAnsi="Times New Roman"/>
          <w:color w:val="000000"/>
        </w:rPr>
      </w:pPr>
      <w:r>
        <w:rPr>
          <w:rFonts w:ascii="Times New Roman" w:hAnsi="Times New Roman"/>
          <w:color w:val="000000"/>
        </w:rPr>
        <w:t xml:space="preserve">2.1. Трудоемкость освоения модуля </w:t>
      </w:r>
    </w:p>
    <w:tbl>
      <w:tblPr>
        <w:tblW w:w="49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784"/>
        <w:gridCol w:w="2324"/>
        <w:gridCol w:w="2331"/>
      </w:tblGrid>
      <w:tr w:rsidR="00B459F1" w:rsidRPr="00257255" w:rsidTr="00191B16">
        <w:trPr>
          <w:trHeight w:val="23"/>
        </w:trPr>
        <w:tc>
          <w:tcPr>
            <w:tcW w:w="2534" w:type="pct"/>
            <w:vAlign w:val="center"/>
          </w:tcPr>
          <w:p w:rsidR="00B459F1" w:rsidRPr="00257255" w:rsidRDefault="00B459F1" w:rsidP="00191B16">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231" w:type="pct"/>
            <w:vAlign w:val="center"/>
          </w:tcPr>
          <w:p w:rsidR="00B459F1" w:rsidRPr="00257255" w:rsidRDefault="00B459F1" w:rsidP="00191B16">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235" w:type="pct"/>
          </w:tcPr>
          <w:p w:rsidR="00B459F1" w:rsidRPr="00257255" w:rsidRDefault="00B459F1" w:rsidP="00191B16">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B459F1" w:rsidRPr="00257255" w:rsidTr="00191B16">
        <w:trPr>
          <w:trHeight w:val="23"/>
        </w:trPr>
        <w:tc>
          <w:tcPr>
            <w:tcW w:w="2534" w:type="pct"/>
            <w:vAlign w:val="center"/>
          </w:tcPr>
          <w:p w:rsidR="00B459F1" w:rsidRPr="00AC4913" w:rsidRDefault="00B459F1" w:rsidP="00191B16">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r>
              <w:rPr>
                <w:rFonts w:ascii="Times New Roman" w:hAnsi="Times New Roman" w:cs="Times New Roman"/>
                <w:bCs/>
                <w:sz w:val="24"/>
                <w:szCs w:val="24"/>
              </w:rPr>
              <w:t>, в т.ч.</w:t>
            </w:r>
          </w:p>
        </w:tc>
        <w:tc>
          <w:tcPr>
            <w:tcW w:w="1231" w:type="pct"/>
            <w:vAlign w:val="center"/>
          </w:tcPr>
          <w:p w:rsidR="00B459F1" w:rsidRPr="00AC4913" w:rsidRDefault="00B459F1" w:rsidP="00191B16">
            <w:pPr>
              <w:jc w:val="center"/>
              <w:rPr>
                <w:rFonts w:ascii="Times New Roman" w:hAnsi="Times New Roman" w:cs="Times New Roman"/>
                <w:bCs/>
                <w:sz w:val="24"/>
                <w:szCs w:val="24"/>
              </w:rPr>
            </w:pPr>
            <w:r>
              <w:rPr>
                <w:rFonts w:ascii="Times New Roman" w:hAnsi="Times New Roman" w:cs="Times New Roman"/>
                <w:bCs/>
                <w:sz w:val="24"/>
                <w:szCs w:val="24"/>
              </w:rPr>
              <w:t>176</w:t>
            </w:r>
          </w:p>
        </w:tc>
        <w:tc>
          <w:tcPr>
            <w:tcW w:w="1235" w:type="pct"/>
            <w:vAlign w:val="center"/>
          </w:tcPr>
          <w:p w:rsidR="00B459F1" w:rsidRPr="00DA0F5F" w:rsidRDefault="00B459F1" w:rsidP="00191B16">
            <w:pPr>
              <w:jc w:val="center"/>
              <w:rPr>
                <w:rFonts w:ascii="Times New Roman" w:hAnsi="Times New Roman" w:cs="Times New Roman"/>
                <w:bCs/>
                <w:sz w:val="24"/>
                <w:szCs w:val="24"/>
              </w:rPr>
            </w:pPr>
            <w:r>
              <w:rPr>
                <w:rFonts w:ascii="Times New Roman" w:hAnsi="Times New Roman" w:cs="Times New Roman"/>
                <w:bCs/>
                <w:sz w:val="24"/>
                <w:szCs w:val="24"/>
              </w:rPr>
              <w:t>112</w:t>
            </w:r>
          </w:p>
        </w:tc>
      </w:tr>
      <w:tr w:rsidR="00B459F1" w:rsidRPr="00257255" w:rsidTr="00191B16">
        <w:trPr>
          <w:trHeight w:val="23"/>
        </w:trPr>
        <w:tc>
          <w:tcPr>
            <w:tcW w:w="2534" w:type="pct"/>
            <w:vAlign w:val="center"/>
          </w:tcPr>
          <w:p w:rsidR="00B459F1" w:rsidRPr="00C10674" w:rsidRDefault="00B459F1" w:rsidP="00191B16">
            <w:pPr>
              <w:jc w:val="both"/>
              <w:rPr>
                <w:rFonts w:ascii="Times New Roman" w:hAnsi="Times New Roman" w:cs="Times New Roman"/>
                <w:bCs/>
                <w:sz w:val="24"/>
                <w:szCs w:val="24"/>
              </w:rPr>
            </w:pPr>
            <w:r w:rsidRPr="001E1073">
              <w:rPr>
                <w:rFonts w:ascii="Times New Roman" w:hAnsi="Times New Roman" w:cs="Times New Roman"/>
                <w:bCs/>
                <w:i/>
                <w:sz w:val="24"/>
                <w:szCs w:val="24"/>
              </w:rPr>
              <w:t>Теоретические занятия</w:t>
            </w:r>
          </w:p>
        </w:tc>
        <w:tc>
          <w:tcPr>
            <w:tcW w:w="1231" w:type="pct"/>
            <w:vAlign w:val="center"/>
          </w:tcPr>
          <w:p w:rsidR="00B459F1" w:rsidRPr="00AC4913" w:rsidRDefault="00B459F1" w:rsidP="00191B16">
            <w:pPr>
              <w:jc w:val="center"/>
              <w:rPr>
                <w:rFonts w:ascii="Times New Roman" w:hAnsi="Times New Roman" w:cs="Times New Roman"/>
                <w:bCs/>
                <w:sz w:val="24"/>
                <w:szCs w:val="24"/>
              </w:rPr>
            </w:pPr>
            <w:r>
              <w:rPr>
                <w:rFonts w:ascii="Times New Roman" w:hAnsi="Times New Roman" w:cs="Times New Roman"/>
                <w:bCs/>
                <w:sz w:val="24"/>
                <w:szCs w:val="24"/>
              </w:rPr>
              <w:t>60</w:t>
            </w:r>
          </w:p>
        </w:tc>
        <w:tc>
          <w:tcPr>
            <w:tcW w:w="1235" w:type="pct"/>
            <w:vAlign w:val="center"/>
          </w:tcPr>
          <w:p w:rsidR="00B459F1" w:rsidRPr="00DA0F5F" w:rsidRDefault="00B459F1" w:rsidP="00191B16">
            <w:pPr>
              <w:jc w:val="center"/>
              <w:rPr>
                <w:rFonts w:ascii="Times New Roman" w:hAnsi="Times New Roman" w:cs="Times New Roman"/>
                <w:bCs/>
                <w:sz w:val="24"/>
                <w:szCs w:val="24"/>
              </w:rPr>
            </w:pPr>
          </w:p>
        </w:tc>
      </w:tr>
      <w:tr w:rsidR="00B459F1" w:rsidRPr="00257255" w:rsidTr="00191B16">
        <w:trPr>
          <w:trHeight w:val="23"/>
        </w:trPr>
        <w:tc>
          <w:tcPr>
            <w:tcW w:w="2534" w:type="pct"/>
            <w:vAlign w:val="center"/>
          </w:tcPr>
          <w:p w:rsidR="00B459F1" w:rsidRPr="00C10674" w:rsidRDefault="00B459F1" w:rsidP="00191B16">
            <w:pPr>
              <w:jc w:val="both"/>
              <w:rPr>
                <w:rFonts w:ascii="Times New Roman" w:hAnsi="Times New Roman" w:cs="Times New Roman"/>
                <w:bCs/>
                <w:sz w:val="24"/>
                <w:szCs w:val="24"/>
              </w:rPr>
            </w:pPr>
            <w:r w:rsidRPr="001E1073">
              <w:rPr>
                <w:rFonts w:ascii="Times New Roman" w:hAnsi="Times New Roman" w:cs="Times New Roman"/>
                <w:bCs/>
                <w:i/>
                <w:sz w:val="24"/>
                <w:szCs w:val="24"/>
              </w:rPr>
              <w:t>Практические занятия</w:t>
            </w:r>
          </w:p>
        </w:tc>
        <w:tc>
          <w:tcPr>
            <w:tcW w:w="1231" w:type="pct"/>
            <w:vAlign w:val="center"/>
          </w:tcPr>
          <w:p w:rsidR="00B459F1" w:rsidRPr="00AC4913" w:rsidRDefault="00B459F1" w:rsidP="00191B16">
            <w:pPr>
              <w:jc w:val="center"/>
              <w:rPr>
                <w:rFonts w:ascii="Times New Roman" w:hAnsi="Times New Roman" w:cs="Times New Roman"/>
                <w:bCs/>
                <w:sz w:val="24"/>
                <w:szCs w:val="24"/>
              </w:rPr>
            </w:pPr>
            <w:r>
              <w:rPr>
                <w:rFonts w:ascii="Times New Roman" w:hAnsi="Times New Roman" w:cs="Times New Roman"/>
                <w:bCs/>
                <w:sz w:val="24"/>
                <w:szCs w:val="24"/>
              </w:rPr>
              <w:t>92</w:t>
            </w:r>
          </w:p>
        </w:tc>
        <w:tc>
          <w:tcPr>
            <w:tcW w:w="1235" w:type="pct"/>
            <w:vAlign w:val="center"/>
          </w:tcPr>
          <w:p w:rsidR="00B459F1" w:rsidRPr="00DA0F5F" w:rsidRDefault="00B459F1" w:rsidP="00191B16">
            <w:pPr>
              <w:jc w:val="center"/>
              <w:rPr>
                <w:rFonts w:ascii="Times New Roman" w:hAnsi="Times New Roman" w:cs="Times New Roman"/>
                <w:bCs/>
                <w:sz w:val="24"/>
                <w:szCs w:val="24"/>
              </w:rPr>
            </w:pPr>
            <w:r>
              <w:rPr>
                <w:rFonts w:ascii="Times New Roman" w:hAnsi="Times New Roman" w:cs="Times New Roman"/>
                <w:bCs/>
                <w:sz w:val="24"/>
                <w:szCs w:val="24"/>
              </w:rPr>
              <w:t>92</w:t>
            </w:r>
          </w:p>
        </w:tc>
      </w:tr>
      <w:tr w:rsidR="00B459F1" w:rsidRPr="00257255" w:rsidTr="00191B16">
        <w:trPr>
          <w:trHeight w:val="23"/>
        </w:trPr>
        <w:tc>
          <w:tcPr>
            <w:tcW w:w="2534" w:type="pct"/>
            <w:vAlign w:val="center"/>
          </w:tcPr>
          <w:p w:rsidR="00B459F1" w:rsidRPr="00C10674" w:rsidRDefault="00B459F1" w:rsidP="00191B16">
            <w:pPr>
              <w:jc w:val="both"/>
              <w:rPr>
                <w:rFonts w:ascii="Times New Roman" w:hAnsi="Times New Roman" w:cs="Times New Roman"/>
                <w:bCs/>
                <w:sz w:val="24"/>
                <w:szCs w:val="24"/>
              </w:rPr>
            </w:pPr>
            <w:r w:rsidRPr="001E1073">
              <w:rPr>
                <w:rFonts w:ascii="Times New Roman" w:hAnsi="Times New Roman" w:cs="Times New Roman"/>
                <w:bCs/>
                <w:i/>
                <w:sz w:val="24"/>
                <w:szCs w:val="24"/>
              </w:rPr>
              <w:t>Лабораторные занятия</w:t>
            </w:r>
          </w:p>
        </w:tc>
        <w:tc>
          <w:tcPr>
            <w:tcW w:w="1231" w:type="pct"/>
            <w:vAlign w:val="center"/>
          </w:tcPr>
          <w:p w:rsidR="00B459F1" w:rsidRPr="00AC4913" w:rsidRDefault="00B459F1" w:rsidP="00191B16">
            <w:pPr>
              <w:jc w:val="center"/>
              <w:rPr>
                <w:rFonts w:ascii="Times New Roman" w:hAnsi="Times New Roman" w:cs="Times New Roman"/>
                <w:bCs/>
                <w:sz w:val="24"/>
                <w:szCs w:val="24"/>
              </w:rPr>
            </w:pPr>
          </w:p>
        </w:tc>
        <w:tc>
          <w:tcPr>
            <w:tcW w:w="1235" w:type="pct"/>
            <w:vAlign w:val="center"/>
          </w:tcPr>
          <w:p w:rsidR="00B459F1" w:rsidRPr="00AC4913" w:rsidRDefault="00B459F1" w:rsidP="00191B1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459F1" w:rsidRPr="00257255" w:rsidTr="00191B16">
        <w:trPr>
          <w:trHeight w:val="23"/>
        </w:trPr>
        <w:tc>
          <w:tcPr>
            <w:tcW w:w="2534" w:type="pct"/>
            <w:vAlign w:val="center"/>
          </w:tcPr>
          <w:p w:rsidR="00B459F1" w:rsidRPr="00257255" w:rsidRDefault="00B459F1"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231" w:type="pct"/>
            <w:vAlign w:val="center"/>
          </w:tcPr>
          <w:p w:rsidR="00B459F1" w:rsidRPr="00257255" w:rsidRDefault="00B459F1" w:rsidP="00191B16">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1235" w:type="pct"/>
            <w:vAlign w:val="center"/>
          </w:tcPr>
          <w:p w:rsidR="00B459F1" w:rsidRPr="00257255" w:rsidRDefault="00B459F1" w:rsidP="00191B16">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B459F1" w:rsidRPr="00257255" w:rsidTr="00191B16">
        <w:trPr>
          <w:trHeight w:val="23"/>
        </w:trPr>
        <w:tc>
          <w:tcPr>
            <w:tcW w:w="2534" w:type="pct"/>
            <w:vAlign w:val="center"/>
          </w:tcPr>
          <w:p w:rsidR="00B459F1" w:rsidRPr="00257255" w:rsidRDefault="00B459F1"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231" w:type="pct"/>
            <w:vAlign w:val="center"/>
          </w:tcPr>
          <w:p w:rsidR="00B459F1" w:rsidRPr="00257255" w:rsidRDefault="00B459F1" w:rsidP="00191B16">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235" w:type="pct"/>
            <w:vAlign w:val="center"/>
          </w:tcPr>
          <w:p w:rsidR="00B459F1" w:rsidRPr="00257255" w:rsidRDefault="00B459F1" w:rsidP="00191B1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459F1" w:rsidRPr="00257255" w:rsidTr="00191B16">
        <w:trPr>
          <w:trHeight w:val="23"/>
        </w:trPr>
        <w:tc>
          <w:tcPr>
            <w:tcW w:w="2534" w:type="pct"/>
            <w:vAlign w:val="center"/>
          </w:tcPr>
          <w:p w:rsidR="00B459F1" w:rsidRPr="00257255" w:rsidRDefault="00B459F1"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231" w:type="pct"/>
            <w:vAlign w:val="center"/>
          </w:tcPr>
          <w:p w:rsidR="00B459F1" w:rsidRPr="00257255" w:rsidRDefault="00B459F1" w:rsidP="00191B16">
            <w:pPr>
              <w:jc w:val="center"/>
              <w:rPr>
                <w:rFonts w:ascii="Times New Roman" w:hAnsi="Times New Roman" w:cs="Times New Roman"/>
                <w:bCs/>
                <w:sz w:val="24"/>
                <w:szCs w:val="24"/>
              </w:rPr>
            </w:pPr>
            <w:r>
              <w:rPr>
                <w:rFonts w:ascii="Times New Roman" w:hAnsi="Times New Roman" w:cs="Times New Roman"/>
                <w:bCs/>
                <w:sz w:val="24"/>
                <w:szCs w:val="24"/>
              </w:rPr>
              <w:t>180</w:t>
            </w:r>
          </w:p>
        </w:tc>
        <w:tc>
          <w:tcPr>
            <w:tcW w:w="1235" w:type="pct"/>
            <w:vAlign w:val="center"/>
          </w:tcPr>
          <w:p w:rsidR="00B459F1" w:rsidRPr="00257255" w:rsidRDefault="00B459F1" w:rsidP="00191B16">
            <w:pPr>
              <w:jc w:val="center"/>
              <w:rPr>
                <w:rFonts w:ascii="Times New Roman" w:hAnsi="Times New Roman" w:cs="Times New Roman"/>
                <w:bCs/>
                <w:sz w:val="24"/>
                <w:szCs w:val="24"/>
              </w:rPr>
            </w:pPr>
            <w:r>
              <w:rPr>
                <w:rFonts w:ascii="Times New Roman" w:hAnsi="Times New Roman" w:cs="Times New Roman"/>
                <w:bCs/>
                <w:sz w:val="24"/>
                <w:szCs w:val="24"/>
              </w:rPr>
              <w:t>180</w:t>
            </w:r>
          </w:p>
        </w:tc>
      </w:tr>
      <w:tr w:rsidR="00B459F1" w:rsidRPr="00257255" w:rsidTr="00191B16">
        <w:trPr>
          <w:trHeight w:val="23"/>
        </w:trPr>
        <w:tc>
          <w:tcPr>
            <w:tcW w:w="2534" w:type="pct"/>
            <w:vAlign w:val="center"/>
          </w:tcPr>
          <w:p w:rsidR="00B459F1" w:rsidRPr="00257255" w:rsidRDefault="00B459F1"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231" w:type="pct"/>
            <w:vAlign w:val="center"/>
          </w:tcPr>
          <w:p w:rsidR="00B459F1" w:rsidRPr="009B73A8" w:rsidRDefault="00B459F1" w:rsidP="00191B16">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235" w:type="pct"/>
            <w:vAlign w:val="center"/>
          </w:tcPr>
          <w:p w:rsidR="00B459F1" w:rsidRPr="009B73A8" w:rsidRDefault="00B459F1" w:rsidP="00191B16">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B459F1" w:rsidRPr="00257255" w:rsidTr="00191B16">
        <w:trPr>
          <w:trHeight w:val="23"/>
        </w:trPr>
        <w:tc>
          <w:tcPr>
            <w:tcW w:w="2534" w:type="pct"/>
            <w:vAlign w:val="center"/>
          </w:tcPr>
          <w:p w:rsidR="00B459F1" w:rsidRPr="00257255" w:rsidRDefault="00B459F1"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231" w:type="pct"/>
            <w:vAlign w:val="center"/>
          </w:tcPr>
          <w:p w:rsidR="00B459F1" w:rsidRPr="009B73A8" w:rsidRDefault="00B459F1" w:rsidP="00191B16">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235" w:type="pct"/>
            <w:vAlign w:val="center"/>
          </w:tcPr>
          <w:p w:rsidR="00B459F1" w:rsidRPr="009B73A8" w:rsidRDefault="00B459F1" w:rsidP="00191B16">
            <w:pPr>
              <w:jc w:val="center"/>
              <w:rPr>
                <w:rFonts w:ascii="Times New Roman" w:hAnsi="Times New Roman" w:cs="Times New Roman"/>
                <w:bCs/>
                <w:sz w:val="24"/>
                <w:szCs w:val="24"/>
              </w:rPr>
            </w:pPr>
            <w:r>
              <w:rPr>
                <w:rFonts w:ascii="Times New Roman" w:hAnsi="Times New Roman" w:cs="Times New Roman"/>
                <w:bCs/>
                <w:sz w:val="24"/>
                <w:szCs w:val="24"/>
              </w:rPr>
              <w:t>108</w:t>
            </w:r>
          </w:p>
        </w:tc>
      </w:tr>
      <w:tr w:rsidR="00B459F1" w:rsidRPr="00257255" w:rsidTr="00191B16">
        <w:trPr>
          <w:trHeight w:val="23"/>
        </w:trPr>
        <w:tc>
          <w:tcPr>
            <w:tcW w:w="2534" w:type="pct"/>
            <w:vAlign w:val="center"/>
          </w:tcPr>
          <w:p w:rsidR="00B459F1" w:rsidRPr="00257255" w:rsidRDefault="00B459F1"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tc>
        <w:tc>
          <w:tcPr>
            <w:tcW w:w="1231" w:type="pct"/>
            <w:vAlign w:val="center"/>
          </w:tcPr>
          <w:p w:rsidR="00B459F1" w:rsidRPr="00257255" w:rsidRDefault="00B459F1" w:rsidP="00191B16">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1235" w:type="pct"/>
            <w:vAlign w:val="center"/>
          </w:tcPr>
          <w:p w:rsidR="00B459F1" w:rsidRPr="000102D1" w:rsidRDefault="00B459F1" w:rsidP="00191B16">
            <w:pPr>
              <w:jc w:val="center"/>
              <w:rPr>
                <w:rFonts w:ascii="Times New Roman" w:hAnsi="Times New Roman" w:cs="Times New Roman"/>
                <w:bCs/>
                <w:sz w:val="24"/>
                <w:szCs w:val="24"/>
              </w:rPr>
            </w:pPr>
          </w:p>
        </w:tc>
      </w:tr>
      <w:tr w:rsidR="00B459F1" w:rsidRPr="00257255" w:rsidTr="00191B16">
        <w:trPr>
          <w:trHeight w:val="23"/>
        </w:trPr>
        <w:tc>
          <w:tcPr>
            <w:tcW w:w="2534" w:type="pct"/>
            <w:vAlign w:val="center"/>
          </w:tcPr>
          <w:p w:rsidR="00B459F1" w:rsidRDefault="00B459F1" w:rsidP="00191B16">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02.01</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 xml:space="preserve">дифференцированного зачета комплексного </w:t>
            </w:r>
          </w:p>
          <w:p w:rsidR="00B459F1" w:rsidRPr="005A4FE7" w:rsidRDefault="00B459F1" w:rsidP="00191B16">
            <w:pPr>
              <w:jc w:val="both"/>
              <w:rPr>
                <w:rFonts w:ascii="Times New Roman" w:hAnsi="Times New Roman" w:cs="Times New Roman"/>
                <w:bCs/>
                <w:i/>
                <w:iCs/>
                <w:sz w:val="24"/>
                <w:szCs w:val="24"/>
              </w:rPr>
            </w:pPr>
            <w:r>
              <w:rPr>
                <w:rFonts w:ascii="Times New Roman" w:hAnsi="Times New Roman" w:cs="Times New Roman"/>
                <w:bCs/>
                <w:i/>
                <w:iCs/>
                <w:sz w:val="24"/>
                <w:szCs w:val="24"/>
              </w:rPr>
              <w:t>МДК 02.02</w:t>
            </w:r>
            <w:r w:rsidR="00343DA6" w:rsidRPr="005A4FE7">
              <w:rPr>
                <w:rFonts w:ascii="Times New Roman" w:hAnsi="Times New Roman" w:cs="Times New Roman"/>
                <w:bCs/>
                <w:i/>
                <w:iCs/>
                <w:sz w:val="24"/>
                <w:szCs w:val="24"/>
              </w:rPr>
              <w:t xml:space="preserve"> в форме </w:t>
            </w:r>
            <w:r w:rsidR="00343DA6">
              <w:rPr>
                <w:rFonts w:ascii="Times New Roman" w:hAnsi="Times New Roman" w:cs="Times New Roman"/>
                <w:bCs/>
                <w:i/>
                <w:iCs/>
                <w:sz w:val="24"/>
                <w:szCs w:val="24"/>
              </w:rPr>
              <w:t>дифференцированного зачета комплексного</w:t>
            </w:r>
          </w:p>
          <w:p w:rsidR="00B459F1" w:rsidRPr="005A4FE7" w:rsidRDefault="00B459F1" w:rsidP="00191B16">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УП </w:t>
            </w:r>
            <w:r>
              <w:rPr>
                <w:rFonts w:ascii="Times New Roman" w:hAnsi="Times New Roman" w:cs="Times New Roman"/>
                <w:bCs/>
                <w:i/>
                <w:iCs/>
                <w:sz w:val="24"/>
                <w:szCs w:val="24"/>
              </w:rPr>
              <w:t xml:space="preserve">02 </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дифференцированного зачета комплексного</w:t>
            </w:r>
          </w:p>
          <w:p w:rsidR="00B459F1" w:rsidRDefault="00B459F1" w:rsidP="00191B16">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ПП </w:t>
            </w:r>
            <w:r>
              <w:rPr>
                <w:rFonts w:ascii="Times New Roman" w:hAnsi="Times New Roman" w:cs="Times New Roman"/>
                <w:bCs/>
                <w:i/>
                <w:iCs/>
                <w:sz w:val="24"/>
                <w:szCs w:val="24"/>
              </w:rPr>
              <w:t xml:space="preserve">02 </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дифференцированного зачета комплексного</w:t>
            </w:r>
          </w:p>
          <w:p w:rsidR="00B459F1" w:rsidRPr="00257255" w:rsidRDefault="00B459F1" w:rsidP="00191B16">
            <w:pPr>
              <w:jc w:val="both"/>
              <w:rPr>
                <w:rFonts w:ascii="Times New Roman" w:hAnsi="Times New Roman" w:cs="Times New Roman"/>
                <w:bCs/>
                <w:sz w:val="24"/>
                <w:szCs w:val="24"/>
              </w:rPr>
            </w:pPr>
            <w:r w:rsidRPr="005A4FE7">
              <w:rPr>
                <w:rFonts w:ascii="Times New Roman" w:hAnsi="Times New Roman" w:cs="Times New Roman"/>
                <w:bCs/>
                <w:i/>
                <w:iCs/>
                <w:sz w:val="24"/>
                <w:szCs w:val="24"/>
              </w:rPr>
              <w:t>ПМ 0</w:t>
            </w:r>
            <w:r>
              <w:rPr>
                <w:rFonts w:ascii="Times New Roman" w:hAnsi="Times New Roman" w:cs="Times New Roman"/>
                <w:bCs/>
                <w:i/>
                <w:iCs/>
                <w:sz w:val="24"/>
                <w:szCs w:val="24"/>
              </w:rPr>
              <w:t>2</w:t>
            </w:r>
            <w:r>
              <w:rPr>
                <w:rFonts w:ascii="Times New Roman" w:hAnsi="Times New Roman" w:cs="Times New Roman"/>
                <w:bCs/>
                <w:sz w:val="24"/>
                <w:szCs w:val="24"/>
              </w:rPr>
              <w:t xml:space="preserve"> </w:t>
            </w:r>
            <w:r w:rsidRPr="005A4FE7">
              <w:rPr>
                <w:rFonts w:ascii="Times New Roman" w:hAnsi="Times New Roman" w:cs="Times New Roman"/>
                <w:bCs/>
                <w:i/>
                <w:iCs/>
                <w:sz w:val="24"/>
                <w:szCs w:val="24"/>
              </w:rPr>
              <w:t>в форме</w:t>
            </w:r>
            <w:r>
              <w:rPr>
                <w:rFonts w:ascii="Times New Roman" w:hAnsi="Times New Roman" w:cs="Times New Roman"/>
                <w:bCs/>
                <w:i/>
                <w:iCs/>
                <w:sz w:val="24"/>
                <w:szCs w:val="24"/>
              </w:rPr>
              <w:t xml:space="preserve"> промежуточной аттестации по ПМ.02</w:t>
            </w:r>
          </w:p>
        </w:tc>
        <w:tc>
          <w:tcPr>
            <w:tcW w:w="1231" w:type="pct"/>
            <w:vAlign w:val="center"/>
          </w:tcPr>
          <w:p w:rsidR="00B459F1" w:rsidRPr="00257255" w:rsidRDefault="00B459F1" w:rsidP="00191B16">
            <w:pPr>
              <w:jc w:val="center"/>
              <w:rPr>
                <w:rFonts w:ascii="Times New Roman" w:hAnsi="Times New Roman" w:cs="Times New Roman"/>
                <w:bCs/>
                <w:sz w:val="24"/>
                <w:szCs w:val="24"/>
              </w:rPr>
            </w:pPr>
          </w:p>
        </w:tc>
        <w:tc>
          <w:tcPr>
            <w:tcW w:w="1235" w:type="pct"/>
            <w:vAlign w:val="center"/>
          </w:tcPr>
          <w:p w:rsidR="00B459F1" w:rsidRPr="00257255" w:rsidRDefault="00B459F1" w:rsidP="00191B16">
            <w:pPr>
              <w:jc w:val="center"/>
              <w:rPr>
                <w:rFonts w:ascii="Times New Roman" w:hAnsi="Times New Roman" w:cs="Times New Roman"/>
                <w:bCs/>
                <w:sz w:val="24"/>
                <w:szCs w:val="24"/>
              </w:rPr>
            </w:pPr>
          </w:p>
        </w:tc>
      </w:tr>
      <w:tr w:rsidR="00B459F1" w:rsidRPr="00257255" w:rsidTr="00191B16">
        <w:trPr>
          <w:trHeight w:val="23"/>
        </w:trPr>
        <w:tc>
          <w:tcPr>
            <w:tcW w:w="2534" w:type="pct"/>
            <w:vAlign w:val="center"/>
          </w:tcPr>
          <w:p w:rsidR="00B459F1" w:rsidRPr="00257255" w:rsidRDefault="00B459F1"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231" w:type="pct"/>
            <w:vAlign w:val="center"/>
          </w:tcPr>
          <w:p w:rsidR="00B459F1" w:rsidRPr="00257255" w:rsidRDefault="00B459F1" w:rsidP="00191B16">
            <w:pPr>
              <w:jc w:val="center"/>
              <w:rPr>
                <w:rFonts w:ascii="Times New Roman" w:hAnsi="Times New Roman" w:cs="Times New Roman"/>
                <w:b/>
                <w:sz w:val="24"/>
                <w:szCs w:val="24"/>
              </w:rPr>
            </w:pPr>
            <w:r>
              <w:rPr>
                <w:rFonts w:ascii="Times New Roman" w:hAnsi="Times New Roman" w:cs="Times New Roman"/>
                <w:b/>
                <w:sz w:val="24"/>
                <w:szCs w:val="24"/>
              </w:rPr>
              <w:t>370</w:t>
            </w:r>
          </w:p>
        </w:tc>
        <w:tc>
          <w:tcPr>
            <w:tcW w:w="1235" w:type="pct"/>
            <w:vAlign w:val="center"/>
          </w:tcPr>
          <w:p w:rsidR="00B459F1" w:rsidRPr="00257255" w:rsidRDefault="00B459F1" w:rsidP="00191B16">
            <w:pPr>
              <w:jc w:val="center"/>
              <w:rPr>
                <w:rFonts w:ascii="Times New Roman" w:hAnsi="Times New Roman" w:cs="Times New Roman"/>
                <w:b/>
                <w:sz w:val="24"/>
                <w:szCs w:val="24"/>
              </w:rPr>
            </w:pPr>
            <w:r>
              <w:rPr>
                <w:rFonts w:ascii="Times New Roman" w:hAnsi="Times New Roman" w:cs="Times New Roman"/>
                <w:b/>
                <w:sz w:val="24"/>
                <w:szCs w:val="24"/>
              </w:rPr>
              <w:t>292</w:t>
            </w:r>
          </w:p>
        </w:tc>
      </w:tr>
    </w:tbl>
    <w:p w:rsidR="00B459F1" w:rsidRDefault="00B459F1" w:rsidP="00B459F1">
      <w:pPr>
        <w:pStyle w:val="11111110"/>
        <w:rPr>
          <w:rFonts w:ascii="Times New Roman" w:hAnsi="Times New Roman"/>
          <w:color w:val="000000"/>
        </w:rPr>
        <w:sectPr w:rsidR="00B459F1" w:rsidSect="00191B16">
          <w:pgSz w:w="11906" w:h="16838"/>
          <w:pgMar w:top="1134" w:right="850" w:bottom="1134" w:left="1701" w:header="708" w:footer="708" w:gutter="0"/>
          <w:cols w:space="708"/>
          <w:docGrid w:linePitch="360"/>
        </w:sectPr>
      </w:pPr>
    </w:p>
    <w:p w:rsidR="00B459F1" w:rsidRDefault="00B459F1" w:rsidP="00B459F1">
      <w:pPr>
        <w:pStyle w:val="11111110"/>
        <w:spacing w:after="0" w:line="312" w:lineRule="auto"/>
        <w:rPr>
          <w:rFonts w:ascii="Times New Roman" w:hAnsi="Times New Roman"/>
          <w:color w:val="000000"/>
        </w:rPr>
      </w:pPr>
      <w:r>
        <w:rPr>
          <w:rFonts w:ascii="Times New Roman" w:hAnsi="Times New Roman"/>
          <w:color w:val="000000"/>
        </w:rPr>
        <w:lastRenderedPageBreak/>
        <w:t xml:space="preserve">2.2. Структура профессионального модуля </w:t>
      </w:r>
    </w:p>
    <w:tbl>
      <w:tblPr>
        <w:tblW w:w="51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2"/>
        <w:gridCol w:w="2620"/>
        <w:gridCol w:w="613"/>
        <w:gridCol w:w="613"/>
        <w:gridCol w:w="613"/>
        <w:gridCol w:w="632"/>
        <w:gridCol w:w="593"/>
        <w:gridCol w:w="612"/>
        <w:gridCol w:w="612"/>
        <w:gridCol w:w="577"/>
        <w:gridCol w:w="646"/>
        <w:gridCol w:w="614"/>
      </w:tblGrid>
      <w:tr w:rsidR="00B459F1" w:rsidRPr="00C63897" w:rsidTr="00191B16">
        <w:trPr>
          <w:cantSplit/>
          <w:trHeight w:val="3271"/>
        </w:trPr>
        <w:tc>
          <w:tcPr>
            <w:tcW w:w="559" w:type="pct"/>
            <w:tcBorders>
              <w:bottom w:val="single" w:sz="4" w:space="0" w:color="auto"/>
            </w:tcBorders>
            <w:vAlign w:val="center"/>
          </w:tcPr>
          <w:p w:rsidR="00B459F1" w:rsidRPr="00C13371" w:rsidRDefault="00B459F1" w:rsidP="00191B16">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330" w:type="pct"/>
            <w:tcBorders>
              <w:bottom w:val="single" w:sz="4" w:space="0" w:color="auto"/>
            </w:tcBorders>
            <w:vAlign w:val="center"/>
          </w:tcPr>
          <w:p w:rsidR="00B459F1" w:rsidRPr="00C13371" w:rsidRDefault="00B459F1" w:rsidP="00191B16">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311" w:type="pct"/>
            <w:tcBorders>
              <w:bottom w:val="single" w:sz="4" w:space="0" w:color="auto"/>
            </w:tcBorders>
            <w:vAlign w:val="center"/>
          </w:tcPr>
          <w:p w:rsidR="00B459F1" w:rsidRPr="00C13371" w:rsidRDefault="00B459F1" w:rsidP="00191B16">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11" w:type="pct"/>
            <w:tcBorders>
              <w:bottom w:val="single" w:sz="4" w:space="0" w:color="auto"/>
            </w:tcBorders>
            <w:textDirection w:val="btLr"/>
            <w:vAlign w:val="center"/>
          </w:tcPr>
          <w:p w:rsidR="00B459F1" w:rsidRPr="00C13371" w:rsidRDefault="00B459F1" w:rsidP="00191B16">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11" w:type="pct"/>
            <w:shd w:val="clear" w:color="auto" w:fill="D9D9D9" w:themeFill="background1" w:themeFillShade="D9"/>
            <w:textDirection w:val="btLr"/>
            <w:vAlign w:val="center"/>
          </w:tcPr>
          <w:p w:rsidR="00B459F1" w:rsidRPr="00C13371" w:rsidRDefault="00B459F1" w:rsidP="00191B16">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321" w:type="pct"/>
            <w:textDirection w:val="btLr"/>
            <w:vAlign w:val="center"/>
          </w:tcPr>
          <w:p w:rsidR="00B459F1" w:rsidRPr="00C13371" w:rsidRDefault="00B459F1" w:rsidP="00191B16">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301" w:type="pct"/>
            <w:textDirection w:val="btLr"/>
          </w:tcPr>
          <w:p w:rsidR="00B459F1" w:rsidRPr="00C63897" w:rsidRDefault="00B459F1" w:rsidP="00191B16">
            <w:pPr>
              <w:suppressAutoHyphens/>
              <w:jc w:val="center"/>
              <w:rPr>
                <w:rFonts w:ascii="Times New Roman" w:eastAsia="Times New Roman" w:hAnsi="Times New Roman" w:cs="Times New Roman"/>
                <w:lang w:eastAsia="ru-RU"/>
              </w:rPr>
            </w:pPr>
            <w:r w:rsidRPr="008F1A2E">
              <w:rPr>
                <w:rFonts w:ascii="Times New Roman" w:eastAsia="Times New Roman" w:hAnsi="Times New Roman" w:cs="Times New Roman"/>
                <w:i/>
                <w:lang w:eastAsia="ru-RU"/>
              </w:rPr>
              <w:t>Теоретические занятия</w:t>
            </w:r>
          </w:p>
        </w:tc>
        <w:tc>
          <w:tcPr>
            <w:tcW w:w="311" w:type="pct"/>
            <w:textDirection w:val="btLr"/>
          </w:tcPr>
          <w:p w:rsidR="00B459F1" w:rsidRPr="00C63897" w:rsidRDefault="00B459F1" w:rsidP="00191B16">
            <w:pPr>
              <w:suppressAutoHyphens/>
              <w:jc w:val="center"/>
              <w:rPr>
                <w:rFonts w:ascii="Times New Roman" w:eastAsia="Times New Roman" w:hAnsi="Times New Roman" w:cs="Times New Roman"/>
                <w:lang w:eastAsia="ru-RU"/>
              </w:rPr>
            </w:pPr>
            <w:r>
              <w:rPr>
                <w:rFonts w:ascii="Times New Roman" w:eastAsia="Times New Roman" w:hAnsi="Times New Roman" w:cs="Times New Roman"/>
                <w:i/>
                <w:lang w:eastAsia="ru-RU"/>
              </w:rPr>
              <w:t>П</w:t>
            </w:r>
            <w:r w:rsidRPr="008F1A2E">
              <w:rPr>
                <w:rFonts w:ascii="Times New Roman" w:eastAsia="Times New Roman" w:hAnsi="Times New Roman" w:cs="Times New Roman"/>
                <w:i/>
                <w:lang w:eastAsia="ru-RU"/>
              </w:rPr>
              <w:t>рактические занятия</w:t>
            </w:r>
          </w:p>
        </w:tc>
        <w:tc>
          <w:tcPr>
            <w:tcW w:w="311" w:type="pct"/>
            <w:textDirection w:val="btLr"/>
            <w:vAlign w:val="center"/>
          </w:tcPr>
          <w:p w:rsidR="00B459F1" w:rsidRPr="00C63897" w:rsidRDefault="00B459F1" w:rsidP="00191B16">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93" w:type="pct"/>
            <w:textDirection w:val="btLr"/>
            <w:vAlign w:val="center"/>
          </w:tcPr>
          <w:p w:rsidR="00B459F1" w:rsidRPr="00C63897" w:rsidRDefault="00B459F1" w:rsidP="00191B16">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328" w:type="pct"/>
            <w:shd w:val="clear" w:color="auto" w:fill="D9D9D9" w:themeFill="background1" w:themeFillShade="D9"/>
            <w:textDirection w:val="btLr"/>
            <w:vAlign w:val="center"/>
          </w:tcPr>
          <w:p w:rsidR="00B459F1" w:rsidRPr="00C63897" w:rsidRDefault="00B459F1" w:rsidP="00191B1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312" w:type="pct"/>
            <w:shd w:val="clear" w:color="auto" w:fill="D9D9D9" w:themeFill="background1" w:themeFillShade="D9"/>
            <w:textDirection w:val="btLr"/>
          </w:tcPr>
          <w:p w:rsidR="00B459F1" w:rsidRPr="00C63897" w:rsidRDefault="00B459F1" w:rsidP="00191B1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B459F1" w:rsidRPr="005643D7" w:rsidTr="00191B16">
        <w:trPr>
          <w:cantSplit/>
          <w:trHeight w:val="73"/>
        </w:trPr>
        <w:tc>
          <w:tcPr>
            <w:tcW w:w="559" w:type="pct"/>
            <w:tcBorders>
              <w:bottom w:val="single" w:sz="4" w:space="0" w:color="auto"/>
            </w:tcBorders>
            <w:vAlign w:val="center"/>
          </w:tcPr>
          <w:p w:rsidR="00B459F1" w:rsidRPr="00C13371" w:rsidRDefault="00B459F1" w:rsidP="00191B16">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330" w:type="pct"/>
            <w:tcBorders>
              <w:bottom w:val="single" w:sz="4" w:space="0" w:color="auto"/>
            </w:tcBorders>
            <w:vAlign w:val="center"/>
          </w:tcPr>
          <w:p w:rsidR="00B459F1" w:rsidRPr="00C13371" w:rsidRDefault="00B459F1" w:rsidP="00191B16">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311" w:type="pct"/>
            <w:tcBorders>
              <w:bottom w:val="single" w:sz="4" w:space="0" w:color="auto"/>
            </w:tcBorders>
            <w:vAlign w:val="center"/>
          </w:tcPr>
          <w:p w:rsidR="00B459F1" w:rsidRPr="00C13371" w:rsidRDefault="00B459F1" w:rsidP="00191B16">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11" w:type="pct"/>
            <w:tcBorders>
              <w:bottom w:val="single" w:sz="4" w:space="0" w:color="auto"/>
            </w:tcBorders>
            <w:vAlign w:val="center"/>
          </w:tcPr>
          <w:p w:rsidR="00B459F1" w:rsidRPr="00C13371" w:rsidRDefault="00B459F1" w:rsidP="00191B16">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11" w:type="pct"/>
            <w:shd w:val="clear" w:color="auto" w:fill="D9D9D9" w:themeFill="background1" w:themeFillShade="D9"/>
            <w:vAlign w:val="center"/>
          </w:tcPr>
          <w:p w:rsidR="00B459F1" w:rsidRPr="00C13371" w:rsidRDefault="00B459F1" w:rsidP="00191B16">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321" w:type="pct"/>
            <w:vAlign w:val="center"/>
          </w:tcPr>
          <w:p w:rsidR="00B459F1" w:rsidRPr="00C13371" w:rsidRDefault="00B459F1" w:rsidP="00191B16">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301" w:type="pct"/>
          </w:tcPr>
          <w:p w:rsidR="00B459F1" w:rsidRDefault="00B459F1"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w:t>
            </w:r>
          </w:p>
        </w:tc>
        <w:tc>
          <w:tcPr>
            <w:tcW w:w="311" w:type="pct"/>
          </w:tcPr>
          <w:p w:rsidR="00B459F1" w:rsidRDefault="00B459F1"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w:t>
            </w:r>
          </w:p>
        </w:tc>
        <w:tc>
          <w:tcPr>
            <w:tcW w:w="311" w:type="pct"/>
            <w:vAlign w:val="center"/>
          </w:tcPr>
          <w:p w:rsidR="00B459F1" w:rsidRPr="005643D7" w:rsidRDefault="00B459F1"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93" w:type="pct"/>
            <w:vAlign w:val="center"/>
          </w:tcPr>
          <w:p w:rsidR="00B459F1" w:rsidRPr="005643D7" w:rsidRDefault="00B459F1"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28" w:type="pct"/>
            <w:shd w:val="clear" w:color="auto" w:fill="D9D9D9" w:themeFill="background1" w:themeFillShade="D9"/>
          </w:tcPr>
          <w:p w:rsidR="00B459F1" w:rsidRPr="005643D7" w:rsidRDefault="00B459F1"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12" w:type="pct"/>
            <w:shd w:val="clear" w:color="auto" w:fill="D9D9D9" w:themeFill="background1" w:themeFillShade="D9"/>
          </w:tcPr>
          <w:p w:rsidR="00B459F1" w:rsidRPr="005643D7" w:rsidRDefault="00B459F1"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B459F1" w:rsidRPr="00C63897" w:rsidTr="00191B16">
        <w:tc>
          <w:tcPr>
            <w:tcW w:w="559" w:type="pct"/>
            <w:vMerge w:val="restart"/>
          </w:tcPr>
          <w:p w:rsidR="00B459F1" w:rsidRPr="002369C2" w:rsidRDefault="00B459F1" w:rsidP="00191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0"/>
                <w:szCs w:val="20"/>
              </w:rPr>
            </w:pPr>
            <w:r>
              <w:rPr>
                <w:rFonts w:ascii="Times New Roman" w:eastAsia="Calibri" w:hAnsi="Times New Roman" w:cs="Times New Roman"/>
                <w:sz w:val="20"/>
                <w:szCs w:val="20"/>
              </w:rPr>
              <w:t>ПК 2.1-2.4</w:t>
            </w:r>
          </w:p>
          <w:p w:rsidR="00B459F1" w:rsidRPr="002369C2" w:rsidRDefault="00B459F1" w:rsidP="00191B16">
            <w:pPr>
              <w:pStyle w:val="affffffb"/>
              <w:spacing w:line="288" w:lineRule="auto"/>
              <w:rPr>
                <w:sz w:val="20"/>
                <w:szCs w:val="20"/>
              </w:rPr>
            </w:pPr>
            <w:r w:rsidRPr="002369C2">
              <w:rPr>
                <w:sz w:val="20"/>
                <w:szCs w:val="20"/>
              </w:rPr>
              <w:t>ОК01 – ОК0</w:t>
            </w:r>
            <w:r>
              <w:rPr>
                <w:sz w:val="20"/>
                <w:szCs w:val="20"/>
              </w:rPr>
              <w:t>6</w:t>
            </w:r>
            <w:r w:rsidRPr="002369C2">
              <w:rPr>
                <w:sz w:val="20"/>
                <w:szCs w:val="20"/>
              </w:rPr>
              <w:t xml:space="preserve">, </w:t>
            </w:r>
          </w:p>
          <w:p w:rsidR="00B459F1" w:rsidRPr="002369C2" w:rsidRDefault="00B459F1" w:rsidP="00191B16">
            <w:pPr>
              <w:rPr>
                <w:rFonts w:ascii="Times New Roman" w:eastAsia="Times New Roman" w:hAnsi="Times New Roman" w:cs="Times New Roman"/>
                <w:bCs/>
                <w:sz w:val="20"/>
                <w:szCs w:val="20"/>
                <w:lang w:eastAsia="ru-RU"/>
              </w:rPr>
            </w:pPr>
            <w:r w:rsidRPr="002369C2">
              <w:rPr>
                <w:rFonts w:ascii="Times New Roman" w:hAnsi="Times New Roman" w:cs="Times New Roman"/>
                <w:sz w:val="20"/>
                <w:szCs w:val="20"/>
              </w:rPr>
              <w:t xml:space="preserve">ОК09 – </w:t>
            </w:r>
          </w:p>
        </w:tc>
        <w:tc>
          <w:tcPr>
            <w:tcW w:w="1330" w:type="pct"/>
          </w:tcPr>
          <w:p w:rsidR="00B459F1" w:rsidRPr="002369C2" w:rsidRDefault="00B459F1" w:rsidP="00191B16">
            <w:pPr>
              <w:jc w:val="both"/>
              <w:rPr>
                <w:rFonts w:ascii="Times New Roman" w:eastAsia="Times New Roman" w:hAnsi="Times New Roman" w:cs="Times New Roman"/>
                <w:lang w:eastAsia="ru-RU"/>
              </w:rPr>
            </w:pPr>
            <w:r w:rsidRPr="007640B9">
              <w:rPr>
                <w:rFonts w:ascii="Times New Roman" w:hAnsi="Times New Roman" w:cs="Times New Roman"/>
                <w:sz w:val="20"/>
                <w:szCs w:val="20"/>
              </w:rPr>
              <w:t>МДК.02.01</w:t>
            </w:r>
            <w:r>
              <w:rPr>
                <w:rFonts w:ascii="Times New Roman" w:eastAsia="Times New Roman" w:hAnsi="Times New Roman" w:cs="Times New Roman"/>
                <w:bCs/>
                <w:lang w:eastAsia="ru-RU"/>
              </w:rPr>
              <w:t>Финансы</w:t>
            </w:r>
            <w:r>
              <w:rPr>
                <w:rFonts w:ascii="Times New Roman" w:eastAsia="Times New Roman" w:hAnsi="Times New Roman" w:cs="Times New Roman"/>
                <w:bCs/>
                <w:lang w:val="en-US" w:eastAsia="ru-RU"/>
              </w:rPr>
              <w:t xml:space="preserve"> </w:t>
            </w:r>
            <w:r>
              <w:rPr>
                <w:rFonts w:ascii="Times New Roman" w:eastAsia="Times New Roman" w:hAnsi="Times New Roman" w:cs="Times New Roman"/>
                <w:bCs/>
                <w:lang w:eastAsia="ru-RU"/>
              </w:rPr>
              <w:t>организации</w:t>
            </w:r>
          </w:p>
        </w:tc>
        <w:tc>
          <w:tcPr>
            <w:tcW w:w="311" w:type="pct"/>
          </w:tcPr>
          <w:p w:rsidR="00B459F1" w:rsidRPr="00F941D2" w:rsidRDefault="00B459F1"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311" w:type="pct"/>
          </w:tcPr>
          <w:p w:rsidR="00B459F1" w:rsidRPr="00B81E63" w:rsidRDefault="00B459F1"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w:t>
            </w:r>
          </w:p>
        </w:tc>
        <w:tc>
          <w:tcPr>
            <w:tcW w:w="311" w:type="pct"/>
            <w:shd w:val="clear" w:color="auto" w:fill="D9D9D9" w:themeFill="background1" w:themeFillShade="D9"/>
          </w:tcPr>
          <w:p w:rsidR="00B459F1" w:rsidRPr="00F941D2" w:rsidRDefault="00B459F1"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321" w:type="pct"/>
          </w:tcPr>
          <w:p w:rsidR="00B459F1" w:rsidRPr="00F941D2" w:rsidRDefault="00B459F1"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p>
        </w:tc>
        <w:tc>
          <w:tcPr>
            <w:tcW w:w="301" w:type="pct"/>
          </w:tcPr>
          <w:p w:rsidR="00B459F1" w:rsidRPr="00F941D2" w:rsidRDefault="00B459F1"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311" w:type="pct"/>
          </w:tcPr>
          <w:p w:rsidR="00B459F1" w:rsidRPr="00F941D2" w:rsidRDefault="00B459F1"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311" w:type="pct"/>
          </w:tcPr>
          <w:p w:rsidR="00B459F1" w:rsidRPr="00F941D2" w:rsidRDefault="00B459F1"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293" w:type="pct"/>
          </w:tcPr>
          <w:p w:rsidR="00B459F1" w:rsidRPr="00054B11" w:rsidRDefault="00B459F1" w:rsidP="00191B16">
            <w:pPr>
              <w:jc w:val="center"/>
              <w:rPr>
                <w:rFonts w:ascii="Times New Roman" w:eastAsia="Times New Roman" w:hAnsi="Times New Roman" w:cs="Times New Roman"/>
                <w:bCs/>
                <w:sz w:val="20"/>
                <w:szCs w:val="20"/>
                <w:lang w:eastAsia="ru-RU"/>
              </w:rPr>
            </w:pPr>
            <w:r w:rsidRPr="00054B11">
              <w:rPr>
                <w:rFonts w:ascii="Times New Roman" w:eastAsia="Times New Roman" w:hAnsi="Times New Roman" w:cs="Times New Roman"/>
                <w:bCs/>
                <w:sz w:val="20"/>
                <w:szCs w:val="20"/>
                <w:lang w:eastAsia="ru-RU"/>
              </w:rPr>
              <w:t>2</w:t>
            </w:r>
          </w:p>
        </w:tc>
        <w:tc>
          <w:tcPr>
            <w:tcW w:w="328" w:type="pct"/>
            <w:shd w:val="clear" w:color="auto" w:fill="D9D9D9" w:themeFill="background1" w:themeFillShade="D9"/>
          </w:tcPr>
          <w:p w:rsidR="00B459F1" w:rsidRPr="00F941D2" w:rsidRDefault="00B459F1" w:rsidP="00191B16">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B459F1" w:rsidRPr="00F941D2" w:rsidRDefault="00B459F1" w:rsidP="00191B16">
            <w:pPr>
              <w:jc w:val="center"/>
              <w:rPr>
                <w:rFonts w:ascii="Times New Roman" w:eastAsia="Times New Roman" w:hAnsi="Times New Roman" w:cs="Times New Roman"/>
                <w:b/>
                <w:bCs/>
                <w:sz w:val="20"/>
                <w:szCs w:val="20"/>
                <w:lang w:eastAsia="ru-RU"/>
              </w:rPr>
            </w:pPr>
          </w:p>
        </w:tc>
      </w:tr>
      <w:tr w:rsidR="00B459F1" w:rsidRPr="00C63897" w:rsidTr="00191B16">
        <w:tc>
          <w:tcPr>
            <w:tcW w:w="559" w:type="pct"/>
            <w:vMerge/>
          </w:tcPr>
          <w:p w:rsidR="00B459F1" w:rsidRDefault="00B459F1" w:rsidP="00191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0"/>
                <w:szCs w:val="20"/>
              </w:rPr>
            </w:pPr>
          </w:p>
        </w:tc>
        <w:tc>
          <w:tcPr>
            <w:tcW w:w="1330" w:type="pct"/>
          </w:tcPr>
          <w:p w:rsidR="00B459F1" w:rsidRDefault="00B459F1" w:rsidP="00191B16">
            <w:pPr>
              <w:jc w:val="both"/>
              <w:rPr>
                <w:rFonts w:ascii="Times New Roman" w:eastAsia="Times New Roman" w:hAnsi="Times New Roman" w:cs="Times New Roman"/>
                <w:lang w:eastAsia="ru-RU"/>
              </w:rPr>
            </w:pPr>
            <w:r>
              <w:rPr>
                <w:rFonts w:ascii="Times New Roman" w:hAnsi="Times New Roman" w:cs="Times New Roman"/>
                <w:sz w:val="20"/>
                <w:szCs w:val="20"/>
              </w:rPr>
              <w:t xml:space="preserve">МДК. 02.02 </w:t>
            </w:r>
            <w:r w:rsidRPr="007640B9">
              <w:rPr>
                <w:rFonts w:ascii="Times New Roman" w:hAnsi="Times New Roman" w:cs="Times New Roman"/>
                <w:sz w:val="20"/>
                <w:szCs w:val="20"/>
              </w:rPr>
              <w:t>Основы управления финансовыми рисками организации</w:t>
            </w:r>
          </w:p>
        </w:tc>
        <w:tc>
          <w:tcPr>
            <w:tcW w:w="311" w:type="pct"/>
          </w:tcPr>
          <w:p w:rsidR="00B459F1" w:rsidRDefault="00B459F1"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68</w:t>
            </w:r>
          </w:p>
        </w:tc>
        <w:tc>
          <w:tcPr>
            <w:tcW w:w="311" w:type="pct"/>
          </w:tcPr>
          <w:p w:rsidR="00B459F1" w:rsidRDefault="00B459F1"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w:t>
            </w:r>
          </w:p>
        </w:tc>
        <w:tc>
          <w:tcPr>
            <w:tcW w:w="311" w:type="pct"/>
            <w:shd w:val="clear" w:color="auto" w:fill="D9D9D9" w:themeFill="background1" w:themeFillShade="D9"/>
          </w:tcPr>
          <w:p w:rsidR="00B459F1" w:rsidRDefault="00B459F1"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68</w:t>
            </w:r>
          </w:p>
        </w:tc>
        <w:tc>
          <w:tcPr>
            <w:tcW w:w="321" w:type="pct"/>
          </w:tcPr>
          <w:p w:rsidR="00B459F1" w:rsidRDefault="00B459F1"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301" w:type="pct"/>
          </w:tcPr>
          <w:p w:rsidR="00B459F1" w:rsidRDefault="00B459F1"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311" w:type="pct"/>
          </w:tcPr>
          <w:p w:rsidR="00B459F1" w:rsidRDefault="00B459F1"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311" w:type="pct"/>
          </w:tcPr>
          <w:p w:rsidR="00B459F1" w:rsidRPr="00F941D2" w:rsidRDefault="00B459F1"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293" w:type="pct"/>
          </w:tcPr>
          <w:p w:rsidR="00B459F1" w:rsidRPr="00054B11" w:rsidRDefault="00B459F1" w:rsidP="00191B16">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328" w:type="pct"/>
            <w:shd w:val="clear" w:color="auto" w:fill="D9D9D9" w:themeFill="background1" w:themeFillShade="D9"/>
          </w:tcPr>
          <w:p w:rsidR="00B459F1" w:rsidRPr="00F941D2" w:rsidRDefault="00B459F1" w:rsidP="00191B16">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B459F1" w:rsidRPr="00F941D2" w:rsidRDefault="00B459F1" w:rsidP="00191B16">
            <w:pPr>
              <w:jc w:val="center"/>
              <w:rPr>
                <w:rFonts w:ascii="Times New Roman" w:eastAsia="Times New Roman" w:hAnsi="Times New Roman" w:cs="Times New Roman"/>
                <w:b/>
                <w:bCs/>
                <w:sz w:val="20"/>
                <w:szCs w:val="20"/>
                <w:lang w:eastAsia="ru-RU"/>
              </w:rPr>
            </w:pPr>
          </w:p>
        </w:tc>
      </w:tr>
      <w:tr w:rsidR="00B459F1" w:rsidRPr="00C63897" w:rsidTr="00191B16">
        <w:trPr>
          <w:trHeight w:val="314"/>
        </w:trPr>
        <w:tc>
          <w:tcPr>
            <w:tcW w:w="559" w:type="pct"/>
            <w:vMerge/>
          </w:tcPr>
          <w:p w:rsidR="00B459F1" w:rsidRPr="00C13371" w:rsidRDefault="00B459F1" w:rsidP="00191B16">
            <w:pPr>
              <w:rPr>
                <w:rFonts w:ascii="Times New Roman" w:eastAsia="Times New Roman" w:hAnsi="Times New Roman" w:cs="Times New Roman"/>
                <w:bCs/>
                <w:lang w:eastAsia="ru-RU"/>
              </w:rPr>
            </w:pPr>
          </w:p>
        </w:tc>
        <w:tc>
          <w:tcPr>
            <w:tcW w:w="1330" w:type="pct"/>
          </w:tcPr>
          <w:p w:rsidR="00B459F1" w:rsidRPr="00C13371" w:rsidRDefault="00B459F1" w:rsidP="00191B16">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311" w:type="pct"/>
          </w:tcPr>
          <w:p w:rsidR="00B459F1" w:rsidRPr="00F941D2" w:rsidRDefault="00B459F1"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11" w:type="pct"/>
          </w:tcPr>
          <w:p w:rsidR="00B459F1" w:rsidRPr="00B81E63" w:rsidRDefault="00B459F1"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311" w:type="pct"/>
            <w:shd w:val="clear" w:color="auto" w:fill="D9D9D9" w:themeFill="background1" w:themeFillShade="D9"/>
          </w:tcPr>
          <w:p w:rsidR="00B459F1" w:rsidRPr="00F941D2" w:rsidRDefault="00B459F1" w:rsidP="00191B16">
            <w:pPr>
              <w:jc w:val="center"/>
              <w:rPr>
                <w:rFonts w:ascii="Times New Roman" w:eastAsia="Times New Roman" w:hAnsi="Times New Roman" w:cs="Times New Roman"/>
                <w:b/>
                <w:bCs/>
                <w:sz w:val="20"/>
                <w:szCs w:val="20"/>
                <w:lang w:eastAsia="ru-RU"/>
              </w:rPr>
            </w:pPr>
          </w:p>
        </w:tc>
        <w:tc>
          <w:tcPr>
            <w:tcW w:w="321" w:type="pct"/>
          </w:tcPr>
          <w:p w:rsidR="00B459F1" w:rsidRPr="00F941D2" w:rsidRDefault="00B459F1" w:rsidP="00191B16">
            <w:pPr>
              <w:jc w:val="center"/>
              <w:rPr>
                <w:rFonts w:ascii="Times New Roman" w:eastAsia="Times New Roman" w:hAnsi="Times New Roman" w:cs="Times New Roman"/>
                <w:sz w:val="20"/>
                <w:szCs w:val="20"/>
                <w:lang w:eastAsia="ru-RU"/>
              </w:rPr>
            </w:pPr>
          </w:p>
        </w:tc>
        <w:tc>
          <w:tcPr>
            <w:tcW w:w="301" w:type="pct"/>
          </w:tcPr>
          <w:p w:rsidR="00B459F1" w:rsidRPr="00F941D2" w:rsidRDefault="00B459F1" w:rsidP="00191B16">
            <w:pPr>
              <w:jc w:val="center"/>
              <w:rPr>
                <w:rFonts w:ascii="Times New Roman" w:eastAsia="Times New Roman" w:hAnsi="Times New Roman" w:cs="Times New Roman"/>
                <w:sz w:val="20"/>
                <w:szCs w:val="20"/>
                <w:lang w:eastAsia="ru-RU"/>
              </w:rPr>
            </w:pPr>
          </w:p>
        </w:tc>
        <w:tc>
          <w:tcPr>
            <w:tcW w:w="311" w:type="pct"/>
          </w:tcPr>
          <w:p w:rsidR="00B459F1" w:rsidRPr="00F941D2" w:rsidRDefault="00B459F1" w:rsidP="00191B16">
            <w:pPr>
              <w:jc w:val="center"/>
              <w:rPr>
                <w:rFonts w:ascii="Times New Roman" w:eastAsia="Times New Roman" w:hAnsi="Times New Roman" w:cs="Times New Roman"/>
                <w:sz w:val="20"/>
                <w:szCs w:val="20"/>
                <w:lang w:eastAsia="ru-RU"/>
              </w:rPr>
            </w:pPr>
          </w:p>
        </w:tc>
        <w:tc>
          <w:tcPr>
            <w:tcW w:w="311" w:type="pct"/>
          </w:tcPr>
          <w:p w:rsidR="00B459F1" w:rsidRPr="00F941D2" w:rsidRDefault="00B459F1" w:rsidP="00191B16">
            <w:pPr>
              <w:jc w:val="center"/>
              <w:rPr>
                <w:rFonts w:ascii="Times New Roman" w:eastAsia="Times New Roman" w:hAnsi="Times New Roman" w:cs="Times New Roman"/>
                <w:sz w:val="20"/>
                <w:szCs w:val="20"/>
                <w:lang w:eastAsia="ru-RU"/>
              </w:rPr>
            </w:pPr>
          </w:p>
        </w:tc>
        <w:tc>
          <w:tcPr>
            <w:tcW w:w="293" w:type="pct"/>
          </w:tcPr>
          <w:p w:rsidR="00B459F1" w:rsidRPr="00F941D2" w:rsidRDefault="00B459F1" w:rsidP="00191B16">
            <w:pPr>
              <w:jc w:val="center"/>
              <w:rPr>
                <w:rFonts w:ascii="Times New Roman" w:eastAsia="Times New Roman" w:hAnsi="Times New Roman" w:cs="Times New Roman"/>
                <w:b/>
                <w:bCs/>
                <w:sz w:val="20"/>
                <w:szCs w:val="20"/>
                <w:lang w:eastAsia="ru-RU"/>
              </w:rPr>
            </w:pPr>
          </w:p>
        </w:tc>
        <w:tc>
          <w:tcPr>
            <w:tcW w:w="328" w:type="pct"/>
            <w:shd w:val="clear" w:color="auto" w:fill="D9D9D9" w:themeFill="background1" w:themeFillShade="D9"/>
          </w:tcPr>
          <w:p w:rsidR="00B459F1" w:rsidRPr="00F941D2" w:rsidRDefault="00B459F1"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12" w:type="pct"/>
            <w:shd w:val="clear" w:color="auto" w:fill="D9D9D9" w:themeFill="background1" w:themeFillShade="D9"/>
          </w:tcPr>
          <w:p w:rsidR="00B459F1" w:rsidRPr="00F941D2" w:rsidRDefault="00B459F1" w:rsidP="00191B16">
            <w:pPr>
              <w:jc w:val="center"/>
              <w:rPr>
                <w:rFonts w:ascii="Times New Roman" w:eastAsia="Times New Roman" w:hAnsi="Times New Roman" w:cs="Times New Roman"/>
                <w:b/>
                <w:bCs/>
                <w:sz w:val="20"/>
                <w:szCs w:val="20"/>
                <w:lang w:eastAsia="ru-RU"/>
              </w:rPr>
            </w:pPr>
          </w:p>
        </w:tc>
      </w:tr>
      <w:tr w:rsidR="00B459F1" w:rsidRPr="00C63897" w:rsidTr="00191B16">
        <w:trPr>
          <w:trHeight w:val="314"/>
        </w:trPr>
        <w:tc>
          <w:tcPr>
            <w:tcW w:w="559" w:type="pct"/>
            <w:vMerge/>
          </w:tcPr>
          <w:p w:rsidR="00B459F1" w:rsidRPr="00C13371" w:rsidRDefault="00B459F1" w:rsidP="00191B16">
            <w:pPr>
              <w:rPr>
                <w:rFonts w:ascii="Times New Roman" w:eastAsia="Times New Roman" w:hAnsi="Times New Roman" w:cs="Times New Roman"/>
                <w:bCs/>
                <w:lang w:eastAsia="ru-RU"/>
              </w:rPr>
            </w:pPr>
          </w:p>
        </w:tc>
        <w:tc>
          <w:tcPr>
            <w:tcW w:w="1330" w:type="pct"/>
          </w:tcPr>
          <w:p w:rsidR="00B459F1" w:rsidRPr="00C13371" w:rsidRDefault="00B459F1" w:rsidP="00191B16">
            <w:pPr>
              <w:rPr>
                <w:rFonts w:ascii="Times New Roman" w:eastAsia="Times New Roman" w:hAnsi="Times New Roman" w:cs="Times New Roman"/>
                <w:bCs/>
                <w:lang w:eastAsia="ru-RU"/>
              </w:rPr>
            </w:pPr>
            <w:r w:rsidRPr="00C63897">
              <w:rPr>
                <w:rFonts w:ascii="Times New Roman" w:eastAsia="Times New Roman" w:hAnsi="Times New Roman" w:cs="Times New Roman"/>
                <w:lang w:eastAsia="ru-RU"/>
              </w:rPr>
              <w:t>Производственная практика</w:t>
            </w:r>
          </w:p>
        </w:tc>
        <w:tc>
          <w:tcPr>
            <w:tcW w:w="311" w:type="pct"/>
          </w:tcPr>
          <w:p w:rsidR="00B459F1" w:rsidRPr="00F941D2" w:rsidRDefault="00B459F1"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311" w:type="pct"/>
          </w:tcPr>
          <w:p w:rsidR="00B459F1" w:rsidRPr="00B81E63" w:rsidRDefault="00B459F1"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c>
          <w:tcPr>
            <w:tcW w:w="311" w:type="pct"/>
            <w:shd w:val="clear" w:color="auto" w:fill="D9D9D9" w:themeFill="background1" w:themeFillShade="D9"/>
          </w:tcPr>
          <w:p w:rsidR="00B459F1" w:rsidRPr="00F941D2" w:rsidRDefault="00B459F1" w:rsidP="00191B16">
            <w:pPr>
              <w:jc w:val="center"/>
              <w:rPr>
                <w:rFonts w:ascii="Times New Roman" w:eastAsia="Times New Roman" w:hAnsi="Times New Roman" w:cs="Times New Roman"/>
                <w:b/>
                <w:bCs/>
                <w:sz w:val="20"/>
                <w:szCs w:val="20"/>
                <w:lang w:eastAsia="ru-RU"/>
              </w:rPr>
            </w:pPr>
          </w:p>
        </w:tc>
        <w:tc>
          <w:tcPr>
            <w:tcW w:w="321" w:type="pct"/>
          </w:tcPr>
          <w:p w:rsidR="00B459F1" w:rsidRPr="00F941D2" w:rsidRDefault="00B459F1" w:rsidP="00191B16">
            <w:pPr>
              <w:jc w:val="center"/>
              <w:rPr>
                <w:rFonts w:ascii="Times New Roman" w:eastAsia="Times New Roman" w:hAnsi="Times New Roman" w:cs="Times New Roman"/>
                <w:sz w:val="20"/>
                <w:szCs w:val="20"/>
                <w:lang w:eastAsia="ru-RU"/>
              </w:rPr>
            </w:pPr>
          </w:p>
        </w:tc>
        <w:tc>
          <w:tcPr>
            <w:tcW w:w="301" w:type="pct"/>
          </w:tcPr>
          <w:p w:rsidR="00B459F1" w:rsidRPr="00F941D2" w:rsidRDefault="00B459F1" w:rsidP="00191B16">
            <w:pPr>
              <w:jc w:val="center"/>
              <w:rPr>
                <w:rFonts w:ascii="Times New Roman" w:eastAsia="Times New Roman" w:hAnsi="Times New Roman" w:cs="Times New Roman"/>
                <w:sz w:val="20"/>
                <w:szCs w:val="20"/>
                <w:lang w:eastAsia="ru-RU"/>
              </w:rPr>
            </w:pPr>
          </w:p>
        </w:tc>
        <w:tc>
          <w:tcPr>
            <w:tcW w:w="311" w:type="pct"/>
          </w:tcPr>
          <w:p w:rsidR="00B459F1" w:rsidRPr="00F941D2" w:rsidRDefault="00B459F1" w:rsidP="00191B16">
            <w:pPr>
              <w:jc w:val="center"/>
              <w:rPr>
                <w:rFonts w:ascii="Times New Roman" w:eastAsia="Times New Roman" w:hAnsi="Times New Roman" w:cs="Times New Roman"/>
                <w:sz w:val="20"/>
                <w:szCs w:val="20"/>
                <w:lang w:eastAsia="ru-RU"/>
              </w:rPr>
            </w:pPr>
          </w:p>
        </w:tc>
        <w:tc>
          <w:tcPr>
            <w:tcW w:w="311" w:type="pct"/>
          </w:tcPr>
          <w:p w:rsidR="00B459F1" w:rsidRPr="00F941D2" w:rsidRDefault="00B459F1" w:rsidP="00191B16">
            <w:pPr>
              <w:jc w:val="center"/>
              <w:rPr>
                <w:rFonts w:ascii="Times New Roman" w:eastAsia="Times New Roman" w:hAnsi="Times New Roman" w:cs="Times New Roman"/>
                <w:sz w:val="20"/>
                <w:szCs w:val="20"/>
                <w:lang w:eastAsia="ru-RU"/>
              </w:rPr>
            </w:pPr>
          </w:p>
        </w:tc>
        <w:tc>
          <w:tcPr>
            <w:tcW w:w="293" w:type="pct"/>
          </w:tcPr>
          <w:p w:rsidR="00B459F1" w:rsidRPr="00F941D2" w:rsidRDefault="00B459F1" w:rsidP="00191B16">
            <w:pPr>
              <w:jc w:val="center"/>
              <w:rPr>
                <w:rFonts w:ascii="Times New Roman" w:eastAsia="Times New Roman" w:hAnsi="Times New Roman" w:cs="Times New Roman"/>
                <w:b/>
                <w:bCs/>
                <w:sz w:val="20"/>
                <w:szCs w:val="20"/>
                <w:lang w:eastAsia="ru-RU"/>
              </w:rPr>
            </w:pPr>
          </w:p>
        </w:tc>
        <w:tc>
          <w:tcPr>
            <w:tcW w:w="328" w:type="pct"/>
            <w:shd w:val="clear" w:color="auto" w:fill="D9D9D9" w:themeFill="background1" w:themeFillShade="D9"/>
          </w:tcPr>
          <w:p w:rsidR="00B459F1" w:rsidRPr="00F941D2" w:rsidRDefault="00B459F1" w:rsidP="00191B16">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B459F1" w:rsidRPr="00F941D2" w:rsidRDefault="00B459F1"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r>
      <w:tr w:rsidR="00B459F1" w:rsidRPr="00C63897" w:rsidTr="00191B16">
        <w:trPr>
          <w:trHeight w:val="314"/>
        </w:trPr>
        <w:tc>
          <w:tcPr>
            <w:tcW w:w="559" w:type="pct"/>
            <w:vMerge/>
          </w:tcPr>
          <w:p w:rsidR="00B459F1" w:rsidRPr="00C13371" w:rsidRDefault="00B459F1" w:rsidP="00191B16">
            <w:pPr>
              <w:rPr>
                <w:rFonts w:ascii="Times New Roman" w:eastAsia="Times New Roman" w:hAnsi="Times New Roman" w:cs="Times New Roman"/>
                <w:bCs/>
                <w:lang w:eastAsia="ru-RU"/>
              </w:rPr>
            </w:pPr>
          </w:p>
        </w:tc>
        <w:tc>
          <w:tcPr>
            <w:tcW w:w="1330" w:type="pct"/>
          </w:tcPr>
          <w:p w:rsidR="00B459F1" w:rsidRPr="00C13371" w:rsidRDefault="00B459F1" w:rsidP="00191B16">
            <w:pPr>
              <w:rPr>
                <w:rFonts w:ascii="Times New Roman" w:eastAsia="Times New Roman" w:hAnsi="Times New Roman" w:cs="Times New Roman"/>
                <w:bCs/>
                <w:lang w:eastAsia="ru-RU"/>
              </w:rPr>
            </w:pPr>
            <w:r w:rsidRPr="00C63897">
              <w:rPr>
                <w:rFonts w:ascii="Times New Roman" w:eastAsia="Times New Roman" w:hAnsi="Times New Roman" w:cs="Times New Roman"/>
                <w:lang w:eastAsia="ru-RU"/>
              </w:rPr>
              <w:t>Промежуточная аттестация</w:t>
            </w:r>
          </w:p>
        </w:tc>
        <w:tc>
          <w:tcPr>
            <w:tcW w:w="311" w:type="pct"/>
          </w:tcPr>
          <w:p w:rsidR="00B459F1" w:rsidRPr="00F941D2" w:rsidRDefault="00B459F1"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311" w:type="pct"/>
          </w:tcPr>
          <w:p w:rsidR="00B459F1" w:rsidRPr="00B81E63" w:rsidRDefault="00B459F1" w:rsidP="00191B16">
            <w:pPr>
              <w:jc w:val="center"/>
              <w:rPr>
                <w:rFonts w:ascii="Times New Roman" w:eastAsia="Times New Roman" w:hAnsi="Times New Roman" w:cs="Times New Roman"/>
                <w:b/>
                <w:sz w:val="20"/>
                <w:szCs w:val="20"/>
                <w:lang w:val="en-US" w:eastAsia="ru-RU"/>
              </w:rPr>
            </w:pPr>
          </w:p>
        </w:tc>
        <w:tc>
          <w:tcPr>
            <w:tcW w:w="311" w:type="pct"/>
            <w:shd w:val="clear" w:color="auto" w:fill="D9D9D9" w:themeFill="background1" w:themeFillShade="D9"/>
          </w:tcPr>
          <w:p w:rsidR="00B459F1" w:rsidRPr="00F941D2" w:rsidRDefault="00B459F1" w:rsidP="00191B16">
            <w:pPr>
              <w:jc w:val="center"/>
              <w:rPr>
                <w:rFonts w:ascii="Times New Roman" w:eastAsia="Times New Roman" w:hAnsi="Times New Roman" w:cs="Times New Roman"/>
                <w:b/>
                <w:bCs/>
                <w:sz w:val="20"/>
                <w:szCs w:val="20"/>
                <w:lang w:eastAsia="ru-RU"/>
              </w:rPr>
            </w:pPr>
          </w:p>
        </w:tc>
        <w:tc>
          <w:tcPr>
            <w:tcW w:w="321" w:type="pct"/>
          </w:tcPr>
          <w:p w:rsidR="00B459F1" w:rsidRPr="00F941D2" w:rsidRDefault="00B459F1" w:rsidP="00191B16">
            <w:pPr>
              <w:jc w:val="center"/>
              <w:rPr>
                <w:rFonts w:ascii="Times New Roman" w:eastAsia="Times New Roman" w:hAnsi="Times New Roman" w:cs="Times New Roman"/>
                <w:sz w:val="20"/>
                <w:szCs w:val="20"/>
                <w:lang w:eastAsia="ru-RU"/>
              </w:rPr>
            </w:pPr>
          </w:p>
        </w:tc>
        <w:tc>
          <w:tcPr>
            <w:tcW w:w="301" w:type="pct"/>
          </w:tcPr>
          <w:p w:rsidR="00B459F1" w:rsidRPr="00F941D2" w:rsidRDefault="00B459F1" w:rsidP="00191B16">
            <w:pPr>
              <w:jc w:val="center"/>
              <w:rPr>
                <w:rFonts w:ascii="Times New Roman" w:eastAsia="Times New Roman" w:hAnsi="Times New Roman" w:cs="Times New Roman"/>
                <w:sz w:val="20"/>
                <w:szCs w:val="20"/>
                <w:lang w:eastAsia="ru-RU"/>
              </w:rPr>
            </w:pPr>
          </w:p>
        </w:tc>
        <w:tc>
          <w:tcPr>
            <w:tcW w:w="311" w:type="pct"/>
          </w:tcPr>
          <w:p w:rsidR="00B459F1" w:rsidRPr="00F941D2" w:rsidRDefault="00B459F1" w:rsidP="00191B16">
            <w:pPr>
              <w:jc w:val="center"/>
              <w:rPr>
                <w:rFonts w:ascii="Times New Roman" w:eastAsia="Times New Roman" w:hAnsi="Times New Roman" w:cs="Times New Roman"/>
                <w:sz w:val="20"/>
                <w:szCs w:val="20"/>
                <w:lang w:eastAsia="ru-RU"/>
              </w:rPr>
            </w:pPr>
          </w:p>
        </w:tc>
        <w:tc>
          <w:tcPr>
            <w:tcW w:w="311" w:type="pct"/>
          </w:tcPr>
          <w:p w:rsidR="00B459F1" w:rsidRPr="00F941D2" w:rsidRDefault="00B459F1" w:rsidP="00191B16">
            <w:pPr>
              <w:jc w:val="center"/>
              <w:rPr>
                <w:rFonts w:ascii="Times New Roman" w:eastAsia="Times New Roman" w:hAnsi="Times New Roman" w:cs="Times New Roman"/>
                <w:sz w:val="20"/>
                <w:szCs w:val="20"/>
                <w:lang w:eastAsia="ru-RU"/>
              </w:rPr>
            </w:pPr>
          </w:p>
        </w:tc>
        <w:tc>
          <w:tcPr>
            <w:tcW w:w="293" w:type="pct"/>
          </w:tcPr>
          <w:p w:rsidR="00B459F1" w:rsidRPr="00F941D2" w:rsidRDefault="00B459F1" w:rsidP="00191B16">
            <w:pPr>
              <w:jc w:val="center"/>
              <w:rPr>
                <w:rFonts w:ascii="Times New Roman" w:eastAsia="Times New Roman" w:hAnsi="Times New Roman" w:cs="Times New Roman"/>
                <w:b/>
                <w:bCs/>
                <w:sz w:val="20"/>
                <w:szCs w:val="20"/>
                <w:lang w:eastAsia="ru-RU"/>
              </w:rPr>
            </w:pPr>
          </w:p>
        </w:tc>
        <w:tc>
          <w:tcPr>
            <w:tcW w:w="328" w:type="pct"/>
            <w:shd w:val="clear" w:color="auto" w:fill="D9D9D9" w:themeFill="background1" w:themeFillShade="D9"/>
          </w:tcPr>
          <w:p w:rsidR="00B459F1" w:rsidRPr="00F941D2" w:rsidRDefault="00B459F1" w:rsidP="00191B16">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B459F1" w:rsidRPr="00F941D2" w:rsidRDefault="00B459F1" w:rsidP="00191B16">
            <w:pPr>
              <w:jc w:val="center"/>
              <w:rPr>
                <w:rFonts w:ascii="Times New Roman" w:eastAsia="Times New Roman" w:hAnsi="Times New Roman" w:cs="Times New Roman"/>
                <w:b/>
                <w:bCs/>
                <w:sz w:val="20"/>
                <w:szCs w:val="20"/>
                <w:lang w:eastAsia="ru-RU"/>
              </w:rPr>
            </w:pPr>
          </w:p>
        </w:tc>
      </w:tr>
      <w:tr w:rsidR="00B459F1" w:rsidRPr="00C63897" w:rsidTr="00191B16">
        <w:trPr>
          <w:trHeight w:val="314"/>
        </w:trPr>
        <w:tc>
          <w:tcPr>
            <w:tcW w:w="559" w:type="pct"/>
          </w:tcPr>
          <w:p w:rsidR="00B459F1" w:rsidRPr="00C13371" w:rsidRDefault="00B459F1" w:rsidP="00191B16">
            <w:pPr>
              <w:rPr>
                <w:rFonts w:ascii="Times New Roman" w:eastAsia="Times New Roman" w:hAnsi="Times New Roman" w:cs="Times New Roman"/>
                <w:bCs/>
                <w:lang w:eastAsia="ru-RU"/>
              </w:rPr>
            </w:pPr>
          </w:p>
        </w:tc>
        <w:tc>
          <w:tcPr>
            <w:tcW w:w="1330" w:type="pct"/>
          </w:tcPr>
          <w:p w:rsidR="00B459F1" w:rsidRPr="00C13371" w:rsidRDefault="00B459F1" w:rsidP="00191B16">
            <w:pPr>
              <w:rPr>
                <w:rFonts w:ascii="Times New Roman" w:eastAsia="Times New Roman" w:hAnsi="Times New Roman" w:cs="Times New Roman"/>
                <w:bCs/>
                <w:lang w:eastAsia="ru-RU"/>
              </w:rPr>
            </w:pPr>
            <w:r w:rsidRPr="00C63897">
              <w:rPr>
                <w:rFonts w:ascii="Times New Roman" w:eastAsia="Times New Roman" w:hAnsi="Times New Roman" w:cs="Times New Roman"/>
                <w:b/>
                <w:i/>
                <w:lang w:eastAsia="ru-RU"/>
              </w:rPr>
              <w:t>Всего:</w:t>
            </w:r>
          </w:p>
        </w:tc>
        <w:tc>
          <w:tcPr>
            <w:tcW w:w="311" w:type="pct"/>
          </w:tcPr>
          <w:p w:rsidR="00B459F1" w:rsidRPr="00F941D2" w:rsidRDefault="00B459F1"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370</w:t>
            </w:r>
          </w:p>
        </w:tc>
        <w:tc>
          <w:tcPr>
            <w:tcW w:w="311" w:type="pct"/>
          </w:tcPr>
          <w:p w:rsidR="00B459F1" w:rsidRPr="00F941D2" w:rsidRDefault="00B459F1"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292</w:t>
            </w:r>
          </w:p>
        </w:tc>
        <w:tc>
          <w:tcPr>
            <w:tcW w:w="311" w:type="pct"/>
            <w:shd w:val="clear" w:color="auto" w:fill="D9D9D9" w:themeFill="background1" w:themeFillShade="D9"/>
          </w:tcPr>
          <w:p w:rsidR="00B459F1" w:rsidRPr="00F941D2" w:rsidRDefault="00B459F1"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176</w:t>
            </w:r>
          </w:p>
        </w:tc>
        <w:tc>
          <w:tcPr>
            <w:tcW w:w="321" w:type="pct"/>
          </w:tcPr>
          <w:p w:rsidR="00B459F1" w:rsidRPr="00977A56" w:rsidRDefault="00B459F1"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176</w:t>
            </w:r>
          </w:p>
        </w:tc>
        <w:tc>
          <w:tcPr>
            <w:tcW w:w="301" w:type="pct"/>
          </w:tcPr>
          <w:p w:rsidR="00B459F1" w:rsidRPr="00977A56" w:rsidRDefault="00B459F1"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w:t>
            </w:r>
          </w:p>
        </w:tc>
        <w:tc>
          <w:tcPr>
            <w:tcW w:w="311" w:type="pct"/>
          </w:tcPr>
          <w:p w:rsidR="00B459F1" w:rsidRPr="00977A56" w:rsidRDefault="00B459F1"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92</w:t>
            </w:r>
          </w:p>
        </w:tc>
        <w:tc>
          <w:tcPr>
            <w:tcW w:w="311" w:type="pct"/>
          </w:tcPr>
          <w:p w:rsidR="00B459F1" w:rsidRPr="00977A56" w:rsidRDefault="00B459F1"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293" w:type="pct"/>
          </w:tcPr>
          <w:p w:rsidR="00B459F1" w:rsidRPr="00F941D2" w:rsidRDefault="00B459F1"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328" w:type="pct"/>
            <w:shd w:val="clear" w:color="auto" w:fill="D9D9D9" w:themeFill="background1" w:themeFillShade="D9"/>
          </w:tcPr>
          <w:p w:rsidR="00B459F1" w:rsidRPr="00F941D2" w:rsidRDefault="00B459F1"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12" w:type="pct"/>
            <w:shd w:val="clear" w:color="auto" w:fill="D9D9D9" w:themeFill="background1" w:themeFillShade="D9"/>
          </w:tcPr>
          <w:p w:rsidR="00B459F1" w:rsidRPr="00F941D2" w:rsidRDefault="00B459F1"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r>
    </w:tbl>
    <w:p w:rsidR="00B459F1" w:rsidRDefault="00B459F1" w:rsidP="00B459F1">
      <w:pPr>
        <w:pStyle w:val="11111110"/>
        <w:rPr>
          <w:rFonts w:ascii="Times New Roman" w:hAnsi="Times New Roman"/>
          <w:color w:val="000000"/>
        </w:rPr>
      </w:pPr>
    </w:p>
    <w:p w:rsidR="00B459F1" w:rsidRDefault="00B459F1" w:rsidP="00B459F1">
      <w:pPr>
        <w:pStyle w:val="11111110"/>
        <w:rPr>
          <w:rFonts w:ascii="Times New Roman" w:hAnsi="Times New Roman"/>
          <w:color w:val="000000"/>
        </w:rPr>
      </w:pPr>
    </w:p>
    <w:p w:rsidR="00B459F1" w:rsidRDefault="00B459F1" w:rsidP="00B459F1">
      <w:pPr>
        <w:pStyle w:val="11111110"/>
        <w:rPr>
          <w:rFonts w:ascii="Times New Roman" w:hAnsi="Times New Roman"/>
          <w:color w:val="000000"/>
        </w:rPr>
      </w:pPr>
    </w:p>
    <w:p w:rsidR="00B459F1" w:rsidRDefault="00B459F1" w:rsidP="00B459F1">
      <w:pPr>
        <w:pStyle w:val="11111110"/>
        <w:rPr>
          <w:color w:val="000000"/>
        </w:rPr>
      </w:pPr>
    </w:p>
    <w:p w:rsidR="00B459F1" w:rsidRDefault="00B459F1" w:rsidP="00B459F1">
      <w:pPr>
        <w:spacing w:after="200" w:line="276" w:lineRule="auto"/>
        <w:rPr>
          <w:rFonts w:ascii="Times New Roman" w:eastAsia="Times New Roman" w:hAnsi="Times New Roman" w:cs="Times New Roman"/>
          <w:b/>
          <w:i/>
          <w:color w:val="0070C0"/>
          <w:sz w:val="24"/>
          <w:szCs w:val="24"/>
          <w:lang w:eastAsia="ru-RU"/>
        </w:rPr>
        <w:sectPr w:rsidR="00B459F1" w:rsidSect="00191B16">
          <w:pgSz w:w="11906" w:h="16838"/>
          <w:pgMar w:top="1134" w:right="850" w:bottom="1134" w:left="1701" w:header="708" w:footer="708" w:gutter="0"/>
          <w:cols w:space="708"/>
          <w:docGrid w:linePitch="360"/>
        </w:sectPr>
      </w:pPr>
    </w:p>
    <w:p w:rsidR="00B459F1" w:rsidRDefault="00B459F1" w:rsidP="00B459F1">
      <w:pPr>
        <w:pStyle w:val="11111110"/>
        <w:rPr>
          <w:color w:val="000000"/>
        </w:rPr>
      </w:pPr>
      <w:r>
        <w:rPr>
          <w:rFonts w:ascii="Times New Roman" w:hAnsi="Times New Roman"/>
          <w:color w:val="000000"/>
        </w:rPr>
        <w:lastRenderedPageBreak/>
        <w:t>2.3. Примерное содержание профессионального модуля</w:t>
      </w:r>
    </w:p>
    <w:tbl>
      <w:tblPr>
        <w:tblW w:w="15219" w:type="dxa"/>
        <w:tblLayout w:type="fixed"/>
        <w:tblLook w:val="01E0"/>
      </w:tblPr>
      <w:tblGrid>
        <w:gridCol w:w="2972"/>
        <w:gridCol w:w="8051"/>
        <w:gridCol w:w="2098"/>
        <w:gridCol w:w="2098"/>
      </w:tblGrid>
      <w:tr w:rsidR="00B459F1" w:rsidRPr="0041699A" w:rsidTr="00191B16">
        <w:trPr>
          <w:trHeight w:val="20"/>
        </w:trPr>
        <w:tc>
          <w:tcPr>
            <w:tcW w:w="2972" w:type="dxa"/>
            <w:tcBorders>
              <w:top w:val="single" w:sz="4" w:space="0" w:color="000000"/>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center"/>
              <w:rPr>
                <w:rFonts w:ascii="Times New Roman" w:eastAsia="Times New Roman" w:hAnsi="Times New Roman" w:cs="Times New Roman"/>
                <w:b/>
                <w:lang w:eastAsia="ru-RU"/>
              </w:rPr>
            </w:pPr>
            <w:r w:rsidRPr="0041699A">
              <w:rPr>
                <w:rFonts w:ascii="Times New Roman" w:eastAsia="Times New Roman" w:hAnsi="Times New Roman" w:cs="Times New Roman"/>
                <w:b/>
                <w:bCs/>
                <w:lang w:eastAsia="ru-RU"/>
              </w:rPr>
              <w:t>Наименование разделов и тем</w:t>
            </w:r>
          </w:p>
        </w:tc>
        <w:tc>
          <w:tcPr>
            <w:tcW w:w="8051" w:type="dxa"/>
            <w:tcBorders>
              <w:top w:val="single" w:sz="4" w:space="0" w:color="000000"/>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center"/>
              <w:rPr>
                <w:rFonts w:ascii="Times New Roman" w:eastAsia="Times New Roman" w:hAnsi="Times New Roman" w:cs="Times New Roman"/>
                <w:b/>
                <w:lang w:eastAsia="ru-RU"/>
              </w:rPr>
            </w:pPr>
            <w:r w:rsidRPr="0041699A">
              <w:rPr>
                <w:rFonts w:ascii="Times New Roman" w:eastAsia="Times New Roman" w:hAnsi="Times New Roman" w:cs="Times New Roman"/>
                <w:b/>
                <w:bCs/>
                <w:lang w:eastAsia="ru-RU"/>
              </w:rPr>
              <w:t xml:space="preserve">Содержание учебного материала, </w:t>
            </w:r>
            <w:proofErr w:type="gramStart"/>
            <w:r w:rsidRPr="0041699A">
              <w:rPr>
                <w:rFonts w:ascii="Times New Roman" w:eastAsia="Times New Roman" w:hAnsi="Times New Roman" w:cs="Times New Roman"/>
                <w:b/>
                <w:bCs/>
                <w:lang w:eastAsia="ru-RU"/>
              </w:rPr>
              <w:t>практических</w:t>
            </w:r>
            <w:proofErr w:type="gramEnd"/>
            <w:r w:rsidRPr="0041699A">
              <w:rPr>
                <w:rFonts w:ascii="Times New Roman" w:eastAsia="Times New Roman" w:hAnsi="Times New Roman" w:cs="Times New Roman"/>
                <w:b/>
                <w:bCs/>
                <w:lang w:eastAsia="ru-RU"/>
              </w:rPr>
              <w:t xml:space="preserve"> и лабораторных занятия</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sidRPr="0041699A">
              <w:rPr>
                <w:rFonts w:ascii="Times New Roman" w:hAnsi="Times New Roman" w:cs="Times New Roman"/>
                <w:b/>
                <w:bCs/>
              </w:rPr>
              <w:t xml:space="preserve">Объем, </w:t>
            </w:r>
            <w:proofErr w:type="spellStart"/>
            <w:r w:rsidRPr="0041699A">
              <w:rPr>
                <w:rFonts w:ascii="Times New Roman" w:hAnsi="Times New Roman" w:cs="Times New Roman"/>
                <w:b/>
                <w:bCs/>
              </w:rPr>
              <w:t>ак</w:t>
            </w:r>
            <w:proofErr w:type="spellEnd"/>
            <w:r w:rsidRPr="0041699A">
              <w:rPr>
                <w:rFonts w:ascii="Times New Roman" w:hAnsi="Times New Roman" w:cs="Times New Roman"/>
                <w:b/>
                <w:bCs/>
              </w:rPr>
              <w:t xml:space="preserve">. ч. / </w:t>
            </w:r>
            <w:r w:rsidRPr="0041699A">
              <w:rPr>
                <w:rFonts w:ascii="Times New Roman" w:hAnsi="Times New Roman" w:cs="Times New Roman"/>
                <w:b/>
                <w:bCs/>
              </w:rPr>
              <w:br/>
              <w:t xml:space="preserve">в том числе </w:t>
            </w:r>
            <w:r w:rsidRPr="0041699A">
              <w:rPr>
                <w:rFonts w:ascii="Times New Roman" w:hAnsi="Times New Roman" w:cs="Times New Roman"/>
                <w:b/>
                <w:bCs/>
              </w:rPr>
              <w:br/>
              <w:t xml:space="preserve">в форме практической подготовки, </w:t>
            </w:r>
            <w:r w:rsidRPr="0041699A">
              <w:rPr>
                <w:rFonts w:ascii="Times New Roman" w:hAnsi="Times New Roman" w:cs="Times New Roman"/>
                <w:b/>
                <w:bCs/>
              </w:rPr>
              <w:br/>
            </w:r>
            <w:proofErr w:type="spellStart"/>
            <w:r w:rsidRPr="0041699A">
              <w:rPr>
                <w:rFonts w:ascii="Times New Roman" w:hAnsi="Times New Roman" w:cs="Times New Roman"/>
                <w:b/>
                <w:bCs/>
              </w:rPr>
              <w:t>ак</w:t>
            </w:r>
            <w:proofErr w:type="spellEnd"/>
            <w:r w:rsidRPr="0041699A">
              <w:rPr>
                <w:rFonts w:ascii="Times New Roman" w:hAnsi="Times New Roman" w:cs="Times New Roman"/>
                <w:b/>
                <w:bCs/>
              </w:rPr>
              <w:t>. ч.</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b/>
                <w:bCs/>
              </w:rPr>
            </w:pPr>
            <w:r w:rsidRPr="0041699A">
              <w:rPr>
                <w:rFonts w:ascii="Times New Roman" w:hAnsi="Times New Roman" w:cs="Times New Roman"/>
                <w:b/>
                <w:bCs/>
              </w:rPr>
              <w:t>Коды компетенций, формированию которых способствует элемент программы</w:t>
            </w:r>
          </w:p>
        </w:tc>
      </w:tr>
      <w:tr w:rsidR="00B459F1" w:rsidRPr="0041699A" w:rsidTr="00191B16">
        <w:trPr>
          <w:trHeight w:val="20"/>
        </w:trPr>
        <w:tc>
          <w:tcPr>
            <w:tcW w:w="11023" w:type="dxa"/>
            <w:gridSpan w:val="2"/>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i/>
                <w:lang w:eastAsia="ru-RU"/>
              </w:rPr>
            </w:pPr>
            <w:r w:rsidRPr="0041699A">
              <w:rPr>
                <w:rFonts w:ascii="Times New Roman" w:eastAsia="Times New Roman" w:hAnsi="Times New Roman" w:cs="Times New Roman"/>
                <w:b/>
                <w:bCs/>
                <w:lang w:eastAsia="ru-RU"/>
              </w:rPr>
              <w:t>Раздел 1. Финансы организации</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11023" w:type="dxa"/>
            <w:gridSpan w:val="2"/>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i/>
                <w:lang w:eastAsia="ru-RU"/>
              </w:rPr>
            </w:pPr>
            <w:r w:rsidRPr="0041699A">
              <w:rPr>
                <w:rFonts w:ascii="Times New Roman" w:eastAsia="Times New Roman" w:hAnsi="Times New Roman" w:cs="Times New Roman"/>
                <w:b/>
                <w:bCs/>
                <w:lang w:eastAsia="ru-RU"/>
              </w:rPr>
              <w:t>МДК 02.01 Финансы организации</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val="restart"/>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hAnsi="Times New Roman" w:cs="Times New Roman"/>
                <w:b/>
                <w:bCs/>
              </w:rPr>
            </w:pPr>
            <w:r w:rsidRPr="0041699A">
              <w:rPr>
                <w:rFonts w:ascii="Times New Roman" w:eastAsia="Times New Roman" w:hAnsi="Times New Roman" w:cs="Times New Roman"/>
                <w:b/>
                <w:bCs/>
                <w:lang w:eastAsia="ru-RU"/>
              </w:rPr>
              <w:t>Тема 1.1. Сущность, функции и принципы финансов организации</w:t>
            </w: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lang w:eastAsia="ru-RU"/>
              </w:rPr>
            </w:pPr>
            <w:r w:rsidRPr="0041699A">
              <w:rPr>
                <w:rFonts w:ascii="Times New Roman" w:eastAsia="Times New Roman" w:hAnsi="Times New Roman" w:cs="Times New Roman"/>
                <w:b/>
                <w:bCs/>
                <w:lang w:eastAsia="ru-RU"/>
              </w:rPr>
              <w:t>Содержание</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6/4</w:t>
            </w:r>
          </w:p>
        </w:tc>
        <w:tc>
          <w:tcPr>
            <w:tcW w:w="2098" w:type="dxa"/>
            <w:vMerge w:val="restart"/>
            <w:tcBorders>
              <w:top w:val="single" w:sz="4" w:space="0" w:color="000000"/>
              <w:left w:val="single" w:sz="4" w:space="0" w:color="000000"/>
              <w:right w:val="single" w:sz="4" w:space="0" w:color="000000"/>
            </w:tcBorders>
          </w:tcPr>
          <w:p w:rsidR="00B459F1" w:rsidRPr="00DF02CE" w:rsidRDefault="00B459F1" w:rsidP="00191B16">
            <w:pPr>
              <w:pStyle w:val="affffffb"/>
              <w:spacing w:line="276" w:lineRule="auto"/>
              <w:jc w:val="center"/>
              <w:rPr>
                <w:sz w:val="22"/>
                <w:szCs w:val="22"/>
              </w:rPr>
            </w:pPr>
            <w:r w:rsidRPr="00DF02CE">
              <w:rPr>
                <w:sz w:val="22"/>
                <w:szCs w:val="22"/>
              </w:rPr>
              <w:t xml:space="preserve">ПК </w:t>
            </w:r>
            <w:r>
              <w:rPr>
                <w:sz w:val="22"/>
                <w:szCs w:val="22"/>
              </w:rPr>
              <w:t>2</w:t>
            </w:r>
            <w:r w:rsidRPr="00DF02CE">
              <w:rPr>
                <w:sz w:val="22"/>
                <w:szCs w:val="22"/>
              </w:rPr>
              <w:t>.1</w:t>
            </w:r>
            <w:r>
              <w:rPr>
                <w:sz w:val="22"/>
                <w:szCs w:val="22"/>
              </w:rPr>
              <w:t xml:space="preserve">, </w:t>
            </w:r>
            <w:r w:rsidRPr="00DF02CE">
              <w:rPr>
                <w:sz w:val="22"/>
                <w:szCs w:val="22"/>
              </w:rPr>
              <w:t xml:space="preserve"> ПК </w:t>
            </w:r>
            <w:r>
              <w:rPr>
                <w:sz w:val="22"/>
                <w:szCs w:val="22"/>
              </w:rPr>
              <w:t>2</w:t>
            </w:r>
            <w:r w:rsidRPr="00DF02CE">
              <w:rPr>
                <w:sz w:val="22"/>
                <w:szCs w:val="22"/>
              </w:rPr>
              <w:t>.</w:t>
            </w:r>
            <w:r>
              <w:rPr>
                <w:sz w:val="22"/>
                <w:szCs w:val="22"/>
              </w:rPr>
              <w:t>2</w:t>
            </w:r>
            <w:r w:rsidRPr="00DF02CE">
              <w:rPr>
                <w:sz w:val="22"/>
                <w:szCs w:val="22"/>
              </w:rPr>
              <w:t>.</w:t>
            </w:r>
          </w:p>
          <w:p w:rsidR="00B459F1" w:rsidRPr="00DF02CE" w:rsidRDefault="00B459F1" w:rsidP="00191B16">
            <w:pPr>
              <w:pStyle w:val="affffffb"/>
              <w:spacing w:line="276" w:lineRule="auto"/>
              <w:jc w:val="center"/>
              <w:rPr>
                <w:sz w:val="22"/>
                <w:szCs w:val="22"/>
              </w:rPr>
            </w:pPr>
            <w:r w:rsidRPr="00DF02CE">
              <w:rPr>
                <w:sz w:val="22"/>
                <w:szCs w:val="22"/>
              </w:rPr>
              <w:t>ОК 01 – ОК 06,</w:t>
            </w:r>
          </w:p>
          <w:p w:rsidR="00B459F1" w:rsidRPr="0041699A" w:rsidRDefault="00B459F1"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B459F1" w:rsidRPr="0041699A" w:rsidTr="00191B16">
        <w:trPr>
          <w:trHeight w:val="20"/>
        </w:trPr>
        <w:tc>
          <w:tcPr>
            <w:tcW w:w="2972" w:type="dxa"/>
            <w:vMerge/>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both"/>
              <w:rPr>
                <w:rFonts w:ascii="Times New Roman" w:hAnsi="Times New Roman" w:cs="Times New Roman"/>
              </w:rPr>
            </w:pPr>
            <w:r w:rsidRPr="0041699A">
              <w:rPr>
                <w:rFonts w:ascii="Times New Roman" w:hAnsi="Times New Roman" w:cs="Times New Roman"/>
              </w:rPr>
              <w:t xml:space="preserve">Формы организации предприятий в условиях рыночной экономики. Понятие </w:t>
            </w:r>
            <w:r>
              <w:rPr>
                <w:rFonts w:ascii="Times New Roman" w:hAnsi="Times New Roman" w:cs="Times New Roman"/>
              </w:rPr>
              <w:t>«</w:t>
            </w:r>
            <w:r w:rsidRPr="0041699A">
              <w:rPr>
                <w:rFonts w:ascii="Times New Roman" w:hAnsi="Times New Roman" w:cs="Times New Roman"/>
              </w:rPr>
              <w:t>организация</w:t>
            </w:r>
            <w:r>
              <w:rPr>
                <w:rFonts w:ascii="Times New Roman" w:hAnsi="Times New Roman" w:cs="Times New Roman"/>
              </w:rPr>
              <w:t>»</w:t>
            </w:r>
            <w:r w:rsidRPr="0041699A">
              <w:rPr>
                <w:rFonts w:ascii="Times New Roman" w:hAnsi="Times New Roman" w:cs="Times New Roman"/>
              </w:rPr>
              <w:t xml:space="preserve">, </w:t>
            </w:r>
            <w:r>
              <w:rPr>
                <w:rFonts w:ascii="Times New Roman" w:hAnsi="Times New Roman" w:cs="Times New Roman"/>
              </w:rPr>
              <w:t>«</w:t>
            </w:r>
            <w:r w:rsidRPr="0041699A">
              <w:rPr>
                <w:rFonts w:ascii="Times New Roman" w:hAnsi="Times New Roman" w:cs="Times New Roman"/>
              </w:rPr>
              <w:t>предприятие</w:t>
            </w:r>
            <w:r>
              <w:rPr>
                <w:rFonts w:ascii="Times New Roman" w:hAnsi="Times New Roman" w:cs="Times New Roman"/>
              </w:rPr>
              <w:t>»</w:t>
            </w:r>
            <w:r w:rsidRPr="0041699A">
              <w:rPr>
                <w:rFonts w:ascii="Times New Roman" w:hAnsi="Times New Roman" w:cs="Times New Roman"/>
              </w:rPr>
              <w:t xml:space="preserve">, </w:t>
            </w:r>
            <w:r>
              <w:rPr>
                <w:rFonts w:ascii="Times New Roman" w:hAnsi="Times New Roman" w:cs="Times New Roman"/>
              </w:rPr>
              <w:t>«</w:t>
            </w:r>
            <w:r w:rsidRPr="0041699A">
              <w:rPr>
                <w:rFonts w:ascii="Times New Roman" w:hAnsi="Times New Roman" w:cs="Times New Roman"/>
              </w:rPr>
              <w:t>корпорация</w:t>
            </w:r>
            <w:r>
              <w:rPr>
                <w:rFonts w:ascii="Times New Roman" w:hAnsi="Times New Roman" w:cs="Times New Roman"/>
              </w:rPr>
              <w:t>»</w:t>
            </w:r>
            <w:r w:rsidRPr="0041699A">
              <w:rPr>
                <w:rFonts w:ascii="Times New Roman" w:hAnsi="Times New Roman" w:cs="Times New Roman"/>
              </w:rPr>
              <w:t>, их виды. Сущность и функции финансов организаций (корпораций). Принципы организации финансов организаций (корпораций). Финансовый механизм и его основные элементы.</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rPr>
            </w:pPr>
            <w:r>
              <w:rPr>
                <w:rFonts w:ascii="Times New Roman" w:hAnsi="Times New Roman" w:cs="Times New Roman"/>
              </w:rPr>
              <w:t>2</w:t>
            </w:r>
          </w:p>
        </w:tc>
        <w:tc>
          <w:tcPr>
            <w:tcW w:w="2098" w:type="dxa"/>
            <w:vMerge/>
            <w:tcBorders>
              <w:left w:val="single" w:sz="4" w:space="0" w:color="000000"/>
              <w:right w:val="single" w:sz="4" w:space="0" w:color="000000"/>
            </w:tcBorders>
          </w:tcPr>
          <w:p w:rsidR="00B459F1" w:rsidRPr="0041699A" w:rsidRDefault="00B459F1" w:rsidP="00191B16">
            <w:pPr>
              <w:spacing w:line="276" w:lineRule="auto"/>
              <w:jc w:val="both"/>
              <w:rPr>
                <w:rFonts w:ascii="Times New Roman" w:hAnsi="Times New Roman" w:cs="Times New Roman"/>
              </w:rPr>
            </w:pPr>
          </w:p>
        </w:tc>
      </w:tr>
      <w:tr w:rsidR="00B459F1" w:rsidRPr="0041699A" w:rsidTr="00191B16">
        <w:trPr>
          <w:trHeight w:val="20"/>
        </w:trPr>
        <w:tc>
          <w:tcPr>
            <w:tcW w:w="2972" w:type="dxa"/>
            <w:vMerge/>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b/>
                <w:lang w:eastAsia="ru-RU"/>
              </w:rPr>
            </w:pPr>
            <w:r w:rsidRPr="0041699A">
              <w:rPr>
                <w:rFonts w:ascii="Times New Roman" w:eastAsia="Times New Roman" w:hAnsi="Times New Roman" w:cs="Times New Roman"/>
                <w:b/>
                <w:bCs/>
                <w:lang w:eastAsia="ru-RU"/>
              </w:rPr>
              <w:t>В том числе практических и лабораторных занятий</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098" w:type="dxa"/>
            <w:vMerge/>
            <w:tcBorders>
              <w:left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b/>
                <w:bCs/>
                <w:lang w:eastAsia="ru-RU"/>
              </w:rPr>
            </w:pPr>
          </w:p>
        </w:tc>
      </w:tr>
      <w:tr w:rsidR="00B459F1" w:rsidRPr="0041699A" w:rsidTr="00191B16">
        <w:trPr>
          <w:trHeight w:val="20"/>
        </w:trPr>
        <w:tc>
          <w:tcPr>
            <w:tcW w:w="2972" w:type="dxa"/>
            <w:vMerge/>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iCs/>
                <w:lang w:eastAsia="ru-RU"/>
              </w:rPr>
            </w:pPr>
            <w:r w:rsidRPr="0041699A">
              <w:rPr>
                <w:rFonts w:ascii="Times New Roman" w:eastAsia="Times New Roman" w:hAnsi="Times New Roman" w:cs="Times New Roman"/>
                <w:lang w:eastAsia="ru-RU"/>
              </w:rPr>
              <w:t>1. Формирование системы управления финансами организации.</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098" w:type="dxa"/>
            <w:vMerge/>
            <w:tcBorders>
              <w:left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lang w:eastAsia="ru-RU"/>
              </w:rPr>
            </w:pPr>
          </w:p>
        </w:tc>
      </w:tr>
      <w:tr w:rsidR="00B459F1" w:rsidRPr="0041699A" w:rsidTr="00191B16">
        <w:trPr>
          <w:trHeight w:val="20"/>
        </w:trPr>
        <w:tc>
          <w:tcPr>
            <w:tcW w:w="2972" w:type="dxa"/>
            <w:vMerge/>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rPr>
                <w:rFonts w:ascii="Times New Roman" w:eastAsia="Times New Roman" w:hAnsi="Times New Roman" w:cs="Times New Roman"/>
                <w:lang w:eastAsia="ru-RU"/>
              </w:rPr>
            </w:pPr>
            <w:r w:rsidRPr="0041699A">
              <w:rPr>
                <w:rFonts w:ascii="Times New Roman" w:eastAsia="Times New Roman" w:hAnsi="Times New Roman" w:cs="Times New Roman"/>
                <w:lang w:eastAsia="ru-RU"/>
              </w:rPr>
              <w:t>2. Формирование системы правового и информационного обеспечения управления финансами организации.</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lang w:eastAsia="ru-RU"/>
              </w:rPr>
            </w:pPr>
          </w:p>
        </w:tc>
      </w:tr>
      <w:tr w:rsidR="00B459F1" w:rsidRPr="0041699A" w:rsidTr="00191B16">
        <w:trPr>
          <w:trHeight w:val="20"/>
        </w:trPr>
        <w:tc>
          <w:tcPr>
            <w:tcW w:w="2972" w:type="dxa"/>
            <w:vMerge w:val="restart"/>
            <w:tcBorders>
              <w:top w:val="single" w:sz="4" w:space="0" w:color="000000"/>
              <w:left w:val="single" w:sz="4" w:space="0" w:color="000000"/>
              <w:right w:val="single" w:sz="4" w:space="0" w:color="000000"/>
            </w:tcBorders>
          </w:tcPr>
          <w:p w:rsidR="00B459F1" w:rsidRPr="0041699A" w:rsidRDefault="00B459F1" w:rsidP="00191B16">
            <w:pPr>
              <w:spacing w:line="276" w:lineRule="auto"/>
              <w:rPr>
                <w:rFonts w:ascii="Times New Roman" w:hAnsi="Times New Roman" w:cs="Times New Roman"/>
                <w:b/>
                <w:bCs/>
              </w:rPr>
            </w:pPr>
            <w:r w:rsidRPr="0041699A">
              <w:rPr>
                <w:rFonts w:ascii="Times New Roman" w:eastAsia="Times New Roman" w:hAnsi="Times New Roman" w:cs="Times New Roman"/>
                <w:b/>
                <w:bCs/>
                <w:lang w:eastAsia="ru-RU"/>
              </w:rPr>
              <w:t>Тема 1.2. Источники финансовых ресурсов — капитал организации</w:t>
            </w: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Содержание</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8/4</w:t>
            </w:r>
          </w:p>
        </w:tc>
        <w:tc>
          <w:tcPr>
            <w:tcW w:w="2098" w:type="dxa"/>
            <w:vMerge w:val="restart"/>
            <w:tcBorders>
              <w:top w:val="single" w:sz="4" w:space="0" w:color="000000"/>
              <w:left w:val="single" w:sz="4" w:space="0" w:color="000000"/>
              <w:right w:val="single" w:sz="4" w:space="0" w:color="000000"/>
            </w:tcBorders>
          </w:tcPr>
          <w:p w:rsidR="00B459F1" w:rsidRPr="00DF02CE" w:rsidRDefault="00B459F1" w:rsidP="00191B16">
            <w:pPr>
              <w:pStyle w:val="affffffb"/>
              <w:spacing w:line="276" w:lineRule="auto"/>
              <w:jc w:val="center"/>
              <w:rPr>
                <w:sz w:val="22"/>
                <w:szCs w:val="22"/>
              </w:rPr>
            </w:pPr>
            <w:r w:rsidRPr="00DF02CE">
              <w:rPr>
                <w:sz w:val="22"/>
                <w:szCs w:val="22"/>
              </w:rPr>
              <w:t xml:space="preserve">ПК </w:t>
            </w:r>
            <w:r>
              <w:rPr>
                <w:sz w:val="22"/>
                <w:szCs w:val="22"/>
              </w:rPr>
              <w:t>2</w:t>
            </w:r>
            <w:r w:rsidRPr="00DF02CE">
              <w:rPr>
                <w:sz w:val="22"/>
                <w:szCs w:val="22"/>
              </w:rPr>
              <w:t>.1</w:t>
            </w:r>
            <w:r>
              <w:rPr>
                <w:sz w:val="22"/>
                <w:szCs w:val="22"/>
              </w:rPr>
              <w:t xml:space="preserve">, </w:t>
            </w:r>
            <w:r w:rsidRPr="00DF02CE">
              <w:rPr>
                <w:sz w:val="22"/>
                <w:szCs w:val="22"/>
              </w:rPr>
              <w:t xml:space="preserve"> ПК </w:t>
            </w:r>
            <w:r>
              <w:rPr>
                <w:sz w:val="22"/>
                <w:szCs w:val="22"/>
              </w:rPr>
              <w:t>2</w:t>
            </w:r>
            <w:r w:rsidRPr="00DF02CE">
              <w:rPr>
                <w:sz w:val="22"/>
                <w:szCs w:val="22"/>
              </w:rPr>
              <w:t>.</w:t>
            </w:r>
            <w:r>
              <w:rPr>
                <w:sz w:val="22"/>
                <w:szCs w:val="22"/>
              </w:rPr>
              <w:t>2</w:t>
            </w:r>
            <w:r w:rsidRPr="00DF02CE">
              <w:rPr>
                <w:sz w:val="22"/>
                <w:szCs w:val="22"/>
              </w:rPr>
              <w:t>.</w:t>
            </w:r>
          </w:p>
          <w:p w:rsidR="00B459F1" w:rsidRPr="00DF02CE" w:rsidRDefault="00B459F1" w:rsidP="00191B16">
            <w:pPr>
              <w:pStyle w:val="affffffb"/>
              <w:spacing w:line="276" w:lineRule="auto"/>
              <w:jc w:val="center"/>
              <w:rPr>
                <w:sz w:val="22"/>
                <w:szCs w:val="22"/>
              </w:rPr>
            </w:pPr>
            <w:r w:rsidRPr="00DF02CE">
              <w:rPr>
                <w:sz w:val="22"/>
                <w:szCs w:val="22"/>
              </w:rPr>
              <w:t>ОК 01 – ОК 06,</w:t>
            </w:r>
          </w:p>
          <w:p w:rsidR="00B459F1" w:rsidRPr="0041699A" w:rsidRDefault="00B459F1"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hAnsi="Times New Roman" w:cs="Times New Roman"/>
              </w:rPr>
            </w:pPr>
            <w:r w:rsidRPr="0041699A">
              <w:rPr>
                <w:rFonts w:ascii="Times New Roman" w:hAnsi="Times New Roman" w:cs="Times New Roman"/>
              </w:rPr>
              <w:t>Понятие капитала организации. Классификация капитала организации. Понятие, сущность и состав собственного и заемного капитала организации. Формирование политики управления собственным и заемным капиталом. Модели структуры капитала. Эффект финансового рычага.</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rPr>
            </w:pPr>
            <w:r>
              <w:rPr>
                <w:rFonts w:ascii="Times New Roman" w:hAnsi="Times New Roman" w:cs="Times New Roman"/>
              </w:rPr>
              <w:t>4</w:t>
            </w:r>
          </w:p>
        </w:tc>
        <w:tc>
          <w:tcPr>
            <w:tcW w:w="2098" w:type="dxa"/>
            <w:vMerge/>
            <w:tcBorders>
              <w:left w:val="single" w:sz="4" w:space="0" w:color="000000"/>
              <w:right w:val="single" w:sz="4" w:space="0" w:color="000000"/>
            </w:tcBorders>
          </w:tcPr>
          <w:p w:rsidR="00B459F1" w:rsidRPr="0041699A" w:rsidRDefault="00B459F1" w:rsidP="00191B16">
            <w:pPr>
              <w:spacing w:line="276" w:lineRule="auto"/>
              <w:jc w:val="both"/>
              <w:rPr>
                <w:rFonts w:ascii="Times New Roman" w:hAnsi="Times New Roman" w:cs="Times New Roman"/>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В том числе практических и лабораторных занятий</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eastAsia="Times New Roman" w:hAnsi="Times New Roman" w:cs="Times New Roman"/>
                <w:lang w:eastAsia="ru-RU"/>
              </w:rPr>
            </w:pPr>
            <w:r w:rsidRPr="0041699A">
              <w:rPr>
                <w:rFonts w:ascii="Times New Roman" w:eastAsia="Times New Roman" w:hAnsi="Times New Roman" w:cs="Times New Roman"/>
                <w:lang w:eastAsia="ru-RU"/>
              </w:rPr>
              <w:t>3. Составление сравнительной характеристики собственного и заемного капитала организации.</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lang w:eastAsia="ru-RU"/>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eastAsia="Times New Roman" w:hAnsi="Times New Roman" w:cs="Times New Roman"/>
                <w:lang w:eastAsia="ru-RU"/>
              </w:rPr>
            </w:pPr>
            <w:r w:rsidRPr="0041699A">
              <w:rPr>
                <w:rFonts w:ascii="Times New Roman" w:eastAsia="Times New Roman" w:hAnsi="Times New Roman" w:cs="Times New Roman"/>
                <w:lang w:eastAsia="ru-RU"/>
              </w:rPr>
              <w:t>4. Определение оптимальной структуры капитала организации. Расчет эффекта финансового рычага.</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lang w:eastAsia="ru-RU"/>
              </w:rPr>
            </w:pPr>
          </w:p>
        </w:tc>
      </w:tr>
      <w:tr w:rsidR="00B459F1" w:rsidRPr="0041699A" w:rsidTr="00191B16">
        <w:trPr>
          <w:trHeight w:val="20"/>
        </w:trPr>
        <w:tc>
          <w:tcPr>
            <w:tcW w:w="2972" w:type="dxa"/>
            <w:vMerge w:val="restart"/>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hAnsi="Times New Roman" w:cs="Times New Roman"/>
                <w:b/>
                <w:bCs/>
              </w:rPr>
              <w:t xml:space="preserve">Тема 1.3. Управление основным и оборотным </w:t>
            </w:r>
            <w:r w:rsidRPr="0041699A">
              <w:rPr>
                <w:rFonts w:ascii="Times New Roman" w:hAnsi="Times New Roman" w:cs="Times New Roman"/>
                <w:b/>
                <w:bCs/>
              </w:rPr>
              <w:lastRenderedPageBreak/>
              <w:t>капиталом организации</w:t>
            </w: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lastRenderedPageBreak/>
              <w:t>Содержание</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8/4</w:t>
            </w:r>
          </w:p>
        </w:tc>
        <w:tc>
          <w:tcPr>
            <w:tcW w:w="2098" w:type="dxa"/>
            <w:vMerge w:val="restart"/>
            <w:tcBorders>
              <w:top w:val="single" w:sz="4" w:space="0" w:color="000000"/>
              <w:left w:val="single" w:sz="4" w:space="0" w:color="000000"/>
              <w:right w:val="single" w:sz="4" w:space="0" w:color="000000"/>
            </w:tcBorders>
          </w:tcPr>
          <w:p w:rsidR="00B459F1" w:rsidRPr="00DF02CE" w:rsidRDefault="00B459F1" w:rsidP="00191B16">
            <w:pPr>
              <w:pStyle w:val="affffffb"/>
              <w:spacing w:line="276" w:lineRule="auto"/>
              <w:jc w:val="center"/>
              <w:rPr>
                <w:sz w:val="22"/>
                <w:szCs w:val="22"/>
              </w:rPr>
            </w:pPr>
            <w:r w:rsidRPr="00DF02CE">
              <w:rPr>
                <w:sz w:val="22"/>
                <w:szCs w:val="22"/>
              </w:rPr>
              <w:t xml:space="preserve">ПК </w:t>
            </w:r>
            <w:r>
              <w:rPr>
                <w:sz w:val="22"/>
                <w:szCs w:val="22"/>
              </w:rPr>
              <w:t>2</w:t>
            </w:r>
            <w:r w:rsidRPr="00DF02CE">
              <w:rPr>
                <w:sz w:val="22"/>
                <w:szCs w:val="22"/>
              </w:rPr>
              <w:t>.1</w:t>
            </w:r>
            <w:r>
              <w:rPr>
                <w:sz w:val="22"/>
                <w:szCs w:val="22"/>
              </w:rPr>
              <w:t xml:space="preserve">, </w:t>
            </w:r>
            <w:r w:rsidRPr="00DF02CE">
              <w:rPr>
                <w:sz w:val="22"/>
                <w:szCs w:val="22"/>
              </w:rPr>
              <w:t xml:space="preserve"> ПК </w:t>
            </w:r>
            <w:r>
              <w:rPr>
                <w:sz w:val="22"/>
                <w:szCs w:val="22"/>
              </w:rPr>
              <w:t>2</w:t>
            </w:r>
            <w:r w:rsidRPr="00DF02CE">
              <w:rPr>
                <w:sz w:val="22"/>
                <w:szCs w:val="22"/>
              </w:rPr>
              <w:t>.</w:t>
            </w:r>
            <w:r>
              <w:rPr>
                <w:sz w:val="22"/>
                <w:szCs w:val="22"/>
              </w:rPr>
              <w:t>2</w:t>
            </w:r>
            <w:r w:rsidRPr="00DF02CE">
              <w:rPr>
                <w:sz w:val="22"/>
                <w:szCs w:val="22"/>
              </w:rPr>
              <w:t>.</w:t>
            </w:r>
          </w:p>
          <w:p w:rsidR="00B459F1" w:rsidRPr="00DF02CE" w:rsidRDefault="00B459F1" w:rsidP="00191B16">
            <w:pPr>
              <w:pStyle w:val="affffffb"/>
              <w:spacing w:line="276" w:lineRule="auto"/>
              <w:jc w:val="center"/>
              <w:rPr>
                <w:sz w:val="22"/>
                <w:szCs w:val="22"/>
              </w:rPr>
            </w:pPr>
            <w:r w:rsidRPr="00DF02CE">
              <w:rPr>
                <w:sz w:val="22"/>
                <w:szCs w:val="22"/>
              </w:rPr>
              <w:t>ОК 01 – ОК 06,</w:t>
            </w:r>
          </w:p>
          <w:p w:rsidR="00B459F1" w:rsidRPr="0041699A" w:rsidRDefault="00B459F1"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lastRenderedPageBreak/>
              <w:t>ОК 09</w:t>
            </w: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hAnsi="Times New Roman" w:cs="Times New Roman"/>
              </w:rPr>
            </w:pPr>
            <w:r w:rsidRPr="0041699A">
              <w:rPr>
                <w:rFonts w:ascii="Times New Roman" w:hAnsi="Times New Roman" w:cs="Times New Roman"/>
              </w:rPr>
              <w:t xml:space="preserve">Понятие активов организации. Классификация активов организации. Понятие и </w:t>
            </w:r>
            <w:r w:rsidRPr="0041699A">
              <w:rPr>
                <w:rFonts w:ascii="Times New Roman" w:hAnsi="Times New Roman" w:cs="Times New Roman"/>
              </w:rPr>
              <w:lastRenderedPageBreak/>
              <w:t xml:space="preserve">состав </w:t>
            </w:r>
            <w:proofErr w:type="spellStart"/>
            <w:r w:rsidRPr="0041699A">
              <w:rPr>
                <w:rFonts w:ascii="Times New Roman" w:hAnsi="Times New Roman" w:cs="Times New Roman"/>
              </w:rPr>
              <w:t>внеоборотных</w:t>
            </w:r>
            <w:proofErr w:type="spellEnd"/>
            <w:r w:rsidRPr="0041699A">
              <w:rPr>
                <w:rFonts w:ascii="Times New Roman" w:hAnsi="Times New Roman" w:cs="Times New Roman"/>
              </w:rPr>
              <w:t xml:space="preserve"> и оборотных активов организации. Политика управления </w:t>
            </w:r>
            <w:proofErr w:type="spellStart"/>
            <w:r w:rsidRPr="0041699A">
              <w:rPr>
                <w:rFonts w:ascii="Times New Roman" w:hAnsi="Times New Roman" w:cs="Times New Roman"/>
              </w:rPr>
              <w:t>внеоборотными</w:t>
            </w:r>
            <w:proofErr w:type="spellEnd"/>
            <w:r w:rsidRPr="0041699A">
              <w:rPr>
                <w:rFonts w:ascii="Times New Roman" w:hAnsi="Times New Roman" w:cs="Times New Roman"/>
              </w:rPr>
              <w:t xml:space="preserve"> активами организации. Роль амортизационной политики в обновлении основного капитала организации. Политика управления оборотными активами организации. Кругооборот оборотных средств.</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rPr>
            </w:pPr>
            <w:r>
              <w:rPr>
                <w:rFonts w:ascii="Times New Roman" w:hAnsi="Times New Roman" w:cs="Times New Roman"/>
              </w:rPr>
              <w:lastRenderedPageBreak/>
              <w:t>4</w:t>
            </w:r>
          </w:p>
        </w:tc>
        <w:tc>
          <w:tcPr>
            <w:tcW w:w="2098" w:type="dxa"/>
            <w:vMerge/>
            <w:tcBorders>
              <w:left w:val="single" w:sz="4" w:space="0" w:color="000000"/>
              <w:right w:val="single" w:sz="4" w:space="0" w:color="000000"/>
            </w:tcBorders>
          </w:tcPr>
          <w:p w:rsidR="00B459F1" w:rsidRPr="0041699A" w:rsidRDefault="00B459F1" w:rsidP="00191B16">
            <w:pPr>
              <w:spacing w:line="276" w:lineRule="auto"/>
              <w:jc w:val="both"/>
              <w:rPr>
                <w:rFonts w:ascii="Times New Roman" w:hAnsi="Times New Roman" w:cs="Times New Roman"/>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В том числе практических и лабораторных занятий</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hAnsi="Times New Roman" w:cs="Times New Roman"/>
              </w:rPr>
            </w:pPr>
            <w:r w:rsidRPr="0041699A">
              <w:rPr>
                <w:rFonts w:ascii="Times New Roman" w:hAnsi="Times New Roman" w:cs="Times New Roman"/>
              </w:rPr>
              <w:t>5. Расчет амортизации основных средств.</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rPr>
            </w:pPr>
            <w:r>
              <w:rPr>
                <w:rFonts w:ascii="Times New Roman" w:hAnsi="Times New Roman" w:cs="Times New Roman"/>
              </w:rPr>
              <w:t>2/2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hAnsi="Times New Roman" w:cs="Times New Roman"/>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both"/>
              <w:rPr>
                <w:rFonts w:ascii="Times New Roman" w:hAnsi="Times New Roman" w:cs="Times New Roman"/>
              </w:rPr>
            </w:pPr>
            <w:r w:rsidRPr="0041699A">
              <w:rPr>
                <w:rFonts w:ascii="Times New Roman" w:hAnsi="Times New Roman" w:cs="Times New Roman"/>
              </w:rPr>
              <w:t>6. Решение практических кейсов по управлению отдельными элементами оборотных активов организации.</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rPr>
            </w:pPr>
            <w:r>
              <w:rPr>
                <w:rFonts w:ascii="Times New Roman" w:hAnsi="Times New Roman" w:cs="Times New Roman"/>
              </w:rPr>
              <w:t>2/2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hAnsi="Times New Roman" w:cs="Times New Roman"/>
              </w:rPr>
            </w:pPr>
          </w:p>
        </w:tc>
      </w:tr>
      <w:tr w:rsidR="00B459F1" w:rsidRPr="0041699A" w:rsidTr="00191B16">
        <w:trPr>
          <w:trHeight w:val="20"/>
        </w:trPr>
        <w:tc>
          <w:tcPr>
            <w:tcW w:w="2972" w:type="dxa"/>
            <w:vMerge w:val="restart"/>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hAnsi="Times New Roman" w:cs="Times New Roman"/>
                <w:b/>
                <w:bCs/>
              </w:rPr>
              <w:t>Тема 1.4. Доходы и расходы организации. Управление прибылью</w:t>
            </w: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Содержание</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8/4</w:t>
            </w:r>
          </w:p>
        </w:tc>
        <w:tc>
          <w:tcPr>
            <w:tcW w:w="2098" w:type="dxa"/>
            <w:vMerge w:val="restart"/>
            <w:tcBorders>
              <w:top w:val="single" w:sz="4" w:space="0" w:color="000000"/>
              <w:left w:val="single" w:sz="4" w:space="0" w:color="000000"/>
              <w:right w:val="single" w:sz="4" w:space="0" w:color="000000"/>
            </w:tcBorders>
          </w:tcPr>
          <w:p w:rsidR="00B459F1" w:rsidRPr="00DF02CE" w:rsidRDefault="00B459F1" w:rsidP="00191B16">
            <w:pPr>
              <w:pStyle w:val="affffffb"/>
              <w:spacing w:line="276" w:lineRule="auto"/>
              <w:jc w:val="center"/>
              <w:rPr>
                <w:sz w:val="22"/>
                <w:szCs w:val="22"/>
              </w:rPr>
            </w:pPr>
            <w:r w:rsidRPr="00DF02CE">
              <w:rPr>
                <w:sz w:val="22"/>
                <w:szCs w:val="22"/>
              </w:rPr>
              <w:t xml:space="preserve">ПК </w:t>
            </w:r>
            <w:r>
              <w:rPr>
                <w:sz w:val="22"/>
                <w:szCs w:val="22"/>
              </w:rPr>
              <w:t>2</w:t>
            </w:r>
            <w:r w:rsidRPr="00DF02CE">
              <w:rPr>
                <w:sz w:val="22"/>
                <w:szCs w:val="22"/>
              </w:rPr>
              <w:t>.1</w:t>
            </w:r>
            <w:r>
              <w:rPr>
                <w:sz w:val="22"/>
                <w:szCs w:val="22"/>
              </w:rPr>
              <w:t xml:space="preserve">, </w:t>
            </w:r>
            <w:r w:rsidRPr="00DF02CE">
              <w:rPr>
                <w:sz w:val="22"/>
                <w:szCs w:val="22"/>
              </w:rPr>
              <w:t xml:space="preserve"> ПК </w:t>
            </w:r>
            <w:r>
              <w:rPr>
                <w:sz w:val="22"/>
                <w:szCs w:val="22"/>
              </w:rPr>
              <w:t>2</w:t>
            </w:r>
            <w:r w:rsidRPr="00DF02CE">
              <w:rPr>
                <w:sz w:val="22"/>
                <w:szCs w:val="22"/>
              </w:rPr>
              <w:t>.</w:t>
            </w:r>
            <w:r>
              <w:rPr>
                <w:sz w:val="22"/>
                <w:szCs w:val="22"/>
              </w:rPr>
              <w:t>2</w:t>
            </w:r>
            <w:r w:rsidRPr="00DF02CE">
              <w:rPr>
                <w:sz w:val="22"/>
                <w:szCs w:val="22"/>
              </w:rPr>
              <w:t>.</w:t>
            </w:r>
          </w:p>
          <w:p w:rsidR="00B459F1" w:rsidRPr="00DF02CE" w:rsidRDefault="00B459F1" w:rsidP="00191B16">
            <w:pPr>
              <w:pStyle w:val="affffffb"/>
              <w:spacing w:line="276" w:lineRule="auto"/>
              <w:jc w:val="center"/>
              <w:rPr>
                <w:sz w:val="22"/>
                <w:szCs w:val="22"/>
              </w:rPr>
            </w:pPr>
            <w:r w:rsidRPr="00DF02CE">
              <w:rPr>
                <w:sz w:val="22"/>
                <w:szCs w:val="22"/>
              </w:rPr>
              <w:t>ОК 01 – ОК 06,</w:t>
            </w:r>
          </w:p>
          <w:p w:rsidR="00B459F1" w:rsidRPr="0041699A" w:rsidRDefault="00B459F1"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hAnsi="Times New Roman" w:cs="Times New Roman"/>
              </w:rPr>
            </w:pPr>
            <w:r w:rsidRPr="0041699A">
              <w:rPr>
                <w:rFonts w:ascii="Times New Roman" w:hAnsi="Times New Roman" w:cs="Times New Roman"/>
              </w:rPr>
              <w:t>Понятие и классификация доходов организации. Понятие и классификация расходов организации. Финансовый результат деятельности организации. Методы планирования прибыли. Распределение и использование прибыли организации.</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rPr>
            </w:pPr>
            <w:r>
              <w:rPr>
                <w:rFonts w:ascii="Times New Roman" w:hAnsi="Times New Roman" w:cs="Times New Roman"/>
              </w:rPr>
              <w:t>4</w:t>
            </w:r>
          </w:p>
        </w:tc>
        <w:tc>
          <w:tcPr>
            <w:tcW w:w="2098" w:type="dxa"/>
            <w:vMerge/>
            <w:tcBorders>
              <w:left w:val="single" w:sz="4" w:space="0" w:color="000000"/>
              <w:right w:val="single" w:sz="4" w:space="0" w:color="000000"/>
            </w:tcBorders>
          </w:tcPr>
          <w:p w:rsidR="00B459F1" w:rsidRPr="0041699A" w:rsidRDefault="00B459F1" w:rsidP="00191B16">
            <w:pPr>
              <w:spacing w:line="276" w:lineRule="auto"/>
              <w:jc w:val="both"/>
              <w:rPr>
                <w:rFonts w:ascii="Times New Roman" w:hAnsi="Times New Roman" w:cs="Times New Roman"/>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В том числе практических и лабораторных занятий</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both"/>
              <w:rPr>
                <w:rFonts w:ascii="Times New Roman" w:hAnsi="Times New Roman" w:cs="Times New Roman"/>
              </w:rPr>
            </w:pPr>
            <w:r w:rsidRPr="0041699A">
              <w:rPr>
                <w:rFonts w:ascii="Times New Roman" w:hAnsi="Times New Roman" w:cs="Times New Roman"/>
              </w:rPr>
              <w:t>7. Решение практических кейсов по управлению прибылью организации.</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rPr>
            </w:pPr>
            <w:r>
              <w:rPr>
                <w:rFonts w:ascii="Times New Roman" w:hAnsi="Times New Roman" w:cs="Times New Roman"/>
              </w:rPr>
              <w:t>2/2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hAnsi="Times New Roman" w:cs="Times New Roman"/>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both"/>
              <w:rPr>
                <w:rFonts w:ascii="Times New Roman" w:hAnsi="Times New Roman" w:cs="Times New Roman"/>
              </w:rPr>
            </w:pPr>
            <w:r w:rsidRPr="0041699A">
              <w:rPr>
                <w:rFonts w:ascii="Times New Roman" w:hAnsi="Times New Roman" w:cs="Times New Roman"/>
              </w:rPr>
              <w:t>8. Расчет показателей операционного анализа.</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rPr>
            </w:pPr>
            <w:r>
              <w:rPr>
                <w:rFonts w:ascii="Times New Roman" w:hAnsi="Times New Roman" w:cs="Times New Roman"/>
              </w:rPr>
              <w:t>2/2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hAnsi="Times New Roman" w:cs="Times New Roman"/>
              </w:rPr>
            </w:pPr>
          </w:p>
        </w:tc>
      </w:tr>
      <w:tr w:rsidR="00B459F1" w:rsidRPr="0041699A" w:rsidTr="00191B16">
        <w:trPr>
          <w:trHeight w:val="20"/>
        </w:trPr>
        <w:tc>
          <w:tcPr>
            <w:tcW w:w="2972" w:type="dxa"/>
            <w:vMerge w:val="restart"/>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hAnsi="Times New Roman" w:cs="Times New Roman"/>
                <w:b/>
                <w:bCs/>
              </w:rPr>
              <w:t>Тема 1.5. Организация денежных расчетов</w:t>
            </w: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hAnsi="Times New Roman" w:cs="Times New Roman"/>
                <w:b/>
                <w:bCs/>
              </w:rPr>
              <w:t>Содержание</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b/>
                <w:bCs/>
              </w:rPr>
            </w:pPr>
            <w:r>
              <w:rPr>
                <w:rFonts w:ascii="Times New Roman" w:hAnsi="Times New Roman" w:cs="Times New Roman"/>
                <w:b/>
                <w:bCs/>
              </w:rPr>
              <w:t>6/4</w:t>
            </w:r>
          </w:p>
        </w:tc>
        <w:tc>
          <w:tcPr>
            <w:tcW w:w="2098" w:type="dxa"/>
            <w:vMerge w:val="restart"/>
            <w:tcBorders>
              <w:top w:val="single" w:sz="4" w:space="0" w:color="000000"/>
              <w:left w:val="single" w:sz="4" w:space="0" w:color="000000"/>
              <w:right w:val="single" w:sz="4" w:space="0" w:color="000000"/>
            </w:tcBorders>
          </w:tcPr>
          <w:p w:rsidR="00B459F1" w:rsidRPr="00DF02CE" w:rsidRDefault="00B459F1" w:rsidP="00191B16">
            <w:pPr>
              <w:pStyle w:val="affffffb"/>
              <w:spacing w:line="276" w:lineRule="auto"/>
              <w:jc w:val="center"/>
              <w:rPr>
                <w:sz w:val="22"/>
                <w:szCs w:val="22"/>
              </w:rPr>
            </w:pPr>
            <w:r w:rsidRPr="00DF02CE">
              <w:rPr>
                <w:sz w:val="22"/>
                <w:szCs w:val="22"/>
              </w:rPr>
              <w:t xml:space="preserve">ПК </w:t>
            </w:r>
            <w:r>
              <w:rPr>
                <w:sz w:val="22"/>
                <w:szCs w:val="22"/>
              </w:rPr>
              <w:t>2</w:t>
            </w:r>
            <w:r w:rsidRPr="00DF02CE">
              <w:rPr>
                <w:sz w:val="22"/>
                <w:szCs w:val="22"/>
              </w:rPr>
              <w:t>.1</w:t>
            </w:r>
            <w:r>
              <w:rPr>
                <w:sz w:val="22"/>
                <w:szCs w:val="22"/>
              </w:rPr>
              <w:t xml:space="preserve">, </w:t>
            </w:r>
            <w:r w:rsidRPr="00DF02CE">
              <w:rPr>
                <w:sz w:val="22"/>
                <w:szCs w:val="22"/>
              </w:rPr>
              <w:t xml:space="preserve"> ПК </w:t>
            </w:r>
            <w:r>
              <w:rPr>
                <w:sz w:val="22"/>
                <w:szCs w:val="22"/>
              </w:rPr>
              <w:t>2</w:t>
            </w:r>
            <w:r w:rsidRPr="00DF02CE">
              <w:rPr>
                <w:sz w:val="22"/>
                <w:szCs w:val="22"/>
              </w:rPr>
              <w:t>.</w:t>
            </w:r>
            <w:r>
              <w:rPr>
                <w:sz w:val="22"/>
                <w:szCs w:val="22"/>
              </w:rPr>
              <w:t>2</w:t>
            </w:r>
            <w:r w:rsidRPr="00DF02CE">
              <w:rPr>
                <w:sz w:val="22"/>
                <w:szCs w:val="22"/>
              </w:rPr>
              <w:t>.</w:t>
            </w:r>
          </w:p>
          <w:p w:rsidR="00B459F1" w:rsidRPr="00DF02CE" w:rsidRDefault="00B459F1" w:rsidP="00191B16">
            <w:pPr>
              <w:pStyle w:val="affffffb"/>
              <w:spacing w:line="276" w:lineRule="auto"/>
              <w:jc w:val="center"/>
              <w:rPr>
                <w:sz w:val="22"/>
                <w:szCs w:val="22"/>
              </w:rPr>
            </w:pPr>
            <w:r w:rsidRPr="00DF02CE">
              <w:rPr>
                <w:sz w:val="22"/>
                <w:szCs w:val="22"/>
              </w:rPr>
              <w:t>ОК 01 – ОК 06,</w:t>
            </w:r>
          </w:p>
          <w:p w:rsidR="00B459F1" w:rsidRPr="0041699A" w:rsidRDefault="00B459F1" w:rsidP="00191B16">
            <w:pPr>
              <w:spacing w:line="276" w:lineRule="auto"/>
              <w:jc w:val="center"/>
              <w:rPr>
                <w:rFonts w:ascii="Times New Roman" w:hAnsi="Times New Roman" w:cs="Times New Roman"/>
                <w:b/>
                <w:bCs/>
              </w:rPr>
            </w:pPr>
            <w:r w:rsidRPr="00DF02CE">
              <w:rPr>
                <w:rFonts w:ascii="Times New Roman" w:hAnsi="Times New Roman" w:cs="Times New Roman"/>
              </w:rPr>
              <w:t>ОК 09</w:t>
            </w: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hAnsi="Times New Roman" w:cs="Times New Roman"/>
              </w:rPr>
            </w:pPr>
            <w:r w:rsidRPr="0041699A">
              <w:rPr>
                <w:rFonts w:ascii="Times New Roman" w:hAnsi="Times New Roman" w:cs="Times New Roman"/>
              </w:rPr>
              <w:t xml:space="preserve">Потоки денежных средств организации. Оборот денежных средств организации. Основные формы безналичных расчетов. </w:t>
            </w:r>
            <w:proofErr w:type="gramStart"/>
            <w:r w:rsidRPr="0041699A">
              <w:rPr>
                <w:rFonts w:ascii="Times New Roman" w:hAnsi="Times New Roman" w:cs="Times New Roman"/>
              </w:rPr>
              <w:t>Контроль за</w:t>
            </w:r>
            <w:proofErr w:type="gramEnd"/>
            <w:r w:rsidRPr="0041699A">
              <w:rPr>
                <w:rFonts w:ascii="Times New Roman" w:hAnsi="Times New Roman" w:cs="Times New Roman"/>
              </w:rPr>
              <w:t xml:space="preserve"> полнотой и своевременностью расчетов.</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rPr>
            </w:pPr>
            <w:r>
              <w:rPr>
                <w:rFonts w:ascii="Times New Roman" w:hAnsi="Times New Roman" w:cs="Times New Roman"/>
              </w:rPr>
              <w:t>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hAnsi="Times New Roman" w:cs="Times New Roman"/>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В том числе практических и лабораторных занятий</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both"/>
              <w:rPr>
                <w:rFonts w:ascii="Times New Roman" w:hAnsi="Times New Roman" w:cs="Times New Roman"/>
              </w:rPr>
            </w:pPr>
            <w:r w:rsidRPr="0041699A">
              <w:rPr>
                <w:rFonts w:ascii="Times New Roman" w:hAnsi="Times New Roman" w:cs="Times New Roman"/>
              </w:rPr>
              <w:t>9. Заполнение основных форм платежных документов.</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rPr>
            </w:pPr>
            <w:r>
              <w:rPr>
                <w:rFonts w:ascii="Times New Roman" w:hAnsi="Times New Roman" w:cs="Times New Roman"/>
              </w:rPr>
              <w:t>2/2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hAnsi="Times New Roman" w:cs="Times New Roman"/>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both"/>
              <w:rPr>
                <w:rFonts w:ascii="Times New Roman" w:hAnsi="Times New Roman" w:cs="Times New Roman"/>
              </w:rPr>
            </w:pPr>
            <w:r w:rsidRPr="0041699A">
              <w:rPr>
                <w:rFonts w:ascii="Times New Roman" w:hAnsi="Times New Roman" w:cs="Times New Roman"/>
              </w:rPr>
              <w:t>10. Составление платежного календаря.</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rPr>
            </w:pPr>
            <w:r>
              <w:rPr>
                <w:rFonts w:ascii="Times New Roman" w:hAnsi="Times New Roman" w:cs="Times New Roman"/>
              </w:rPr>
              <w:t>2/2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hAnsi="Times New Roman" w:cs="Times New Roman"/>
              </w:rPr>
            </w:pPr>
          </w:p>
        </w:tc>
      </w:tr>
      <w:tr w:rsidR="00B459F1" w:rsidRPr="0041699A" w:rsidTr="00191B16">
        <w:trPr>
          <w:trHeight w:val="20"/>
        </w:trPr>
        <w:tc>
          <w:tcPr>
            <w:tcW w:w="2972" w:type="dxa"/>
            <w:vMerge w:val="restart"/>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hAnsi="Times New Roman" w:cs="Times New Roman"/>
                <w:b/>
                <w:bCs/>
              </w:rPr>
              <w:t>Тема 1.6. Осуществление корпоративных закупок</w:t>
            </w: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hAnsi="Times New Roman" w:cs="Times New Roman"/>
                <w:b/>
                <w:bCs/>
              </w:rPr>
              <w:t>Содержание</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b/>
                <w:bCs/>
              </w:rPr>
            </w:pPr>
            <w:r>
              <w:rPr>
                <w:rFonts w:ascii="Times New Roman" w:hAnsi="Times New Roman" w:cs="Times New Roman"/>
                <w:b/>
                <w:bCs/>
              </w:rPr>
              <w:t>6/2</w:t>
            </w:r>
          </w:p>
        </w:tc>
        <w:tc>
          <w:tcPr>
            <w:tcW w:w="2098" w:type="dxa"/>
            <w:vMerge w:val="restart"/>
            <w:tcBorders>
              <w:top w:val="single" w:sz="4" w:space="0" w:color="000000"/>
              <w:left w:val="single" w:sz="4" w:space="0" w:color="000000"/>
              <w:right w:val="single" w:sz="4" w:space="0" w:color="000000"/>
            </w:tcBorders>
          </w:tcPr>
          <w:p w:rsidR="00B459F1" w:rsidRPr="00DF02CE" w:rsidRDefault="00B459F1" w:rsidP="00191B16">
            <w:pPr>
              <w:pStyle w:val="affffffb"/>
              <w:spacing w:line="276" w:lineRule="auto"/>
              <w:jc w:val="center"/>
              <w:rPr>
                <w:sz w:val="22"/>
                <w:szCs w:val="22"/>
              </w:rPr>
            </w:pPr>
            <w:r w:rsidRPr="00DF02CE">
              <w:rPr>
                <w:sz w:val="22"/>
                <w:szCs w:val="22"/>
              </w:rPr>
              <w:t xml:space="preserve">ПК </w:t>
            </w:r>
            <w:r>
              <w:rPr>
                <w:sz w:val="22"/>
                <w:szCs w:val="22"/>
              </w:rPr>
              <w:t>2</w:t>
            </w:r>
            <w:r w:rsidRPr="00DF02CE">
              <w:rPr>
                <w:sz w:val="22"/>
                <w:szCs w:val="22"/>
              </w:rPr>
              <w:t>.1</w:t>
            </w:r>
            <w:r>
              <w:rPr>
                <w:sz w:val="22"/>
                <w:szCs w:val="22"/>
              </w:rPr>
              <w:t xml:space="preserve">, </w:t>
            </w:r>
            <w:r w:rsidRPr="00DF02CE">
              <w:rPr>
                <w:sz w:val="22"/>
                <w:szCs w:val="22"/>
              </w:rPr>
              <w:t xml:space="preserve"> ПК </w:t>
            </w:r>
            <w:r>
              <w:rPr>
                <w:sz w:val="22"/>
                <w:szCs w:val="22"/>
              </w:rPr>
              <w:t>2</w:t>
            </w:r>
            <w:r w:rsidRPr="00DF02CE">
              <w:rPr>
                <w:sz w:val="22"/>
                <w:szCs w:val="22"/>
              </w:rPr>
              <w:t>.</w:t>
            </w:r>
            <w:r>
              <w:rPr>
                <w:sz w:val="22"/>
                <w:szCs w:val="22"/>
              </w:rPr>
              <w:t>2</w:t>
            </w:r>
            <w:r w:rsidRPr="00DF02CE">
              <w:rPr>
                <w:sz w:val="22"/>
                <w:szCs w:val="22"/>
              </w:rPr>
              <w:t>.</w:t>
            </w:r>
          </w:p>
          <w:p w:rsidR="00B459F1" w:rsidRPr="00DF02CE" w:rsidRDefault="00B459F1" w:rsidP="00191B16">
            <w:pPr>
              <w:pStyle w:val="affffffb"/>
              <w:spacing w:line="276" w:lineRule="auto"/>
              <w:jc w:val="center"/>
              <w:rPr>
                <w:sz w:val="22"/>
                <w:szCs w:val="22"/>
              </w:rPr>
            </w:pPr>
            <w:r w:rsidRPr="00DF02CE">
              <w:rPr>
                <w:sz w:val="22"/>
                <w:szCs w:val="22"/>
              </w:rPr>
              <w:t>ОК 01 – ОК 06,</w:t>
            </w:r>
          </w:p>
          <w:p w:rsidR="00B459F1" w:rsidRPr="0041699A" w:rsidRDefault="00B459F1" w:rsidP="00191B16">
            <w:pPr>
              <w:spacing w:line="276" w:lineRule="auto"/>
              <w:jc w:val="center"/>
              <w:rPr>
                <w:rFonts w:ascii="Times New Roman" w:hAnsi="Times New Roman" w:cs="Times New Roman"/>
                <w:b/>
                <w:bCs/>
              </w:rPr>
            </w:pPr>
            <w:r w:rsidRPr="00DF02CE">
              <w:rPr>
                <w:rFonts w:ascii="Times New Roman" w:hAnsi="Times New Roman" w:cs="Times New Roman"/>
              </w:rPr>
              <w:t>ОК 09</w:t>
            </w: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hAnsi="Times New Roman" w:cs="Times New Roman"/>
              </w:rPr>
            </w:pPr>
            <w:r w:rsidRPr="0041699A">
              <w:rPr>
                <w:rFonts w:ascii="Times New Roman" w:eastAsia="Times New Roman" w:hAnsi="Times New Roman" w:cs="Times New Roman"/>
                <w:lang w:eastAsia="zh-CN"/>
              </w:rPr>
              <w:t>Сущность закупочной деятельности в организации. Правовая основа закупки товаров, работ, услуг. Требования к закупке. Требования к поставщикам. Порядок подготовки и проведения закупок. Способы корпоративных закупок. Единая информационная система закупки товаров, работ, услуг. Контроль закупочной деятельности.</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2098" w:type="dxa"/>
            <w:vMerge/>
            <w:tcBorders>
              <w:left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lang w:eastAsia="zh-CN"/>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В том числе практических и лабораторных занятий</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tcBorders>
              <w:left w:val="single" w:sz="4" w:space="0" w:color="000000"/>
              <w:bottom w:val="single" w:sz="4" w:space="0" w:color="auto"/>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lang w:eastAsia="zh-CN"/>
              </w:rPr>
              <w:t>11. Решение практического кейса по подготовке и проведению закупки.</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2/2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lang w:eastAsia="zh-CN"/>
              </w:rPr>
            </w:pPr>
          </w:p>
        </w:tc>
      </w:tr>
      <w:tr w:rsidR="00B459F1" w:rsidRPr="0041699A" w:rsidTr="00191B16">
        <w:trPr>
          <w:trHeight w:val="20"/>
        </w:trPr>
        <w:tc>
          <w:tcPr>
            <w:tcW w:w="2972" w:type="dxa"/>
            <w:vMerge w:val="restart"/>
            <w:tcBorders>
              <w:top w:val="single" w:sz="4" w:space="0" w:color="auto"/>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hAnsi="Times New Roman" w:cs="Times New Roman"/>
                <w:b/>
                <w:bCs/>
              </w:rPr>
            </w:pPr>
            <w:r w:rsidRPr="0041699A">
              <w:rPr>
                <w:rFonts w:ascii="Times New Roman" w:hAnsi="Times New Roman" w:cs="Times New Roman"/>
                <w:b/>
                <w:bCs/>
              </w:rPr>
              <w:t xml:space="preserve">Тема 1.7. Организация </w:t>
            </w:r>
            <w:r w:rsidRPr="0041699A">
              <w:rPr>
                <w:rFonts w:ascii="Times New Roman" w:hAnsi="Times New Roman" w:cs="Times New Roman"/>
                <w:b/>
                <w:bCs/>
              </w:rPr>
              <w:lastRenderedPageBreak/>
              <w:t>внешних финансовых отношений</w:t>
            </w: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eastAsia="Times New Roman" w:hAnsi="Times New Roman" w:cs="Times New Roman"/>
                <w:lang w:eastAsia="zh-CN"/>
              </w:rPr>
            </w:pPr>
            <w:r w:rsidRPr="0041699A">
              <w:rPr>
                <w:rFonts w:ascii="Times New Roman" w:hAnsi="Times New Roman" w:cs="Times New Roman"/>
                <w:b/>
                <w:bCs/>
              </w:rPr>
              <w:lastRenderedPageBreak/>
              <w:t>Содержание</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b/>
                <w:bCs/>
              </w:rPr>
            </w:pPr>
            <w:r>
              <w:rPr>
                <w:rFonts w:ascii="Times New Roman" w:hAnsi="Times New Roman" w:cs="Times New Roman"/>
                <w:b/>
                <w:bCs/>
              </w:rPr>
              <w:t>10/4</w:t>
            </w:r>
          </w:p>
        </w:tc>
        <w:tc>
          <w:tcPr>
            <w:tcW w:w="2098" w:type="dxa"/>
            <w:vMerge w:val="restart"/>
            <w:tcBorders>
              <w:top w:val="single" w:sz="4" w:space="0" w:color="000000"/>
              <w:left w:val="single" w:sz="4" w:space="0" w:color="000000"/>
              <w:right w:val="single" w:sz="4" w:space="0" w:color="000000"/>
            </w:tcBorders>
          </w:tcPr>
          <w:p w:rsidR="00B459F1" w:rsidRPr="00DF02CE" w:rsidRDefault="00B459F1" w:rsidP="00191B16">
            <w:pPr>
              <w:pStyle w:val="affffffb"/>
              <w:spacing w:line="276" w:lineRule="auto"/>
              <w:jc w:val="center"/>
              <w:rPr>
                <w:sz w:val="22"/>
                <w:szCs w:val="22"/>
              </w:rPr>
            </w:pPr>
            <w:r w:rsidRPr="00DF02CE">
              <w:rPr>
                <w:sz w:val="22"/>
                <w:szCs w:val="22"/>
              </w:rPr>
              <w:t xml:space="preserve">ПК </w:t>
            </w:r>
            <w:r>
              <w:rPr>
                <w:sz w:val="22"/>
                <w:szCs w:val="22"/>
              </w:rPr>
              <w:t>2</w:t>
            </w:r>
            <w:r w:rsidRPr="00DF02CE">
              <w:rPr>
                <w:sz w:val="22"/>
                <w:szCs w:val="22"/>
              </w:rPr>
              <w:t>.1</w:t>
            </w:r>
            <w:r>
              <w:rPr>
                <w:sz w:val="22"/>
                <w:szCs w:val="22"/>
              </w:rPr>
              <w:t xml:space="preserve">, </w:t>
            </w:r>
            <w:r w:rsidRPr="00DF02CE">
              <w:rPr>
                <w:sz w:val="22"/>
                <w:szCs w:val="22"/>
              </w:rPr>
              <w:t xml:space="preserve"> ПК </w:t>
            </w:r>
            <w:r>
              <w:rPr>
                <w:sz w:val="22"/>
                <w:szCs w:val="22"/>
              </w:rPr>
              <w:t>2</w:t>
            </w:r>
            <w:r w:rsidRPr="00DF02CE">
              <w:rPr>
                <w:sz w:val="22"/>
                <w:szCs w:val="22"/>
              </w:rPr>
              <w:t>.</w:t>
            </w:r>
            <w:r>
              <w:rPr>
                <w:sz w:val="22"/>
                <w:szCs w:val="22"/>
              </w:rPr>
              <w:t>2</w:t>
            </w:r>
            <w:r w:rsidRPr="00DF02CE">
              <w:rPr>
                <w:sz w:val="22"/>
                <w:szCs w:val="22"/>
              </w:rPr>
              <w:t>.</w:t>
            </w:r>
          </w:p>
          <w:p w:rsidR="00B459F1" w:rsidRPr="00DF02CE" w:rsidRDefault="00B459F1" w:rsidP="00191B16">
            <w:pPr>
              <w:pStyle w:val="affffffb"/>
              <w:spacing w:line="276" w:lineRule="auto"/>
              <w:jc w:val="center"/>
              <w:rPr>
                <w:sz w:val="22"/>
                <w:szCs w:val="22"/>
              </w:rPr>
            </w:pPr>
            <w:r w:rsidRPr="00DF02CE">
              <w:rPr>
                <w:sz w:val="22"/>
                <w:szCs w:val="22"/>
              </w:rPr>
              <w:lastRenderedPageBreak/>
              <w:t>ОК 01 – ОК 06,</w:t>
            </w:r>
          </w:p>
          <w:p w:rsidR="00B459F1" w:rsidRPr="0041699A" w:rsidRDefault="00B459F1" w:rsidP="00191B16">
            <w:pPr>
              <w:spacing w:line="276" w:lineRule="auto"/>
              <w:jc w:val="center"/>
              <w:rPr>
                <w:rFonts w:ascii="Times New Roman" w:hAnsi="Times New Roman" w:cs="Times New Roman"/>
                <w:b/>
                <w:bCs/>
              </w:rPr>
            </w:pPr>
            <w:r w:rsidRPr="00DF02CE">
              <w:rPr>
                <w:rFonts w:ascii="Times New Roman" w:hAnsi="Times New Roman" w:cs="Times New Roman"/>
              </w:rPr>
              <w:t>ОК 09</w:t>
            </w:r>
          </w:p>
        </w:tc>
      </w:tr>
      <w:tr w:rsidR="00B459F1" w:rsidRPr="0041699A" w:rsidTr="00191B16">
        <w:trPr>
          <w:trHeight w:val="20"/>
        </w:trPr>
        <w:tc>
          <w:tcPr>
            <w:tcW w:w="2972" w:type="dxa"/>
            <w:vMerge/>
            <w:tcBorders>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hAnsi="Times New Roman" w:cs="Times New Roman"/>
              </w:rPr>
            </w:pPr>
            <w:r w:rsidRPr="0041699A">
              <w:rPr>
                <w:rFonts w:ascii="Times New Roman" w:hAnsi="Times New Roman" w:cs="Times New Roman"/>
              </w:rPr>
              <w:t>Классификация внешних финансовых отношений организации. Организация кредитования корпоративных клиентов. Виды кредита. Формы обеспечения возвратности кредита. Лизинг как форма кредитования предпринимательской деятельности. Система финансовых взаимоотношений организации с органами государственной власти и местного самоуправления и механизмы ее реализации Организация страхования корпоративных клиентов. Формы и виды страхования.</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rPr>
            </w:pPr>
            <w:r>
              <w:rPr>
                <w:rFonts w:ascii="Times New Roman" w:hAnsi="Times New Roman" w:cs="Times New Roman"/>
              </w:rPr>
              <w:t>6</w:t>
            </w:r>
          </w:p>
        </w:tc>
        <w:tc>
          <w:tcPr>
            <w:tcW w:w="2098" w:type="dxa"/>
            <w:vMerge/>
            <w:tcBorders>
              <w:left w:val="single" w:sz="4" w:space="0" w:color="000000"/>
              <w:right w:val="single" w:sz="4" w:space="0" w:color="000000"/>
            </w:tcBorders>
          </w:tcPr>
          <w:p w:rsidR="00B459F1" w:rsidRPr="0041699A" w:rsidRDefault="00B459F1" w:rsidP="00191B16">
            <w:pPr>
              <w:spacing w:line="276" w:lineRule="auto"/>
              <w:jc w:val="both"/>
              <w:rPr>
                <w:rFonts w:ascii="Times New Roman" w:hAnsi="Times New Roman" w:cs="Times New Roman"/>
              </w:rPr>
            </w:pPr>
          </w:p>
        </w:tc>
      </w:tr>
      <w:tr w:rsidR="00B459F1" w:rsidRPr="0041699A" w:rsidTr="00191B16">
        <w:trPr>
          <w:trHeight w:val="20"/>
        </w:trPr>
        <w:tc>
          <w:tcPr>
            <w:tcW w:w="2972" w:type="dxa"/>
            <w:vMerge/>
            <w:tcBorders>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eastAsia="Times New Roman" w:hAnsi="Times New Roman" w:cs="Times New Roman"/>
                <w:lang w:eastAsia="zh-CN"/>
              </w:rPr>
            </w:pPr>
            <w:r w:rsidRPr="0041699A">
              <w:rPr>
                <w:rFonts w:ascii="Times New Roman" w:eastAsia="Times New Roman" w:hAnsi="Times New Roman" w:cs="Times New Roman"/>
                <w:b/>
                <w:bCs/>
                <w:lang w:eastAsia="ru-RU"/>
              </w:rPr>
              <w:t>В том числе практических и лабораторных занятий</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tcBorders>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both"/>
              <w:rPr>
                <w:rFonts w:ascii="Times New Roman" w:hAnsi="Times New Roman" w:cs="Times New Roman"/>
              </w:rPr>
            </w:pPr>
            <w:r w:rsidRPr="0041699A">
              <w:rPr>
                <w:rFonts w:ascii="Times New Roman" w:hAnsi="Times New Roman" w:cs="Times New Roman"/>
              </w:rPr>
              <w:t>12. Решение практического кейса по кредитованию деятельности организации. Расчет лизинговых платежей.</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rPr>
            </w:pPr>
            <w:r>
              <w:rPr>
                <w:rFonts w:ascii="Times New Roman" w:hAnsi="Times New Roman" w:cs="Times New Roman"/>
              </w:rPr>
              <w:t>2/2</w:t>
            </w:r>
          </w:p>
        </w:tc>
        <w:tc>
          <w:tcPr>
            <w:tcW w:w="2098" w:type="dxa"/>
            <w:vMerge/>
            <w:tcBorders>
              <w:left w:val="single" w:sz="4" w:space="0" w:color="000000"/>
              <w:right w:val="single" w:sz="4" w:space="0" w:color="000000"/>
            </w:tcBorders>
          </w:tcPr>
          <w:p w:rsidR="00B459F1" w:rsidRPr="0041699A" w:rsidRDefault="00B459F1" w:rsidP="00191B16">
            <w:pPr>
              <w:spacing w:line="276" w:lineRule="auto"/>
              <w:jc w:val="both"/>
              <w:rPr>
                <w:rFonts w:ascii="Times New Roman" w:hAnsi="Times New Roman" w:cs="Times New Roman"/>
              </w:rPr>
            </w:pPr>
          </w:p>
        </w:tc>
      </w:tr>
      <w:tr w:rsidR="00B459F1" w:rsidRPr="0041699A" w:rsidTr="00191B16">
        <w:trPr>
          <w:trHeight w:val="20"/>
        </w:trPr>
        <w:tc>
          <w:tcPr>
            <w:tcW w:w="2972" w:type="dxa"/>
            <w:vMerge/>
            <w:tcBorders>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both"/>
              <w:rPr>
                <w:rFonts w:ascii="Times New Roman" w:hAnsi="Times New Roman" w:cs="Times New Roman"/>
              </w:rPr>
            </w:pPr>
            <w:r w:rsidRPr="0041699A">
              <w:rPr>
                <w:rFonts w:ascii="Times New Roman" w:hAnsi="Times New Roman" w:cs="Times New Roman"/>
              </w:rPr>
              <w:t>13. Решение практического кейса по страхованию деятельности организации.</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rPr>
            </w:pPr>
            <w:r>
              <w:rPr>
                <w:rFonts w:ascii="Times New Roman" w:hAnsi="Times New Roman" w:cs="Times New Roman"/>
              </w:rPr>
              <w:t>2/2</w:t>
            </w:r>
          </w:p>
        </w:tc>
        <w:tc>
          <w:tcPr>
            <w:tcW w:w="2098" w:type="dxa"/>
            <w:vMerge/>
            <w:tcBorders>
              <w:left w:val="single" w:sz="4" w:space="0" w:color="000000"/>
              <w:right w:val="single" w:sz="4" w:space="0" w:color="000000"/>
            </w:tcBorders>
          </w:tcPr>
          <w:p w:rsidR="00B459F1" w:rsidRPr="0041699A" w:rsidRDefault="00B459F1" w:rsidP="00191B16">
            <w:pPr>
              <w:spacing w:line="276" w:lineRule="auto"/>
              <w:jc w:val="both"/>
              <w:rPr>
                <w:rFonts w:ascii="Times New Roman" w:hAnsi="Times New Roman" w:cs="Times New Roman"/>
              </w:rPr>
            </w:pPr>
          </w:p>
        </w:tc>
      </w:tr>
      <w:tr w:rsidR="00B459F1" w:rsidRPr="0041699A" w:rsidTr="00191B16">
        <w:trPr>
          <w:trHeight w:val="20"/>
        </w:trPr>
        <w:tc>
          <w:tcPr>
            <w:tcW w:w="2972" w:type="dxa"/>
            <w:vMerge w:val="restart"/>
            <w:tcBorders>
              <w:top w:val="single" w:sz="4" w:space="0" w:color="000000"/>
              <w:left w:val="single" w:sz="4" w:space="0" w:color="000000"/>
              <w:bottom w:val="single" w:sz="4" w:space="0" w:color="000000"/>
            </w:tcBorders>
            <w:tcMar>
              <w:top w:w="55" w:type="dxa"/>
              <w:bottom w:w="55" w:type="dxa"/>
            </w:tcMar>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Тема 1.8. Инвестиции и инвестиционная деятельность организации</w:t>
            </w:r>
          </w:p>
        </w:tc>
        <w:tc>
          <w:tcPr>
            <w:tcW w:w="8051"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rsidR="00B459F1" w:rsidRPr="0041699A" w:rsidRDefault="00B459F1" w:rsidP="00191B16">
            <w:pPr>
              <w:spacing w:line="276" w:lineRule="auto"/>
              <w:jc w:val="both"/>
              <w:rPr>
                <w:rFonts w:ascii="Times New Roman" w:hAnsi="Times New Roman" w:cs="Times New Roman"/>
                <w:b/>
                <w:bCs/>
              </w:rPr>
            </w:pPr>
            <w:r w:rsidRPr="0041699A">
              <w:rPr>
                <w:rFonts w:ascii="Times New Roman" w:hAnsi="Times New Roman" w:cs="Times New Roman"/>
                <w:b/>
                <w:bCs/>
              </w:rPr>
              <w:t>Содержание</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b/>
                <w:bCs/>
              </w:rPr>
            </w:pPr>
            <w:r>
              <w:rPr>
                <w:rFonts w:ascii="Times New Roman" w:hAnsi="Times New Roman" w:cs="Times New Roman"/>
                <w:b/>
                <w:bCs/>
              </w:rPr>
              <w:t>6/2</w:t>
            </w:r>
          </w:p>
        </w:tc>
        <w:tc>
          <w:tcPr>
            <w:tcW w:w="2098" w:type="dxa"/>
            <w:vMerge w:val="restart"/>
            <w:tcBorders>
              <w:top w:val="single" w:sz="4" w:space="0" w:color="000000"/>
              <w:left w:val="single" w:sz="4" w:space="0" w:color="000000"/>
              <w:right w:val="single" w:sz="4" w:space="0" w:color="000000"/>
            </w:tcBorders>
          </w:tcPr>
          <w:p w:rsidR="00B459F1" w:rsidRPr="00DF02CE" w:rsidRDefault="00B459F1" w:rsidP="00191B16">
            <w:pPr>
              <w:pStyle w:val="affffffb"/>
              <w:spacing w:line="276" w:lineRule="auto"/>
              <w:jc w:val="center"/>
              <w:rPr>
                <w:sz w:val="22"/>
                <w:szCs w:val="22"/>
              </w:rPr>
            </w:pPr>
            <w:r w:rsidRPr="00DF02CE">
              <w:rPr>
                <w:sz w:val="22"/>
                <w:szCs w:val="22"/>
              </w:rPr>
              <w:t xml:space="preserve">ПК </w:t>
            </w:r>
            <w:r>
              <w:rPr>
                <w:sz w:val="22"/>
                <w:szCs w:val="22"/>
              </w:rPr>
              <w:t>2</w:t>
            </w:r>
            <w:r w:rsidRPr="00DF02CE">
              <w:rPr>
                <w:sz w:val="22"/>
                <w:szCs w:val="22"/>
              </w:rPr>
              <w:t>.1</w:t>
            </w:r>
            <w:r>
              <w:rPr>
                <w:sz w:val="22"/>
                <w:szCs w:val="22"/>
              </w:rPr>
              <w:t xml:space="preserve">, </w:t>
            </w:r>
            <w:r w:rsidRPr="00DF02CE">
              <w:rPr>
                <w:sz w:val="22"/>
                <w:szCs w:val="22"/>
              </w:rPr>
              <w:t xml:space="preserve"> ПК </w:t>
            </w:r>
            <w:r>
              <w:rPr>
                <w:sz w:val="22"/>
                <w:szCs w:val="22"/>
              </w:rPr>
              <w:t>2</w:t>
            </w:r>
            <w:r w:rsidRPr="00DF02CE">
              <w:rPr>
                <w:sz w:val="22"/>
                <w:szCs w:val="22"/>
              </w:rPr>
              <w:t>.</w:t>
            </w:r>
            <w:r>
              <w:rPr>
                <w:sz w:val="22"/>
                <w:szCs w:val="22"/>
              </w:rPr>
              <w:t>2</w:t>
            </w:r>
            <w:r w:rsidRPr="00DF02CE">
              <w:rPr>
                <w:sz w:val="22"/>
                <w:szCs w:val="22"/>
              </w:rPr>
              <w:t>.</w:t>
            </w:r>
          </w:p>
          <w:p w:rsidR="00B459F1" w:rsidRPr="00DF02CE" w:rsidRDefault="00B459F1" w:rsidP="00191B16">
            <w:pPr>
              <w:pStyle w:val="affffffb"/>
              <w:spacing w:line="276" w:lineRule="auto"/>
              <w:jc w:val="center"/>
              <w:rPr>
                <w:sz w:val="22"/>
                <w:szCs w:val="22"/>
              </w:rPr>
            </w:pPr>
            <w:r w:rsidRPr="00DF02CE">
              <w:rPr>
                <w:sz w:val="22"/>
                <w:szCs w:val="22"/>
              </w:rPr>
              <w:t>ОК 01 – ОК 06,</w:t>
            </w:r>
          </w:p>
          <w:p w:rsidR="00B459F1" w:rsidRPr="0041699A" w:rsidRDefault="00B459F1" w:rsidP="00191B16">
            <w:pPr>
              <w:spacing w:line="276" w:lineRule="auto"/>
              <w:jc w:val="center"/>
              <w:rPr>
                <w:rFonts w:ascii="Times New Roman" w:hAnsi="Times New Roman" w:cs="Times New Roman"/>
                <w:b/>
                <w:bCs/>
              </w:rPr>
            </w:pPr>
            <w:r w:rsidRPr="00DF02CE">
              <w:rPr>
                <w:rFonts w:ascii="Times New Roman" w:hAnsi="Times New Roman" w:cs="Times New Roman"/>
              </w:rPr>
              <w:t>ОК 09</w:t>
            </w:r>
          </w:p>
        </w:tc>
      </w:tr>
      <w:tr w:rsidR="00B459F1" w:rsidRPr="0041699A" w:rsidTr="00191B16">
        <w:trPr>
          <w:trHeight w:val="20"/>
        </w:trPr>
        <w:tc>
          <w:tcPr>
            <w:tcW w:w="2972" w:type="dxa"/>
            <w:vMerge/>
            <w:tcBorders>
              <w:top w:val="single" w:sz="4" w:space="0" w:color="000000"/>
              <w:left w:val="single" w:sz="4" w:space="0" w:color="000000"/>
              <w:bottom w:val="single" w:sz="4" w:space="0" w:color="000000"/>
            </w:tcBorders>
            <w:tcMar>
              <w:top w:w="55" w:type="dxa"/>
              <w:bottom w:w="55" w:type="dxa"/>
            </w:tcMar>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left w:val="single" w:sz="4" w:space="0" w:color="000000"/>
              <w:bottom w:val="single" w:sz="4" w:space="0" w:color="000000"/>
              <w:right w:val="single" w:sz="4" w:space="0" w:color="000000"/>
            </w:tcBorders>
            <w:tcMar>
              <w:top w:w="55" w:type="dxa"/>
              <w:bottom w:w="55" w:type="dxa"/>
            </w:tcMar>
            <w:vAlign w:val="center"/>
          </w:tcPr>
          <w:p w:rsidR="00B459F1" w:rsidRPr="0041699A" w:rsidRDefault="00B459F1" w:rsidP="00191B16">
            <w:pPr>
              <w:spacing w:line="276" w:lineRule="auto"/>
              <w:jc w:val="both"/>
              <w:rPr>
                <w:rFonts w:ascii="Times New Roman" w:hAnsi="Times New Roman" w:cs="Times New Roman"/>
              </w:rPr>
            </w:pPr>
            <w:r w:rsidRPr="0041699A">
              <w:rPr>
                <w:rFonts w:ascii="Times New Roman" w:hAnsi="Times New Roman" w:cs="Times New Roman"/>
              </w:rPr>
              <w:t>Понятие и виды инвестиций. Инвестиционная деятельность: понятие, субъекты, объекты. Инвестиционный процесс и его стадии (этапы). Инвестиционный проект: понятие, виды, этапы его создания и реализации. Бизнес-план и его роль. Оценка эффективности инвестиционных проектов.</w:t>
            </w:r>
          </w:p>
        </w:tc>
        <w:tc>
          <w:tcPr>
            <w:tcW w:w="2098" w:type="dxa"/>
            <w:tcBorders>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rPr>
            </w:pPr>
            <w:r>
              <w:rPr>
                <w:rFonts w:ascii="Times New Roman" w:hAnsi="Times New Roman" w:cs="Times New Roman"/>
              </w:rPr>
              <w:t>4</w:t>
            </w:r>
          </w:p>
        </w:tc>
        <w:tc>
          <w:tcPr>
            <w:tcW w:w="2098" w:type="dxa"/>
            <w:vMerge/>
            <w:tcBorders>
              <w:left w:val="single" w:sz="4" w:space="0" w:color="000000"/>
              <w:right w:val="single" w:sz="4" w:space="0" w:color="000000"/>
            </w:tcBorders>
          </w:tcPr>
          <w:p w:rsidR="00B459F1" w:rsidRPr="0041699A" w:rsidRDefault="00B459F1" w:rsidP="00191B16">
            <w:pPr>
              <w:spacing w:line="276" w:lineRule="auto"/>
              <w:jc w:val="both"/>
              <w:rPr>
                <w:rFonts w:ascii="Times New Roman" w:hAnsi="Times New Roman" w:cs="Times New Roman"/>
              </w:rPr>
            </w:pPr>
          </w:p>
        </w:tc>
      </w:tr>
      <w:tr w:rsidR="00B459F1" w:rsidRPr="0041699A" w:rsidTr="00191B16">
        <w:trPr>
          <w:trHeight w:val="20"/>
        </w:trPr>
        <w:tc>
          <w:tcPr>
            <w:tcW w:w="2972" w:type="dxa"/>
            <w:vMerge/>
            <w:tcBorders>
              <w:top w:val="single" w:sz="4" w:space="0" w:color="000000"/>
              <w:left w:val="single" w:sz="4" w:space="0" w:color="000000"/>
              <w:bottom w:val="single" w:sz="4" w:space="0" w:color="000000"/>
            </w:tcBorders>
            <w:tcMar>
              <w:top w:w="55" w:type="dxa"/>
              <w:bottom w:w="55" w:type="dxa"/>
            </w:tcMar>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В том числе практических и лабораторных занятий</w:t>
            </w:r>
          </w:p>
        </w:tc>
        <w:tc>
          <w:tcPr>
            <w:tcW w:w="2098" w:type="dxa"/>
            <w:tcBorders>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tcBorders>
              <w:top w:val="single" w:sz="4" w:space="0" w:color="000000"/>
              <w:left w:val="single" w:sz="4" w:space="0" w:color="000000"/>
              <w:bottom w:val="single" w:sz="4" w:space="0" w:color="000000"/>
            </w:tcBorders>
            <w:tcMar>
              <w:top w:w="55" w:type="dxa"/>
              <w:bottom w:w="55" w:type="dxa"/>
            </w:tcMar>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both"/>
              <w:rPr>
                <w:rFonts w:ascii="Times New Roman" w:hAnsi="Times New Roman" w:cs="Times New Roman"/>
              </w:rPr>
            </w:pPr>
            <w:r w:rsidRPr="0041699A">
              <w:rPr>
                <w:rFonts w:ascii="Times New Roman" w:hAnsi="Times New Roman" w:cs="Times New Roman"/>
              </w:rPr>
              <w:t>14. Решение практического кейса по инвестиционной деятельности организации</w:t>
            </w:r>
          </w:p>
        </w:tc>
        <w:tc>
          <w:tcPr>
            <w:tcW w:w="2098" w:type="dxa"/>
            <w:tcBorders>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rPr>
            </w:pPr>
            <w:r>
              <w:rPr>
                <w:rFonts w:ascii="Times New Roman" w:hAnsi="Times New Roman" w:cs="Times New Roman"/>
              </w:rPr>
              <w:t>2/2</w:t>
            </w:r>
          </w:p>
        </w:tc>
        <w:tc>
          <w:tcPr>
            <w:tcW w:w="2098" w:type="dxa"/>
            <w:vMerge/>
            <w:tcBorders>
              <w:left w:val="single" w:sz="4" w:space="0" w:color="000000"/>
              <w:bottom w:val="single" w:sz="4" w:space="0" w:color="auto"/>
              <w:right w:val="single" w:sz="4" w:space="0" w:color="000000"/>
            </w:tcBorders>
          </w:tcPr>
          <w:p w:rsidR="00B459F1" w:rsidRPr="0041699A" w:rsidRDefault="00B459F1" w:rsidP="00191B16">
            <w:pPr>
              <w:spacing w:line="276" w:lineRule="auto"/>
              <w:rPr>
                <w:rFonts w:ascii="Times New Roman" w:hAnsi="Times New Roman" w:cs="Times New Roman"/>
              </w:rPr>
            </w:pPr>
          </w:p>
        </w:tc>
      </w:tr>
      <w:tr w:rsidR="00B459F1" w:rsidRPr="0041699A" w:rsidTr="00191B16">
        <w:trPr>
          <w:trHeight w:val="20"/>
        </w:trPr>
        <w:tc>
          <w:tcPr>
            <w:tcW w:w="2972" w:type="dxa"/>
            <w:vMerge w:val="restart"/>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Тема 1.9. Финансовый анализ как инструмент управления финансами организации</w:t>
            </w:r>
          </w:p>
        </w:tc>
        <w:tc>
          <w:tcPr>
            <w:tcW w:w="8051" w:type="dxa"/>
            <w:tcBorders>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hAnsi="Times New Roman" w:cs="Times New Roman"/>
                <w:b/>
                <w:bCs/>
              </w:rPr>
              <w:t>Содержание</w:t>
            </w:r>
          </w:p>
        </w:tc>
        <w:tc>
          <w:tcPr>
            <w:tcW w:w="2098" w:type="dxa"/>
            <w:tcBorders>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b/>
                <w:bCs/>
              </w:rPr>
            </w:pPr>
            <w:r>
              <w:rPr>
                <w:rFonts w:ascii="Times New Roman" w:hAnsi="Times New Roman" w:cs="Times New Roman"/>
                <w:b/>
                <w:bCs/>
              </w:rPr>
              <w:t>28/10</w:t>
            </w:r>
          </w:p>
        </w:tc>
        <w:tc>
          <w:tcPr>
            <w:tcW w:w="2098" w:type="dxa"/>
            <w:vMerge w:val="restart"/>
            <w:tcBorders>
              <w:top w:val="single" w:sz="4" w:space="0" w:color="auto"/>
              <w:left w:val="single" w:sz="4" w:space="0" w:color="000000"/>
              <w:right w:val="single" w:sz="4" w:space="0" w:color="000000"/>
            </w:tcBorders>
          </w:tcPr>
          <w:p w:rsidR="00B459F1" w:rsidRPr="00DF02CE" w:rsidRDefault="00B459F1" w:rsidP="00191B16">
            <w:pPr>
              <w:pStyle w:val="affffffb"/>
              <w:spacing w:line="276" w:lineRule="auto"/>
              <w:jc w:val="center"/>
              <w:rPr>
                <w:sz w:val="22"/>
                <w:szCs w:val="22"/>
              </w:rPr>
            </w:pPr>
            <w:r w:rsidRPr="00DF02CE">
              <w:rPr>
                <w:sz w:val="22"/>
                <w:szCs w:val="22"/>
              </w:rPr>
              <w:t xml:space="preserve">ПК </w:t>
            </w:r>
            <w:r>
              <w:rPr>
                <w:sz w:val="22"/>
                <w:szCs w:val="22"/>
              </w:rPr>
              <w:t>2</w:t>
            </w:r>
            <w:r w:rsidRPr="00DF02CE">
              <w:rPr>
                <w:sz w:val="22"/>
                <w:szCs w:val="22"/>
              </w:rPr>
              <w:t>.1</w:t>
            </w:r>
            <w:r>
              <w:rPr>
                <w:sz w:val="22"/>
                <w:szCs w:val="22"/>
              </w:rPr>
              <w:t xml:space="preserve">, </w:t>
            </w:r>
            <w:r w:rsidRPr="00DF02CE">
              <w:rPr>
                <w:sz w:val="22"/>
                <w:szCs w:val="22"/>
              </w:rPr>
              <w:t xml:space="preserve"> ПК </w:t>
            </w:r>
            <w:r>
              <w:rPr>
                <w:sz w:val="22"/>
                <w:szCs w:val="22"/>
              </w:rPr>
              <w:t>2</w:t>
            </w:r>
            <w:r w:rsidRPr="00DF02CE">
              <w:rPr>
                <w:sz w:val="22"/>
                <w:szCs w:val="22"/>
              </w:rPr>
              <w:t>.</w:t>
            </w:r>
            <w:r>
              <w:rPr>
                <w:sz w:val="22"/>
                <w:szCs w:val="22"/>
              </w:rPr>
              <w:t>2</w:t>
            </w:r>
            <w:r w:rsidRPr="00DF02CE">
              <w:rPr>
                <w:sz w:val="22"/>
                <w:szCs w:val="22"/>
              </w:rPr>
              <w:t>.</w:t>
            </w:r>
          </w:p>
          <w:p w:rsidR="00B459F1" w:rsidRPr="00DF02CE" w:rsidRDefault="00B459F1" w:rsidP="00191B16">
            <w:pPr>
              <w:pStyle w:val="affffffb"/>
              <w:spacing w:line="276" w:lineRule="auto"/>
              <w:jc w:val="center"/>
              <w:rPr>
                <w:sz w:val="22"/>
                <w:szCs w:val="22"/>
              </w:rPr>
            </w:pPr>
            <w:r w:rsidRPr="00DF02CE">
              <w:rPr>
                <w:sz w:val="22"/>
                <w:szCs w:val="22"/>
              </w:rPr>
              <w:t>ОК 01 – ОК 06,</w:t>
            </w:r>
          </w:p>
          <w:p w:rsidR="00B459F1" w:rsidRPr="0041699A" w:rsidRDefault="00B459F1" w:rsidP="00191B16">
            <w:pPr>
              <w:spacing w:line="276" w:lineRule="auto"/>
              <w:jc w:val="center"/>
              <w:rPr>
                <w:rFonts w:ascii="Times New Roman" w:hAnsi="Times New Roman" w:cs="Times New Roman"/>
                <w:b/>
                <w:bCs/>
              </w:rPr>
            </w:pPr>
            <w:r w:rsidRPr="00DF02CE">
              <w:rPr>
                <w:rFonts w:ascii="Times New Roman" w:hAnsi="Times New Roman" w:cs="Times New Roman"/>
              </w:rPr>
              <w:t>ОК 09</w:t>
            </w: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pStyle w:val="normal1"/>
              <w:spacing w:after="0"/>
              <w:jc w:val="both"/>
              <w:rPr>
                <w:rFonts w:ascii="Times New Roman" w:hAnsi="Times New Roman" w:cs="Times New Roman"/>
              </w:rPr>
            </w:pPr>
            <w:r w:rsidRPr="0041699A">
              <w:rPr>
                <w:rFonts w:ascii="Times New Roman" w:eastAsia="Times New Roman" w:hAnsi="Times New Roman" w:cs="Times New Roman"/>
              </w:rPr>
              <w:t>Цель, задачи и основные этапы финансового анализа деятельности организации. Методы финансового анализа и система его показателей. Информационная база финансового анализа.</w:t>
            </w:r>
          </w:p>
          <w:p w:rsidR="00B459F1" w:rsidRPr="0041699A" w:rsidRDefault="00B459F1" w:rsidP="00191B16">
            <w:pPr>
              <w:pStyle w:val="normal1"/>
              <w:spacing w:after="0"/>
              <w:jc w:val="both"/>
              <w:rPr>
                <w:rFonts w:ascii="Times New Roman" w:hAnsi="Times New Roman" w:cs="Times New Roman"/>
              </w:rPr>
            </w:pPr>
            <w:r w:rsidRPr="0041699A">
              <w:rPr>
                <w:rFonts w:ascii="Times New Roman" w:eastAsia="Times New Roman" w:hAnsi="Times New Roman" w:cs="Times New Roman"/>
              </w:rPr>
              <w:t>Показатели анализа основных экономических показателей материальных, основных и трудовых ресурсов, характеризующих деятельность предприятия.</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pStyle w:val="normal1"/>
              <w:spacing w:after="0"/>
              <w:jc w:val="center"/>
              <w:rPr>
                <w:rFonts w:ascii="Times New Roman" w:eastAsia="Times New Roman" w:hAnsi="Times New Roman" w:cs="Times New Roman"/>
              </w:rPr>
            </w:pPr>
            <w:r>
              <w:rPr>
                <w:rFonts w:ascii="Times New Roman" w:eastAsia="Times New Roman" w:hAnsi="Times New Roman" w:cs="Times New Roman"/>
              </w:rPr>
              <w:t>6</w:t>
            </w:r>
          </w:p>
        </w:tc>
        <w:tc>
          <w:tcPr>
            <w:tcW w:w="2098" w:type="dxa"/>
            <w:vMerge/>
            <w:tcBorders>
              <w:left w:val="single" w:sz="4" w:space="0" w:color="000000"/>
              <w:right w:val="single" w:sz="4" w:space="0" w:color="000000"/>
            </w:tcBorders>
          </w:tcPr>
          <w:p w:rsidR="00B459F1" w:rsidRPr="0041699A" w:rsidRDefault="00B459F1" w:rsidP="00191B16">
            <w:pPr>
              <w:pStyle w:val="normal1"/>
              <w:spacing w:after="0"/>
              <w:jc w:val="both"/>
              <w:rPr>
                <w:rFonts w:ascii="Times New Roman" w:eastAsia="Times New Roman" w:hAnsi="Times New Roman" w:cs="Times New Roman"/>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В том числе практических и лабораторных занятий</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10/10</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507"/>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both"/>
              <w:rPr>
                <w:rFonts w:ascii="Times New Roman" w:eastAsia="Times New Roman" w:hAnsi="Times New Roman" w:cs="Times New Roman"/>
                <w:lang w:eastAsia="ru-RU"/>
              </w:rPr>
            </w:pPr>
            <w:r w:rsidRPr="0041699A">
              <w:rPr>
                <w:rFonts w:ascii="Times New Roman" w:eastAsia="Times New Roman" w:hAnsi="Times New Roman" w:cs="Times New Roman"/>
                <w:lang w:eastAsia="ru-RU"/>
              </w:rPr>
              <w:t>15. Анализ и оценка основных экономических показателей материальных и основных ресурсов, характеризующих деятельность организации.</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2098" w:type="dxa"/>
            <w:vMerge/>
            <w:tcBorders>
              <w:left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lang w:eastAsia="ru-RU"/>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both"/>
              <w:rPr>
                <w:rFonts w:ascii="Times New Roman" w:eastAsia="Times New Roman" w:hAnsi="Times New Roman" w:cs="Times New Roman"/>
                <w:lang w:eastAsia="ru-RU"/>
              </w:rPr>
            </w:pPr>
            <w:r w:rsidRPr="0041699A">
              <w:rPr>
                <w:rFonts w:ascii="Times New Roman" w:eastAsia="Times New Roman" w:hAnsi="Times New Roman" w:cs="Times New Roman"/>
                <w:lang w:eastAsia="ru-RU"/>
              </w:rPr>
              <w:t>16. Анализ и оценка основных экономических показателей трудовых ресурсов, характеризующих деятельность организации.</w:t>
            </w:r>
          </w:p>
        </w:tc>
        <w:tc>
          <w:tcPr>
            <w:tcW w:w="2098" w:type="dxa"/>
            <w:tcBorders>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2098" w:type="dxa"/>
            <w:vMerge/>
            <w:tcBorders>
              <w:left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lang w:eastAsia="ru-RU"/>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 xml:space="preserve">В том числе самостоятельная работа </w:t>
            </w:r>
            <w:proofErr w:type="gramStart"/>
            <w:r w:rsidRPr="0041699A">
              <w:rPr>
                <w:rFonts w:ascii="Times New Roman" w:eastAsia="Times New Roman" w:hAnsi="Times New Roman" w:cs="Times New Roman"/>
                <w:b/>
                <w:bCs/>
                <w:lang w:eastAsia="ru-RU"/>
              </w:rPr>
              <w:t>обучающихся</w:t>
            </w:r>
            <w:proofErr w:type="gramEnd"/>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tcBorders>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both"/>
              <w:rPr>
                <w:rFonts w:ascii="Times New Roman" w:eastAsia="Times New Roman" w:hAnsi="Times New Roman" w:cs="Times New Roman"/>
                <w:lang w:eastAsia="ru-RU"/>
              </w:rPr>
            </w:pPr>
            <w:r w:rsidRPr="0041699A">
              <w:rPr>
                <w:rFonts w:ascii="Times New Roman" w:eastAsia="Times New Roman" w:hAnsi="Times New Roman" w:cs="Times New Roman"/>
                <w:lang w:eastAsia="ru-RU"/>
              </w:rPr>
              <w:t>2. Расчет показателей эффективности использования ресурсов</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098" w:type="dxa"/>
            <w:vMerge/>
            <w:tcBorders>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val="restart"/>
            <w:tcBorders>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lastRenderedPageBreak/>
              <w:t>Тема 1.10. Технология проведения финансового анализа на основе бухгалтерской (финансовой) отчетности</w:t>
            </w:r>
          </w:p>
        </w:tc>
        <w:tc>
          <w:tcPr>
            <w:tcW w:w="8051" w:type="dxa"/>
            <w:tcBorders>
              <w:top w:val="single" w:sz="4" w:space="0" w:color="000000"/>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both"/>
              <w:rPr>
                <w:rFonts w:ascii="Times New Roman" w:eastAsia="Times New Roman" w:hAnsi="Times New Roman" w:cs="Times New Roman"/>
                <w:b/>
                <w:lang w:eastAsia="ru-RU"/>
              </w:rPr>
            </w:pPr>
            <w:r w:rsidRPr="0041699A">
              <w:rPr>
                <w:rFonts w:ascii="Times New Roman" w:eastAsia="Times New Roman" w:hAnsi="Times New Roman" w:cs="Times New Roman"/>
                <w:b/>
                <w:lang w:eastAsia="ru-RU"/>
              </w:rPr>
              <w:t>Содержание</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hAnsi="Times New Roman" w:cs="Times New Roman"/>
                <w:b/>
                <w:bCs/>
              </w:rPr>
            </w:pPr>
            <w:r>
              <w:rPr>
                <w:rFonts w:ascii="Times New Roman" w:hAnsi="Times New Roman" w:cs="Times New Roman"/>
                <w:b/>
                <w:bCs/>
              </w:rPr>
              <w:t>22/12</w:t>
            </w:r>
          </w:p>
        </w:tc>
        <w:tc>
          <w:tcPr>
            <w:tcW w:w="2098" w:type="dxa"/>
            <w:vMerge w:val="restart"/>
            <w:tcBorders>
              <w:top w:val="single" w:sz="4" w:space="0" w:color="000000"/>
              <w:left w:val="single" w:sz="4" w:space="0" w:color="000000"/>
              <w:right w:val="single" w:sz="4" w:space="0" w:color="000000"/>
            </w:tcBorders>
          </w:tcPr>
          <w:p w:rsidR="00B459F1" w:rsidRPr="00DF02CE" w:rsidRDefault="00B459F1" w:rsidP="00191B16">
            <w:pPr>
              <w:pStyle w:val="affffffb"/>
              <w:spacing w:line="276" w:lineRule="auto"/>
              <w:jc w:val="center"/>
              <w:rPr>
                <w:sz w:val="22"/>
                <w:szCs w:val="22"/>
              </w:rPr>
            </w:pPr>
            <w:r w:rsidRPr="00DF02CE">
              <w:rPr>
                <w:sz w:val="22"/>
                <w:szCs w:val="22"/>
              </w:rPr>
              <w:t xml:space="preserve">ПК </w:t>
            </w:r>
            <w:r>
              <w:rPr>
                <w:sz w:val="22"/>
                <w:szCs w:val="22"/>
              </w:rPr>
              <w:t>2</w:t>
            </w:r>
            <w:r w:rsidRPr="00DF02CE">
              <w:rPr>
                <w:sz w:val="22"/>
                <w:szCs w:val="22"/>
              </w:rPr>
              <w:t>.1</w:t>
            </w:r>
            <w:r>
              <w:rPr>
                <w:sz w:val="22"/>
                <w:szCs w:val="22"/>
              </w:rPr>
              <w:t xml:space="preserve">, </w:t>
            </w:r>
            <w:r w:rsidRPr="00DF02CE">
              <w:rPr>
                <w:sz w:val="22"/>
                <w:szCs w:val="22"/>
              </w:rPr>
              <w:t xml:space="preserve"> ПК </w:t>
            </w:r>
            <w:r>
              <w:rPr>
                <w:sz w:val="22"/>
                <w:szCs w:val="22"/>
              </w:rPr>
              <w:t>2</w:t>
            </w:r>
            <w:r w:rsidRPr="00DF02CE">
              <w:rPr>
                <w:sz w:val="22"/>
                <w:szCs w:val="22"/>
              </w:rPr>
              <w:t>.</w:t>
            </w:r>
            <w:r>
              <w:rPr>
                <w:sz w:val="22"/>
                <w:szCs w:val="22"/>
              </w:rPr>
              <w:t>2</w:t>
            </w:r>
            <w:r w:rsidRPr="00DF02CE">
              <w:rPr>
                <w:sz w:val="22"/>
                <w:szCs w:val="22"/>
              </w:rPr>
              <w:t>.</w:t>
            </w:r>
          </w:p>
          <w:p w:rsidR="00B459F1" w:rsidRPr="00DF02CE" w:rsidRDefault="00B459F1" w:rsidP="00191B16">
            <w:pPr>
              <w:pStyle w:val="affffffb"/>
              <w:spacing w:line="276" w:lineRule="auto"/>
              <w:jc w:val="center"/>
              <w:rPr>
                <w:sz w:val="22"/>
                <w:szCs w:val="22"/>
              </w:rPr>
            </w:pPr>
            <w:r w:rsidRPr="00DF02CE">
              <w:rPr>
                <w:sz w:val="22"/>
                <w:szCs w:val="22"/>
              </w:rPr>
              <w:t>ОК 01 – ОК 06,</w:t>
            </w:r>
          </w:p>
          <w:p w:rsidR="00B459F1" w:rsidRPr="0041699A" w:rsidRDefault="00B459F1" w:rsidP="00191B16">
            <w:pPr>
              <w:spacing w:line="276" w:lineRule="auto"/>
              <w:jc w:val="center"/>
              <w:rPr>
                <w:rFonts w:ascii="Times New Roman" w:hAnsi="Times New Roman" w:cs="Times New Roman"/>
                <w:b/>
                <w:bCs/>
              </w:rPr>
            </w:pPr>
            <w:r w:rsidRPr="00DF02CE">
              <w:rPr>
                <w:rFonts w:ascii="Times New Roman" w:hAnsi="Times New Roman" w:cs="Times New Roman"/>
              </w:rPr>
              <w:t>ОК 09</w:t>
            </w: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center"/>
          </w:tcPr>
          <w:p w:rsidR="00B459F1" w:rsidRPr="0041699A" w:rsidRDefault="00B459F1" w:rsidP="00191B16">
            <w:pPr>
              <w:pStyle w:val="normal1"/>
              <w:spacing w:after="0"/>
              <w:jc w:val="both"/>
              <w:rPr>
                <w:rFonts w:ascii="Times New Roman" w:eastAsia="Times New Roman" w:hAnsi="Times New Roman" w:cs="Times New Roman"/>
              </w:rPr>
            </w:pPr>
            <w:r w:rsidRPr="0041699A">
              <w:rPr>
                <w:rFonts w:ascii="Times New Roman" w:eastAsia="Times New Roman" w:hAnsi="Times New Roman" w:cs="Times New Roman"/>
              </w:rPr>
              <w:t>Основные формы бухгалтерской (финансовой) отчетности коммерческой организации. Цели и методика анализа бухгалтерского баланса, и отчет о финансовых результатах. Анализ финансового состояния на основе расчета финансовых коэффициентов. Модели вероятности банкротства.</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pStyle w:val="normal1"/>
              <w:spacing w:after="0"/>
              <w:jc w:val="center"/>
              <w:rPr>
                <w:rFonts w:ascii="Times New Roman" w:eastAsia="Times New Roman" w:hAnsi="Times New Roman" w:cs="Times New Roman"/>
              </w:rPr>
            </w:pPr>
            <w:r>
              <w:rPr>
                <w:rFonts w:ascii="Times New Roman" w:eastAsia="Times New Roman" w:hAnsi="Times New Roman" w:cs="Times New Roman"/>
              </w:rPr>
              <w:t>10</w:t>
            </w:r>
          </w:p>
        </w:tc>
        <w:tc>
          <w:tcPr>
            <w:tcW w:w="2098" w:type="dxa"/>
            <w:vMerge/>
            <w:tcBorders>
              <w:left w:val="single" w:sz="4" w:space="0" w:color="000000"/>
              <w:right w:val="single" w:sz="4" w:space="0" w:color="000000"/>
            </w:tcBorders>
          </w:tcPr>
          <w:p w:rsidR="00B459F1" w:rsidRPr="0041699A" w:rsidRDefault="00B459F1" w:rsidP="00191B16">
            <w:pPr>
              <w:pStyle w:val="normal1"/>
              <w:spacing w:after="0"/>
              <w:jc w:val="both"/>
              <w:rPr>
                <w:rFonts w:ascii="Times New Roman" w:eastAsia="Times New Roman" w:hAnsi="Times New Roman" w:cs="Times New Roman"/>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center"/>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В том числе практических и лабораторных занятий</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12/12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pStyle w:val="normal1"/>
              <w:spacing w:after="0"/>
              <w:jc w:val="both"/>
              <w:rPr>
                <w:rFonts w:ascii="Times New Roman" w:eastAsia="Times New Roman" w:hAnsi="Times New Roman" w:cs="Times New Roman"/>
              </w:rPr>
            </w:pPr>
            <w:r w:rsidRPr="0041699A">
              <w:rPr>
                <w:rFonts w:ascii="Times New Roman" w:eastAsia="Times New Roman" w:hAnsi="Times New Roman" w:cs="Times New Roman"/>
              </w:rPr>
              <w:t>17. Анализ и оценка динамики и структуры активов и пассивов, учитываемых в бухгалтерском балансе (практико-ориентированное задание).</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pStyle w:val="normal1"/>
              <w:spacing w:after="0"/>
              <w:jc w:val="center"/>
              <w:rPr>
                <w:rFonts w:ascii="Times New Roman" w:eastAsia="Times New Roman" w:hAnsi="Times New Roman" w:cs="Times New Roman"/>
              </w:rPr>
            </w:pPr>
            <w:r>
              <w:rPr>
                <w:rFonts w:ascii="Times New Roman" w:eastAsia="Times New Roman" w:hAnsi="Times New Roman" w:cs="Times New Roman"/>
              </w:rPr>
              <w:t>2/2</w:t>
            </w:r>
          </w:p>
        </w:tc>
        <w:tc>
          <w:tcPr>
            <w:tcW w:w="2098" w:type="dxa"/>
            <w:vMerge/>
            <w:tcBorders>
              <w:left w:val="single" w:sz="4" w:space="0" w:color="000000"/>
              <w:right w:val="single" w:sz="4" w:space="0" w:color="000000"/>
            </w:tcBorders>
          </w:tcPr>
          <w:p w:rsidR="00B459F1" w:rsidRPr="0041699A" w:rsidRDefault="00B459F1" w:rsidP="00191B16">
            <w:pPr>
              <w:pStyle w:val="normal1"/>
              <w:spacing w:after="0"/>
              <w:rPr>
                <w:rFonts w:ascii="Times New Roman" w:eastAsia="Times New Roman" w:hAnsi="Times New Roman" w:cs="Times New Roman"/>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pStyle w:val="normal1"/>
              <w:spacing w:after="0"/>
              <w:jc w:val="both"/>
              <w:rPr>
                <w:rFonts w:ascii="Times New Roman" w:eastAsia="Times New Roman" w:hAnsi="Times New Roman" w:cs="Times New Roman"/>
              </w:rPr>
            </w:pPr>
            <w:r w:rsidRPr="0041699A">
              <w:rPr>
                <w:rFonts w:ascii="Times New Roman" w:eastAsia="Times New Roman" w:hAnsi="Times New Roman" w:cs="Times New Roman"/>
              </w:rPr>
              <w:t>18. Анализ и оценка динамики, уровня и структуры прибыли (практико-ориентированное задание).</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pStyle w:val="normal1"/>
              <w:spacing w:after="0"/>
              <w:jc w:val="center"/>
              <w:rPr>
                <w:rFonts w:ascii="Times New Roman" w:eastAsia="Times New Roman" w:hAnsi="Times New Roman" w:cs="Times New Roman"/>
              </w:rPr>
            </w:pPr>
            <w:r>
              <w:rPr>
                <w:rFonts w:ascii="Times New Roman" w:eastAsia="Times New Roman" w:hAnsi="Times New Roman" w:cs="Times New Roman"/>
              </w:rPr>
              <w:t>3/3</w:t>
            </w:r>
          </w:p>
        </w:tc>
        <w:tc>
          <w:tcPr>
            <w:tcW w:w="2098" w:type="dxa"/>
            <w:vMerge/>
            <w:tcBorders>
              <w:left w:val="single" w:sz="4" w:space="0" w:color="000000"/>
              <w:right w:val="single" w:sz="4" w:space="0" w:color="000000"/>
            </w:tcBorders>
          </w:tcPr>
          <w:p w:rsidR="00B459F1" w:rsidRPr="0041699A" w:rsidRDefault="00B459F1" w:rsidP="00191B16">
            <w:pPr>
              <w:pStyle w:val="normal1"/>
              <w:spacing w:after="0"/>
              <w:rPr>
                <w:rFonts w:ascii="Times New Roman" w:eastAsia="Times New Roman" w:hAnsi="Times New Roman" w:cs="Times New Roman"/>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pStyle w:val="normal1"/>
              <w:spacing w:after="0"/>
              <w:jc w:val="both"/>
              <w:rPr>
                <w:rFonts w:ascii="Times New Roman" w:eastAsia="Times New Roman" w:hAnsi="Times New Roman" w:cs="Times New Roman"/>
              </w:rPr>
            </w:pPr>
            <w:r w:rsidRPr="0041699A">
              <w:rPr>
                <w:rFonts w:ascii="Times New Roman" w:eastAsia="Times New Roman" w:hAnsi="Times New Roman" w:cs="Times New Roman"/>
              </w:rPr>
              <w:t>19. Анализ показателей ликвидности, и финансовой устойчивости, рентабельности, деловой активности (оборачиваемости) (практико-ориентированное задание).</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pStyle w:val="normal1"/>
              <w:spacing w:after="0"/>
              <w:jc w:val="center"/>
              <w:rPr>
                <w:rFonts w:ascii="Times New Roman" w:eastAsia="Times New Roman" w:hAnsi="Times New Roman" w:cs="Times New Roman"/>
              </w:rPr>
            </w:pPr>
            <w:r>
              <w:rPr>
                <w:rFonts w:ascii="Times New Roman" w:eastAsia="Times New Roman" w:hAnsi="Times New Roman" w:cs="Times New Roman"/>
              </w:rPr>
              <w:t>4/4</w:t>
            </w:r>
          </w:p>
        </w:tc>
        <w:tc>
          <w:tcPr>
            <w:tcW w:w="2098" w:type="dxa"/>
            <w:vMerge/>
            <w:tcBorders>
              <w:left w:val="single" w:sz="4" w:space="0" w:color="000000"/>
              <w:right w:val="single" w:sz="4" w:space="0" w:color="000000"/>
            </w:tcBorders>
          </w:tcPr>
          <w:p w:rsidR="00B459F1" w:rsidRPr="0041699A" w:rsidRDefault="00B459F1" w:rsidP="00191B16">
            <w:pPr>
              <w:pStyle w:val="normal1"/>
              <w:spacing w:after="0"/>
              <w:rPr>
                <w:rFonts w:ascii="Times New Roman" w:eastAsia="Times New Roman" w:hAnsi="Times New Roman" w:cs="Times New Roman"/>
              </w:rPr>
            </w:pPr>
          </w:p>
        </w:tc>
      </w:tr>
      <w:tr w:rsidR="00B459F1" w:rsidRPr="0041699A" w:rsidTr="00191B16">
        <w:trPr>
          <w:trHeight w:val="20"/>
        </w:trPr>
        <w:tc>
          <w:tcPr>
            <w:tcW w:w="2972" w:type="dxa"/>
            <w:vMerge/>
            <w:tcBorders>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pStyle w:val="normal1"/>
              <w:spacing w:after="0"/>
              <w:jc w:val="both"/>
              <w:rPr>
                <w:rFonts w:ascii="Times New Roman" w:eastAsia="Times New Roman" w:hAnsi="Times New Roman" w:cs="Times New Roman"/>
              </w:rPr>
            </w:pPr>
            <w:r w:rsidRPr="0041699A">
              <w:rPr>
                <w:rFonts w:ascii="Times New Roman" w:eastAsia="Times New Roman" w:hAnsi="Times New Roman" w:cs="Times New Roman"/>
              </w:rPr>
              <w:t xml:space="preserve">20. Оценка вероятности банкротства с использованием </w:t>
            </w:r>
            <w:proofErr w:type="spellStart"/>
            <w:r w:rsidRPr="0041699A">
              <w:rPr>
                <w:rFonts w:ascii="Times New Roman" w:eastAsia="Times New Roman" w:hAnsi="Times New Roman" w:cs="Times New Roman"/>
              </w:rPr>
              <w:t>Excel</w:t>
            </w:r>
            <w:proofErr w:type="spellEnd"/>
            <w:r w:rsidRPr="0041699A">
              <w:rPr>
                <w:rFonts w:ascii="Times New Roman" w:eastAsia="Times New Roman" w:hAnsi="Times New Roman" w:cs="Times New Roman"/>
              </w:rPr>
              <w:t xml:space="preserve"> (практико-ориентированное задание).</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pStyle w:val="normal1"/>
              <w:spacing w:after="0"/>
              <w:jc w:val="center"/>
              <w:rPr>
                <w:rFonts w:ascii="Times New Roman" w:eastAsia="Times New Roman" w:hAnsi="Times New Roman" w:cs="Times New Roman"/>
              </w:rPr>
            </w:pPr>
            <w:r>
              <w:rPr>
                <w:rFonts w:ascii="Times New Roman" w:eastAsia="Times New Roman" w:hAnsi="Times New Roman" w:cs="Times New Roman"/>
              </w:rPr>
              <w:t>3/3</w:t>
            </w:r>
          </w:p>
        </w:tc>
        <w:tc>
          <w:tcPr>
            <w:tcW w:w="2098" w:type="dxa"/>
            <w:vMerge/>
            <w:tcBorders>
              <w:left w:val="single" w:sz="4" w:space="0" w:color="000000"/>
              <w:right w:val="single" w:sz="4" w:space="0" w:color="000000"/>
            </w:tcBorders>
          </w:tcPr>
          <w:p w:rsidR="00B459F1" w:rsidRPr="0041699A" w:rsidRDefault="00B459F1" w:rsidP="00191B16">
            <w:pPr>
              <w:pStyle w:val="normal1"/>
              <w:spacing w:after="0"/>
              <w:rPr>
                <w:rFonts w:ascii="Times New Roman" w:eastAsia="Times New Roman" w:hAnsi="Times New Roman" w:cs="Times New Roman"/>
              </w:rPr>
            </w:pPr>
          </w:p>
        </w:tc>
      </w:tr>
      <w:tr w:rsidR="00B459F1" w:rsidRPr="0041699A" w:rsidTr="00191B16">
        <w:trPr>
          <w:trHeight w:val="20"/>
        </w:trPr>
        <w:tc>
          <w:tcPr>
            <w:tcW w:w="11023" w:type="dxa"/>
            <w:gridSpan w:val="2"/>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i/>
                <w:lang w:eastAsia="ru-RU"/>
              </w:rPr>
            </w:pPr>
            <w:r w:rsidRPr="0041699A">
              <w:rPr>
                <w:rFonts w:ascii="Times New Roman" w:eastAsia="Times New Roman" w:hAnsi="Times New Roman" w:cs="Times New Roman"/>
                <w:b/>
                <w:bCs/>
                <w:lang w:eastAsia="ru-RU"/>
              </w:rPr>
              <w:t>Раздел 2. Анализ и оценка финансовых рисков организации</w:t>
            </w:r>
            <w:r w:rsidRPr="0041699A">
              <w:rPr>
                <w:rFonts w:ascii="Times New Roman" w:eastAsia="Times New Roman" w:hAnsi="Times New Roman" w:cs="Times New Roman"/>
                <w:b/>
                <w:bCs/>
                <w:i/>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11023" w:type="dxa"/>
            <w:gridSpan w:val="2"/>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i/>
                <w:lang w:eastAsia="ru-RU"/>
              </w:rPr>
            </w:pPr>
            <w:r w:rsidRPr="0041699A">
              <w:rPr>
                <w:rFonts w:ascii="Times New Roman" w:eastAsia="Times New Roman" w:hAnsi="Times New Roman" w:cs="Times New Roman"/>
                <w:b/>
                <w:bCs/>
                <w:lang w:eastAsia="ru-RU"/>
              </w:rPr>
              <w:t>МДК 02.02 Основы управления финансовыми рисками организации</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val="restart"/>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Тема 2.1. Риск как экономическая категория</w:t>
            </w:r>
          </w:p>
          <w:p w:rsidR="00B459F1" w:rsidRPr="0041699A" w:rsidRDefault="00B459F1" w:rsidP="00191B16">
            <w:pPr>
              <w:widowControl w:val="0"/>
              <w:spacing w:line="276" w:lineRule="auto"/>
              <w:jc w:val="both"/>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b/>
                <w:lang w:eastAsia="ru-RU"/>
              </w:rPr>
            </w:pPr>
            <w:r w:rsidRPr="0041699A">
              <w:rPr>
                <w:rFonts w:ascii="Times New Roman" w:eastAsia="Times New Roman" w:hAnsi="Times New Roman" w:cs="Times New Roman"/>
                <w:b/>
                <w:bCs/>
                <w:lang w:eastAsia="ru-RU"/>
              </w:rPr>
              <w:t>Содержание</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6/4</w:t>
            </w:r>
          </w:p>
        </w:tc>
        <w:tc>
          <w:tcPr>
            <w:tcW w:w="2098" w:type="dxa"/>
            <w:vMerge w:val="restart"/>
            <w:tcBorders>
              <w:top w:val="single" w:sz="4" w:space="0" w:color="000000"/>
              <w:left w:val="single" w:sz="4" w:space="0" w:color="000000"/>
              <w:right w:val="single" w:sz="4" w:space="0" w:color="000000"/>
            </w:tcBorders>
          </w:tcPr>
          <w:p w:rsidR="00B459F1" w:rsidRPr="00DF02CE" w:rsidRDefault="00B459F1" w:rsidP="00191B16">
            <w:pPr>
              <w:pStyle w:val="affffffb"/>
              <w:spacing w:line="276" w:lineRule="auto"/>
              <w:jc w:val="center"/>
              <w:rPr>
                <w:sz w:val="22"/>
                <w:szCs w:val="22"/>
              </w:rPr>
            </w:pPr>
            <w:r w:rsidRPr="00DF02CE">
              <w:rPr>
                <w:sz w:val="22"/>
                <w:szCs w:val="22"/>
              </w:rPr>
              <w:t xml:space="preserve">ПК </w:t>
            </w:r>
            <w:r>
              <w:rPr>
                <w:sz w:val="22"/>
                <w:szCs w:val="22"/>
              </w:rPr>
              <w:t>2</w:t>
            </w:r>
            <w:r w:rsidRPr="00DF02CE">
              <w:rPr>
                <w:sz w:val="22"/>
                <w:szCs w:val="22"/>
              </w:rPr>
              <w:t>.</w:t>
            </w:r>
            <w:r>
              <w:rPr>
                <w:sz w:val="22"/>
                <w:szCs w:val="22"/>
              </w:rPr>
              <w:t xml:space="preserve">2 - </w:t>
            </w:r>
            <w:r w:rsidRPr="00DF02CE">
              <w:rPr>
                <w:sz w:val="22"/>
                <w:szCs w:val="22"/>
              </w:rPr>
              <w:t xml:space="preserve"> ПК </w:t>
            </w:r>
            <w:r>
              <w:rPr>
                <w:sz w:val="22"/>
                <w:szCs w:val="22"/>
              </w:rPr>
              <w:t>2.4</w:t>
            </w:r>
            <w:r w:rsidRPr="00DF02CE">
              <w:rPr>
                <w:sz w:val="22"/>
                <w:szCs w:val="22"/>
              </w:rPr>
              <w:t>.</w:t>
            </w:r>
          </w:p>
          <w:p w:rsidR="00B459F1" w:rsidRPr="00DF02CE" w:rsidRDefault="00B459F1" w:rsidP="00191B16">
            <w:pPr>
              <w:pStyle w:val="affffffb"/>
              <w:spacing w:line="276" w:lineRule="auto"/>
              <w:jc w:val="center"/>
              <w:rPr>
                <w:sz w:val="22"/>
                <w:szCs w:val="22"/>
              </w:rPr>
            </w:pPr>
            <w:r w:rsidRPr="00DF02CE">
              <w:rPr>
                <w:sz w:val="22"/>
                <w:szCs w:val="22"/>
              </w:rPr>
              <w:t>ОК 01 – ОК 06,</w:t>
            </w:r>
          </w:p>
          <w:p w:rsidR="00B459F1" w:rsidRPr="0041699A" w:rsidRDefault="00B459F1"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B459F1" w:rsidRPr="0041699A" w:rsidTr="00191B16">
        <w:trPr>
          <w:trHeight w:val="20"/>
        </w:trPr>
        <w:tc>
          <w:tcPr>
            <w:tcW w:w="2972" w:type="dxa"/>
            <w:vMerge/>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right w:val="single" w:sz="4" w:space="0" w:color="000000"/>
            </w:tcBorders>
          </w:tcPr>
          <w:p w:rsidR="00B459F1" w:rsidRPr="0041699A" w:rsidRDefault="00B459F1" w:rsidP="00191B16">
            <w:pPr>
              <w:widowControl w:val="0"/>
              <w:spacing w:line="276" w:lineRule="auto"/>
              <w:jc w:val="both"/>
              <w:rPr>
                <w:rFonts w:ascii="Times New Roman" w:eastAsia="Times New Roman" w:hAnsi="Times New Roman" w:cs="Times New Roman"/>
                <w:bCs/>
                <w:lang w:eastAsia="ru-RU"/>
              </w:rPr>
            </w:pPr>
            <w:r w:rsidRPr="0041699A">
              <w:rPr>
                <w:rFonts w:ascii="Times New Roman" w:eastAsia="Times New Roman" w:hAnsi="Times New Roman" w:cs="Times New Roman"/>
                <w:lang w:eastAsia="zh-CN" w:bidi="hi-IN"/>
              </w:rPr>
              <w:t>Понятие риска. Причины возникновения рисков на предприятии. Сущность, функции и характеристика риска на предприятии. Вероятность и риск. Риск и неопределенность. Связь риска и доходностью. Понятие финансового риска.</w:t>
            </w:r>
          </w:p>
        </w:tc>
        <w:tc>
          <w:tcPr>
            <w:tcW w:w="2098" w:type="dxa"/>
            <w:tcBorders>
              <w:top w:val="single" w:sz="4" w:space="0" w:color="000000"/>
              <w:left w:val="single" w:sz="4" w:space="0" w:color="000000"/>
              <w:right w:val="single" w:sz="4" w:space="0" w:color="000000"/>
            </w:tcBorders>
          </w:tcPr>
          <w:p w:rsidR="00B459F1" w:rsidRPr="0041699A" w:rsidRDefault="00B459F1" w:rsidP="00191B16">
            <w:pPr>
              <w:widowControl w:val="0"/>
              <w:spacing w:line="276" w:lineRule="auto"/>
              <w:jc w:val="center"/>
              <w:rPr>
                <w:rFonts w:ascii="Times New Roman" w:eastAsia="Times New Roman" w:hAnsi="Times New Roman" w:cs="Times New Roman"/>
                <w:lang w:eastAsia="zh-CN" w:bidi="hi-IN"/>
              </w:rPr>
            </w:pPr>
            <w:r>
              <w:rPr>
                <w:rFonts w:ascii="Times New Roman" w:eastAsia="Times New Roman" w:hAnsi="Times New Roman" w:cs="Times New Roman"/>
                <w:lang w:eastAsia="zh-CN" w:bidi="hi-IN"/>
              </w:rPr>
              <w:t>2</w:t>
            </w:r>
          </w:p>
        </w:tc>
        <w:tc>
          <w:tcPr>
            <w:tcW w:w="2098" w:type="dxa"/>
            <w:vMerge/>
            <w:tcBorders>
              <w:left w:val="single" w:sz="4" w:space="0" w:color="000000"/>
              <w:right w:val="single" w:sz="4" w:space="0" w:color="000000"/>
            </w:tcBorders>
          </w:tcPr>
          <w:p w:rsidR="00B459F1" w:rsidRPr="0041699A" w:rsidRDefault="00B459F1" w:rsidP="00191B16">
            <w:pPr>
              <w:widowControl w:val="0"/>
              <w:spacing w:line="276" w:lineRule="auto"/>
              <w:jc w:val="both"/>
              <w:rPr>
                <w:rFonts w:ascii="Times New Roman" w:eastAsia="Times New Roman" w:hAnsi="Times New Roman" w:cs="Times New Roman"/>
                <w:lang w:eastAsia="zh-CN" w:bidi="hi-IN"/>
              </w:rPr>
            </w:pPr>
          </w:p>
        </w:tc>
      </w:tr>
      <w:tr w:rsidR="00B459F1" w:rsidRPr="0041699A" w:rsidTr="00191B16">
        <w:trPr>
          <w:trHeight w:val="20"/>
        </w:trPr>
        <w:tc>
          <w:tcPr>
            <w:tcW w:w="2972" w:type="dxa"/>
            <w:vMerge/>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b/>
                <w:lang w:eastAsia="ru-RU"/>
              </w:rPr>
            </w:pPr>
            <w:r w:rsidRPr="0041699A">
              <w:rPr>
                <w:rFonts w:ascii="Times New Roman" w:eastAsia="Times New Roman" w:hAnsi="Times New Roman" w:cs="Times New Roman"/>
                <w:b/>
                <w:bCs/>
                <w:lang w:eastAsia="ru-RU"/>
              </w:rPr>
              <w:t>В том числе практических и лабораторных занятий</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098" w:type="dxa"/>
            <w:vMerge/>
            <w:tcBorders>
              <w:left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b/>
                <w:bCs/>
                <w:lang w:eastAsia="ru-RU"/>
              </w:rPr>
            </w:pPr>
          </w:p>
        </w:tc>
      </w:tr>
      <w:tr w:rsidR="00B459F1" w:rsidRPr="0041699A" w:rsidTr="00191B16">
        <w:trPr>
          <w:trHeight w:val="20"/>
        </w:trPr>
        <w:tc>
          <w:tcPr>
            <w:tcW w:w="2972" w:type="dxa"/>
            <w:vMerge/>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right w:val="single" w:sz="4" w:space="0" w:color="000000"/>
            </w:tcBorders>
          </w:tcPr>
          <w:p w:rsidR="00B459F1" w:rsidRPr="0041699A" w:rsidRDefault="00B459F1" w:rsidP="00191B16">
            <w:pPr>
              <w:widowControl w:val="0"/>
              <w:spacing w:line="276" w:lineRule="auto"/>
              <w:jc w:val="both"/>
              <w:rPr>
                <w:rFonts w:ascii="Times New Roman" w:hAnsi="Times New Roman" w:cs="Times New Roman"/>
                <w:bCs/>
              </w:rPr>
            </w:pPr>
            <w:r w:rsidRPr="0041699A">
              <w:rPr>
                <w:rFonts w:ascii="Times New Roman" w:eastAsia="Times New Roman" w:hAnsi="Times New Roman" w:cs="Times New Roman"/>
                <w:lang w:eastAsia="zh-CN" w:bidi="hi-IN"/>
              </w:rPr>
              <w:t>1. Составление перечня рисков по функциональным сферам и процессам деятельности организации, а также нормативных актов и отраслевых стандартов по управлению рисками</w:t>
            </w:r>
          </w:p>
        </w:tc>
        <w:tc>
          <w:tcPr>
            <w:tcW w:w="2098" w:type="dxa"/>
            <w:tcBorders>
              <w:top w:val="single" w:sz="4" w:space="0" w:color="000000"/>
              <w:left w:val="single" w:sz="4" w:space="0" w:color="000000"/>
              <w:right w:val="single" w:sz="4" w:space="0" w:color="000000"/>
            </w:tcBorders>
          </w:tcPr>
          <w:p w:rsidR="00B459F1" w:rsidRPr="0041699A" w:rsidRDefault="00B459F1" w:rsidP="00191B16">
            <w:pPr>
              <w:widowControl w:val="0"/>
              <w:spacing w:line="276" w:lineRule="auto"/>
              <w:jc w:val="center"/>
              <w:rPr>
                <w:rFonts w:ascii="Times New Roman" w:eastAsia="Times New Roman" w:hAnsi="Times New Roman" w:cs="Times New Roman"/>
                <w:lang w:eastAsia="zh-CN" w:bidi="hi-IN"/>
              </w:rPr>
            </w:pPr>
            <w:r>
              <w:rPr>
                <w:rFonts w:ascii="Times New Roman" w:eastAsia="Times New Roman" w:hAnsi="Times New Roman" w:cs="Times New Roman"/>
                <w:lang w:eastAsia="zh-CN" w:bidi="hi-IN"/>
              </w:rPr>
              <w:t>4/4</w:t>
            </w:r>
          </w:p>
        </w:tc>
        <w:tc>
          <w:tcPr>
            <w:tcW w:w="2098" w:type="dxa"/>
            <w:vMerge/>
            <w:tcBorders>
              <w:left w:val="single" w:sz="4" w:space="0" w:color="000000"/>
              <w:right w:val="single" w:sz="4" w:space="0" w:color="000000"/>
            </w:tcBorders>
          </w:tcPr>
          <w:p w:rsidR="00B459F1" w:rsidRPr="0041699A" w:rsidRDefault="00B459F1" w:rsidP="00191B16">
            <w:pPr>
              <w:widowControl w:val="0"/>
              <w:spacing w:line="276" w:lineRule="auto"/>
              <w:jc w:val="both"/>
              <w:rPr>
                <w:rFonts w:ascii="Times New Roman" w:eastAsia="Times New Roman" w:hAnsi="Times New Roman" w:cs="Times New Roman"/>
                <w:lang w:eastAsia="zh-CN" w:bidi="hi-IN"/>
              </w:rPr>
            </w:pPr>
          </w:p>
        </w:tc>
      </w:tr>
      <w:tr w:rsidR="00B459F1" w:rsidRPr="0041699A" w:rsidTr="00191B16">
        <w:trPr>
          <w:trHeight w:val="20"/>
        </w:trPr>
        <w:tc>
          <w:tcPr>
            <w:tcW w:w="2972" w:type="dxa"/>
            <w:vMerge w:val="restart"/>
            <w:tcBorders>
              <w:top w:val="single" w:sz="4" w:space="0" w:color="000000"/>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Тема 2.2. Виды и классификация рисков</w:t>
            </w:r>
          </w:p>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Содержание</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5/2</w:t>
            </w:r>
          </w:p>
        </w:tc>
        <w:tc>
          <w:tcPr>
            <w:tcW w:w="2098" w:type="dxa"/>
            <w:vMerge w:val="restart"/>
            <w:tcBorders>
              <w:top w:val="single" w:sz="4" w:space="0" w:color="000000"/>
              <w:left w:val="single" w:sz="4" w:space="0" w:color="000000"/>
              <w:right w:val="single" w:sz="4" w:space="0" w:color="000000"/>
            </w:tcBorders>
          </w:tcPr>
          <w:p w:rsidR="00B459F1" w:rsidRPr="00DF02CE" w:rsidRDefault="00B459F1" w:rsidP="00191B16">
            <w:pPr>
              <w:pStyle w:val="affffffb"/>
              <w:spacing w:line="276" w:lineRule="auto"/>
              <w:jc w:val="center"/>
              <w:rPr>
                <w:sz w:val="22"/>
                <w:szCs w:val="22"/>
              </w:rPr>
            </w:pPr>
            <w:r w:rsidRPr="00DF02CE">
              <w:rPr>
                <w:sz w:val="22"/>
                <w:szCs w:val="22"/>
              </w:rPr>
              <w:t xml:space="preserve">ПК </w:t>
            </w:r>
            <w:r>
              <w:rPr>
                <w:sz w:val="22"/>
                <w:szCs w:val="22"/>
              </w:rPr>
              <w:t>2</w:t>
            </w:r>
            <w:r w:rsidRPr="00DF02CE">
              <w:rPr>
                <w:sz w:val="22"/>
                <w:szCs w:val="22"/>
              </w:rPr>
              <w:t>.</w:t>
            </w:r>
            <w:r>
              <w:rPr>
                <w:sz w:val="22"/>
                <w:szCs w:val="22"/>
              </w:rPr>
              <w:t xml:space="preserve">2 - </w:t>
            </w:r>
            <w:r w:rsidRPr="00DF02CE">
              <w:rPr>
                <w:sz w:val="22"/>
                <w:szCs w:val="22"/>
              </w:rPr>
              <w:t xml:space="preserve"> ПК </w:t>
            </w:r>
            <w:r>
              <w:rPr>
                <w:sz w:val="22"/>
                <w:szCs w:val="22"/>
              </w:rPr>
              <w:t>2.4</w:t>
            </w:r>
            <w:r w:rsidRPr="00DF02CE">
              <w:rPr>
                <w:sz w:val="22"/>
                <w:szCs w:val="22"/>
              </w:rPr>
              <w:t>.</w:t>
            </w:r>
          </w:p>
          <w:p w:rsidR="00B459F1" w:rsidRPr="00DF02CE" w:rsidRDefault="00B459F1" w:rsidP="00191B16">
            <w:pPr>
              <w:pStyle w:val="affffffb"/>
              <w:spacing w:line="276" w:lineRule="auto"/>
              <w:jc w:val="center"/>
              <w:rPr>
                <w:sz w:val="22"/>
                <w:szCs w:val="22"/>
              </w:rPr>
            </w:pPr>
            <w:r w:rsidRPr="00DF02CE">
              <w:rPr>
                <w:sz w:val="22"/>
                <w:szCs w:val="22"/>
              </w:rPr>
              <w:t>ОК 01 – ОК 06,</w:t>
            </w:r>
          </w:p>
          <w:p w:rsidR="00B459F1" w:rsidRPr="0041699A" w:rsidRDefault="00B459F1"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lang w:eastAsia="zh-CN" w:bidi="hi-IN"/>
              </w:rPr>
              <w:t>Общая классификация рисков. Виды финансовых рисков на предприятии.</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lang w:eastAsia="zh-CN" w:bidi="hi-IN"/>
              </w:rPr>
            </w:pPr>
            <w:r>
              <w:rPr>
                <w:rFonts w:ascii="Times New Roman" w:eastAsia="Times New Roman" w:hAnsi="Times New Roman" w:cs="Times New Roman"/>
                <w:lang w:eastAsia="zh-CN" w:bidi="hi-IN"/>
              </w:rPr>
              <w:t>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lang w:eastAsia="zh-CN" w:bidi="hi-IN"/>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В том числе практических и лабораторных занятий</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zh-CN" w:bidi="hi-IN"/>
              </w:rPr>
              <w:t>2</w:t>
            </w:r>
            <w:r w:rsidRPr="0041699A">
              <w:rPr>
                <w:rFonts w:ascii="Times New Roman" w:eastAsia="Times New Roman" w:hAnsi="Times New Roman" w:cs="Times New Roman"/>
                <w:lang w:eastAsia="zh-CN" w:bidi="hi-IN"/>
              </w:rPr>
              <w:t xml:space="preserve">. </w:t>
            </w:r>
            <w:r w:rsidRPr="0041699A">
              <w:rPr>
                <w:rFonts w:ascii="Times New Roman" w:hAnsi="Times New Roman" w:cs="Times New Roman"/>
                <w:bCs/>
              </w:rPr>
              <w:t>Составление сравнительной таблицы: Причины и последствия (угрозы) финансовых рисков в организации</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lang w:eastAsia="zh-CN" w:bidi="hi-IN"/>
              </w:rPr>
            </w:pPr>
            <w:r>
              <w:rPr>
                <w:rFonts w:ascii="Times New Roman" w:eastAsia="Times New Roman" w:hAnsi="Times New Roman" w:cs="Times New Roman"/>
                <w:lang w:eastAsia="zh-CN" w:bidi="hi-IN"/>
              </w:rPr>
              <w:t>2/2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lang w:eastAsia="zh-CN" w:bidi="hi-IN"/>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 xml:space="preserve">В том числе самостоятельная работа </w:t>
            </w:r>
            <w:proofErr w:type="gramStart"/>
            <w:r w:rsidRPr="0041699A">
              <w:rPr>
                <w:rFonts w:ascii="Times New Roman" w:eastAsia="Times New Roman" w:hAnsi="Times New Roman" w:cs="Times New Roman"/>
                <w:b/>
                <w:bCs/>
                <w:lang w:eastAsia="ru-RU"/>
              </w:rPr>
              <w:t>обучающихся</w:t>
            </w:r>
            <w:proofErr w:type="gramEnd"/>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tcBorders>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6C34C5">
              <w:rPr>
                <w:rFonts w:ascii="Times New Roman" w:eastAsia="Times New Roman" w:hAnsi="Times New Roman" w:cs="Times New Roman"/>
                <w:bCs/>
                <w:lang w:eastAsia="ru-RU"/>
              </w:rPr>
              <w:t>1</w:t>
            </w:r>
            <w:r w:rsidRPr="006C34C5">
              <w:rPr>
                <w:rFonts w:ascii="Times New Roman" w:hAnsi="Times New Roman" w:cs="Times New Roman"/>
                <w:bCs/>
              </w:rPr>
              <w:t>. Составление классификации финансовых рисков для предприятия</w:t>
            </w:r>
          </w:p>
        </w:tc>
        <w:tc>
          <w:tcPr>
            <w:tcW w:w="2098" w:type="dxa"/>
            <w:tcBorders>
              <w:top w:val="single" w:sz="4" w:space="0" w:color="000000"/>
              <w:left w:val="single" w:sz="4" w:space="0" w:color="000000"/>
              <w:bottom w:val="single" w:sz="4" w:space="0" w:color="000000"/>
              <w:right w:val="single" w:sz="4" w:space="0" w:color="000000"/>
            </w:tcBorders>
          </w:tcPr>
          <w:p w:rsidR="00B459F1" w:rsidRPr="006C34C5" w:rsidRDefault="00B459F1" w:rsidP="00191B16">
            <w:pPr>
              <w:spacing w:line="276" w:lineRule="auto"/>
              <w:jc w:val="center"/>
              <w:rPr>
                <w:rFonts w:ascii="Times New Roman" w:eastAsia="Times New Roman" w:hAnsi="Times New Roman" w:cs="Times New Roman"/>
                <w:bCs/>
                <w:lang w:eastAsia="ru-RU"/>
              </w:rPr>
            </w:pPr>
            <w:r w:rsidRPr="006C34C5">
              <w:rPr>
                <w:rFonts w:ascii="Times New Roman" w:eastAsia="Times New Roman" w:hAnsi="Times New Roman" w:cs="Times New Roman"/>
                <w:bCs/>
                <w:lang w:eastAsia="ru-RU"/>
              </w:rPr>
              <w:t>1</w:t>
            </w:r>
          </w:p>
        </w:tc>
        <w:tc>
          <w:tcPr>
            <w:tcW w:w="2098" w:type="dxa"/>
            <w:vMerge/>
            <w:tcBorders>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val="restart"/>
            <w:tcBorders>
              <w:top w:val="single" w:sz="4" w:space="0" w:color="000000"/>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 xml:space="preserve">Тема 2.3 Сущность </w:t>
            </w:r>
            <w:proofErr w:type="spellStart"/>
            <w:proofErr w:type="gramStart"/>
            <w:r w:rsidRPr="0041699A">
              <w:rPr>
                <w:rFonts w:ascii="Times New Roman" w:eastAsia="Times New Roman" w:hAnsi="Times New Roman" w:cs="Times New Roman"/>
                <w:b/>
                <w:bCs/>
                <w:lang w:eastAsia="ru-RU"/>
              </w:rPr>
              <w:t>риск-менеджмента</w:t>
            </w:r>
            <w:proofErr w:type="spellEnd"/>
            <w:proofErr w:type="gramEnd"/>
            <w:r w:rsidRPr="0041699A">
              <w:rPr>
                <w:rFonts w:ascii="Times New Roman" w:eastAsia="Times New Roman" w:hAnsi="Times New Roman" w:cs="Times New Roman"/>
                <w:b/>
                <w:bCs/>
                <w:lang w:eastAsia="ru-RU"/>
              </w:rPr>
              <w:t xml:space="preserve">. Оценка и анализ рисков в системе </w:t>
            </w:r>
            <w:proofErr w:type="spellStart"/>
            <w:proofErr w:type="gramStart"/>
            <w:r w:rsidRPr="0041699A">
              <w:rPr>
                <w:rFonts w:ascii="Times New Roman" w:eastAsia="Times New Roman" w:hAnsi="Times New Roman" w:cs="Times New Roman"/>
                <w:b/>
                <w:bCs/>
                <w:lang w:eastAsia="ru-RU"/>
              </w:rPr>
              <w:t>риск-менеджмента</w:t>
            </w:r>
            <w:proofErr w:type="spellEnd"/>
            <w:proofErr w:type="gramEnd"/>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Содержание</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17/12</w:t>
            </w:r>
          </w:p>
        </w:tc>
        <w:tc>
          <w:tcPr>
            <w:tcW w:w="2098" w:type="dxa"/>
            <w:vMerge w:val="restart"/>
            <w:tcBorders>
              <w:top w:val="single" w:sz="4" w:space="0" w:color="000000"/>
              <w:left w:val="single" w:sz="4" w:space="0" w:color="000000"/>
              <w:right w:val="single" w:sz="4" w:space="0" w:color="000000"/>
            </w:tcBorders>
          </w:tcPr>
          <w:p w:rsidR="00B459F1" w:rsidRPr="00DF02CE" w:rsidRDefault="00B459F1" w:rsidP="00191B16">
            <w:pPr>
              <w:pStyle w:val="affffffb"/>
              <w:spacing w:line="276" w:lineRule="auto"/>
              <w:jc w:val="center"/>
              <w:rPr>
                <w:sz w:val="22"/>
                <w:szCs w:val="22"/>
              </w:rPr>
            </w:pPr>
            <w:r w:rsidRPr="00DF02CE">
              <w:rPr>
                <w:sz w:val="22"/>
                <w:szCs w:val="22"/>
              </w:rPr>
              <w:t xml:space="preserve">ПК </w:t>
            </w:r>
            <w:r>
              <w:rPr>
                <w:sz w:val="22"/>
                <w:szCs w:val="22"/>
              </w:rPr>
              <w:t>2</w:t>
            </w:r>
            <w:r w:rsidRPr="00DF02CE">
              <w:rPr>
                <w:sz w:val="22"/>
                <w:szCs w:val="22"/>
              </w:rPr>
              <w:t>.</w:t>
            </w:r>
            <w:r>
              <w:rPr>
                <w:sz w:val="22"/>
                <w:szCs w:val="22"/>
              </w:rPr>
              <w:t xml:space="preserve">2 - </w:t>
            </w:r>
            <w:r w:rsidRPr="00DF02CE">
              <w:rPr>
                <w:sz w:val="22"/>
                <w:szCs w:val="22"/>
              </w:rPr>
              <w:t xml:space="preserve"> ПК </w:t>
            </w:r>
            <w:r>
              <w:rPr>
                <w:sz w:val="22"/>
                <w:szCs w:val="22"/>
              </w:rPr>
              <w:t>2.4</w:t>
            </w:r>
            <w:r w:rsidRPr="00DF02CE">
              <w:rPr>
                <w:sz w:val="22"/>
                <w:szCs w:val="22"/>
              </w:rPr>
              <w:t>.</w:t>
            </w:r>
          </w:p>
          <w:p w:rsidR="00B459F1" w:rsidRPr="00DF02CE" w:rsidRDefault="00B459F1" w:rsidP="00191B16">
            <w:pPr>
              <w:pStyle w:val="affffffb"/>
              <w:spacing w:line="276" w:lineRule="auto"/>
              <w:jc w:val="center"/>
              <w:rPr>
                <w:sz w:val="22"/>
                <w:szCs w:val="22"/>
              </w:rPr>
            </w:pPr>
            <w:r w:rsidRPr="00DF02CE">
              <w:rPr>
                <w:sz w:val="22"/>
                <w:szCs w:val="22"/>
              </w:rPr>
              <w:t>ОК 01 – ОК 06,</w:t>
            </w:r>
          </w:p>
          <w:p w:rsidR="00B459F1" w:rsidRPr="0041699A" w:rsidRDefault="00B459F1"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3741DF" w:rsidRDefault="00B459F1" w:rsidP="00191B16">
            <w:pPr>
              <w:spacing w:line="276" w:lineRule="auto"/>
              <w:jc w:val="both"/>
              <w:rPr>
                <w:rFonts w:ascii="Times New Roman" w:eastAsia="Times New Roman" w:hAnsi="Times New Roman" w:cs="Times New Roman"/>
                <w:b/>
                <w:bCs/>
                <w:lang w:eastAsia="ru-RU"/>
              </w:rPr>
            </w:pPr>
            <w:r w:rsidRPr="003741DF">
              <w:rPr>
                <w:rFonts w:ascii="Times New Roman" w:eastAsia="Times New Roman" w:hAnsi="Times New Roman" w:cs="Times New Roman"/>
                <w:lang w:eastAsia="zh-CN" w:bidi="hi-IN"/>
              </w:rPr>
              <w:t xml:space="preserve">Понятие и задачи </w:t>
            </w:r>
            <w:proofErr w:type="spellStart"/>
            <w:proofErr w:type="gramStart"/>
            <w:r w:rsidRPr="003741DF">
              <w:rPr>
                <w:rFonts w:ascii="Times New Roman" w:eastAsia="Times New Roman" w:hAnsi="Times New Roman" w:cs="Times New Roman"/>
                <w:lang w:eastAsia="zh-CN" w:bidi="hi-IN"/>
              </w:rPr>
              <w:t>риск-менеджмента</w:t>
            </w:r>
            <w:proofErr w:type="spellEnd"/>
            <w:proofErr w:type="gramEnd"/>
            <w:r w:rsidRPr="003741DF">
              <w:rPr>
                <w:rFonts w:ascii="Times New Roman" w:eastAsia="Times New Roman" w:hAnsi="Times New Roman" w:cs="Times New Roman"/>
                <w:lang w:eastAsia="zh-CN" w:bidi="hi-IN"/>
              </w:rPr>
              <w:t>. Методы оценки рисков. Анализ рисков. Стратегии управления рисками</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lang w:eastAsia="zh-CN" w:bidi="hi-IN"/>
              </w:rPr>
            </w:pPr>
            <w:r>
              <w:rPr>
                <w:rFonts w:ascii="Times New Roman" w:eastAsia="Times New Roman" w:hAnsi="Times New Roman" w:cs="Times New Roman"/>
                <w:lang w:eastAsia="zh-CN" w:bidi="hi-IN"/>
              </w:rPr>
              <w:t>4</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lang w:eastAsia="zh-CN" w:bidi="hi-IN"/>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В том числе практических и лабораторных занятий</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12/12</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lang w:eastAsia="ru-RU"/>
              </w:rPr>
              <w:t>3. Решение ситуационной задачи: о</w:t>
            </w:r>
            <w:r w:rsidRPr="0041699A">
              <w:rPr>
                <w:rFonts w:ascii="Times New Roman" w:eastAsia="Times New Roman" w:hAnsi="Times New Roman" w:cs="Times New Roman"/>
                <w:bCs/>
                <w:lang w:eastAsia="ru-RU"/>
              </w:rPr>
              <w:t>ценка вероятности наступления рисковых ситуаций</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lang w:eastAsia="ru-RU"/>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eastAsia="Times New Roman" w:hAnsi="Times New Roman" w:cs="Times New Roman"/>
                <w:lang w:eastAsia="zh-CN" w:bidi="hi-IN"/>
              </w:rPr>
            </w:pPr>
            <w:r w:rsidRPr="0041699A">
              <w:rPr>
                <w:rFonts w:ascii="Times New Roman" w:eastAsia="Times New Roman" w:hAnsi="Times New Roman" w:cs="Times New Roman"/>
                <w:lang w:eastAsia="ru-RU"/>
              </w:rPr>
              <w:t>4. Решение практического кейса: оценка рисков предприятия с применением качественных и количественных методов</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lang w:eastAsia="ru-RU"/>
              </w:rPr>
            </w:pPr>
          </w:p>
        </w:tc>
      </w:tr>
      <w:tr w:rsidR="00B459F1" w:rsidRPr="0041699A" w:rsidTr="00191B16">
        <w:trPr>
          <w:trHeight w:val="20"/>
        </w:trPr>
        <w:tc>
          <w:tcPr>
            <w:tcW w:w="2972"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 xml:space="preserve">В том числе самостоятельная работа </w:t>
            </w:r>
            <w:proofErr w:type="gramStart"/>
            <w:r w:rsidRPr="0041699A">
              <w:rPr>
                <w:rFonts w:ascii="Times New Roman" w:eastAsia="Times New Roman" w:hAnsi="Times New Roman" w:cs="Times New Roman"/>
                <w:b/>
                <w:bCs/>
                <w:lang w:eastAsia="ru-RU"/>
              </w:rPr>
              <w:t>обучающихся</w:t>
            </w:r>
            <w:proofErr w:type="gramEnd"/>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tcBorders>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6C34C5">
              <w:rPr>
                <w:rFonts w:ascii="Times New Roman" w:eastAsia="Times New Roman" w:hAnsi="Times New Roman" w:cs="Times New Roman"/>
                <w:lang w:eastAsia="ru-RU"/>
              </w:rPr>
              <w:t>2. Решение кейсов по качественной и количественной оценке рисков</w:t>
            </w:r>
          </w:p>
        </w:tc>
        <w:tc>
          <w:tcPr>
            <w:tcW w:w="2098" w:type="dxa"/>
            <w:tcBorders>
              <w:top w:val="single" w:sz="4" w:space="0" w:color="000000"/>
              <w:left w:val="single" w:sz="4" w:space="0" w:color="000000"/>
              <w:bottom w:val="single" w:sz="4" w:space="0" w:color="000000"/>
              <w:right w:val="single" w:sz="4" w:space="0" w:color="000000"/>
            </w:tcBorders>
          </w:tcPr>
          <w:p w:rsidR="00B459F1" w:rsidRPr="006C34C5" w:rsidRDefault="00B459F1" w:rsidP="00191B16">
            <w:pPr>
              <w:spacing w:line="276" w:lineRule="auto"/>
              <w:jc w:val="center"/>
              <w:rPr>
                <w:rFonts w:ascii="Times New Roman" w:eastAsia="Times New Roman" w:hAnsi="Times New Roman" w:cs="Times New Roman"/>
                <w:bCs/>
                <w:lang w:eastAsia="ru-RU"/>
              </w:rPr>
            </w:pPr>
            <w:r w:rsidRPr="006C34C5">
              <w:rPr>
                <w:rFonts w:ascii="Times New Roman" w:eastAsia="Times New Roman" w:hAnsi="Times New Roman" w:cs="Times New Roman"/>
                <w:bCs/>
                <w:lang w:eastAsia="ru-RU"/>
              </w:rPr>
              <w:t>1</w:t>
            </w:r>
          </w:p>
        </w:tc>
        <w:tc>
          <w:tcPr>
            <w:tcW w:w="2098" w:type="dxa"/>
            <w:vMerge/>
            <w:tcBorders>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val="restart"/>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widowControl w:val="0"/>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 xml:space="preserve">Тема 2.4 Управление финансовыми рисками в системе </w:t>
            </w:r>
            <w:proofErr w:type="spellStart"/>
            <w:proofErr w:type="gramStart"/>
            <w:r w:rsidRPr="0041699A">
              <w:rPr>
                <w:rFonts w:ascii="Times New Roman" w:eastAsia="Times New Roman" w:hAnsi="Times New Roman" w:cs="Times New Roman"/>
                <w:b/>
                <w:bCs/>
                <w:lang w:eastAsia="ru-RU"/>
              </w:rPr>
              <w:t>риск-менеджмента</w:t>
            </w:r>
            <w:proofErr w:type="spellEnd"/>
            <w:proofErr w:type="gramEnd"/>
            <w:r w:rsidRPr="0041699A">
              <w:rPr>
                <w:rFonts w:ascii="Times New Roman" w:eastAsia="Times New Roman" w:hAnsi="Times New Roman" w:cs="Times New Roman"/>
                <w:b/>
                <w:bCs/>
                <w:lang w:eastAsia="ru-RU"/>
              </w:rPr>
              <w:t xml:space="preserve"> организации.</w:t>
            </w: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Содержание</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30/24</w:t>
            </w:r>
          </w:p>
        </w:tc>
        <w:tc>
          <w:tcPr>
            <w:tcW w:w="2098" w:type="dxa"/>
            <w:vMerge w:val="restart"/>
            <w:tcBorders>
              <w:top w:val="single" w:sz="4" w:space="0" w:color="000000"/>
              <w:left w:val="single" w:sz="4" w:space="0" w:color="000000"/>
              <w:right w:val="single" w:sz="4" w:space="0" w:color="000000"/>
            </w:tcBorders>
          </w:tcPr>
          <w:p w:rsidR="00B459F1" w:rsidRPr="00DF02CE" w:rsidRDefault="00B459F1" w:rsidP="00191B16">
            <w:pPr>
              <w:pStyle w:val="affffffb"/>
              <w:spacing w:line="276" w:lineRule="auto"/>
              <w:jc w:val="center"/>
              <w:rPr>
                <w:sz w:val="22"/>
                <w:szCs w:val="22"/>
              </w:rPr>
            </w:pPr>
            <w:r w:rsidRPr="00DF02CE">
              <w:rPr>
                <w:sz w:val="22"/>
                <w:szCs w:val="22"/>
              </w:rPr>
              <w:t xml:space="preserve">ПК </w:t>
            </w:r>
            <w:r>
              <w:rPr>
                <w:sz w:val="22"/>
                <w:szCs w:val="22"/>
              </w:rPr>
              <w:t>2</w:t>
            </w:r>
            <w:r w:rsidRPr="00DF02CE">
              <w:rPr>
                <w:sz w:val="22"/>
                <w:szCs w:val="22"/>
              </w:rPr>
              <w:t>.</w:t>
            </w:r>
            <w:r>
              <w:rPr>
                <w:sz w:val="22"/>
                <w:szCs w:val="22"/>
              </w:rPr>
              <w:t xml:space="preserve">2 - </w:t>
            </w:r>
            <w:r w:rsidRPr="00DF02CE">
              <w:rPr>
                <w:sz w:val="22"/>
                <w:szCs w:val="22"/>
              </w:rPr>
              <w:t xml:space="preserve"> ПК </w:t>
            </w:r>
            <w:r>
              <w:rPr>
                <w:sz w:val="22"/>
                <w:szCs w:val="22"/>
              </w:rPr>
              <w:t>2.4</w:t>
            </w:r>
            <w:r w:rsidRPr="00DF02CE">
              <w:rPr>
                <w:sz w:val="22"/>
                <w:szCs w:val="22"/>
              </w:rPr>
              <w:t>.</w:t>
            </w:r>
          </w:p>
          <w:p w:rsidR="00B459F1" w:rsidRPr="00DF02CE" w:rsidRDefault="00B459F1" w:rsidP="00191B16">
            <w:pPr>
              <w:pStyle w:val="affffffb"/>
              <w:spacing w:line="276" w:lineRule="auto"/>
              <w:jc w:val="center"/>
              <w:rPr>
                <w:sz w:val="22"/>
                <w:szCs w:val="22"/>
              </w:rPr>
            </w:pPr>
            <w:r w:rsidRPr="00DF02CE">
              <w:rPr>
                <w:sz w:val="22"/>
                <w:szCs w:val="22"/>
              </w:rPr>
              <w:t>ОК 01 – ОК 06,</w:t>
            </w:r>
          </w:p>
          <w:p w:rsidR="00B459F1" w:rsidRPr="0041699A" w:rsidRDefault="00B459F1"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B459F1" w:rsidRPr="0041699A" w:rsidTr="00191B16">
        <w:trPr>
          <w:trHeight w:val="20"/>
        </w:trPr>
        <w:tc>
          <w:tcPr>
            <w:tcW w:w="2972" w:type="dxa"/>
            <w:vMerge/>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right w:val="single" w:sz="4" w:space="0" w:color="000000"/>
            </w:tcBorders>
            <w:vAlign w:val="bottom"/>
          </w:tcPr>
          <w:p w:rsidR="00B459F1" w:rsidRPr="0041699A" w:rsidRDefault="00B459F1" w:rsidP="00191B16">
            <w:pPr>
              <w:spacing w:line="276" w:lineRule="auto"/>
              <w:jc w:val="both"/>
              <w:rPr>
                <w:rFonts w:ascii="Times New Roman" w:eastAsia="Times New Roman" w:hAnsi="Times New Roman" w:cs="Times New Roman"/>
                <w:lang w:eastAsia="zh-CN" w:bidi="hi-IN"/>
              </w:rPr>
            </w:pPr>
            <w:r w:rsidRPr="0041699A">
              <w:rPr>
                <w:rFonts w:ascii="Times New Roman" w:eastAsia="Times New Roman" w:hAnsi="Times New Roman" w:cs="Times New Roman"/>
                <w:lang w:eastAsia="zh-CN" w:bidi="hi-IN"/>
              </w:rPr>
              <w:t>Установление зон риска (допустимого, критического, катастрофического риска). Стратегии управления рисками (избежание риска, минимизация риска, принятие риска, передача риска).</w:t>
            </w:r>
          </w:p>
          <w:p w:rsidR="00B459F1" w:rsidRPr="0041699A" w:rsidRDefault="00B459F1" w:rsidP="00191B16">
            <w:pPr>
              <w:widowControl w:val="0"/>
              <w:spacing w:line="276" w:lineRule="auto"/>
              <w:jc w:val="both"/>
              <w:rPr>
                <w:rFonts w:ascii="Times New Roman" w:hAnsi="Times New Roman" w:cs="Times New Roman"/>
                <w:bCs/>
              </w:rPr>
            </w:pPr>
            <w:r w:rsidRPr="0041699A">
              <w:rPr>
                <w:rFonts w:ascii="Times New Roman" w:eastAsia="Times New Roman" w:hAnsi="Times New Roman" w:cs="Times New Roman"/>
                <w:lang w:eastAsia="zh-CN" w:bidi="hi-IN"/>
              </w:rPr>
              <w:t xml:space="preserve">Методы, снижающие вероятность проявления риска (получение дополнительной информации, </w:t>
            </w:r>
            <w:proofErr w:type="spellStart"/>
            <w:r w:rsidRPr="0041699A">
              <w:rPr>
                <w:rFonts w:ascii="Times New Roman" w:eastAsia="Times New Roman" w:hAnsi="Times New Roman" w:cs="Times New Roman"/>
                <w:lang w:eastAsia="zh-CN" w:bidi="hi-IN"/>
              </w:rPr>
              <w:t>лимитирование</w:t>
            </w:r>
            <w:proofErr w:type="spellEnd"/>
            <w:r w:rsidRPr="0041699A">
              <w:rPr>
                <w:rFonts w:ascii="Times New Roman" w:eastAsia="Times New Roman" w:hAnsi="Times New Roman" w:cs="Times New Roman"/>
                <w:lang w:eastAsia="zh-CN" w:bidi="hi-IN"/>
              </w:rPr>
              <w:t xml:space="preserve">, диверсификация). Методы, снижающие последствия риска (страхование, резервирование, хеджирование). Методы по снижению риска (распределение риска между участниками, проектное финансирование, </w:t>
            </w:r>
            <w:proofErr w:type="spellStart"/>
            <w:r w:rsidRPr="0041699A">
              <w:rPr>
                <w:rFonts w:ascii="Times New Roman" w:eastAsia="Times New Roman" w:hAnsi="Times New Roman" w:cs="Times New Roman"/>
                <w:lang w:eastAsia="zh-CN" w:bidi="hi-IN"/>
              </w:rPr>
              <w:t>андеррайтинг</w:t>
            </w:r>
            <w:proofErr w:type="spellEnd"/>
            <w:r w:rsidRPr="0041699A">
              <w:rPr>
                <w:rFonts w:ascii="Times New Roman" w:eastAsia="Times New Roman" w:hAnsi="Times New Roman" w:cs="Times New Roman"/>
                <w:lang w:eastAsia="zh-CN" w:bidi="hi-IN"/>
              </w:rPr>
              <w:t>, факторинг, лизинг).</w:t>
            </w:r>
          </w:p>
        </w:tc>
        <w:tc>
          <w:tcPr>
            <w:tcW w:w="2098" w:type="dxa"/>
            <w:tcBorders>
              <w:top w:val="single" w:sz="4" w:space="0" w:color="000000"/>
              <w:left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lang w:eastAsia="zh-CN" w:bidi="hi-IN"/>
              </w:rPr>
            </w:pPr>
            <w:r>
              <w:rPr>
                <w:rFonts w:ascii="Times New Roman" w:eastAsia="Times New Roman" w:hAnsi="Times New Roman" w:cs="Times New Roman"/>
                <w:lang w:eastAsia="zh-CN" w:bidi="hi-IN"/>
              </w:rPr>
              <w:t>6</w:t>
            </w:r>
          </w:p>
        </w:tc>
        <w:tc>
          <w:tcPr>
            <w:tcW w:w="2098" w:type="dxa"/>
            <w:vMerge/>
            <w:tcBorders>
              <w:left w:val="single" w:sz="4" w:space="0" w:color="000000"/>
              <w:right w:val="single" w:sz="4" w:space="0" w:color="000000"/>
            </w:tcBorders>
          </w:tcPr>
          <w:p w:rsidR="00B459F1" w:rsidRPr="0041699A" w:rsidRDefault="00B459F1" w:rsidP="00191B16">
            <w:pPr>
              <w:spacing w:line="276" w:lineRule="auto"/>
              <w:jc w:val="both"/>
              <w:rPr>
                <w:rFonts w:ascii="Times New Roman" w:eastAsia="Times New Roman" w:hAnsi="Times New Roman" w:cs="Times New Roman"/>
                <w:lang w:eastAsia="zh-CN" w:bidi="hi-IN"/>
              </w:rPr>
            </w:pPr>
          </w:p>
        </w:tc>
      </w:tr>
      <w:tr w:rsidR="00B459F1" w:rsidRPr="0041699A" w:rsidTr="00191B16">
        <w:trPr>
          <w:trHeight w:val="20"/>
        </w:trPr>
        <w:tc>
          <w:tcPr>
            <w:tcW w:w="2972" w:type="dxa"/>
            <w:vMerge/>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spacing w:line="276" w:lineRule="auto"/>
              <w:jc w:val="both"/>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В том числе практических и лабораторных занятий</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24/24</w:t>
            </w:r>
          </w:p>
        </w:tc>
        <w:tc>
          <w:tcPr>
            <w:tcW w:w="2098" w:type="dxa"/>
            <w:vMerge/>
            <w:tcBorders>
              <w:left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r w:rsidR="00B459F1" w:rsidRPr="0041699A" w:rsidTr="00191B16">
        <w:trPr>
          <w:trHeight w:val="20"/>
        </w:trPr>
        <w:tc>
          <w:tcPr>
            <w:tcW w:w="2972" w:type="dxa"/>
            <w:vMerge/>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widowControl w:val="0"/>
              <w:spacing w:line="276" w:lineRule="auto"/>
              <w:jc w:val="both"/>
              <w:rPr>
                <w:rFonts w:ascii="Times New Roman" w:eastAsia="Times New Roman" w:hAnsi="Times New Roman" w:cs="Times New Roman"/>
                <w:bCs/>
                <w:lang w:eastAsia="ru-RU"/>
              </w:rPr>
            </w:pPr>
            <w:r w:rsidRPr="0041699A">
              <w:rPr>
                <w:rFonts w:ascii="Times New Roman" w:eastAsia="Times New Roman" w:hAnsi="Times New Roman" w:cs="Times New Roman"/>
                <w:lang w:eastAsia="zh-CN" w:bidi="hi-IN"/>
              </w:rPr>
              <w:t xml:space="preserve">5. Сквозная задача: формирование </w:t>
            </w:r>
            <w:r>
              <w:rPr>
                <w:rFonts w:ascii="Times New Roman" w:eastAsia="Times New Roman" w:hAnsi="Times New Roman" w:cs="Times New Roman"/>
                <w:lang w:eastAsia="zh-CN" w:bidi="hi-IN"/>
              </w:rPr>
              <w:t>«</w:t>
            </w:r>
            <w:r w:rsidRPr="0041699A">
              <w:rPr>
                <w:rFonts w:ascii="Times New Roman" w:eastAsia="Times New Roman" w:hAnsi="Times New Roman" w:cs="Times New Roman"/>
                <w:lang w:eastAsia="zh-CN" w:bidi="hi-IN"/>
              </w:rPr>
              <w:t>карты риска</w:t>
            </w:r>
            <w:r>
              <w:rPr>
                <w:rFonts w:ascii="Times New Roman" w:eastAsia="Times New Roman" w:hAnsi="Times New Roman" w:cs="Times New Roman"/>
                <w:lang w:eastAsia="zh-CN" w:bidi="hi-IN"/>
              </w:rPr>
              <w:t>»</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widowControl w:val="0"/>
              <w:spacing w:line="276" w:lineRule="auto"/>
              <w:jc w:val="center"/>
              <w:rPr>
                <w:rFonts w:ascii="Times New Roman" w:eastAsia="Times New Roman" w:hAnsi="Times New Roman" w:cs="Times New Roman"/>
                <w:lang w:eastAsia="zh-CN" w:bidi="hi-IN"/>
              </w:rPr>
            </w:pPr>
            <w:r>
              <w:rPr>
                <w:rFonts w:ascii="Times New Roman" w:eastAsia="Times New Roman" w:hAnsi="Times New Roman" w:cs="Times New Roman"/>
                <w:lang w:eastAsia="zh-CN" w:bidi="hi-IN"/>
              </w:rPr>
              <w:t>6/6</w:t>
            </w:r>
          </w:p>
        </w:tc>
        <w:tc>
          <w:tcPr>
            <w:tcW w:w="2098" w:type="dxa"/>
            <w:vMerge/>
            <w:tcBorders>
              <w:left w:val="single" w:sz="4" w:space="0" w:color="000000"/>
              <w:right w:val="single" w:sz="4" w:space="0" w:color="000000"/>
            </w:tcBorders>
          </w:tcPr>
          <w:p w:rsidR="00B459F1" w:rsidRPr="0041699A" w:rsidRDefault="00B459F1" w:rsidP="00191B16">
            <w:pPr>
              <w:widowControl w:val="0"/>
              <w:spacing w:line="276" w:lineRule="auto"/>
              <w:jc w:val="both"/>
              <w:rPr>
                <w:rFonts w:ascii="Times New Roman" w:eastAsia="Times New Roman" w:hAnsi="Times New Roman" w:cs="Times New Roman"/>
                <w:lang w:eastAsia="zh-CN" w:bidi="hi-IN"/>
              </w:rPr>
            </w:pPr>
          </w:p>
        </w:tc>
      </w:tr>
      <w:tr w:rsidR="00B459F1" w:rsidRPr="0041699A" w:rsidTr="00191B16">
        <w:trPr>
          <w:trHeight w:val="20"/>
        </w:trPr>
        <w:tc>
          <w:tcPr>
            <w:tcW w:w="2972" w:type="dxa"/>
            <w:vMerge/>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bottom w:val="single" w:sz="4" w:space="0" w:color="000000"/>
              <w:right w:val="single" w:sz="4" w:space="0" w:color="000000"/>
            </w:tcBorders>
            <w:vAlign w:val="bottom"/>
          </w:tcPr>
          <w:p w:rsidR="00B459F1" w:rsidRPr="0041699A" w:rsidRDefault="00B459F1" w:rsidP="00191B16">
            <w:pPr>
              <w:widowControl w:val="0"/>
              <w:spacing w:line="276" w:lineRule="auto"/>
              <w:jc w:val="both"/>
              <w:rPr>
                <w:rFonts w:ascii="Times New Roman" w:hAnsi="Times New Roman" w:cs="Times New Roman"/>
                <w:bCs/>
              </w:rPr>
            </w:pPr>
            <w:r w:rsidRPr="0041699A">
              <w:rPr>
                <w:rFonts w:ascii="Times New Roman" w:eastAsia="Times New Roman" w:hAnsi="Times New Roman" w:cs="Times New Roman"/>
                <w:lang w:eastAsia="zh-CN" w:bidi="hi-IN"/>
              </w:rPr>
              <w:t>6. Сквозная задача: оценка рисковых ситуаций, выбор пороговых значений финансовых рисков в разрезе отдельных видов, установление зоны риска</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widowControl w:val="0"/>
              <w:spacing w:line="276" w:lineRule="auto"/>
              <w:jc w:val="center"/>
              <w:rPr>
                <w:rFonts w:ascii="Times New Roman" w:eastAsia="Times New Roman" w:hAnsi="Times New Roman" w:cs="Times New Roman"/>
                <w:lang w:eastAsia="zh-CN" w:bidi="hi-IN"/>
              </w:rPr>
            </w:pPr>
            <w:r>
              <w:rPr>
                <w:rFonts w:ascii="Times New Roman" w:eastAsia="Times New Roman" w:hAnsi="Times New Roman" w:cs="Times New Roman"/>
                <w:lang w:eastAsia="zh-CN" w:bidi="hi-IN"/>
              </w:rPr>
              <w:t>8/8</w:t>
            </w:r>
          </w:p>
        </w:tc>
        <w:tc>
          <w:tcPr>
            <w:tcW w:w="2098" w:type="dxa"/>
            <w:vMerge/>
            <w:tcBorders>
              <w:left w:val="single" w:sz="4" w:space="0" w:color="000000"/>
              <w:right w:val="single" w:sz="4" w:space="0" w:color="000000"/>
            </w:tcBorders>
          </w:tcPr>
          <w:p w:rsidR="00B459F1" w:rsidRPr="0041699A" w:rsidRDefault="00B459F1" w:rsidP="00191B16">
            <w:pPr>
              <w:widowControl w:val="0"/>
              <w:spacing w:line="276" w:lineRule="auto"/>
              <w:jc w:val="both"/>
              <w:rPr>
                <w:rFonts w:ascii="Times New Roman" w:eastAsia="Times New Roman" w:hAnsi="Times New Roman" w:cs="Times New Roman"/>
                <w:lang w:eastAsia="zh-CN" w:bidi="hi-IN"/>
              </w:rPr>
            </w:pPr>
          </w:p>
        </w:tc>
      </w:tr>
      <w:tr w:rsidR="00B459F1" w:rsidRPr="0041699A" w:rsidTr="00191B16">
        <w:trPr>
          <w:trHeight w:val="20"/>
        </w:trPr>
        <w:tc>
          <w:tcPr>
            <w:tcW w:w="2972" w:type="dxa"/>
            <w:vMerge/>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c>
          <w:tcPr>
            <w:tcW w:w="8051" w:type="dxa"/>
            <w:tcBorders>
              <w:top w:val="single" w:sz="4" w:space="0" w:color="000000"/>
              <w:left w:val="single" w:sz="4" w:space="0" w:color="000000"/>
              <w:right w:val="single" w:sz="4" w:space="0" w:color="000000"/>
            </w:tcBorders>
            <w:vAlign w:val="bottom"/>
          </w:tcPr>
          <w:p w:rsidR="00B459F1" w:rsidRPr="0041699A" w:rsidRDefault="00B459F1" w:rsidP="00191B16">
            <w:pPr>
              <w:widowControl w:val="0"/>
              <w:spacing w:line="276" w:lineRule="auto"/>
              <w:jc w:val="both"/>
              <w:rPr>
                <w:rFonts w:ascii="Times New Roman" w:hAnsi="Times New Roman" w:cs="Times New Roman"/>
                <w:bCs/>
              </w:rPr>
            </w:pPr>
            <w:r w:rsidRPr="0041699A">
              <w:rPr>
                <w:rFonts w:ascii="Times New Roman" w:eastAsia="Times New Roman" w:hAnsi="Times New Roman" w:cs="Times New Roman"/>
                <w:lang w:eastAsia="zh-CN" w:bidi="hi-IN"/>
              </w:rPr>
              <w:t>7. Сквозная задача: применение стратегии управления рисками и методов снижения рисков с применением программного обеспечения и информационно-аналитических систем</w:t>
            </w:r>
          </w:p>
        </w:tc>
        <w:tc>
          <w:tcPr>
            <w:tcW w:w="2098" w:type="dxa"/>
            <w:tcBorders>
              <w:top w:val="single" w:sz="4" w:space="0" w:color="000000"/>
              <w:left w:val="single" w:sz="4" w:space="0" w:color="000000"/>
              <w:right w:val="single" w:sz="4" w:space="0" w:color="000000"/>
            </w:tcBorders>
          </w:tcPr>
          <w:p w:rsidR="00B459F1" w:rsidRPr="0041699A" w:rsidRDefault="00B459F1" w:rsidP="00191B16">
            <w:pPr>
              <w:widowControl w:val="0"/>
              <w:spacing w:line="276" w:lineRule="auto"/>
              <w:jc w:val="center"/>
              <w:rPr>
                <w:rFonts w:ascii="Times New Roman" w:eastAsia="Times New Roman" w:hAnsi="Times New Roman" w:cs="Times New Roman"/>
                <w:lang w:eastAsia="zh-CN" w:bidi="hi-IN"/>
              </w:rPr>
            </w:pPr>
            <w:r>
              <w:rPr>
                <w:rFonts w:ascii="Times New Roman" w:eastAsia="Times New Roman" w:hAnsi="Times New Roman" w:cs="Times New Roman"/>
                <w:lang w:eastAsia="zh-CN" w:bidi="hi-IN"/>
              </w:rPr>
              <w:t>10/10</w:t>
            </w:r>
          </w:p>
        </w:tc>
        <w:tc>
          <w:tcPr>
            <w:tcW w:w="2098" w:type="dxa"/>
            <w:vMerge/>
            <w:tcBorders>
              <w:left w:val="single" w:sz="4" w:space="0" w:color="000000"/>
              <w:right w:val="single" w:sz="4" w:space="0" w:color="000000"/>
            </w:tcBorders>
          </w:tcPr>
          <w:p w:rsidR="00B459F1" w:rsidRPr="0041699A" w:rsidRDefault="00B459F1" w:rsidP="00191B16">
            <w:pPr>
              <w:widowControl w:val="0"/>
              <w:spacing w:line="276" w:lineRule="auto"/>
              <w:jc w:val="both"/>
              <w:rPr>
                <w:rFonts w:ascii="Times New Roman" w:eastAsia="Times New Roman" w:hAnsi="Times New Roman" w:cs="Times New Roman"/>
                <w:lang w:eastAsia="zh-CN" w:bidi="hi-IN"/>
              </w:rPr>
            </w:pPr>
          </w:p>
        </w:tc>
      </w:tr>
      <w:tr w:rsidR="00B459F1" w:rsidRPr="0041699A" w:rsidTr="00191B16">
        <w:trPr>
          <w:trHeight w:val="20"/>
        </w:trPr>
        <w:tc>
          <w:tcPr>
            <w:tcW w:w="11023" w:type="dxa"/>
            <w:gridSpan w:val="2"/>
            <w:tcBorders>
              <w:top w:val="single" w:sz="4" w:space="0" w:color="000000"/>
              <w:left w:val="single" w:sz="4" w:space="0" w:color="000000"/>
              <w:bottom w:val="single" w:sz="4" w:space="0" w:color="000000"/>
              <w:right w:val="single" w:sz="4" w:space="0" w:color="000000"/>
            </w:tcBorders>
          </w:tcPr>
          <w:p w:rsidR="00B459F1" w:rsidRPr="000E6A9B" w:rsidRDefault="00B459F1" w:rsidP="00191B16">
            <w:pPr>
              <w:spacing w:line="276" w:lineRule="auto"/>
              <w:jc w:val="both"/>
              <w:rPr>
                <w:rFonts w:ascii="Times New Roman" w:hAnsi="Times New Roman" w:cs="Times New Roman"/>
                <w:b/>
              </w:rPr>
            </w:pPr>
            <w:r w:rsidRPr="000E6A9B">
              <w:rPr>
                <w:rFonts w:ascii="Times New Roman" w:eastAsia="Times New Roman" w:hAnsi="Times New Roman" w:cs="Times New Roman"/>
                <w:b/>
                <w:lang w:eastAsia="ru-RU"/>
              </w:rPr>
              <w:t>Курсовой проект (работа)</w:t>
            </w:r>
          </w:p>
          <w:p w:rsidR="00B459F1" w:rsidRPr="0041699A" w:rsidRDefault="00B459F1" w:rsidP="00191B16">
            <w:pPr>
              <w:spacing w:line="276" w:lineRule="auto"/>
              <w:ind w:right="113"/>
              <w:rPr>
                <w:rFonts w:ascii="Times New Roman" w:hAnsi="Times New Roman" w:cs="Times New Roman"/>
              </w:rPr>
            </w:pPr>
            <w:r w:rsidRPr="0041699A">
              <w:rPr>
                <w:rFonts w:ascii="Times New Roman" w:eastAsia="Times New Roman" w:hAnsi="Times New Roman" w:cs="Times New Roman"/>
                <w:lang w:eastAsia="zh-CN"/>
              </w:rPr>
              <w:t>1.</w:t>
            </w:r>
            <w:r w:rsidRPr="0041699A">
              <w:rPr>
                <w:rFonts w:ascii="Times New Roman" w:hAnsi="Times New Roman" w:cs="Times New Roman"/>
              </w:rPr>
              <w:t xml:space="preserve"> Выбор темы, составление плана курсовой работы.</w:t>
            </w:r>
          </w:p>
          <w:p w:rsidR="00B459F1" w:rsidRPr="0041699A" w:rsidRDefault="00B459F1" w:rsidP="00191B16">
            <w:pPr>
              <w:spacing w:line="276" w:lineRule="auto"/>
              <w:ind w:right="113"/>
              <w:rPr>
                <w:rFonts w:ascii="Times New Roman" w:hAnsi="Times New Roman" w:cs="Times New Roman"/>
              </w:rPr>
            </w:pPr>
            <w:r w:rsidRPr="0041699A">
              <w:rPr>
                <w:rFonts w:ascii="Times New Roman" w:hAnsi="Times New Roman" w:cs="Times New Roman"/>
              </w:rPr>
              <w:t>2. Подбор источников и литературы.</w:t>
            </w:r>
          </w:p>
          <w:p w:rsidR="00B459F1" w:rsidRPr="0041699A" w:rsidRDefault="00B459F1" w:rsidP="00191B16">
            <w:pPr>
              <w:spacing w:line="276" w:lineRule="auto"/>
              <w:ind w:right="113"/>
              <w:rPr>
                <w:rFonts w:ascii="Times New Roman" w:hAnsi="Times New Roman" w:cs="Times New Roman"/>
              </w:rPr>
            </w:pPr>
            <w:r w:rsidRPr="0041699A">
              <w:rPr>
                <w:rFonts w:ascii="Times New Roman" w:hAnsi="Times New Roman" w:cs="Times New Roman"/>
              </w:rPr>
              <w:t>3. Проверка введения.</w:t>
            </w:r>
          </w:p>
          <w:p w:rsidR="00B459F1" w:rsidRPr="0041699A" w:rsidRDefault="00B459F1" w:rsidP="00191B16">
            <w:pPr>
              <w:spacing w:line="276" w:lineRule="auto"/>
              <w:ind w:right="113"/>
              <w:rPr>
                <w:rFonts w:ascii="Times New Roman" w:hAnsi="Times New Roman" w:cs="Times New Roman"/>
              </w:rPr>
            </w:pPr>
            <w:r w:rsidRPr="0041699A">
              <w:rPr>
                <w:rFonts w:ascii="Times New Roman" w:hAnsi="Times New Roman" w:cs="Times New Roman"/>
              </w:rPr>
              <w:lastRenderedPageBreak/>
              <w:t>4. Проверка теоретической части работы.</w:t>
            </w:r>
          </w:p>
          <w:p w:rsidR="00B459F1" w:rsidRPr="0041699A" w:rsidRDefault="00B459F1" w:rsidP="00191B16">
            <w:pPr>
              <w:spacing w:line="276" w:lineRule="auto"/>
              <w:ind w:right="113"/>
              <w:rPr>
                <w:rFonts w:ascii="Times New Roman" w:hAnsi="Times New Roman" w:cs="Times New Roman"/>
              </w:rPr>
            </w:pPr>
            <w:r w:rsidRPr="0041699A">
              <w:rPr>
                <w:rFonts w:ascii="Times New Roman" w:hAnsi="Times New Roman" w:cs="Times New Roman"/>
              </w:rPr>
              <w:t>5. Проверка практической части работы.</w:t>
            </w:r>
          </w:p>
          <w:p w:rsidR="00B459F1" w:rsidRPr="0041699A" w:rsidRDefault="00B459F1" w:rsidP="00191B16">
            <w:pPr>
              <w:spacing w:line="276" w:lineRule="auto"/>
              <w:ind w:right="113"/>
              <w:rPr>
                <w:rFonts w:ascii="Times New Roman" w:hAnsi="Times New Roman" w:cs="Times New Roman"/>
              </w:rPr>
            </w:pPr>
            <w:r w:rsidRPr="0041699A">
              <w:rPr>
                <w:rFonts w:ascii="Times New Roman" w:hAnsi="Times New Roman" w:cs="Times New Roman"/>
              </w:rPr>
              <w:t>6. Проверка выводов и предложений по результатам теоретического и практического материала.</w:t>
            </w:r>
          </w:p>
          <w:p w:rsidR="00B459F1" w:rsidRPr="0041699A" w:rsidRDefault="00B459F1" w:rsidP="00191B16">
            <w:pPr>
              <w:spacing w:line="276" w:lineRule="auto"/>
              <w:ind w:right="113"/>
              <w:rPr>
                <w:rFonts w:ascii="Times New Roman" w:hAnsi="Times New Roman" w:cs="Times New Roman"/>
              </w:rPr>
            </w:pPr>
            <w:r w:rsidRPr="0041699A">
              <w:rPr>
                <w:rFonts w:ascii="Times New Roman" w:hAnsi="Times New Roman" w:cs="Times New Roman"/>
              </w:rPr>
              <w:t>7. Проверка заключения.</w:t>
            </w:r>
          </w:p>
          <w:p w:rsidR="00B459F1" w:rsidRPr="0041699A" w:rsidRDefault="00B459F1" w:rsidP="00191B16">
            <w:pPr>
              <w:spacing w:line="276" w:lineRule="auto"/>
              <w:ind w:right="113"/>
              <w:rPr>
                <w:rFonts w:ascii="Times New Roman" w:hAnsi="Times New Roman" w:cs="Times New Roman"/>
              </w:rPr>
            </w:pPr>
            <w:r w:rsidRPr="0041699A">
              <w:rPr>
                <w:rFonts w:ascii="Times New Roman" w:hAnsi="Times New Roman" w:cs="Times New Roman"/>
              </w:rPr>
              <w:t>8. Проверка приложений к курсовой работе.</w:t>
            </w:r>
          </w:p>
          <w:p w:rsidR="00B459F1" w:rsidRPr="0041699A" w:rsidRDefault="00B459F1" w:rsidP="00191B16">
            <w:pPr>
              <w:spacing w:line="276" w:lineRule="auto"/>
              <w:ind w:right="113"/>
              <w:rPr>
                <w:rFonts w:ascii="Times New Roman" w:hAnsi="Times New Roman" w:cs="Times New Roman"/>
              </w:rPr>
            </w:pPr>
            <w:r w:rsidRPr="0041699A">
              <w:rPr>
                <w:rFonts w:ascii="Times New Roman" w:hAnsi="Times New Roman" w:cs="Times New Roman"/>
              </w:rPr>
              <w:t>9. Проверка оформления курсовой работы согласно методическим рекомендациям.</w:t>
            </w:r>
          </w:p>
          <w:p w:rsidR="00B459F1" w:rsidRPr="0041699A" w:rsidRDefault="00B459F1" w:rsidP="00191B16">
            <w:pPr>
              <w:spacing w:line="276" w:lineRule="auto"/>
              <w:ind w:right="113"/>
              <w:rPr>
                <w:rFonts w:ascii="Times New Roman" w:hAnsi="Times New Roman" w:cs="Times New Roman"/>
              </w:rPr>
            </w:pPr>
            <w:r w:rsidRPr="0041699A">
              <w:rPr>
                <w:rFonts w:ascii="Times New Roman" w:eastAsia="Times New Roman" w:hAnsi="Times New Roman" w:cs="Times New Roman"/>
                <w:color w:val="000000"/>
                <w:lang w:eastAsia="ru-RU"/>
              </w:rPr>
              <w:t>10. Защита курсовой работы.</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lang w:eastAsia="ru-RU"/>
              </w:rPr>
            </w:pPr>
            <w:r w:rsidRPr="0041699A">
              <w:rPr>
                <w:rFonts w:ascii="Times New Roman" w:eastAsia="Times New Roman" w:hAnsi="Times New Roman" w:cs="Times New Roman"/>
                <w:b/>
                <w:lang w:eastAsia="ru-RU"/>
              </w:rPr>
              <w:lastRenderedPageBreak/>
              <w:t>20/20</w:t>
            </w:r>
          </w:p>
        </w:tc>
        <w:tc>
          <w:tcPr>
            <w:tcW w:w="2098" w:type="dxa"/>
            <w:tcBorders>
              <w:top w:val="single" w:sz="4" w:space="0" w:color="000000"/>
              <w:left w:val="single" w:sz="4" w:space="0" w:color="000000"/>
              <w:bottom w:val="single" w:sz="4" w:space="0" w:color="000000"/>
              <w:right w:val="single" w:sz="4" w:space="0" w:color="000000"/>
            </w:tcBorders>
          </w:tcPr>
          <w:p w:rsidR="00B459F1" w:rsidRPr="00DF02CE" w:rsidRDefault="00B459F1" w:rsidP="00191B16">
            <w:pPr>
              <w:pStyle w:val="affffffb"/>
              <w:spacing w:line="276" w:lineRule="auto"/>
              <w:jc w:val="center"/>
              <w:rPr>
                <w:sz w:val="22"/>
                <w:szCs w:val="22"/>
              </w:rPr>
            </w:pPr>
            <w:r w:rsidRPr="00DF02CE">
              <w:rPr>
                <w:sz w:val="22"/>
                <w:szCs w:val="22"/>
              </w:rPr>
              <w:t xml:space="preserve">ПК </w:t>
            </w:r>
            <w:r>
              <w:rPr>
                <w:sz w:val="22"/>
                <w:szCs w:val="22"/>
              </w:rPr>
              <w:t>2</w:t>
            </w:r>
            <w:r w:rsidRPr="00DF02CE">
              <w:rPr>
                <w:sz w:val="22"/>
                <w:szCs w:val="22"/>
              </w:rPr>
              <w:t>.</w:t>
            </w:r>
            <w:r>
              <w:rPr>
                <w:sz w:val="22"/>
                <w:szCs w:val="22"/>
              </w:rPr>
              <w:t xml:space="preserve">1 - </w:t>
            </w:r>
            <w:r w:rsidRPr="00DF02CE">
              <w:rPr>
                <w:sz w:val="22"/>
                <w:szCs w:val="22"/>
              </w:rPr>
              <w:t xml:space="preserve"> ПК </w:t>
            </w:r>
            <w:r>
              <w:rPr>
                <w:sz w:val="22"/>
                <w:szCs w:val="22"/>
              </w:rPr>
              <w:t>2.4</w:t>
            </w:r>
            <w:r w:rsidRPr="00DF02CE">
              <w:rPr>
                <w:sz w:val="22"/>
                <w:szCs w:val="22"/>
              </w:rPr>
              <w:t>.</w:t>
            </w:r>
          </w:p>
          <w:p w:rsidR="00B459F1" w:rsidRPr="00DF02CE" w:rsidRDefault="00B459F1" w:rsidP="00191B16">
            <w:pPr>
              <w:pStyle w:val="affffffb"/>
              <w:spacing w:line="276" w:lineRule="auto"/>
              <w:jc w:val="center"/>
              <w:rPr>
                <w:sz w:val="22"/>
                <w:szCs w:val="22"/>
              </w:rPr>
            </w:pPr>
            <w:r w:rsidRPr="00DF02CE">
              <w:rPr>
                <w:sz w:val="22"/>
                <w:szCs w:val="22"/>
              </w:rPr>
              <w:t>ОК 01 – ОК 06,</w:t>
            </w:r>
          </w:p>
          <w:p w:rsidR="00B459F1" w:rsidRPr="0041699A" w:rsidRDefault="00B459F1" w:rsidP="00191B16">
            <w:pPr>
              <w:spacing w:line="276" w:lineRule="auto"/>
              <w:jc w:val="center"/>
              <w:rPr>
                <w:rFonts w:ascii="Times New Roman" w:eastAsia="Times New Roman" w:hAnsi="Times New Roman" w:cs="Times New Roman"/>
                <w:lang w:eastAsia="ru-RU"/>
              </w:rPr>
            </w:pPr>
            <w:r w:rsidRPr="00DF02CE">
              <w:rPr>
                <w:rFonts w:ascii="Times New Roman" w:hAnsi="Times New Roman" w:cs="Times New Roman"/>
              </w:rPr>
              <w:t>ОК 09</w:t>
            </w:r>
          </w:p>
        </w:tc>
      </w:tr>
      <w:tr w:rsidR="00B459F1" w:rsidRPr="0041699A" w:rsidTr="00191B16">
        <w:trPr>
          <w:trHeight w:val="20"/>
        </w:trPr>
        <w:tc>
          <w:tcPr>
            <w:tcW w:w="11023" w:type="dxa"/>
            <w:gridSpan w:val="2"/>
            <w:tcBorders>
              <w:top w:val="single" w:sz="4" w:space="0" w:color="000000"/>
              <w:left w:val="single" w:sz="4" w:space="0" w:color="000000"/>
              <w:bottom w:val="single" w:sz="4" w:space="0" w:color="000000"/>
              <w:right w:val="single" w:sz="4" w:space="0" w:color="000000"/>
            </w:tcBorders>
          </w:tcPr>
          <w:p w:rsidR="00B459F1" w:rsidRPr="00D5031B" w:rsidRDefault="00B459F1" w:rsidP="00191B16">
            <w:pPr>
              <w:spacing w:line="276" w:lineRule="auto"/>
              <w:jc w:val="both"/>
              <w:rPr>
                <w:rFonts w:ascii="Times New Roman" w:eastAsia="Times New Roman" w:hAnsi="Times New Roman" w:cs="Times New Roman"/>
                <w:b/>
                <w:lang w:eastAsia="ru-RU"/>
              </w:rPr>
            </w:pPr>
            <w:r w:rsidRPr="00D5031B">
              <w:rPr>
                <w:rFonts w:ascii="Times New Roman" w:eastAsia="Times New Roman" w:hAnsi="Times New Roman" w:cs="Times New Roman"/>
                <w:b/>
                <w:lang w:eastAsia="ru-RU"/>
              </w:rPr>
              <w:lastRenderedPageBreak/>
              <w:t>Учебная практика</w:t>
            </w:r>
          </w:p>
          <w:p w:rsidR="00B459F1" w:rsidRPr="00D5031B" w:rsidRDefault="00B459F1" w:rsidP="00191B16">
            <w:pPr>
              <w:spacing w:line="276" w:lineRule="auto"/>
              <w:jc w:val="both"/>
              <w:rPr>
                <w:rFonts w:ascii="Times New Roman" w:eastAsia="Times New Roman" w:hAnsi="Times New Roman" w:cs="Times New Roman"/>
                <w:b/>
                <w:lang w:eastAsia="ru-RU"/>
              </w:rPr>
            </w:pPr>
            <w:r w:rsidRPr="00D5031B">
              <w:rPr>
                <w:rFonts w:ascii="Times New Roman" w:eastAsia="Times New Roman" w:hAnsi="Times New Roman" w:cs="Times New Roman"/>
                <w:b/>
                <w:lang w:eastAsia="ru-RU"/>
              </w:rPr>
              <w:t>Виды работ к разделу 1</w:t>
            </w:r>
          </w:p>
          <w:p w:rsidR="00B459F1" w:rsidRPr="00D5031B" w:rsidRDefault="00B459F1" w:rsidP="00B459F1">
            <w:pPr>
              <w:pStyle w:val="affffffb"/>
              <w:numPr>
                <w:ilvl w:val="0"/>
                <w:numId w:val="24"/>
              </w:numPr>
              <w:tabs>
                <w:tab w:val="left" w:pos="416"/>
                <w:tab w:val="left" w:pos="851"/>
              </w:tabs>
              <w:spacing w:line="276" w:lineRule="auto"/>
              <w:ind w:left="0" w:firstLine="5"/>
              <w:jc w:val="both"/>
              <w:rPr>
                <w:rFonts w:eastAsiaTheme="minorHAnsi"/>
                <w:sz w:val="22"/>
                <w:szCs w:val="22"/>
              </w:rPr>
            </w:pPr>
            <w:r w:rsidRPr="00D5031B">
              <w:rPr>
                <w:rFonts w:eastAsiaTheme="minorHAnsi"/>
                <w:sz w:val="22"/>
                <w:szCs w:val="22"/>
              </w:rPr>
              <w:t>Анализ структуры, динамики и эффективности использования собственного капитала организации</w:t>
            </w:r>
          </w:p>
          <w:p w:rsidR="00B459F1" w:rsidRPr="00D5031B" w:rsidRDefault="00B459F1" w:rsidP="00B459F1">
            <w:pPr>
              <w:pStyle w:val="affffffb"/>
              <w:numPr>
                <w:ilvl w:val="0"/>
                <w:numId w:val="24"/>
              </w:numPr>
              <w:tabs>
                <w:tab w:val="left" w:pos="416"/>
                <w:tab w:val="left" w:pos="851"/>
              </w:tabs>
              <w:spacing w:line="276" w:lineRule="auto"/>
              <w:ind w:left="0" w:firstLine="5"/>
              <w:jc w:val="both"/>
              <w:rPr>
                <w:rFonts w:eastAsiaTheme="minorHAnsi"/>
                <w:sz w:val="22"/>
                <w:szCs w:val="22"/>
              </w:rPr>
            </w:pPr>
            <w:r w:rsidRPr="00D5031B">
              <w:rPr>
                <w:rFonts w:eastAsiaTheme="minorHAnsi"/>
                <w:sz w:val="22"/>
                <w:szCs w:val="22"/>
              </w:rPr>
              <w:t>Анализ состава, структуры и эффективности использования основных и оборотных средств организации</w:t>
            </w:r>
          </w:p>
          <w:p w:rsidR="00B459F1" w:rsidRPr="00D5031B" w:rsidRDefault="00B459F1" w:rsidP="00B459F1">
            <w:pPr>
              <w:pStyle w:val="affffffb"/>
              <w:numPr>
                <w:ilvl w:val="0"/>
                <w:numId w:val="24"/>
              </w:numPr>
              <w:tabs>
                <w:tab w:val="left" w:pos="416"/>
                <w:tab w:val="left" w:pos="851"/>
              </w:tabs>
              <w:spacing w:line="276" w:lineRule="auto"/>
              <w:ind w:left="0" w:firstLine="5"/>
              <w:jc w:val="both"/>
              <w:rPr>
                <w:rFonts w:eastAsiaTheme="minorHAnsi"/>
                <w:sz w:val="22"/>
                <w:szCs w:val="22"/>
              </w:rPr>
            </w:pPr>
            <w:r w:rsidRPr="00D5031B">
              <w:rPr>
                <w:rFonts w:eastAsiaTheme="minorHAnsi"/>
                <w:sz w:val="22"/>
                <w:szCs w:val="22"/>
              </w:rPr>
              <w:t>Определение и анализ финансовых результатов деятельности организации</w:t>
            </w:r>
          </w:p>
          <w:p w:rsidR="00B459F1" w:rsidRPr="00D5031B" w:rsidRDefault="00B459F1" w:rsidP="00B459F1">
            <w:pPr>
              <w:pStyle w:val="affffffb"/>
              <w:numPr>
                <w:ilvl w:val="0"/>
                <w:numId w:val="24"/>
              </w:numPr>
              <w:tabs>
                <w:tab w:val="left" w:pos="416"/>
                <w:tab w:val="left" w:pos="851"/>
              </w:tabs>
              <w:spacing w:line="276" w:lineRule="auto"/>
              <w:ind w:left="0" w:firstLine="5"/>
              <w:jc w:val="both"/>
              <w:rPr>
                <w:sz w:val="22"/>
                <w:szCs w:val="22"/>
              </w:rPr>
            </w:pPr>
            <w:r w:rsidRPr="00D5031B">
              <w:rPr>
                <w:sz w:val="22"/>
                <w:szCs w:val="22"/>
              </w:rPr>
              <w:t>Осуществление финансовых взаимоотношений с организациями, органами государственной власти и местного самоуправления</w:t>
            </w:r>
          </w:p>
          <w:p w:rsidR="00B459F1" w:rsidRPr="00D5031B" w:rsidRDefault="00B459F1" w:rsidP="00B459F1">
            <w:pPr>
              <w:pStyle w:val="affffffb"/>
              <w:numPr>
                <w:ilvl w:val="0"/>
                <w:numId w:val="24"/>
              </w:numPr>
              <w:tabs>
                <w:tab w:val="left" w:pos="416"/>
                <w:tab w:val="left" w:pos="851"/>
              </w:tabs>
              <w:spacing w:line="276" w:lineRule="auto"/>
              <w:ind w:left="0" w:firstLine="5"/>
              <w:jc w:val="both"/>
              <w:rPr>
                <w:sz w:val="22"/>
                <w:szCs w:val="22"/>
              </w:rPr>
            </w:pPr>
            <w:r w:rsidRPr="00D5031B">
              <w:rPr>
                <w:sz w:val="22"/>
                <w:szCs w:val="22"/>
              </w:rPr>
              <w:t>Формирование годового финансового плана организации</w:t>
            </w:r>
          </w:p>
          <w:p w:rsidR="00B459F1" w:rsidRPr="00D5031B" w:rsidRDefault="00B459F1" w:rsidP="00B459F1">
            <w:pPr>
              <w:pStyle w:val="affffffb"/>
              <w:numPr>
                <w:ilvl w:val="0"/>
                <w:numId w:val="24"/>
              </w:numPr>
              <w:tabs>
                <w:tab w:val="left" w:pos="416"/>
                <w:tab w:val="left" w:pos="851"/>
              </w:tabs>
              <w:spacing w:line="276" w:lineRule="auto"/>
              <w:ind w:left="0" w:firstLine="5"/>
              <w:jc w:val="both"/>
              <w:rPr>
                <w:sz w:val="22"/>
                <w:szCs w:val="22"/>
              </w:rPr>
            </w:pPr>
            <w:r w:rsidRPr="00D5031B">
              <w:rPr>
                <w:rFonts w:eastAsiaTheme="minorHAnsi"/>
                <w:sz w:val="22"/>
                <w:szCs w:val="22"/>
                <w:lang w:eastAsia="en-US"/>
              </w:rPr>
              <w:t xml:space="preserve">Разработка </w:t>
            </w:r>
            <w:r w:rsidRPr="00D5031B">
              <w:rPr>
                <w:sz w:val="22"/>
                <w:szCs w:val="22"/>
              </w:rPr>
              <w:t>мероприятий по повышению эффективности финансово-хозяйственной деятельности организации</w:t>
            </w:r>
          </w:p>
          <w:p w:rsidR="00B459F1" w:rsidRPr="00D5031B" w:rsidRDefault="00B459F1" w:rsidP="00191B16">
            <w:pPr>
              <w:pStyle w:val="affffffb"/>
              <w:tabs>
                <w:tab w:val="left" w:pos="416"/>
                <w:tab w:val="left" w:pos="851"/>
              </w:tabs>
              <w:spacing w:line="276" w:lineRule="auto"/>
              <w:ind w:left="5"/>
              <w:jc w:val="both"/>
              <w:rPr>
                <w:b/>
                <w:sz w:val="22"/>
                <w:szCs w:val="22"/>
              </w:rPr>
            </w:pPr>
            <w:r w:rsidRPr="00D5031B">
              <w:rPr>
                <w:b/>
                <w:sz w:val="22"/>
                <w:szCs w:val="22"/>
              </w:rPr>
              <w:t>Виды работ к разделу 2</w:t>
            </w:r>
          </w:p>
          <w:p w:rsidR="00B459F1" w:rsidRPr="00D5031B" w:rsidRDefault="00B459F1" w:rsidP="00B459F1">
            <w:pPr>
              <w:pStyle w:val="ds-markdown-paragraph"/>
              <w:numPr>
                <w:ilvl w:val="0"/>
                <w:numId w:val="24"/>
              </w:numPr>
              <w:shd w:val="clear" w:color="auto" w:fill="FFFFFF"/>
              <w:tabs>
                <w:tab w:val="left" w:pos="385"/>
              </w:tabs>
              <w:spacing w:before="0" w:beforeAutospacing="0" w:after="0" w:afterAutospacing="0" w:line="276" w:lineRule="auto"/>
              <w:ind w:left="0" w:firstLine="0"/>
              <w:jc w:val="both"/>
              <w:rPr>
                <w:sz w:val="22"/>
                <w:szCs w:val="22"/>
              </w:rPr>
            </w:pPr>
            <w:r w:rsidRPr="00D5031B">
              <w:rPr>
                <w:rStyle w:val="affffff2"/>
                <w:b w:val="0"/>
                <w:sz w:val="22"/>
                <w:szCs w:val="22"/>
                <w:shd w:val="clear" w:color="auto" w:fill="FFFFFF"/>
              </w:rPr>
              <w:t>Идентификация финансовых рисков</w:t>
            </w:r>
            <w:r w:rsidRPr="00D5031B">
              <w:rPr>
                <w:rStyle w:val="affffff2"/>
                <w:sz w:val="22"/>
                <w:szCs w:val="22"/>
                <w:shd w:val="clear" w:color="auto" w:fill="FFFFFF"/>
              </w:rPr>
              <w:t xml:space="preserve"> </w:t>
            </w:r>
            <w:r w:rsidRPr="00D5031B">
              <w:rPr>
                <w:rStyle w:val="affffff2"/>
                <w:b w:val="0"/>
                <w:sz w:val="22"/>
                <w:szCs w:val="22"/>
                <w:shd w:val="clear" w:color="auto" w:fill="FFFFFF"/>
              </w:rPr>
              <w:t>(</w:t>
            </w:r>
            <w:r w:rsidRPr="00D5031B">
              <w:rPr>
                <w:sz w:val="22"/>
                <w:szCs w:val="22"/>
              </w:rPr>
              <w:t>составление перечня финансовых рисков компании, анализ факторов, влияющих на уровень рисков, классификация рисков по степени значимости)</w:t>
            </w:r>
          </w:p>
          <w:p w:rsidR="00B459F1" w:rsidRPr="00D5031B" w:rsidRDefault="00B459F1" w:rsidP="00B459F1">
            <w:pPr>
              <w:pStyle w:val="affffffb"/>
              <w:numPr>
                <w:ilvl w:val="0"/>
                <w:numId w:val="24"/>
              </w:numPr>
              <w:tabs>
                <w:tab w:val="left" w:pos="0"/>
                <w:tab w:val="left" w:pos="416"/>
              </w:tabs>
              <w:spacing w:line="276" w:lineRule="auto"/>
              <w:ind w:left="0" w:firstLine="0"/>
              <w:jc w:val="both"/>
              <w:rPr>
                <w:rStyle w:val="affffff2"/>
                <w:b w:val="0"/>
                <w:sz w:val="22"/>
                <w:szCs w:val="22"/>
                <w:shd w:val="clear" w:color="auto" w:fill="FFFFFF"/>
              </w:rPr>
            </w:pPr>
            <w:r w:rsidRPr="00D5031B">
              <w:rPr>
                <w:rStyle w:val="affffff2"/>
                <w:b w:val="0"/>
                <w:sz w:val="22"/>
                <w:szCs w:val="22"/>
                <w:shd w:val="clear" w:color="auto" w:fill="FFFFFF"/>
              </w:rPr>
              <w:t>Качественная оценка рисков (</w:t>
            </w:r>
            <w:r w:rsidRPr="00D5031B">
              <w:rPr>
                <w:rStyle w:val="affffff2"/>
                <w:b w:val="0"/>
                <w:sz w:val="22"/>
                <w:szCs w:val="22"/>
              </w:rPr>
              <w:t xml:space="preserve">построение карты рисков организации, разработка реестра финансовых рисков, </w:t>
            </w:r>
            <w:r w:rsidRPr="00D5031B">
              <w:rPr>
                <w:rStyle w:val="affffff2"/>
                <w:b w:val="0"/>
                <w:sz w:val="22"/>
                <w:szCs w:val="22"/>
                <w:shd w:val="clear" w:color="auto" w:fill="FFFFFF"/>
              </w:rPr>
              <w:t>оценка вероятности и последствий рисковых событий)</w:t>
            </w:r>
          </w:p>
          <w:p w:rsidR="00B459F1" w:rsidRPr="00D5031B" w:rsidRDefault="00B459F1" w:rsidP="00B459F1">
            <w:pPr>
              <w:pStyle w:val="affffffb"/>
              <w:numPr>
                <w:ilvl w:val="0"/>
                <w:numId w:val="24"/>
              </w:numPr>
              <w:tabs>
                <w:tab w:val="left" w:pos="0"/>
                <w:tab w:val="left" w:pos="416"/>
              </w:tabs>
              <w:spacing w:line="276" w:lineRule="auto"/>
              <w:ind w:left="0" w:firstLine="0"/>
              <w:jc w:val="both"/>
              <w:rPr>
                <w:rStyle w:val="affffff2"/>
                <w:b w:val="0"/>
                <w:bCs w:val="0"/>
                <w:sz w:val="22"/>
                <w:szCs w:val="22"/>
              </w:rPr>
            </w:pPr>
            <w:r w:rsidRPr="00D5031B">
              <w:rPr>
                <w:rStyle w:val="affffff2"/>
                <w:b w:val="0"/>
                <w:sz w:val="22"/>
                <w:szCs w:val="22"/>
                <w:shd w:val="clear" w:color="auto" w:fill="FFFFFF"/>
              </w:rPr>
              <w:t>Количественный анализ рисков (</w:t>
            </w:r>
            <w:r w:rsidRPr="00D5031B">
              <w:rPr>
                <w:rStyle w:val="affffff2"/>
                <w:b w:val="0"/>
                <w:sz w:val="22"/>
                <w:szCs w:val="22"/>
              </w:rPr>
              <w:t xml:space="preserve">расчет показателей </w:t>
            </w:r>
            <w:proofErr w:type="spellStart"/>
            <w:r w:rsidRPr="00D5031B">
              <w:rPr>
                <w:rStyle w:val="affffff2"/>
                <w:b w:val="0"/>
                <w:sz w:val="22"/>
                <w:szCs w:val="22"/>
              </w:rPr>
              <w:t>волатильности</w:t>
            </w:r>
            <w:proofErr w:type="spellEnd"/>
            <w:r w:rsidRPr="00D5031B">
              <w:rPr>
                <w:rStyle w:val="affffff2"/>
                <w:b w:val="0"/>
                <w:sz w:val="22"/>
                <w:szCs w:val="22"/>
              </w:rPr>
              <w:t xml:space="preserve"> доходов, анализ чувствительности финансовых показателей, применение статистических методов оценки рисков)</w:t>
            </w:r>
          </w:p>
          <w:p w:rsidR="00B459F1" w:rsidRPr="00D5031B" w:rsidRDefault="00B459F1" w:rsidP="00B459F1">
            <w:pPr>
              <w:pStyle w:val="affffffb"/>
              <w:numPr>
                <w:ilvl w:val="0"/>
                <w:numId w:val="24"/>
              </w:numPr>
              <w:tabs>
                <w:tab w:val="left" w:pos="0"/>
                <w:tab w:val="left" w:pos="416"/>
              </w:tabs>
              <w:spacing w:line="276" w:lineRule="auto"/>
              <w:ind w:left="0" w:firstLine="0"/>
              <w:jc w:val="both"/>
              <w:rPr>
                <w:rStyle w:val="affffff2"/>
                <w:b w:val="0"/>
                <w:sz w:val="22"/>
                <w:szCs w:val="22"/>
                <w:shd w:val="clear" w:color="auto" w:fill="FFFFFF"/>
              </w:rPr>
            </w:pPr>
            <w:r w:rsidRPr="00D5031B">
              <w:rPr>
                <w:rStyle w:val="affffff2"/>
                <w:b w:val="0"/>
                <w:sz w:val="22"/>
                <w:szCs w:val="22"/>
                <w:shd w:val="clear" w:color="auto" w:fill="FFFFFF"/>
              </w:rPr>
              <w:t>Разработка мероприятий по управлению рисками (</w:t>
            </w:r>
            <w:r w:rsidRPr="00D5031B">
              <w:rPr>
                <w:rStyle w:val="affffff2"/>
                <w:b w:val="0"/>
                <w:sz w:val="22"/>
                <w:szCs w:val="22"/>
              </w:rPr>
              <w:t>выбор методов минимизации финансовых рисков, расчет эффективности предлагаемых мероприятий, разработка системы мониторинга финансовых рисков)</w:t>
            </w:r>
          </w:p>
          <w:p w:rsidR="00B459F1" w:rsidRPr="00D5031B" w:rsidRDefault="00B459F1" w:rsidP="00B459F1">
            <w:pPr>
              <w:pStyle w:val="affffffb"/>
              <w:numPr>
                <w:ilvl w:val="0"/>
                <w:numId w:val="24"/>
              </w:numPr>
              <w:tabs>
                <w:tab w:val="left" w:pos="0"/>
                <w:tab w:val="left" w:pos="416"/>
              </w:tabs>
              <w:spacing w:line="276" w:lineRule="auto"/>
              <w:ind w:left="0" w:firstLine="0"/>
              <w:jc w:val="both"/>
              <w:rPr>
                <w:sz w:val="22"/>
                <w:szCs w:val="22"/>
              </w:rPr>
            </w:pPr>
            <w:r w:rsidRPr="00D5031B">
              <w:rPr>
                <w:rStyle w:val="affffff2"/>
                <w:b w:val="0"/>
                <w:sz w:val="22"/>
                <w:szCs w:val="22"/>
                <w:shd w:val="clear" w:color="auto" w:fill="FFFFFF"/>
              </w:rPr>
              <w:t>Сравнительный анализ рисков (</w:t>
            </w:r>
            <w:r w:rsidRPr="00D5031B">
              <w:rPr>
                <w:rStyle w:val="affffff2"/>
                <w:b w:val="0"/>
                <w:sz w:val="22"/>
                <w:szCs w:val="22"/>
              </w:rPr>
              <w:t xml:space="preserve">сопоставление уровня рисков с отраслевыми показателями, анализ динамики изменения уровня рисков, подготовка рекомендаций по оптимизации </w:t>
            </w:r>
            <w:proofErr w:type="spellStart"/>
            <w:proofErr w:type="gramStart"/>
            <w:r w:rsidRPr="00D5031B">
              <w:rPr>
                <w:rStyle w:val="affffff2"/>
                <w:b w:val="0"/>
                <w:sz w:val="22"/>
                <w:szCs w:val="22"/>
              </w:rPr>
              <w:t>риск-менеджмента</w:t>
            </w:r>
            <w:proofErr w:type="spellEnd"/>
            <w:proofErr w:type="gramEnd"/>
            <w:r w:rsidRPr="00D5031B">
              <w:rPr>
                <w:rStyle w:val="affffff2"/>
                <w:b w:val="0"/>
                <w:sz w:val="22"/>
                <w:szCs w:val="22"/>
              </w:rPr>
              <w:t>)</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lang w:eastAsia="ru-RU"/>
              </w:rPr>
            </w:pPr>
            <w:r w:rsidRPr="0041699A">
              <w:rPr>
                <w:rFonts w:ascii="Times New Roman" w:eastAsia="Times New Roman" w:hAnsi="Times New Roman" w:cs="Times New Roman"/>
                <w:b/>
                <w:lang w:eastAsia="ru-RU"/>
              </w:rPr>
              <w:t>72/72</w:t>
            </w:r>
          </w:p>
        </w:tc>
        <w:tc>
          <w:tcPr>
            <w:tcW w:w="2098" w:type="dxa"/>
            <w:tcBorders>
              <w:top w:val="single" w:sz="4" w:space="0" w:color="000000"/>
              <w:left w:val="single" w:sz="4" w:space="0" w:color="000000"/>
              <w:bottom w:val="single" w:sz="4" w:space="0" w:color="000000"/>
              <w:right w:val="single" w:sz="4" w:space="0" w:color="000000"/>
            </w:tcBorders>
          </w:tcPr>
          <w:p w:rsidR="00B459F1" w:rsidRPr="00DF02CE" w:rsidRDefault="00B459F1" w:rsidP="00191B16">
            <w:pPr>
              <w:pStyle w:val="affffffb"/>
              <w:spacing w:line="276" w:lineRule="auto"/>
              <w:jc w:val="center"/>
              <w:rPr>
                <w:sz w:val="22"/>
                <w:szCs w:val="22"/>
              </w:rPr>
            </w:pPr>
            <w:r w:rsidRPr="00DF02CE">
              <w:rPr>
                <w:sz w:val="22"/>
                <w:szCs w:val="22"/>
              </w:rPr>
              <w:t xml:space="preserve">ПК </w:t>
            </w:r>
            <w:r>
              <w:rPr>
                <w:sz w:val="22"/>
                <w:szCs w:val="22"/>
              </w:rPr>
              <w:t>2</w:t>
            </w:r>
            <w:r w:rsidRPr="00DF02CE">
              <w:rPr>
                <w:sz w:val="22"/>
                <w:szCs w:val="22"/>
              </w:rPr>
              <w:t>.</w:t>
            </w:r>
            <w:r>
              <w:rPr>
                <w:sz w:val="22"/>
                <w:szCs w:val="22"/>
              </w:rPr>
              <w:t xml:space="preserve">1 - </w:t>
            </w:r>
            <w:r w:rsidRPr="00DF02CE">
              <w:rPr>
                <w:sz w:val="22"/>
                <w:szCs w:val="22"/>
              </w:rPr>
              <w:t xml:space="preserve"> ПК </w:t>
            </w:r>
            <w:r>
              <w:rPr>
                <w:sz w:val="22"/>
                <w:szCs w:val="22"/>
              </w:rPr>
              <w:t>2.4</w:t>
            </w:r>
            <w:r w:rsidRPr="00DF02CE">
              <w:rPr>
                <w:sz w:val="22"/>
                <w:szCs w:val="22"/>
              </w:rPr>
              <w:t>.</w:t>
            </w:r>
          </w:p>
          <w:p w:rsidR="00B459F1" w:rsidRPr="00DF02CE" w:rsidRDefault="00B459F1" w:rsidP="00191B16">
            <w:pPr>
              <w:pStyle w:val="affffffb"/>
              <w:spacing w:line="276" w:lineRule="auto"/>
              <w:jc w:val="center"/>
              <w:rPr>
                <w:sz w:val="22"/>
                <w:szCs w:val="22"/>
              </w:rPr>
            </w:pPr>
            <w:r w:rsidRPr="00DF02CE">
              <w:rPr>
                <w:sz w:val="22"/>
                <w:szCs w:val="22"/>
              </w:rPr>
              <w:t>ОК 01 – ОК 06,</w:t>
            </w:r>
          </w:p>
          <w:p w:rsidR="00B459F1" w:rsidRPr="0041699A" w:rsidRDefault="00B459F1" w:rsidP="00191B16">
            <w:pPr>
              <w:spacing w:line="276" w:lineRule="auto"/>
              <w:jc w:val="center"/>
              <w:rPr>
                <w:rFonts w:ascii="Times New Roman" w:eastAsia="Times New Roman" w:hAnsi="Times New Roman" w:cs="Times New Roman"/>
                <w:lang w:eastAsia="ru-RU"/>
              </w:rPr>
            </w:pPr>
            <w:r w:rsidRPr="00DF02CE">
              <w:rPr>
                <w:rFonts w:ascii="Times New Roman" w:hAnsi="Times New Roman" w:cs="Times New Roman"/>
              </w:rPr>
              <w:t>ОК 09</w:t>
            </w:r>
          </w:p>
        </w:tc>
      </w:tr>
      <w:tr w:rsidR="00B459F1" w:rsidRPr="0041699A" w:rsidTr="00191B16">
        <w:trPr>
          <w:trHeight w:val="20"/>
        </w:trPr>
        <w:tc>
          <w:tcPr>
            <w:tcW w:w="11023" w:type="dxa"/>
            <w:gridSpan w:val="2"/>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both"/>
              <w:rPr>
                <w:rFonts w:ascii="Times New Roman" w:hAnsi="Times New Roman" w:cs="Times New Roman"/>
              </w:rPr>
            </w:pPr>
            <w:r w:rsidRPr="0041699A">
              <w:rPr>
                <w:rFonts w:ascii="Times New Roman" w:eastAsia="Times New Roman" w:hAnsi="Times New Roman" w:cs="Times New Roman"/>
                <w:b/>
                <w:bCs/>
                <w:lang w:eastAsia="ru-RU"/>
              </w:rPr>
              <w:t>Производственная практика</w:t>
            </w:r>
          </w:p>
          <w:p w:rsidR="00B459F1" w:rsidRPr="0041699A" w:rsidRDefault="00B459F1" w:rsidP="00191B16">
            <w:pPr>
              <w:spacing w:line="276" w:lineRule="auto"/>
              <w:jc w:val="both"/>
              <w:rPr>
                <w:rFonts w:ascii="Times New Roman" w:hAnsi="Times New Roman" w:cs="Times New Roman"/>
              </w:rPr>
            </w:pPr>
            <w:r w:rsidRPr="0041699A">
              <w:rPr>
                <w:rFonts w:ascii="Times New Roman" w:eastAsia="Times New Roman" w:hAnsi="Times New Roman" w:cs="Times New Roman"/>
                <w:b/>
                <w:lang w:eastAsia="ru-RU"/>
              </w:rPr>
              <w:t>Виды работ к разделу 1:</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Ознакомиться с деятельностью организации. Изучить Устав и копии учредительных документов. Изучить основные нормативные акты, регламентирующие управление финансами в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lastRenderedPageBreak/>
              <w:t>Ознакомится со структурой финансовой службы организации. Ознакомиться с правами и обязанностями финансового менеджера в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Описать систему управления финансами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Изучить формы бухгалтерской отчетности организации (Бухгалтерский баланс, Отчет о финансовых результатах, Отчет об изменениях капитала, Отчет о движении денежных средств, Приложение к бухгалтерскому балансу, Отчет о целевом использовании средств, пояснительная записка).</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Оценить финансовую структуру капитала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Описать политику управления собственным капиталом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Провести анализ собственного капитала согласно данным бухгалтерского баланса.</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Описать политику управления заемным капиталом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Провести анализ заемного капитала согласно данным бухгалтерского баланса.</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Определить цену заемного капитала.</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Рассчитать показатели финансового рычага.</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Предложить мероприятия по оптимизации структуры капитала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Провести анализ динамики и структуры основных и оборотных фондов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Провести расчет амортизации.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Рассчитать чистые активы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Описать политику управления отдельными элементами оборотных активов организации (запасов, дебиторской задолженности, денежных средств).</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Провести анализ обеспеченности материальными ресурсами.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Определить состав производственных запасов в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Определить состав дебиторской задолженности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Рассчитать стоимость чистого и необходимого оборотного капитала.</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Определить состав доходов и расходов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Дать характеристику условиям признания выручки от реализации в бухгалтерском учете.</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Рассчитать планируемую выручку от реализации продукции (работ, услуг).</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Оценить степень выполнения плана и динамики показателей производства и реализации продукции.</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Ознакомиться с учетной политикой организации и определить метод списания материалов на затраты.</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Составить смету затрат на производство и продажу продукции (работ, услуг) в организации.</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 xml:space="preserve">Провести анализ динамики и структуры доходов и расходов организации по данным Отчета о финансовых </w:t>
            </w:r>
            <w:r w:rsidRPr="0041699A">
              <w:rPr>
                <w:rFonts w:ascii="Times New Roman" w:hAnsi="Times New Roman" w:cs="Times New Roman"/>
              </w:rPr>
              <w:lastRenderedPageBreak/>
              <w:t>результатах.</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Рассчитать показатели операционного анализа прибыли.</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Сформировать чистую прибыль организации.</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Определить порядок распределения и использования чистой прибыли организации.</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Предложить мероприятия по оптимизации расходов организации.</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Предложить мероприятия по увеличению доходов организации.</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Изучить порядок проведения денежных расчетов в организации.</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Заполнить формы безналичных расчетов, используемых в организации, по основным хозяйственным операциям.</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Определить чистый денежный поток организации.</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Определить состав и структуру кредиторской задолженности организации.</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Провести анализ динамики и структуры денежных потоков в организации.</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Изучить особенности и этапы проведения закупок товаров, работ, услуг.</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Определить требования к поставщикам, основную документацию.</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Изучить способы проведения закупки, принципы работы в Единой информационной системе закупки товаров, работ, услуг.</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Проведение контроля закупочной деятельности.</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Дать краткую характеристику направлениям финансовых отношений организации.</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Изучить порядок и виды кредитования организации.</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Проанализировать состав кредитов коммерческих банков.</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Рассчитать кредитную нагрузку организации.</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Провести оценку целесообразности привлечения заемных средств.</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Описать систему финансовых взаимоотношений организации с органами государственной власти и местного самоуправления и механизмы ее реализации.</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Изучить порядок заключения договоров имущественного страхования.</w:t>
            </w:r>
          </w:p>
          <w:p w:rsidR="00B459F1" w:rsidRPr="0041699A" w:rsidRDefault="00B459F1" w:rsidP="00B459F1">
            <w:pPr>
              <w:numPr>
                <w:ilvl w:val="0"/>
                <w:numId w:val="23"/>
              </w:numPr>
              <w:tabs>
                <w:tab w:val="clear" w:pos="720"/>
                <w:tab w:val="num" w:pos="360"/>
              </w:tabs>
              <w:suppressAutoHyphens/>
              <w:spacing w:line="276" w:lineRule="auto"/>
              <w:ind w:left="22" w:hanging="22"/>
              <w:jc w:val="both"/>
              <w:rPr>
                <w:rFonts w:ascii="Times New Roman" w:hAnsi="Times New Roman" w:cs="Times New Roman"/>
              </w:rPr>
            </w:pPr>
            <w:r w:rsidRPr="0041699A">
              <w:rPr>
                <w:rFonts w:ascii="Times New Roman" w:hAnsi="Times New Roman" w:cs="Times New Roman"/>
              </w:rPr>
              <w:t>Описать виды страхования финансово–хозяйственной деятельности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Ознакомиться со структурой инвестиционного портфеля.</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Рассчитать показатели инвестиционных проектов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Рассчитать основные экономические показатели, характеризующие деятельность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Рассчитать показатели движения основных средств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lastRenderedPageBreak/>
              <w:t>Оценить эффективность использования основных средств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Оценить эффективность использования материальных ресурсов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Рассчитать показатели движения рабочей силы.</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Оценить эффективность использования трудовых ресурсов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Провести анализ финансового состояния организации.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Рассчитать финансовые коэффициенты: ликвидности, финансовой устойчивости, рентабельности, деловой активности (оборачиваемости).</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hAnsi="Times New Roman" w:cs="Times New Roman"/>
              </w:rPr>
              <w:t>Провести оценку вероятности банкротства.</w:t>
            </w:r>
          </w:p>
          <w:p w:rsidR="00B459F1" w:rsidRPr="0041699A" w:rsidRDefault="00B459F1" w:rsidP="00B459F1">
            <w:pPr>
              <w:numPr>
                <w:ilvl w:val="0"/>
                <w:numId w:val="23"/>
              </w:numPr>
              <w:tabs>
                <w:tab w:val="clear" w:pos="720"/>
                <w:tab w:val="num" w:pos="360"/>
              </w:tabs>
              <w:suppressAutoHyphens/>
              <w:spacing w:line="276" w:lineRule="auto"/>
              <w:ind w:left="22" w:right="34" w:hanging="22"/>
              <w:jc w:val="both"/>
              <w:rPr>
                <w:rFonts w:ascii="Times New Roman" w:hAnsi="Times New Roman" w:cs="Times New Roman"/>
              </w:rPr>
            </w:pPr>
            <w:r w:rsidRPr="0041699A">
              <w:rPr>
                <w:rFonts w:ascii="Times New Roman" w:eastAsia="Times New Roman" w:hAnsi="Times New Roman" w:cs="Times New Roman"/>
                <w:lang w:eastAsia="ru-RU"/>
              </w:rPr>
              <w:t>Предложить мероприятия по повышению финансового состояния организации.</w:t>
            </w:r>
          </w:p>
          <w:p w:rsidR="00B459F1" w:rsidRPr="0041699A" w:rsidRDefault="00B459F1" w:rsidP="00191B16">
            <w:pPr>
              <w:tabs>
                <w:tab w:val="left" w:pos="341"/>
              </w:tabs>
              <w:spacing w:line="276" w:lineRule="auto"/>
              <w:ind w:right="454"/>
              <w:jc w:val="both"/>
              <w:rPr>
                <w:rFonts w:ascii="Times New Roman" w:eastAsia="Times New Roman" w:hAnsi="Times New Roman" w:cs="Times New Roman"/>
                <w:lang w:eastAsia="ru-RU"/>
              </w:rPr>
            </w:pPr>
          </w:p>
          <w:p w:rsidR="00B459F1" w:rsidRPr="0041699A" w:rsidRDefault="00B459F1" w:rsidP="00191B16">
            <w:pPr>
              <w:spacing w:line="276" w:lineRule="auto"/>
              <w:jc w:val="both"/>
              <w:rPr>
                <w:rFonts w:ascii="Times New Roman" w:hAnsi="Times New Roman" w:cs="Times New Roman"/>
              </w:rPr>
            </w:pPr>
            <w:r w:rsidRPr="0041699A">
              <w:rPr>
                <w:rFonts w:ascii="Times New Roman" w:eastAsia="Times New Roman" w:hAnsi="Times New Roman" w:cs="Times New Roman"/>
                <w:b/>
                <w:lang w:eastAsia="ru-RU"/>
              </w:rPr>
              <w:t>Виды работ к разделу 2:</w:t>
            </w:r>
          </w:p>
          <w:p w:rsidR="00B459F1" w:rsidRPr="0041699A" w:rsidRDefault="00B459F1" w:rsidP="00B459F1">
            <w:pPr>
              <w:numPr>
                <w:ilvl w:val="0"/>
                <w:numId w:val="23"/>
              </w:numPr>
              <w:tabs>
                <w:tab w:val="clear" w:pos="720"/>
                <w:tab w:val="left" w:pos="341"/>
              </w:tabs>
              <w:suppressAutoHyphens/>
              <w:spacing w:line="276" w:lineRule="auto"/>
              <w:ind w:left="0" w:right="34" w:firstLine="0"/>
              <w:jc w:val="both"/>
              <w:rPr>
                <w:rFonts w:ascii="Times New Roman" w:hAnsi="Times New Roman" w:cs="Times New Roman"/>
              </w:rPr>
            </w:pPr>
            <w:r w:rsidRPr="0041699A">
              <w:rPr>
                <w:rFonts w:ascii="Times New Roman" w:hAnsi="Times New Roman" w:cs="Times New Roman"/>
                <w:bCs/>
              </w:rPr>
              <w:t>Сбор информации об организации, рынке, законодательстве, социальном, культурном и политическом окружении организации, а также о стратегии ее развития и операционных процессах, включая информацию об угрозах и возможностях достижения поставленных целей</w:t>
            </w:r>
          </w:p>
          <w:p w:rsidR="00B459F1" w:rsidRPr="0041699A" w:rsidRDefault="00B459F1" w:rsidP="00B459F1">
            <w:pPr>
              <w:numPr>
                <w:ilvl w:val="0"/>
                <w:numId w:val="23"/>
              </w:numPr>
              <w:tabs>
                <w:tab w:val="clear" w:pos="720"/>
                <w:tab w:val="left" w:pos="341"/>
              </w:tabs>
              <w:suppressAutoHyphens/>
              <w:spacing w:line="276" w:lineRule="auto"/>
              <w:ind w:left="0" w:right="34" w:firstLine="0"/>
              <w:jc w:val="both"/>
              <w:rPr>
                <w:rFonts w:ascii="Times New Roman" w:hAnsi="Times New Roman" w:cs="Times New Roman"/>
              </w:rPr>
            </w:pPr>
            <w:r w:rsidRPr="0041699A">
              <w:rPr>
                <w:rFonts w:ascii="Times New Roman" w:hAnsi="Times New Roman" w:cs="Times New Roman"/>
                <w:bCs/>
              </w:rPr>
              <w:t xml:space="preserve">Определение ситуации (контекста) финансовых рисковых видов, сфер деятельности организации. </w:t>
            </w:r>
          </w:p>
          <w:p w:rsidR="00B459F1" w:rsidRPr="0041699A" w:rsidRDefault="00B459F1" w:rsidP="00B459F1">
            <w:pPr>
              <w:numPr>
                <w:ilvl w:val="0"/>
                <w:numId w:val="23"/>
              </w:numPr>
              <w:tabs>
                <w:tab w:val="clear" w:pos="720"/>
                <w:tab w:val="left" w:pos="341"/>
              </w:tabs>
              <w:suppressAutoHyphens/>
              <w:spacing w:line="276" w:lineRule="auto"/>
              <w:ind w:left="0" w:right="34" w:firstLine="0"/>
              <w:jc w:val="both"/>
              <w:rPr>
                <w:rFonts w:ascii="Times New Roman" w:hAnsi="Times New Roman" w:cs="Times New Roman"/>
              </w:rPr>
            </w:pPr>
            <w:r w:rsidRPr="0041699A">
              <w:rPr>
                <w:rFonts w:ascii="Times New Roman" w:hAnsi="Times New Roman" w:cs="Times New Roman"/>
                <w:bCs/>
              </w:rPr>
              <w:t xml:space="preserve">Идентификация и формирование портфеля финансовых рисков организации. </w:t>
            </w:r>
          </w:p>
          <w:p w:rsidR="00B459F1" w:rsidRPr="0041699A" w:rsidRDefault="00B459F1" w:rsidP="00B459F1">
            <w:pPr>
              <w:numPr>
                <w:ilvl w:val="0"/>
                <w:numId w:val="23"/>
              </w:numPr>
              <w:tabs>
                <w:tab w:val="clear" w:pos="720"/>
                <w:tab w:val="left" w:pos="341"/>
              </w:tabs>
              <w:suppressAutoHyphens/>
              <w:spacing w:line="276" w:lineRule="auto"/>
              <w:ind w:left="0" w:right="34" w:firstLine="0"/>
              <w:jc w:val="both"/>
              <w:rPr>
                <w:rFonts w:ascii="Times New Roman" w:hAnsi="Times New Roman" w:cs="Times New Roman"/>
              </w:rPr>
            </w:pPr>
            <w:r w:rsidRPr="0041699A">
              <w:rPr>
                <w:rFonts w:ascii="Times New Roman" w:hAnsi="Times New Roman" w:cs="Times New Roman"/>
                <w:bCs/>
              </w:rPr>
              <w:t>Качественная оценка финансовых рисков посредством формирования реестра и на его основе построение карт, диаграмм для визуализации финансовых рисков.</w:t>
            </w:r>
          </w:p>
          <w:p w:rsidR="00B459F1" w:rsidRPr="0041699A" w:rsidRDefault="00B459F1" w:rsidP="00B459F1">
            <w:pPr>
              <w:numPr>
                <w:ilvl w:val="0"/>
                <w:numId w:val="23"/>
              </w:numPr>
              <w:tabs>
                <w:tab w:val="clear" w:pos="720"/>
                <w:tab w:val="left" w:pos="341"/>
              </w:tabs>
              <w:suppressAutoHyphens/>
              <w:spacing w:line="276" w:lineRule="auto"/>
              <w:ind w:left="0" w:right="34" w:firstLine="0"/>
              <w:jc w:val="both"/>
              <w:rPr>
                <w:rFonts w:ascii="Times New Roman" w:hAnsi="Times New Roman" w:cs="Times New Roman"/>
              </w:rPr>
            </w:pPr>
            <w:r w:rsidRPr="0041699A">
              <w:rPr>
                <w:rFonts w:ascii="Times New Roman" w:hAnsi="Times New Roman" w:cs="Times New Roman"/>
                <w:bCs/>
              </w:rPr>
              <w:t>Количественная оценка финансовых рисков организации.</w:t>
            </w:r>
          </w:p>
          <w:p w:rsidR="00B459F1" w:rsidRPr="0041699A" w:rsidRDefault="00B459F1" w:rsidP="00B459F1">
            <w:pPr>
              <w:numPr>
                <w:ilvl w:val="0"/>
                <w:numId w:val="23"/>
              </w:numPr>
              <w:tabs>
                <w:tab w:val="clear" w:pos="720"/>
                <w:tab w:val="left" w:pos="341"/>
              </w:tabs>
              <w:suppressAutoHyphens/>
              <w:spacing w:line="276" w:lineRule="auto"/>
              <w:ind w:left="0" w:right="34" w:firstLine="0"/>
              <w:jc w:val="both"/>
              <w:rPr>
                <w:rFonts w:ascii="Times New Roman" w:hAnsi="Times New Roman" w:cs="Times New Roman"/>
              </w:rPr>
            </w:pPr>
            <w:r w:rsidRPr="0041699A">
              <w:rPr>
                <w:rFonts w:ascii="Times New Roman" w:hAnsi="Times New Roman" w:cs="Times New Roman"/>
                <w:bCs/>
              </w:rPr>
              <w:t>Оценка вероятности отдельных видов финансового риска, события (угроз) с определением индикаторов.</w:t>
            </w:r>
          </w:p>
          <w:p w:rsidR="00B459F1" w:rsidRPr="0041699A" w:rsidRDefault="00B459F1" w:rsidP="00B459F1">
            <w:pPr>
              <w:numPr>
                <w:ilvl w:val="0"/>
                <w:numId w:val="23"/>
              </w:numPr>
              <w:tabs>
                <w:tab w:val="clear" w:pos="720"/>
                <w:tab w:val="left" w:pos="341"/>
              </w:tabs>
              <w:suppressAutoHyphens/>
              <w:spacing w:line="276" w:lineRule="auto"/>
              <w:ind w:left="0" w:right="34" w:firstLine="0"/>
              <w:jc w:val="both"/>
              <w:rPr>
                <w:rFonts w:ascii="Times New Roman" w:hAnsi="Times New Roman" w:cs="Times New Roman"/>
              </w:rPr>
            </w:pPr>
            <w:r w:rsidRPr="0041699A">
              <w:rPr>
                <w:rFonts w:ascii="Times New Roman" w:hAnsi="Times New Roman" w:cs="Times New Roman"/>
                <w:bCs/>
              </w:rPr>
              <w:t>Оценка объема экономических потерь и уровня экономической безопасности в разрезе отдельных видов финансового риска, определение (пороговых значений, условных зон) рисков в разрезе отдельных финансовых видов, установление предельно допустимого уровня финансового риска по видам деятельности.</w:t>
            </w:r>
          </w:p>
          <w:p w:rsidR="00B459F1" w:rsidRPr="0041699A" w:rsidRDefault="00B459F1" w:rsidP="00B459F1">
            <w:pPr>
              <w:numPr>
                <w:ilvl w:val="0"/>
                <w:numId w:val="23"/>
              </w:numPr>
              <w:tabs>
                <w:tab w:val="clear" w:pos="720"/>
                <w:tab w:val="left" w:pos="341"/>
              </w:tabs>
              <w:suppressAutoHyphens/>
              <w:spacing w:line="276" w:lineRule="auto"/>
              <w:ind w:left="0" w:right="34" w:firstLine="0"/>
              <w:jc w:val="both"/>
              <w:rPr>
                <w:rFonts w:ascii="Times New Roman" w:hAnsi="Times New Roman" w:cs="Times New Roman"/>
              </w:rPr>
            </w:pPr>
            <w:r w:rsidRPr="0041699A">
              <w:rPr>
                <w:rFonts w:ascii="Times New Roman" w:hAnsi="Times New Roman" w:cs="Times New Roman"/>
                <w:bCs/>
              </w:rPr>
              <w:t>Мониторинг финансовых рисков по функциональным областям, мониторинг пороговых значений финансовых рисков в разрезе отдельных видов, описание выявленных финансовых рисков в определенном комплексном формате, позволяющем проведение их интегральной оценки.</w:t>
            </w:r>
          </w:p>
          <w:p w:rsidR="00B459F1" w:rsidRPr="0041699A" w:rsidRDefault="00B459F1" w:rsidP="00B459F1">
            <w:pPr>
              <w:numPr>
                <w:ilvl w:val="0"/>
                <w:numId w:val="23"/>
              </w:numPr>
              <w:tabs>
                <w:tab w:val="clear" w:pos="720"/>
                <w:tab w:val="left" w:pos="341"/>
              </w:tabs>
              <w:suppressAutoHyphens/>
              <w:spacing w:line="276" w:lineRule="auto"/>
              <w:ind w:left="0" w:right="34" w:firstLine="0"/>
              <w:jc w:val="both"/>
              <w:rPr>
                <w:rFonts w:ascii="Times New Roman" w:hAnsi="Times New Roman" w:cs="Times New Roman"/>
              </w:rPr>
            </w:pPr>
            <w:r w:rsidRPr="0041699A">
              <w:rPr>
                <w:rFonts w:ascii="Times New Roman" w:hAnsi="Times New Roman" w:cs="Times New Roman"/>
                <w:bCs/>
              </w:rPr>
              <w:t>Выбор модели и проведение комплексной оценки финансовых рисков.</w:t>
            </w:r>
          </w:p>
          <w:p w:rsidR="00B459F1" w:rsidRPr="0041699A" w:rsidRDefault="00B459F1" w:rsidP="00B459F1">
            <w:pPr>
              <w:numPr>
                <w:ilvl w:val="0"/>
                <w:numId w:val="23"/>
              </w:numPr>
              <w:tabs>
                <w:tab w:val="clear" w:pos="720"/>
                <w:tab w:val="left" w:pos="341"/>
              </w:tabs>
              <w:suppressAutoHyphens/>
              <w:spacing w:line="276" w:lineRule="auto"/>
              <w:ind w:left="0" w:right="34" w:firstLine="0"/>
              <w:jc w:val="both"/>
              <w:rPr>
                <w:rFonts w:ascii="Times New Roman" w:hAnsi="Times New Roman" w:cs="Times New Roman"/>
              </w:rPr>
            </w:pPr>
            <w:r w:rsidRPr="0041699A">
              <w:rPr>
                <w:rFonts w:ascii="Times New Roman" w:hAnsi="Times New Roman" w:cs="Times New Roman"/>
                <w:bCs/>
              </w:rPr>
              <w:t>Принятие решения о значимости комплексного (интегрального) финансовых рисков для организации и его воздействия на организацию.</w:t>
            </w:r>
          </w:p>
          <w:p w:rsidR="00B459F1" w:rsidRPr="0041699A" w:rsidRDefault="00B459F1" w:rsidP="00B459F1">
            <w:pPr>
              <w:numPr>
                <w:ilvl w:val="0"/>
                <w:numId w:val="23"/>
              </w:numPr>
              <w:tabs>
                <w:tab w:val="clear" w:pos="720"/>
                <w:tab w:val="left" w:pos="341"/>
              </w:tabs>
              <w:suppressAutoHyphens/>
              <w:spacing w:line="276" w:lineRule="auto"/>
              <w:ind w:left="0" w:right="34" w:firstLine="0"/>
              <w:jc w:val="both"/>
              <w:rPr>
                <w:rFonts w:ascii="Times New Roman" w:hAnsi="Times New Roman" w:cs="Times New Roman"/>
              </w:rPr>
            </w:pPr>
            <w:r w:rsidRPr="0041699A">
              <w:rPr>
                <w:rFonts w:ascii="Times New Roman" w:hAnsi="Times New Roman" w:cs="Times New Roman"/>
                <w:bCs/>
              </w:rPr>
              <w:t>Определение последствий (угроз и возможностей) и формирование сводного отчета о финансовых рисках.</w:t>
            </w:r>
          </w:p>
          <w:p w:rsidR="00B459F1" w:rsidRPr="0041699A" w:rsidRDefault="00B459F1" w:rsidP="00B459F1">
            <w:pPr>
              <w:numPr>
                <w:ilvl w:val="0"/>
                <w:numId w:val="23"/>
              </w:numPr>
              <w:tabs>
                <w:tab w:val="left" w:pos="341"/>
              </w:tabs>
              <w:suppressAutoHyphens/>
              <w:spacing w:line="276" w:lineRule="auto"/>
              <w:ind w:left="0" w:right="34" w:firstLine="0"/>
              <w:jc w:val="both"/>
              <w:rPr>
                <w:rFonts w:ascii="Times New Roman" w:hAnsi="Times New Roman" w:cs="Times New Roman"/>
              </w:rPr>
            </w:pPr>
            <w:r w:rsidRPr="0041699A">
              <w:rPr>
                <w:rFonts w:ascii="Times New Roman" w:hAnsi="Times New Roman" w:cs="Times New Roman"/>
                <w:bCs/>
              </w:rPr>
              <w:lastRenderedPageBreak/>
              <w:t>Выбор методов по снижению выявленных рисков в организации.</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lastRenderedPageBreak/>
              <w:t>108/108</w:t>
            </w:r>
          </w:p>
        </w:tc>
        <w:tc>
          <w:tcPr>
            <w:tcW w:w="2098" w:type="dxa"/>
            <w:tcBorders>
              <w:top w:val="single" w:sz="4" w:space="0" w:color="000000"/>
              <w:left w:val="single" w:sz="4" w:space="0" w:color="000000"/>
              <w:bottom w:val="single" w:sz="4" w:space="0" w:color="000000"/>
              <w:right w:val="single" w:sz="4" w:space="0" w:color="000000"/>
            </w:tcBorders>
          </w:tcPr>
          <w:p w:rsidR="00B459F1" w:rsidRPr="00DF02CE" w:rsidRDefault="00B459F1" w:rsidP="00191B16">
            <w:pPr>
              <w:pStyle w:val="affffffb"/>
              <w:spacing w:line="276" w:lineRule="auto"/>
              <w:jc w:val="center"/>
              <w:rPr>
                <w:sz w:val="22"/>
                <w:szCs w:val="22"/>
              </w:rPr>
            </w:pPr>
            <w:r w:rsidRPr="00DF02CE">
              <w:rPr>
                <w:sz w:val="22"/>
                <w:szCs w:val="22"/>
              </w:rPr>
              <w:t xml:space="preserve">ПК </w:t>
            </w:r>
            <w:r>
              <w:rPr>
                <w:sz w:val="22"/>
                <w:szCs w:val="22"/>
              </w:rPr>
              <w:t>2</w:t>
            </w:r>
            <w:r w:rsidRPr="00DF02CE">
              <w:rPr>
                <w:sz w:val="22"/>
                <w:szCs w:val="22"/>
              </w:rPr>
              <w:t>.</w:t>
            </w:r>
            <w:r>
              <w:rPr>
                <w:sz w:val="22"/>
                <w:szCs w:val="22"/>
              </w:rPr>
              <w:t xml:space="preserve">1 - </w:t>
            </w:r>
            <w:r w:rsidRPr="00DF02CE">
              <w:rPr>
                <w:sz w:val="22"/>
                <w:szCs w:val="22"/>
              </w:rPr>
              <w:t xml:space="preserve"> ПК </w:t>
            </w:r>
            <w:r>
              <w:rPr>
                <w:sz w:val="22"/>
                <w:szCs w:val="22"/>
              </w:rPr>
              <w:t>2.4</w:t>
            </w:r>
            <w:r w:rsidRPr="00DF02CE">
              <w:rPr>
                <w:sz w:val="22"/>
                <w:szCs w:val="22"/>
              </w:rPr>
              <w:t>.</w:t>
            </w:r>
          </w:p>
          <w:p w:rsidR="00B459F1" w:rsidRPr="00DF02CE" w:rsidRDefault="00B459F1" w:rsidP="00191B16">
            <w:pPr>
              <w:pStyle w:val="affffffb"/>
              <w:spacing w:line="276" w:lineRule="auto"/>
              <w:jc w:val="center"/>
              <w:rPr>
                <w:sz w:val="22"/>
                <w:szCs w:val="22"/>
              </w:rPr>
            </w:pPr>
            <w:r w:rsidRPr="00DF02CE">
              <w:rPr>
                <w:sz w:val="22"/>
                <w:szCs w:val="22"/>
              </w:rPr>
              <w:t>ОК 01 – ОК 06,</w:t>
            </w:r>
          </w:p>
          <w:p w:rsidR="00B459F1" w:rsidRPr="0041699A" w:rsidRDefault="00B459F1" w:rsidP="00191B16">
            <w:pPr>
              <w:spacing w:line="276" w:lineRule="auto"/>
              <w:jc w:val="center"/>
              <w:rPr>
                <w:rFonts w:ascii="Times New Roman" w:eastAsia="Times New Roman" w:hAnsi="Times New Roman" w:cs="Times New Roman"/>
                <w:b/>
                <w:bCs/>
                <w:lang w:eastAsia="ru-RU"/>
              </w:rPr>
            </w:pPr>
            <w:r w:rsidRPr="00DF02CE">
              <w:rPr>
                <w:rFonts w:ascii="Times New Roman" w:hAnsi="Times New Roman" w:cs="Times New Roman"/>
              </w:rPr>
              <w:t>ОК 09</w:t>
            </w:r>
          </w:p>
        </w:tc>
      </w:tr>
      <w:tr w:rsidR="00B459F1" w:rsidRPr="0041699A" w:rsidTr="00191B16">
        <w:trPr>
          <w:trHeight w:val="20"/>
        </w:trPr>
        <w:tc>
          <w:tcPr>
            <w:tcW w:w="11023" w:type="dxa"/>
            <w:gridSpan w:val="2"/>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both"/>
              <w:rPr>
                <w:rFonts w:ascii="Times New Roman" w:hAnsi="Times New Roman" w:cs="Times New Roman"/>
                <w:b/>
              </w:rPr>
            </w:pPr>
            <w:r w:rsidRPr="0041699A">
              <w:rPr>
                <w:rFonts w:ascii="Times New Roman" w:hAnsi="Times New Roman" w:cs="Times New Roman"/>
                <w:b/>
                <w:lang w:eastAsia="ar-SA"/>
              </w:rPr>
              <w:lastRenderedPageBreak/>
              <w:t>Дифференцированный зачет комплексный</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2</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pStyle w:val="affffffb"/>
              <w:spacing w:line="276" w:lineRule="auto"/>
              <w:jc w:val="center"/>
              <w:rPr>
                <w:sz w:val="22"/>
                <w:szCs w:val="22"/>
              </w:rPr>
            </w:pPr>
          </w:p>
        </w:tc>
      </w:tr>
      <w:tr w:rsidR="00B459F1" w:rsidRPr="0041699A" w:rsidTr="00191B16">
        <w:trPr>
          <w:trHeight w:val="20"/>
        </w:trPr>
        <w:tc>
          <w:tcPr>
            <w:tcW w:w="11023" w:type="dxa"/>
            <w:gridSpan w:val="2"/>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i/>
                <w:lang w:eastAsia="ru-RU"/>
              </w:rPr>
            </w:pPr>
            <w:r w:rsidRPr="0041699A">
              <w:rPr>
                <w:rFonts w:ascii="Times New Roman" w:eastAsia="Times New Roman" w:hAnsi="Times New Roman" w:cs="Times New Roman"/>
                <w:b/>
                <w:bCs/>
                <w:i/>
                <w:lang w:eastAsia="ru-RU"/>
              </w:rPr>
              <w:t xml:space="preserve">Консультация </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i/>
                <w:lang w:eastAsia="ru-RU"/>
              </w:rPr>
            </w:pPr>
            <w:r w:rsidRPr="0041699A">
              <w:rPr>
                <w:rFonts w:ascii="Times New Roman" w:eastAsia="Times New Roman" w:hAnsi="Times New Roman" w:cs="Times New Roman"/>
                <w:b/>
                <w:bCs/>
                <w:i/>
                <w:lang w:eastAsia="ru-RU"/>
              </w:rPr>
              <w:t>6</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i/>
                <w:lang w:eastAsia="ru-RU"/>
              </w:rPr>
            </w:pPr>
          </w:p>
        </w:tc>
      </w:tr>
      <w:tr w:rsidR="00B459F1" w:rsidRPr="0041699A" w:rsidTr="00191B16">
        <w:trPr>
          <w:trHeight w:val="20"/>
        </w:trPr>
        <w:tc>
          <w:tcPr>
            <w:tcW w:w="11023" w:type="dxa"/>
            <w:gridSpan w:val="2"/>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i/>
                <w:lang w:eastAsia="ru-RU"/>
              </w:rPr>
            </w:pPr>
            <w:r w:rsidRPr="0041699A">
              <w:rPr>
                <w:rFonts w:ascii="Times New Roman" w:eastAsia="Times New Roman" w:hAnsi="Times New Roman" w:cs="Times New Roman"/>
                <w:b/>
                <w:bCs/>
                <w:i/>
                <w:lang w:eastAsia="ru-RU"/>
              </w:rPr>
              <w:t>Промежуточная аттестация в форме экзамена</w:t>
            </w:r>
            <w:r w:rsidR="00684820">
              <w:rPr>
                <w:rFonts w:ascii="Times New Roman" w:eastAsia="Times New Roman" w:hAnsi="Times New Roman" w:cs="Times New Roman"/>
                <w:b/>
                <w:bCs/>
                <w:i/>
                <w:lang w:eastAsia="ru-RU"/>
              </w:rPr>
              <w:t xml:space="preserve"> по модулю</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i/>
                <w:lang w:eastAsia="ru-RU"/>
              </w:rPr>
            </w:pPr>
            <w:r w:rsidRPr="0041699A">
              <w:rPr>
                <w:rFonts w:ascii="Times New Roman" w:eastAsia="Times New Roman" w:hAnsi="Times New Roman" w:cs="Times New Roman"/>
                <w:b/>
                <w:bCs/>
                <w:i/>
                <w:lang w:eastAsia="ru-RU"/>
              </w:rPr>
              <w:t>6</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i/>
                <w:lang w:eastAsia="ru-RU"/>
              </w:rPr>
            </w:pPr>
          </w:p>
        </w:tc>
      </w:tr>
      <w:tr w:rsidR="00B459F1" w:rsidRPr="0041699A" w:rsidTr="00191B16">
        <w:trPr>
          <w:trHeight w:val="20"/>
        </w:trPr>
        <w:tc>
          <w:tcPr>
            <w:tcW w:w="11023" w:type="dxa"/>
            <w:gridSpan w:val="2"/>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Всего</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jc w:val="center"/>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370</w:t>
            </w:r>
          </w:p>
        </w:tc>
        <w:tc>
          <w:tcPr>
            <w:tcW w:w="2098" w:type="dxa"/>
            <w:tcBorders>
              <w:top w:val="single" w:sz="4" w:space="0" w:color="000000"/>
              <w:left w:val="single" w:sz="4" w:space="0" w:color="000000"/>
              <w:bottom w:val="single" w:sz="4" w:space="0" w:color="000000"/>
              <w:right w:val="single" w:sz="4" w:space="0" w:color="000000"/>
            </w:tcBorders>
          </w:tcPr>
          <w:p w:rsidR="00B459F1" w:rsidRPr="0041699A" w:rsidRDefault="00B459F1" w:rsidP="00191B16">
            <w:pPr>
              <w:spacing w:line="276" w:lineRule="auto"/>
              <w:rPr>
                <w:rFonts w:ascii="Times New Roman" w:eastAsia="Times New Roman" w:hAnsi="Times New Roman" w:cs="Times New Roman"/>
                <w:b/>
                <w:bCs/>
                <w:lang w:eastAsia="ru-RU"/>
              </w:rPr>
            </w:pPr>
          </w:p>
        </w:tc>
      </w:tr>
    </w:tbl>
    <w:p w:rsidR="00B459F1" w:rsidRDefault="00B459F1" w:rsidP="00B459F1">
      <w:pPr>
        <w:pStyle w:val="1f"/>
      </w:pPr>
    </w:p>
    <w:p w:rsidR="00B459F1" w:rsidRDefault="00B459F1" w:rsidP="00B459F1">
      <w:pPr>
        <w:pStyle w:val="11111110"/>
        <w:spacing w:after="0" w:line="312" w:lineRule="auto"/>
        <w:jc w:val="both"/>
        <w:rPr>
          <w:color w:val="000000"/>
        </w:rPr>
      </w:pPr>
      <w:bookmarkStart w:id="13" w:name="_Toc156820316"/>
      <w:r>
        <w:rPr>
          <w:rFonts w:ascii="Times New Roman" w:hAnsi="Times New Roman"/>
          <w:color w:val="000000"/>
        </w:rPr>
        <w:t xml:space="preserve">2.4. Курсовая работа (проект) </w:t>
      </w:r>
      <w:bookmarkEnd w:id="13"/>
    </w:p>
    <w:p w:rsidR="00B459F1" w:rsidRDefault="00B459F1" w:rsidP="00B459F1">
      <w:pPr>
        <w:spacing w:line="312" w:lineRule="auto"/>
        <w:ind w:firstLine="708"/>
        <w:jc w:val="both"/>
        <w:rPr>
          <w:color w:val="000000"/>
          <w:sz w:val="24"/>
          <w:szCs w:val="24"/>
        </w:rPr>
      </w:pPr>
      <w:r>
        <w:rPr>
          <w:rFonts w:ascii="Times New Roman" w:hAnsi="Times New Roman" w:cs="Times New Roman"/>
          <w:iCs/>
          <w:color w:val="000000"/>
          <w:sz w:val="24"/>
          <w:szCs w:val="24"/>
        </w:rPr>
        <w:t>Выполнение курсового проекта (работы) по модулю является обязательным.</w:t>
      </w:r>
    </w:p>
    <w:p w:rsidR="00B459F1" w:rsidRDefault="00B459F1" w:rsidP="00B459F1">
      <w:pPr>
        <w:spacing w:line="312" w:lineRule="auto"/>
        <w:ind w:firstLine="708"/>
        <w:jc w:val="both"/>
        <w:rPr>
          <w:sz w:val="24"/>
          <w:szCs w:val="24"/>
        </w:rPr>
      </w:pPr>
      <w:r>
        <w:rPr>
          <w:rFonts w:ascii="Times New Roman" w:hAnsi="Times New Roman" w:cs="Times New Roman"/>
          <w:color w:val="000000"/>
          <w:sz w:val="24"/>
          <w:szCs w:val="24"/>
        </w:rPr>
        <w:t>Примерная тематика курсовых проектов (работ):</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Функции корпоративных финансов.</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Основные принципы организации корпоративных финансов.</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Система управления финансами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Финансовые ресурсы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Концепция стоимости капитала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Источники финансирования предпринимательской деятельности и их классификация.</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Сущность и значение капитала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Основные формы собственного капитала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Основные формы заемного капитала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Принципы формирования капитала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Модели оценки оптимальной структуры капитала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Управление собственными и заемными источниками финансирования деятельности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Управление и методы оценки основного капитала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Управление и методы оценки оборотного капитала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Источники формирования и пополнения оборотных средств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Финансовый и производственный циклы организации и их взаимосвязь.</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Управление оборотным капиталом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Источники формирования оборотного капитала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lastRenderedPageBreak/>
        <w:t>Управление дебиторской и кредиторской задолженностью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Формы финансирования реальных инвестиций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Реальные инвестиции как способ воспроизводства основного капитала и источники их финансирования.</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Выручка от реализации как основной доход от финансово-хозяйственной деятельности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Прибыль как основной положительный финансовый результат хозяйственной деятельности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Управление доходами и расходами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Управление прибылью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Формирование, распределение и использование прибыли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Рентабельность как основной показатель эффективности финансово-хозяйственной деятельности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Особенности финансового планирования в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Финансовый план как основной раздел бизнес-плана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Оценка рисков инвестиционных проектов.</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Сущность инвестиционной программы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Оценка кредитных и страховых рисков, возникающих в процессе финансово-хозяйственной деятельности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Разработка стратегии финансовой независимости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Центры финансовой ответственности и финансовая структура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Особенности проведения закупок товаров, работ, услуг отдельными видами юридических лиц.</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Правовое регулирование внешних финансовых отношений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Организация наличного денежного оборота и безналичных расчетов в корпорации.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своевременность расчетов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Кредитование деятельности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Виды кредитования деятельности организаций.</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Лизинг как форма долгосрочного кредитования реальных инвестиций.</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Факторинг как способ кредитования деятельности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Особенности государственного финансирования на современном этапе.</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Организация страхования финансово–хозяйственной деятельности.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lastRenderedPageBreak/>
        <w:t>Сущность и принципы управления финансовыми рисками в организации.</w:t>
      </w:r>
    </w:p>
    <w:p w:rsidR="00B459F1" w:rsidRDefault="00B459F1" w:rsidP="00B459F1">
      <w:pPr>
        <w:numPr>
          <w:ilvl w:val="0"/>
          <w:numId w:val="22"/>
        </w:numPr>
        <w:tabs>
          <w:tab w:val="clear" w:pos="720"/>
          <w:tab w:val="left" w:pos="1023"/>
        </w:tabs>
        <w:suppressAutoHyphens/>
        <w:spacing w:line="312" w:lineRule="auto"/>
        <w:ind w:left="737" w:firstLine="0"/>
        <w:rPr>
          <w:sz w:val="24"/>
          <w:szCs w:val="24"/>
        </w:rPr>
      </w:pPr>
      <w:r>
        <w:rPr>
          <w:rFonts w:ascii="Times New Roman" w:hAnsi="Times New Roman"/>
          <w:sz w:val="24"/>
          <w:szCs w:val="24"/>
        </w:rPr>
        <w:t>Политика управления финансовыми рисками в организации.</w:t>
      </w:r>
    </w:p>
    <w:p w:rsidR="00B459F1" w:rsidRDefault="00B459F1" w:rsidP="00B459F1">
      <w:pPr>
        <w:rPr>
          <w:rFonts w:ascii="Times New Roman" w:hAnsi="Times New Roman" w:cs="Times New Roman"/>
          <w:b/>
          <w:bCs/>
          <w:color w:val="000000"/>
        </w:rPr>
        <w:sectPr w:rsidR="00B459F1" w:rsidSect="00191B16">
          <w:pgSz w:w="16838" w:h="11906" w:orient="landscape"/>
          <w:pgMar w:top="1701" w:right="1134" w:bottom="850" w:left="1134" w:header="708" w:footer="708" w:gutter="0"/>
          <w:cols w:space="708"/>
          <w:docGrid w:linePitch="360"/>
        </w:sectPr>
      </w:pPr>
    </w:p>
    <w:p w:rsidR="00B459F1" w:rsidRPr="00B24AC7" w:rsidRDefault="00B459F1" w:rsidP="00B459F1">
      <w:pPr>
        <w:pStyle w:val="1111111"/>
        <w:spacing w:beforeAutospacing="0" w:afterAutospacing="0" w:line="312" w:lineRule="auto"/>
      </w:pPr>
      <w:r w:rsidRPr="00B24AC7">
        <w:lastRenderedPageBreak/>
        <w:t>3. УСЛОВИЯ РЕАЛИЗАЦИИ ПРОФЕССИОНАЛЬНОГО МОДУЛЯ</w:t>
      </w:r>
    </w:p>
    <w:p w:rsidR="00B459F1" w:rsidRDefault="00B459F1" w:rsidP="00B459F1">
      <w:pPr>
        <w:pStyle w:val="11111110"/>
        <w:spacing w:after="0" w:line="312" w:lineRule="auto"/>
        <w:jc w:val="both"/>
        <w:rPr>
          <w:rFonts w:ascii="Times New Roman" w:hAnsi="Times New Roman"/>
          <w:color w:val="auto"/>
        </w:rPr>
      </w:pPr>
    </w:p>
    <w:p w:rsidR="00B459F1" w:rsidRPr="00B24AC7" w:rsidRDefault="00B459F1" w:rsidP="00B459F1">
      <w:pPr>
        <w:pStyle w:val="11111110"/>
        <w:spacing w:after="0" w:line="312" w:lineRule="auto"/>
        <w:jc w:val="both"/>
        <w:rPr>
          <w:rFonts w:ascii="Times New Roman" w:hAnsi="Times New Roman"/>
          <w:color w:val="auto"/>
        </w:rPr>
      </w:pPr>
      <w:r w:rsidRPr="00B24AC7">
        <w:rPr>
          <w:rFonts w:ascii="Times New Roman" w:hAnsi="Times New Roman"/>
          <w:color w:val="auto"/>
        </w:rPr>
        <w:t>3.1. Материально-техническое обеспечение</w:t>
      </w:r>
    </w:p>
    <w:p w:rsidR="00B459F1" w:rsidRDefault="00B459F1" w:rsidP="00B459F1">
      <w:pPr>
        <w:spacing w:line="312" w:lineRule="auto"/>
        <w:ind w:firstLine="709"/>
        <w:jc w:val="both"/>
        <w:rPr>
          <w:rFonts w:ascii="Times New Roman" w:hAnsi="Times New Roman" w:cs="Times New Roman"/>
          <w:bCs/>
          <w:sz w:val="24"/>
          <w:szCs w:val="24"/>
        </w:rPr>
      </w:pPr>
    </w:p>
    <w:p w:rsidR="00B459F1" w:rsidRPr="00980260" w:rsidRDefault="00B459F1" w:rsidP="00B459F1">
      <w:pPr>
        <w:suppressAutoHyphens/>
        <w:spacing w:line="312" w:lineRule="auto"/>
        <w:ind w:firstLine="709"/>
        <w:jc w:val="both"/>
        <w:rPr>
          <w:rFonts w:ascii="Times New Roman" w:hAnsi="Times New Roman" w:cs="Times New Roman"/>
          <w:bCs/>
          <w:i/>
          <w:sz w:val="24"/>
          <w:szCs w:val="24"/>
        </w:rPr>
      </w:pPr>
      <w:r>
        <w:rPr>
          <w:rFonts w:ascii="Times New Roman" w:hAnsi="Times New Roman" w:cs="Times New Roman"/>
          <w:bCs/>
          <w:sz w:val="24"/>
          <w:szCs w:val="24"/>
        </w:rPr>
        <w:t>Кабинет</w:t>
      </w:r>
      <w:r w:rsidRPr="00980260">
        <w:rPr>
          <w:rFonts w:ascii="Times New Roman" w:hAnsi="Times New Roman" w:cs="Times New Roman"/>
          <w:bCs/>
          <w:sz w:val="24"/>
          <w:szCs w:val="24"/>
        </w:rPr>
        <w:t xml:space="preserve"> </w:t>
      </w:r>
      <w:r>
        <w:rPr>
          <w:rFonts w:ascii="Times New Roman" w:hAnsi="Times New Roman" w:cs="Times New Roman"/>
          <w:bCs/>
          <w:sz w:val="24"/>
          <w:szCs w:val="24"/>
        </w:rPr>
        <w:t>«</w:t>
      </w:r>
      <w:proofErr w:type="spellStart"/>
      <w:r>
        <w:rPr>
          <w:rFonts w:ascii="Times New Roman" w:eastAsia="Times New Roman" w:hAnsi="Times New Roman" w:cs="Times New Roman"/>
          <w:color w:val="000000"/>
          <w:sz w:val="24"/>
          <w:szCs w:val="24"/>
        </w:rPr>
        <w:t>О</w:t>
      </w:r>
      <w:r w:rsidRPr="007C08FA">
        <w:rPr>
          <w:rFonts w:ascii="Times New Roman" w:eastAsia="Times New Roman" w:hAnsi="Times New Roman" w:cs="Times New Roman"/>
          <w:color w:val="000000"/>
          <w:sz w:val="24"/>
          <w:szCs w:val="24"/>
        </w:rPr>
        <w:t>бщепрофессиональных</w:t>
      </w:r>
      <w:proofErr w:type="spellEnd"/>
      <w:r w:rsidRPr="007C08FA">
        <w:rPr>
          <w:rFonts w:ascii="Times New Roman" w:eastAsia="Times New Roman" w:hAnsi="Times New Roman" w:cs="Times New Roman"/>
          <w:color w:val="000000"/>
          <w:sz w:val="24"/>
          <w:szCs w:val="24"/>
        </w:rPr>
        <w:t xml:space="preserve"> дисциплин и МДК</w:t>
      </w:r>
      <w:r>
        <w:rPr>
          <w:rFonts w:ascii="Times New Roman" w:hAnsi="Times New Roman" w:cs="Times New Roman"/>
          <w:sz w:val="24"/>
          <w:szCs w:val="24"/>
        </w:rPr>
        <w:t>»</w:t>
      </w:r>
      <w:r w:rsidRPr="00980260">
        <w:rPr>
          <w:rFonts w:ascii="Times New Roman" w:hAnsi="Times New Roman" w:cs="Times New Roman"/>
          <w:bCs/>
          <w:i/>
          <w:sz w:val="24"/>
          <w:szCs w:val="24"/>
        </w:rPr>
        <w:t xml:space="preserve">, </w:t>
      </w:r>
      <w:r w:rsidRPr="00980260">
        <w:rPr>
          <w:rFonts w:ascii="Times New Roman" w:hAnsi="Times New Roman" w:cs="Times New Roman"/>
          <w:bCs/>
          <w:sz w:val="24"/>
          <w:szCs w:val="24"/>
        </w:rPr>
        <w:t>оснащенн</w:t>
      </w:r>
      <w:r>
        <w:rPr>
          <w:rFonts w:ascii="Times New Roman" w:hAnsi="Times New Roman" w:cs="Times New Roman"/>
          <w:bCs/>
          <w:sz w:val="24"/>
          <w:szCs w:val="24"/>
        </w:rPr>
        <w:t>ый</w:t>
      </w:r>
      <w:r w:rsidRPr="00980260">
        <w:rPr>
          <w:rFonts w:ascii="Times New Roman" w:hAnsi="Times New Roman" w:cs="Times New Roman"/>
          <w:bCs/>
          <w:sz w:val="24"/>
          <w:szCs w:val="24"/>
        </w:rPr>
        <w:t xml:space="preserve"> в соответствии с </w:t>
      </w:r>
      <w:r w:rsidRPr="00980260">
        <w:rPr>
          <w:rFonts w:ascii="Times New Roman" w:hAnsi="Times New Roman" w:cs="Times New Roman"/>
          <w:bCs/>
          <w:iCs/>
          <w:sz w:val="24"/>
          <w:szCs w:val="24"/>
        </w:rPr>
        <w:t>приложением 4 ОПОП-П</w:t>
      </w:r>
      <w:r w:rsidRPr="00980260">
        <w:rPr>
          <w:rFonts w:ascii="Times New Roman" w:hAnsi="Times New Roman" w:cs="Times New Roman"/>
          <w:bCs/>
          <w:i/>
          <w:sz w:val="24"/>
          <w:szCs w:val="24"/>
        </w:rPr>
        <w:t>.</w:t>
      </w:r>
    </w:p>
    <w:p w:rsidR="00B459F1" w:rsidRPr="00FA680C" w:rsidRDefault="00B459F1" w:rsidP="00B459F1">
      <w:pPr>
        <w:suppressAutoHyphens/>
        <w:spacing w:line="312" w:lineRule="auto"/>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Мастерская</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eastAsia="Times New Roman" w:hAnsi="Times New Roman" w:cs="Times New Roman"/>
          <w:sz w:val="24"/>
          <w:szCs w:val="24"/>
        </w:rPr>
        <w:t>У</w:t>
      </w:r>
      <w:r w:rsidRPr="007C08FA">
        <w:rPr>
          <w:rFonts w:ascii="Times New Roman" w:eastAsia="Times New Roman" w:hAnsi="Times New Roman" w:cs="Times New Roman"/>
          <w:sz w:val="24"/>
          <w:szCs w:val="24"/>
        </w:rPr>
        <w:t>чебный финансовый отдел</w:t>
      </w:r>
      <w:r>
        <w:rPr>
          <w:rFonts w:ascii="Times New Roman" w:eastAsia="Times New Roman" w:hAnsi="Times New Roman" w:cs="Times New Roman"/>
          <w:sz w:val="24"/>
          <w:szCs w:val="24"/>
        </w:rPr>
        <w:t>»</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оснащенная в соответствии с </w:t>
      </w:r>
      <w:r w:rsidRPr="00FA680C">
        <w:rPr>
          <w:rFonts w:ascii="Times New Roman" w:hAnsi="Times New Roman" w:cs="Times New Roman"/>
          <w:bCs/>
          <w:iCs/>
          <w:sz w:val="24"/>
          <w:szCs w:val="24"/>
        </w:rPr>
        <w:t xml:space="preserve">приложением </w:t>
      </w:r>
      <w:r>
        <w:rPr>
          <w:rFonts w:ascii="Times New Roman" w:hAnsi="Times New Roman" w:cs="Times New Roman"/>
          <w:bCs/>
          <w:iCs/>
          <w:sz w:val="24"/>
          <w:szCs w:val="24"/>
        </w:rPr>
        <w:t>4</w:t>
      </w:r>
      <w:r w:rsidRPr="00FA680C">
        <w:rPr>
          <w:rFonts w:ascii="Times New Roman" w:hAnsi="Times New Roman" w:cs="Times New Roman"/>
          <w:bCs/>
          <w:iCs/>
          <w:sz w:val="24"/>
          <w:szCs w:val="24"/>
        </w:rPr>
        <w:t xml:space="preserve">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B459F1" w:rsidRPr="00B24AC7" w:rsidRDefault="00B459F1" w:rsidP="00B459F1">
      <w:pPr>
        <w:spacing w:line="312" w:lineRule="auto"/>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w:t>
      </w:r>
      <w:r>
        <w:rPr>
          <w:rFonts w:ascii="Times New Roman" w:hAnsi="Times New Roman" w:cs="Times New Roman"/>
          <w:bCs/>
          <w:iCs/>
          <w:sz w:val="24"/>
          <w:szCs w:val="24"/>
        </w:rPr>
        <w:t>4</w:t>
      </w:r>
      <w:r w:rsidRPr="00FA680C">
        <w:rPr>
          <w:rFonts w:ascii="Times New Roman" w:hAnsi="Times New Roman" w:cs="Times New Roman"/>
          <w:bCs/>
          <w:iCs/>
          <w:sz w:val="24"/>
          <w:szCs w:val="24"/>
        </w:rPr>
        <w:t xml:space="preserve">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B459F1" w:rsidRPr="00B24AC7" w:rsidRDefault="00B459F1" w:rsidP="00B459F1">
      <w:pPr>
        <w:spacing w:line="312" w:lineRule="auto"/>
        <w:jc w:val="both"/>
        <w:rPr>
          <w:rFonts w:ascii="Times New Roman" w:hAnsi="Times New Roman" w:cs="Times New Roman"/>
          <w:b/>
          <w:bCs/>
          <w:sz w:val="24"/>
          <w:szCs w:val="24"/>
        </w:rPr>
      </w:pPr>
    </w:p>
    <w:p w:rsidR="00B459F1" w:rsidRPr="00B24AC7" w:rsidRDefault="00B459F1" w:rsidP="00B459F1">
      <w:pPr>
        <w:pStyle w:val="11111110"/>
        <w:spacing w:after="0" w:line="312" w:lineRule="auto"/>
        <w:jc w:val="both"/>
        <w:rPr>
          <w:rFonts w:ascii="Times New Roman" w:eastAsia="Times New Roman" w:hAnsi="Times New Roman"/>
          <w:color w:val="auto"/>
        </w:rPr>
      </w:pPr>
      <w:r w:rsidRPr="00B24AC7">
        <w:rPr>
          <w:rFonts w:ascii="Times New Roman" w:hAnsi="Times New Roman"/>
          <w:color w:val="auto"/>
        </w:rPr>
        <w:t>3.2. Учебно-методическое обеспечение</w:t>
      </w:r>
    </w:p>
    <w:p w:rsidR="00B459F1" w:rsidRDefault="00B459F1" w:rsidP="00B459F1">
      <w:pPr>
        <w:pStyle w:val="a8"/>
        <w:spacing w:line="312" w:lineRule="auto"/>
        <w:ind w:left="0" w:firstLine="709"/>
        <w:jc w:val="both"/>
        <w:rPr>
          <w:rFonts w:ascii="Times New Roman" w:hAnsi="Times New Roman" w:cs="Times New Roman"/>
          <w:b/>
          <w:sz w:val="24"/>
          <w:szCs w:val="24"/>
        </w:rPr>
      </w:pPr>
    </w:p>
    <w:p w:rsidR="00B459F1" w:rsidRPr="00B24AC7" w:rsidRDefault="00B459F1" w:rsidP="00B459F1">
      <w:pPr>
        <w:pStyle w:val="a8"/>
        <w:spacing w:line="312" w:lineRule="auto"/>
        <w:ind w:left="0" w:firstLine="709"/>
        <w:jc w:val="both"/>
        <w:rPr>
          <w:rFonts w:ascii="Times New Roman" w:hAnsi="Times New Roman" w:cs="Times New Roman"/>
          <w:sz w:val="24"/>
          <w:szCs w:val="24"/>
        </w:rPr>
      </w:pPr>
      <w:r w:rsidRPr="00B24AC7">
        <w:rPr>
          <w:rFonts w:ascii="Times New Roman" w:hAnsi="Times New Roman" w:cs="Times New Roman"/>
          <w:b/>
          <w:sz w:val="24"/>
          <w:szCs w:val="24"/>
        </w:rPr>
        <w:t>3.2.1. Основные печатные и/или электронные издания</w:t>
      </w:r>
    </w:p>
    <w:p w:rsidR="00B459F1" w:rsidRPr="00B24AC7" w:rsidRDefault="00B459F1" w:rsidP="00B459F1">
      <w:pPr>
        <w:shd w:val="clear" w:color="auto" w:fill="FFFFFF"/>
        <w:spacing w:line="312" w:lineRule="auto"/>
        <w:ind w:firstLine="709"/>
        <w:jc w:val="both"/>
        <w:rPr>
          <w:rFonts w:ascii="Times New Roman" w:hAnsi="Times New Roman" w:cs="Times New Roman"/>
          <w:sz w:val="24"/>
          <w:szCs w:val="24"/>
        </w:rPr>
      </w:pPr>
      <w:r w:rsidRPr="00B24AC7">
        <w:rPr>
          <w:rFonts w:ascii="Times New Roman" w:hAnsi="Times New Roman" w:cs="Times New Roman"/>
          <w:bCs/>
          <w:iCs/>
          <w:sz w:val="24"/>
          <w:szCs w:val="24"/>
        </w:rPr>
        <w:t>1</w:t>
      </w:r>
      <w:r w:rsidRPr="00B24AC7">
        <w:rPr>
          <w:rFonts w:ascii="Times New Roman" w:hAnsi="Times New Roman" w:cs="Times New Roman"/>
          <w:sz w:val="24"/>
          <w:szCs w:val="24"/>
        </w:rPr>
        <w:t xml:space="preserve">. </w:t>
      </w:r>
      <w:proofErr w:type="spellStart"/>
      <w:r w:rsidRPr="00B24AC7">
        <w:rPr>
          <w:rFonts w:ascii="Times New Roman" w:eastAsia="Times New Roman" w:hAnsi="Times New Roman" w:cs="Times New Roman"/>
          <w:bCs/>
          <w:sz w:val="24"/>
          <w:szCs w:val="24"/>
        </w:rPr>
        <w:t>Малофеев</w:t>
      </w:r>
      <w:proofErr w:type="spellEnd"/>
      <w:r w:rsidRPr="00B24AC7">
        <w:rPr>
          <w:rFonts w:ascii="Times New Roman" w:eastAsia="Times New Roman" w:hAnsi="Times New Roman" w:cs="Times New Roman"/>
          <w:bCs/>
          <w:sz w:val="24"/>
          <w:szCs w:val="24"/>
        </w:rPr>
        <w:t xml:space="preserve">, С. Н., Финансы организации: учебник / С. Н. </w:t>
      </w:r>
      <w:proofErr w:type="spellStart"/>
      <w:r w:rsidRPr="00B24AC7">
        <w:rPr>
          <w:rFonts w:ascii="Times New Roman" w:eastAsia="Times New Roman" w:hAnsi="Times New Roman" w:cs="Times New Roman"/>
          <w:bCs/>
          <w:sz w:val="24"/>
          <w:szCs w:val="24"/>
        </w:rPr>
        <w:t>Малофеев</w:t>
      </w:r>
      <w:proofErr w:type="spellEnd"/>
      <w:r w:rsidRPr="00B24AC7">
        <w:rPr>
          <w:rFonts w:ascii="Times New Roman" w:eastAsia="Times New Roman" w:hAnsi="Times New Roman" w:cs="Times New Roman"/>
          <w:bCs/>
          <w:sz w:val="24"/>
          <w:szCs w:val="24"/>
        </w:rPr>
        <w:t>, Т. Ю. Киселева,</w:t>
      </w:r>
      <w:r w:rsidRPr="00B24AC7">
        <w:rPr>
          <w:rFonts w:ascii="Times New Roman" w:eastAsia="Times New Roman" w:hAnsi="Times New Roman" w:cs="Times New Roman"/>
          <w:bCs/>
          <w:color w:val="000000"/>
          <w:sz w:val="24"/>
          <w:szCs w:val="24"/>
        </w:rPr>
        <w:t xml:space="preserve"> С. В. </w:t>
      </w:r>
      <w:proofErr w:type="spellStart"/>
      <w:r w:rsidRPr="00B24AC7">
        <w:rPr>
          <w:rFonts w:ascii="Times New Roman" w:eastAsia="Times New Roman" w:hAnsi="Times New Roman" w:cs="Times New Roman"/>
          <w:bCs/>
          <w:color w:val="000000"/>
          <w:sz w:val="24"/>
          <w:szCs w:val="24"/>
        </w:rPr>
        <w:t>Щурина</w:t>
      </w:r>
      <w:proofErr w:type="spellEnd"/>
      <w:r w:rsidRPr="00B24AC7">
        <w:rPr>
          <w:rFonts w:ascii="Times New Roman" w:eastAsia="Times New Roman" w:hAnsi="Times New Roman" w:cs="Times New Roman"/>
          <w:bCs/>
          <w:color w:val="000000"/>
          <w:sz w:val="24"/>
          <w:szCs w:val="24"/>
        </w:rPr>
        <w:t xml:space="preserve">; под ред. С. Н. </w:t>
      </w:r>
      <w:proofErr w:type="spellStart"/>
      <w:r w:rsidRPr="00B24AC7">
        <w:rPr>
          <w:rFonts w:ascii="Times New Roman" w:eastAsia="Times New Roman" w:hAnsi="Times New Roman" w:cs="Times New Roman"/>
          <w:bCs/>
          <w:color w:val="000000"/>
          <w:sz w:val="24"/>
          <w:szCs w:val="24"/>
        </w:rPr>
        <w:t>Малофеева</w:t>
      </w:r>
      <w:proofErr w:type="spellEnd"/>
      <w:r w:rsidRPr="00B24AC7">
        <w:rPr>
          <w:rFonts w:ascii="Times New Roman" w:eastAsia="Times New Roman" w:hAnsi="Times New Roman" w:cs="Times New Roman"/>
          <w:bCs/>
          <w:color w:val="000000"/>
          <w:sz w:val="24"/>
          <w:szCs w:val="24"/>
        </w:rPr>
        <w:t xml:space="preserve">. — Москва: </w:t>
      </w:r>
      <w:proofErr w:type="spellStart"/>
      <w:r w:rsidRPr="00B24AC7">
        <w:rPr>
          <w:rFonts w:ascii="Times New Roman" w:eastAsia="Times New Roman" w:hAnsi="Times New Roman" w:cs="Times New Roman"/>
          <w:bCs/>
          <w:color w:val="000000"/>
          <w:sz w:val="24"/>
          <w:szCs w:val="24"/>
        </w:rPr>
        <w:t>КноРус</w:t>
      </w:r>
      <w:proofErr w:type="spellEnd"/>
      <w:r w:rsidRPr="00B24AC7">
        <w:rPr>
          <w:rFonts w:ascii="Times New Roman" w:eastAsia="Times New Roman" w:hAnsi="Times New Roman" w:cs="Times New Roman"/>
          <w:bCs/>
          <w:color w:val="000000"/>
          <w:sz w:val="24"/>
          <w:szCs w:val="24"/>
        </w:rPr>
        <w:t>, 2024. — 333 с.</w:t>
      </w:r>
    </w:p>
    <w:p w:rsidR="00B459F1" w:rsidRPr="00B24AC7" w:rsidRDefault="00B459F1" w:rsidP="00B459F1">
      <w:pPr>
        <w:pStyle w:val="a8"/>
        <w:spacing w:line="312" w:lineRule="auto"/>
        <w:ind w:left="0" w:firstLine="709"/>
        <w:contextualSpacing w:val="0"/>
        <w:jc w:val="both"/>
        <w:rPr>
          <w:rFonts w:ascii="Times New Roman" w:hAnsi="Times New Roman" w:cs="Times New Roman"/>
          <w:sz w:val="24"/>
          <w:szCs w:val="24"/>
        </w:rPr>
      </w:pPr>
      <w:r w:rsidRPr="00B24AC7">
        <w:rPr>
          <w:rFonts w:ascii="Times New Roman" w:eastAsia="Times New Roman" w:hAnsi="Times New Roman" w:cs="Times New Roman"/>
          <w:bCs/>
          <w:color w:val="000000"/>
          <w:sz w:val="24"/>
          <w:szCs w:val="24"/>
        </w:rPr>
        <w:t xml:space="preserve">2. </w:t>
      </w:r>
      <w:proofErr w:type="spellStart"/>
      <w:r w:rsidRPr="00B24AC7">
        <w:rPr>
          <w:rFonts w:ascii="Times New Roman" w:eastAsia="Times New Roman" w:hAnsi="Times New Roman" w:cs="Times New Roman"/>
          <w:bCs/>
          <w:color w:val="000000"/>
          <w:sz w:val="24"/>
          <w:szCs w:val="24"/>
          <w:shd w:val="clear" w:color="auto" w:fill="FFFFFF"/>
        </w:rPr>
        <w:t>Ферова</w:t>
      </w:r>
      <w:proofErr w:type="spellEnd"/>
      <w:r w:rsidRPr="00B24AC7">
        <w:rPr>
          <w:rFonts w:ascii="Times New Roman" w:eastAsia="Times New Roman" w:hAnsi="Times New Roman" w:cs="Times New Roman"/>
          <w:bCs/>
          <w:color w:val="000000"/>
          <w:sz w:val="24"/>
          <w:szCs w:val="24"/>
          <w:shd w:val="clear" w:color="auto" w:fill="FFFFFF"/>
        </w:rPr>
        <w:t xml:space="preserve">, И. С., Корпоративные финансы: учебник / И. С. </w:t>
      </w:r>
      <w:proofErr w:type="spellStart"/>
      <w:r w:rsidRPr="00B24AC7">
        <w:rPr>
          <w:rFonts w:ascii="Times New Roman" w:eastAsia="Times New Roman" w:hAnsi="Times New Roman" w:cs="Times New Roman"/>
          <w:bCs/>
          <w:color w:val="000000"/>
          <w:sz w:val="24"/>
          <w:szCs w:val="24"/>
          <w:shd w:val="clear" w:color="auto" w:fill="FFFFFF"/>
        </w:rPr>
        <w:t>Ферова</w:t>
      </w:r>
      <w:proofErr w:type="spellEnd"/>
      <w:r w:rsidRPr="00B24AC7">
        <w:rPr>
          <w:rFonts w:ascii="Times New Roman" w:eastAsia="Times New Roman" w:hAnsi="Times New Roman" w:cs="Times New Roman"/>
          <w:bCs/>
          <w:color w:val="000000"/>
          <w:sz w:val="24"/>
          <w:szCs w:val="24"/>
          <w:shd w:val="clear" w:color="auto" w:fill="FFFFFF"/>
        </w:rPr>
        <w:t xml:space="preserve">, И. Г. Кузьмина, С. Л. </w:t>
      </w:r>
      <w:proofErr w:type="spellStart"/>
      <w:r w:rsidRPr="00B24AC7">
        <w:rPr>
          <w:rFonts w:ascii="Times New Roman" w:eastAsia="Times New Roman" w:hAnsi="Times New Roman" w:cs="Times New Roman"/>
          <w:bCs/>
          <w:color w:val="000000"/>
          <w:sz w:val="24"/>
          <w:szCs w:val="24"/>
          <w:shd w:val="clear" w:color="auto" w:fill="FFFFFF"/>
        </w:rPr>
        <w:t>Улина</w:t>
      </w:r>
      <w:proofErr w:type="spellEnd"/>
      <w:r w:rsidRPr="00B24AC7">
        <w:rPr>
          <w:rFonts w:ascii="Times New Roman" w:eastAsia="Times New Roman" w:hAnsi="Times New Roman" w:cs="Times New Roman"/>
          <w:bCs/>
          <w:color w:val="000000"/>
          <w:sz w:val="24"/>
          <w:szCs w:val="24"/>
          <w:shd w:val="clear" w:color="auto" w:fill="FFFFFF"/>
        </w:rPr>
        <w:t xml:space="preserve">. — Москва: </w:t>
      </w:r>
      <w:proofErr w:type="spellStart"/>
      <w:r w:rsidRPr="00B24AC7">
        <w:rPr>
          <w:rFonts w:ascii="Times New Roman" w:eastAsia="Times New Roman" w:hAnsi="Times New Roman" w:cs="Times New Roman"/>
          <w:bCs/>
          <w:color w:val="000000"/>
          <w:sz w:val="24"/>
          <w:szCs w:val="24"/>
          <w:shd w:val="clear" w:color="auto" w:fill="FFFFFF"/>
        </w:rPr>
        <w:t>КноРус</w:t>
      </w:r>
      <w:proofErr w:type="spellEnd"/>
      <w:r w:rsidRPr="00B24AC7">
        <w:rPr>
          <w:rFonts w:ascii="Times New Roman" w:eastAsia="Times New Roman" w:hAnsi="Times New Roman" w:cs="Times New Roman"/>
          <w:bCs/>
          <w:color w:val="000000"/>
          <w:sz w:val="24"/>
          <w:szCs w:val="24"/>
          <w:shd w:val="clear" w:color="auto" w:fill="FFFFFF"/>
        </w:rPr>
        <w:t>, 2021. — 223 с.</w:t>
      </w:r>
    </w:p>
    <w:p w:rsidR="00B459F1" w:rsidRPr="00B24AC7" w:rsidRDefault="00B459F1" w:rsidP="00B459F1">
      <w:pPr>
        <w:shd w:val="clear" w:color="auto" w:fill="FFFFFF"/>
        <w:spacing w:line="312" w:lineRule="auto"/>
        <w:ind w:firstLine="709"/>
        <w:jc w:val="both"/>
        <w:rPr>
          <w:rFonts w:ascii="Times New Roman" w:hAnsi="Times New Roman" w:cs="Times New Roman"/>
          <w:sz w:val="24"/>
          <w:szCs w:val="24"/>
        </w:rPr>
      </w:pPr>
      <w:r w:rsidRPr="00B24AC7">
        <w:rPr>
          <w:rFonts w:ascii="Times New Roman" w:hAnsi="Times New Roman" w:cs="Times New Roman"/>
          <w:bCs/>
          <w:sz w:val="24"/>
          <w:szCs w:val="24"/>
        </w:rPr>
        <w:t xml:space="preserve">3. </w:t>
      </w:r>
      <w:r w:rsidRPr="00B24AC7">
        <w:rPr>
          <w:rFonts w:ascii="Times New Roman" w:hAnsi="Times New Roman" w:cs="Times New Roman"/>
          <w:sz w:val="24"/>
          <w:szCs w:val="24"/>
        </w:rPr>
        <w:t xml:space="preserve">Шадрина, Г.В. Анализ финансово-хозяйственной деятельности: учебник для среднего профессионального образования / Г. В. Шадрина. — 3-е изд., </w:t>
      </w:r>
      <w:proofErr w:type="spellStart"/>
      <w:r w:rsidRPr="00B24AC7">
        <w:rPr>
          <w:rFonts w:ascii="Times New Roman" w:hAnsi="Times New Roman" w:cs="Times New Roman"/>
          <w:sz w:val="24"/>
          <w:szCs w:val="24"/>
        </w:rPr>
        <w:t>перераб</w:t>
      </w:r>
      <w:proofErr w:type="spellEnd"/>
      <w:r w:rsidRPr="00B24AC7">
        <w:rPr>
          <w:rFonts w:ascii="Times New Roman" w:hAnsi="Times New Roman" w:cs="Times New Roman"/>
          <w:sz w:val="24"/>
          <w:szCs w:val="24"/>
        </w:rPr>
        <w:t xml:space="preserve">. и доп. — Москва: Издательство </w:t>
      </w:r>
      <w:proofErr w:type="spellStart"/>
      <w:r w:rsidRPr="00B24AC7">
        <w:rPr>
          <w:rFonts w:ascii="Times New Roman" w:hAnsi="Times New Roman" w:cs="Times New Roman"/>
          <w:sz w:val="24"/>
          <w:szCs w:val="24"/>
        </w:rPr>
        <w:t>Юрайт</w:t>
      </w:r>
      <w:proofErr w:type="spellEnd"/>
      <w:r w:rsidRPr="00B24AC7">
        <w:rPr>
          <w:rFonts w:ascii="Times New Roman" w:hAnsi="Times New Roman" w:cs="Times New Roman"/>
          <w:sz w:val="24"/>
          <w:szCs w:val="24"/>
        </w:rPr>
        <w:t xml:space="preserve">, 2023. — 461 с. — (Профессиональное образование). — ISBN 978-5-534-14766-7. — Текст: электронный // Образовательная платформа </w:t>
      </w:r>
      <w:proofErr w:type="spellStart"/>
      <w:r w:rsidRPr="00B24AC7">
        <w:rPr>
          <w:rFonts w:ascii="Times New Roman" w:hAnsi="Times New Roman" w:cs="Times New Roman"/>
          <w:sz w:val="24"/>
          <w:szCs w:val="24"/>
        </w:rPr>
        <w:t>Юрайт</w:t>
      </w:r>
      <w:proofErr w:type="spellEnd"/>
      <w:r w:rsidRPr="00B24AC7">
        <w:rPr>
          <w:rFonts w:ascii="Times New Roman" w:hAnsi="Times New Roman" w:cs="Times New Roman"/>
          <w:sz w:val="24"/>
          <w:szCs w:val="24"/>
        </w:rPr>
        <w:t xml:space="preserve"> [сайт]. — URL:</w:t>
      </w:r>
      <w:r w:rsidRPr="00B24AC7">
        <w:rPr>
          <w:rFonts w:ascii="Times New Roman" w:hAnsi="Times New Roman" w:cs="Times New Roman"/>
          <w:color w:val="000000"/>
          <w:sz w:val="24"/>
          <w:szCs w:val="24"/>
          <w:shd w:val="clear" w:color="auto" w:fill="FFFFFF"/>
        </w:rPr>
        <w:t> </w:t>
      </w:r>
      <w:hyperlink r:id="rId20" w:tgtFrame="_blank">
        <w:r w:rsidRPr="00B24AC7">
          <w:rPr>
            <w:rStyle w:val="af4"/>
            <w:rFonts w:ascii="Times New Roman" w:hAnsi="Times New Roman" w:cs="Times New Roman"/>
            <w:sz w:val="24"/>
            <w:szCs w:val="24"/>
          </w:rPr>
          <w:t>https://urait.ru/bcode/513729</w:t>
        </w:r>
      </w:hyperlink>
      <w:r w:rsidRPr="00B24AC7">
        <w:rPr>
          <w:rFonts w:ascii="Times New Roman" w:hAnsi="Times New Roman" w:cs="Times New Roman"/>
          <w:sz w:val="24"/>
          <w:szCs w:val="24"/>
        </w:rPr>
        <w:t>.</w:t>
      </w:r>
    </w:p>
    <w:p w:rsidR="00B459F1" w:rsidRPr="00B24AC7" w:rsidRDefault="00B459F1" w:rsidP="00B459F1">
      <w:pPr>
        <w:shd w:val="clear" w:color="auto" w:fill="FFFFFF"/>
        <w:spacing w:line="312" w:lineRule="auto"/>
        <w:ind w:firstLine="709"/>
        <w:jc w:val="both"/>
        <w:rPr>
          <w:rFonts w:ascii="Times New Roman" w:hAnsi="Times New Roman" w:cs="Times New Roman"/>
          <w:sz w:val="24"/>
          <w:szCs w:val="24"/>
        </w:rPr>
      </w:pPr>
      <w:r w:rsidRPr="00B24AC7">
        <w:rPr>
          <w:rFonts w:ascii="Times New Roman" w:hAnsi="Times New Roman" w:cs="Times New Roman"/>
          <w:sz w:val="24"/>
          <w:szCs w:val="24"/>
        </w:rPr>
        <w:t xml:space="preserve">4. </w:t>
      </w:r>
      <w:proofErr w:type="spellStart"/>
      <w:r w:rsidRPr="00B24AC7">
        <w:rPr>
          <w:rFonts w:ascii="Times New Roman" w:hAnsi="Times New Roman" w:cs="Times New Roman"/>
          <w:sz w:val="24"/>
          <w:szCs w:val="24"/>
        </w:rPr>
        <w:t>Касьяненко</w:t>
      </w:r>
      <w:proofErr w:type="spellEnd"/>
      <w:r w:rsidRPr="00B24AC7">
        <w:rPr>
          <w:rFonts w:ascii="Times New Roman" w:hAnsi="Times New Roman" w:cs="Times New Roman"/>
          <w:sz w:val="24"/>
          <w:szCs w:val="24"/>
        </w:rPr>
        <w:t>, Т. Г. Анализ и оценка рисков в бизнесе: учебник и практикум для среднего профессионального образования / Т. Г. </w:t>
      </w:r>
      <w:proofErr w:type="spellStart"/>
      <w:r w:rsidRPr="00B24AC7">
        <w:rPr>
          <w:rFonts w:ascii="Times New Roman" w:hAnsi="Times New Roman" w:cs="Times New Roman"/>
          <w:sz w:val="24"/>
          <w:szCs w:val="24"/>
        </w:rPr>
        <w:t>Касьяненко</w:t>
      </w:r>
      <w:proofErr w:type="spellEnd"/>
      <w:r w:rsidRPr="00B24AC7">
        <w:rPr>
          <w:rFonts w:ascii="Times New Roman" w:hAnsi="Times New Roman" w:cs="Times New Roman"/>
          <w:sz w:val="24"/>
          <w:szCs w:val="24"/>
        </w:rPr>
        <w:t xml:space="preserve">. — 3-е изд., </w:t>
      </w:r>
      <w:proofErr w:type="spellStart"/>
      <w:r w:rsidRPr="00B24AC7">
        <w:rPr>
          <w:rFonts w:ascii="Times New Roman" w:hAnsi="Times New Roman" w:cs="Times New Roman"/>
          <w:sz w:val="24"/>
          <w:szCs w:val="24"/>
        </w:rPr>
        <w:t>перераб</w:t>
      </w:r>
      <w:proofErr w:type="spellEnd"/>
      <w:r w:rsidRPr="00B24AC7">
        <w:rPr>
          <w:rFonts w:ascii="Times New Roman" w:hAnsi="Times New Roman" w:cs="Times New Roman"/>
          <w:sz w:val="24"/>
          <w:szCs w:val="24"/>
        </w:rPr>
        <w:t xml:space="preserve">. и доп. — Москва: Издательство </w:t>
      </w:r>
      <w:proofErr w:type="spellStart"/>
      <w:r w:rsidRPr="00B24AC7">
        <w:rPr>
          <w:rFonts w:ascii="Times New Roman" w:hAnsi="Times New Roman" w:cs="Times New Roman"/>
          <w:sz w:val="24"/>
          <w:szCs w:val="24"/>
        </w:rPr>
        <w:t>Юрайт</w:t>
      </w:r>
      <w:proofErr w:type="spellEnd"/>
      <w:r w:rsidRPr="00B24AC7">
        <w:rPr>
          <w:rFonts w:ascii="Times New Roman" w:hAnsi="Times New Roman" w:cs="Times New Roman"/>
          <w:sz w:val="24"/>
          <w:szCs w:val="24"/>
        </w:rPr>
        <w:t xml:space="preserve">, 2024. — 456 с. — (Профессиональное образование). — ISBN 978-5-534-17289-8. — Текст: электронный // Образовательная платформа </w:t>
      </w:r>
      <w:proofErr w:type="spellStart"/>
      <w:r w:rsidRPr="00B24AC7">
        <w:rPr>
          <w:rFonts w:ascii="Times New Roman" w:hAnsi="Times New Roman" w:cs="Times New Roman"/>
          <w:sz w:val="24"/>
          <w:szCs w:val="24"/>
        </w:rPr>
        <w:t>Юрайт</w:t>
      </w:r>
      <w:proofErr w:type="spellEnd"/>
      <w:r w:rsidRPr="00B24AC7">
        <w:rPr>
          <w:rFonts w:ascii="Times New Roman" w:hAnsi="Times New Roman" w:cs="Times New Roman"/>
          <w:sz w:val="24"/>
          <w:szCs w:val="24"/>
        </w:rPr>
        <w:t xml:space="preserve"> [сайт]. — URL: </w:t>
      </w:r>
      <w:hyperlink r:id="rId21" w:tgtFrame="_blank">
        <w:r w:rsidRPr="00B24AC7">
          <w:rPr>
            <w:rStyle w:val="af4"/>
            <w:rFonts w:ascii="Times New Roman" w:hAnsi="Times New Roman" w:cs="Times New Roman"/>
            <w:sz w:val="24"/>
            <w:szCs w:val="24"/>
          </w:rPr>
          <w:t>https://urait.ru/bcode/532812</w:t>
        </w:r>
      </w:hyperlink>
    </w:p>
    <w:p w:rsidR="00B459F1" w:rsidRDefault="00B459F1" w:rsidP="00B459F1">
      <w:pPr>
        <w:spacing w:line="312" w:lineRule="auto"/>
        <w:ind w:firstLine="709"/>
        <w:contextualSpacing/>
        <w:jc w:val="both"/>
        <w:rPr>
          <w:rFonts w:ascii="Times New Roman" w:hAnsi="Times New Roman" w:cs="Times New Roman"/>
          <w:sz w:val="24"/>
          <w:szCs w:val="24"/>
        </w:rPr>
      </w:pPr>
      <w:r w:rsidRPr="00B24AC7">
        <w:rPr>
          <w:rFonts w:ascii="Times New Roman" w:hAnsi="Times New Roman" w:cs="Times New Roman"/>
          <w:sz w:val="24"/>
          <w:szCs w:val="24"/>
        </w:rPr>
        <w:t>5. Финансы организаций: управление финансовыми рисками: учебник и практикум для среднего профессионального образования / И. П. </w:t>
      </w:r>
      <w:proofErr w:type="spellStart"/>
      <w:r w:rsidRPr="00B24AC7">
        <w:rPr>
          <w:rFonts w:ascii="Times New Roman" w:hAnsi="Times New Roman" w:cs="Times New Roman"/>
          <w:sz w:val="24"/>
          <w:szCs w:val="24"/>
        </w:rPr>
        <w:t>Хоминич</w:t>
      </w:r>
      <w:proofErr w:type="spellEnd"/>
      <w:r w:rsidRPr="00B24AC7">
        <w:rPr>
          <w:rFonts w:ascii="Times New Roman" w:hAnsi="Times New Roman" w:cs="Times New Roman"/>
          <w:sz w:val="24"/>
          <w:szCs w:val="24"/>
        </w:rPr>
        <w:t xml:space="preserve"> [и др.]; под редакцией И. П. </w:t>
      </w:r>
      <w:proofErr w:type="spellStart"/>
      <w:r w:rsidRPr="00B24AC7">
        <w:rPr>
          <w:rFonts w:ascii="Times New Roman" w:hAnsi="Times New Roman" w:cs="Times New Roman"/>
          <w:sz w:val="24"/>
          <w:szCs w:val="24"/>
        </w:rPr>
        <w:t>Хоминич</w:t>
      </w:r>
      <w:proofErr w:type="spellEnd"/>
      <w:r w:rsidRPr="00B24AC7">
        <w:rPr>
          <w:rFonts w:ascii="Times New Roman" w:hAnsi="Times New Roman" w:cs="Times New Roman"/>
          <w:sz w:val="24"/>
          <w:szCs w:val="24"/>
        </w:rPr>
        <w:t>, И. В. </w:t>
      </w:r>
      <w:proofErr w:type="spellStart"/>
      <w:r w:rsidRPr="00B24AC7">
        <w:rPr>
          <w:rFonts w:ascii="Times New Roman" w:hAnsi="Times New Roman" w:cs="Times New Roman"/>
          <w:sz w:val="24"/>
          <w:szCs w:val="24"/>
        </w:rPr>
        <w:t>Пещанской</w:t>
      </w:r>
      <w:proofErr w:type="spellEnd"/>
      <w:r w:rsidRPr="00B24AC7">
        <w:rPr>
          <w:rFonts w:ascii="Times New Roman" w:hAnsi="Times New Roman" w:cs="Times New Roman"/>
          <w:sz w:val="24"/>
          <w:szCs w:val="24"/>
        </w:rPr>
        <w:t xml:space="preserve">. — 2-е изд. — Москва: Издательство </w:t>
      </w:r>
      <w:proofErr w:type="spellStart"/>
      <w:r w:rsidRPr="00B24AC7">
        <w:rPr>
          <w:rFonts w:ascii="Times New Roman" w:hAnsi="Times New Roman" w:cs="Times New Roman"/>
          <w:sz w:val="24"/>
          <w:szCs w:val="24"/>
        </w:rPr>
        <w:t>Юрайт</w:t>
      </w:r>
      <w:proofErr w:type="spellEnd"/>
      <w:r w:rsidRPr="00B24AC7">
        <w:rPr>
          <w:rFonts w:ascii="Times New Roman" w:hAnsi="Times New Roman" w:cs="Times New Roman"/>
          <w:sz w:val="24"/>
          <w:szCs w:val="24"/>
        </w:rPr>
        <w:t xml:space="preserve">, 2024. — 569 с. — (Профессиональное образование). — ISBN 978-5-534-16646-0. — Текст: электронный // Образовательная платформа </w:t>
      </w:r>
      <w:proofErr w:type="spellStart"/>
      <w:r w:rsidRPr="00B24AC7">
        <w:rPr>
          <w:rFonts w:ascii="Times New Roman" w:hAnsi="Times New Roman" w:cs="Times New Roman"/>
          <w:sz w:val="24"/>
          <w:szCs w:val="24"/>
        </w:rPr>
        <w:t>Юрайт</w:t>
      </w:r>
      <w:proofErr w:type="spellEnd"/>
      <w:r w:rsidRPr="00B24AC7">
        <w:rPr>
          <w:rFonts w:ascii="Times New Roman" w:hAnsi="Times New Roman" w:cs="Times New Roman"/>
          <w:sz w:val="24"/>
          <w:szCs w:val="24"/>
        </w:rPr>
        <w:t xml:space="preserve"> [сайт]. — URL: </w:t>
      </w:r>
      <w:hyperlink r:id="rId22" w:tgtFrame="_blank">
        <w:r w:rsidRPr="00B24AC7">
          <w:rPr>
            <w:rStyle w:val="af4"/>
            <w:rFonts w:ascii="Times New Roman" w:hAnsi="Times New Roman" w:cs="Times New Roman"/>
            <w:sz w:val="24"/>
            <w:szCs w:val="24"/>
          </w:rPr>
          <w:t>https://urait.ru/bcode/540935</w:t>
        </w:r>
      </w:hyperlink>
      <w:r w:rsidRPr="00B24AC7">
        <w:rPr>
          <w:rFonts w:ascii="Times New Roman" w:hAnsi="Times New Roman" w:cs="Times New Roman"/>
          <w:sz w:val="24"/>
          <w:szCs w:val="24"/>
        </w:rPr>
        <w:t> </w:t>
      </w:r>
    </w:p>
    <w:p w:rsidR="00B459F1" w:rsidRPr="00B24AC7" w:rsidRDefault="00B459F1" w:rsidP="00B459F1">
      <w:pPr>
        <w:spacing w:line="312" w:lineRule="auto"/>
        <w:ind w:firstLine="709"/>
        <w:contextualSpacing/>
        <w:jc w:val="both"/>
        <w:rPr>
          <w:rFonts w:ascii="Times New Roman" w:hAnsi="Times New Roman" w:cs="Times New Roman"/>
          <w:sz w:val="24"/>
          <w:szCs w:val="24"/>
        </w:rPr>
      </w:pPr>
    </w:p>
    <w:p w:rsidR="00B459F1" w:rsidRPr="00B24AC7" w:rsidRDefault="00B459F1" w:rsidP="00B459F1">
      <w:pPr>
        <w:spacing w:line="312" w:lineRule="auto"/>
        <w:ind w:firstLine="709"/>
        <w:jc w:val="both"/>
        <w:rPr>
          <w:rFonts w:ascii="Times New Roman" w:hAnsi="Times New Roman" w:cs="Times New Roman"/>
          <w:b/>
          <w:bCs/>
          <w:sz w:val="24"/>
          <w:szCs w:val="24"/>
        </w:rPr>
      </w:pPr>
      <w:r w:rsidRPr="00B24AC7">
        <w:rPr>
          <w:rFonts w:ascii="Times New Roman" w:hAnsi="Times New Roman" w:cs="Times New Roman"/>
          <w:b/>
          <w:bCs/>
          <w:sz w:val="24"/>
          <w:szCs w:val="24"/>
        </w:rPr>
        <w:t>3.2.2. Дополнительные источники (при необходимости)</w:t>
      </w:r>
    </w:p>
    <w:p w:rsidR="00B459F1" w:rsidRPr="00B24AC7" w:rsidRDefault="00B459F1" w:rsidP="00B459F1">
      <w:pPr>
        <w:spacing w:line="312" w:lineRule="auto"/>
        <w:ind w:firstLine="709"/>
        <w:jc w:val="both"/>
        <w:rPr>
          <w:rFonts w:ascii="Times New Roman" w:hAnsi="Times New Roman" w:cs="Times New Roman"/>
          <w:sz w:val="24"/>
          <w:szCs w:val="24"/>
        </w:rPr>
      </w:pPr>
      <w:r w:rsidRPr="00B24AC7">
        <w:rPr>
          <w:rFonts w:ascii="Times New Roman" w:hAnsi="Times New Roman" w:cs="Times New Roman"/>
          <w:sz w:val="24"/>
          <w:szCs w:val="24"/>
        </w:rPr>
        <w:t xml:space="preserve">1. </w:t>
      </w:r>
      <w:r w:rsidRPr="00B24AC7">
        <w:rPr>
          <w:rFonts w:ascii="Times New Roman" w:eastAsia="Times New Roman" w:hAnsi="Times New Roman" w:cs="Times New Roman"/>
          <w:bCs/>
          <w:color w:val="000000"/>
          <w:sz w:val="24"/>
          <w:szCs w:val="24"/>
          <w:shd w:val="clear" w:color="auto" w:fill="FFFFFF"/>
        </w:rPr>
        <w:t xml:space="preserve">Никитина, Н. В., Корпоративные финансы: учебное пособие / Н. В. Никитина, В. В. Янов. — Москва: </w:t>
      </w:r>
      <w:proofErr w:type="spellStart"/>
      <w:r w:rsidRPr="00B24AC7">
        <w:rPr>
          <w:rFonts w:ascii="Times New Roman" w:eastAsia="Times New Roman" w:hAnsi="Times New Roman" w:cs="Times New Roman"/>
          <w:bCs/>
          <w:color w:val="000000"/>
          <w:sz w:val="24"/>
          <w:szCs w:val="24"/>
          <w:shd w:val="clear" w:color="auto" w:fill="FFFFFF"/>
        </w:rPr>
        <w:t>КноРус</w:t>
      </w:r>
      <w:proofErr w:type="spellEnd"/>
      <w:r w:rsidRPr="00B24AC7">
        <w:rPr>
          <w:rFonts w:ascii="Times New Roman" w:eastAsia="Times New Roman" w:hAnsi="Times New Roman" w:cs="Times New Roman"/>
          <w:bCs/>
          <w:color w:val="000000"/>
          <w:sz w:val="24"/>
          <w:szCs w:val="24"/>
          <w:shd w:val="clear" w:color="auto" w:fill="FFFFFF"/>
        </w:rPr>
        <w:t xml:space="preserve">, 2023. — 509 с. — ISBN 978-5-406-11755-2. — URL: </w:t>
      </w:r>
      <w:hyperlink r:id="rId23">
        <w:r w:rsidRPr="00B24AC7">
          <w:rPr>
            <w:rStyle w:val="af4"/>
            <w:rFonts w:ascii="Times New Roman" w:eastAsia="Times New Roman" w:hAnsi="Times New Roman" w:cs="Times New Roman"/>
            <w:bCs/>
            <w:color w:val="000000"/>
            <w:sz w:val="24"/>
            <w:szCs w:val="24"/>
            <w:shd w:val="clear" w:color="auto" w:fill="FFFFFF"/>
          </w:rPr>
          <w:t>https://book.ru/book/949849</w:t>
        </w:r>
      </w:hyperlink>
      <w:r w:rsidRPr="00B24AC7">
        <w:rPr>
          <w:rFonts w:ascii="Times New Roman" w:eastAsia="Times New Roman" w:hAnsi="Times New Roman" w:cs="Times New Roman"/>
          <w:bCs/>
          <w:color w:val="000000"/>
          <w:sz w:val="24"/>
          <w:szCs w:val="24"/>
          <w:shd w:val="clear" w:color="auto" w:fill="FFFFFF"/>
        </w:rPr>
        <w:t>.</w:t>
      </w:r>
    </w:p>
    <w:p w:rsidR="00B459F1" w:rsidRPr="00B24AC7" w:rsidRDefault="00B459F1" w:rsidP="00B459F1">
      <w:pPr>
        <w:spacing w:line="312" w:lineRule="auto"/>
        <w:ind w:firstLine="709"/>
        <w:jc w:val="both"/>
        <w:rPr>
          <w:rFonts w:ascii="Times New Roman" w:hAnsi="Times New Roman" w:cs="Times New Roman"/>
          <w:sz w:val="24"/>
          <w:szCs w:val="24"/>
        </w:rPr>
      </w:pPr>
      <w:r w:rsidRPr="00B24AC7">
        <w:rPr>
          <w:rFonts w:ascii="Times New Roman" w:eastAsia="Times New Roman" w:hAnsi="Times New Roman" w:cs="Times New Roman"/>
          <w:bCs/>
          <w:color w:val="000000"/>
          <w:sz w:val="24"/>
          <w:szCs w:val="24"/>
          <w:shd w:val="clear" w:color="auto" w:fill="FFFFFF"/>
        </w:rPr>
        <w:lastRenderedPageBreak/>
        <w:t xml:space="preserve">2. </w:t>
      </w:r>
      <w:proofErr w:type="spellStart"/>
      <w:r w:rsidRPr="00B24AC7">
        <w:rPr>
          <w:rFonts w:ascii="Times New Roman" w:eastAsia="Times New Roman" w:hAnsi="Times New Roman" w:cs="Times New Roman"/>
          <w:bCs/>
          <w:color w:val="000000"/>
          <w:sz w:val="24"/>
          <w:szCs w:val="24"/>
          <w:shd w:val="clear" w:color="auto" w:fill="FFFFFF"/>
        </w:rPr>
        <w:t>Биткина</w:t>
      </w:r>
      <w:proofErr w:type="spellEnd"/>
      <w:r w:rsidRPr="00B24AC7">
        <w:rPr>
          <w:rFonts w:ascii="Times New Roman" w:eastAsia="Times New Roman" w:hAnsi="Times New Roman" w:cs="Times New Roman"/>
          <w:bCs/>
          <w:color w:val="000000"/>
          <w:sz w:val="24"/>
          <w:szCs w:val="24"/>
          <w:shd w:val="clear" w:color="auto" w:fill="FFFFFF"/>
        </w:rPr>
        <w:t>, И. К. Финансы организаций. Практикум: учебное пособие для среднего профессионального образования / И. К. </w:t>
      </w:r>
      <w:proofErr w:type="spellStart"/>
      <w:r w:rsidRPr="00B24AC7">
        <w:rPr>
          <w:rFonts w:ascii="Times New Roman" w:eastAsia="Times New Roman" w:hAnsi="Times New Roman" w:cs="Times New Roman"/>
          <w:bCs/>
          <w:color w:val="000000"/>
          <w:sz w:val="24"/>
          <w:szCs w:val="24"/>
          <w:shd w:val="clear" w:color="auto" w:fill="FFFFFF"/>
        </w:rPr>
        <w:t>Биткина</w:t>
      </w:r>
      <w:proofErr w:type="spellEnd"/>
      <w:r w:rsidRPr="00B24AC7">
        <w:rPr>
          <w:rFonts w:ascii="Times New Roman" w:eastAsia="Times New Roman" w:hAnsi="Times New Roman" w:cs="Times New Roman"/>
          <w:bCs/>
          <w:color w:val="000000"/>
          <w:sz w:val="24"/>
          <w:szCs w:val="24"/>
          <w:shd w:val="clear" w:color="auto" w:fill="FFFFFF"/>
        </w:rPr>
        <w:t xml:space="preserve">. — 2-е изд., </w:t>
      </w:r>
      <w:proofErr w:type="spellStart"/>
      <w:r w:rsidRPr="00B24AC7">
        <w:rPr>
          <w:rFonts w:ascii="Times New Roman" w:eastAsia="Times New Roman" w:hAnsi="Times New Roman" w:cs="Times New Roman"/>
          <w:bCs/>
          <w:color w:val="000000"/>
          <w:sz w:val="24"/>
          <w:szCs w:val="24"/>
          <w:shd w:val="clear" w:color="auto" w:fill="FFFFFF"/>
        </w:rPr>
        <w:t>испр</w:t>
      </w:r>
      <w:proofErr w:type="spellEnd"/>
      <w:r w:rsidRPr="00B24AC7">
        <w:rPr>
          <w:rFonts w:ascii="Times New Roman" w:eastAsia="Times New Roman" w:hAnsi="Times New Roman" w:cs="Times New Roman"/>
          <w:bCs/>
          <w:color w:val="000000"/>
          <w:sz w:val="24"/>
          <w:szCs w:val="24"/>
          <w:shd w:val="clear" w:color="auto" w:fill="FFFFFF"/>
        </w:rPr>
        <w:t xml:space="preserve">. и доп. — Москва: Издательство </w:t>
      </w:r>
      <w:proofErr w:type="spellStart"/>
      <w:r w:rsidRPr="00B24AC7">
        <w:rPr>
          <w:rFonts w:ascii="Times New Roman" w:eastAsia="Times New Roman" w:hAnsi="Times New Roman" w:cs="Times New Roman"/>
          <w:bCs/>
          <w:color w:val="000000"/>
          <w:sz w:val="24"/>
          <w:szCs w:val="24"/>
          <w:shd w:val="clear" w:color="auto" w:fill="FFFFFF"/>
        </w:rPr>
        <w:t>Юрайт</w:t>
      </w:r>
      <w:proofErr w:type="spellEnd"/>
      <w:r w:rsidRPr="00B24AC7">
        <w:rPr>
          <w:rFonts w:ascii="Times New Roman" w:eastAsia="Times New Roman" w:hAnsi="Times New Roman" w:cs="Times New Roman"/>
          <w:bCs/>
          <w:color w:val="000000"/>
          <w:sz w:val="24"/>
          <w:szCs w:val="24"/>
          <w:shd w:val="clear" w:color="auto" w:fill="FFFFFF"/>
        </w:rPr>
        <w:t xml:space="preserve">, 2024. — 123 с. — (Профессиональное образование). — ISBN 978-5-534-10975-7. — Текст: электронный // Образовательная платформа </w:t>
      </w:r>
      <w:proofErr w:type="spellStart"/>
      <w:r w:rsidRPr="00B24AC7">
        <w:rPr>
          <w:rFonts w:ascii="Times New Roman" w:eastAsia="Times New Roman" w:hAnsi="Times New Roman" w:cs="Times New Roman"/>
          <w:bCs/>
          <w:color w:val="000000"/>
          <w:sz w:val="24"/>
          <w:szCs w:val="24"/>
          <w:shd w:val="clear" w:color="auto" w:fill="FFFFFF"/>
        </w:rPr>
        <w:t>Юрайт</w:t>
      </w:r>
      <w:proofErr w:type="spellEnd"/>
      <w:r w:rsidRPr="00B24AC7">
        <w:rPr>
          <w:rFonts w:ascii="Times New Roman" w:eastAsia="Times New Roman" w:hAnsi="Times New Roman" w:cs="Times New Roman"/>
          <w:bCs/>
          <w:color w:val="000000"/>
          <w:sz w:val="24"/>
          <w:szCs w:val="24"/>
          <w:shd w:val="clear" w:color="auto" w:fill="FFFFFF"/>
        </w:rPr>
        <w:t xml:space="preserve"> [сайт]. — URL: </w:t>
      </w:r>
      <w:hyperlink r:id="rId24">
        <w:r w:rsidRPr="00B24AC7">
          <w:rPr>
            <w:rStyle w:val="af4"/>
            <w:rFonts w:ascii="Times New Roman" w:eastAsia="Times New Roman" w:hAnsi="Times New Roman" w:cs="Times New Roman"/>
            <w:bCs/>
            <w:color w:val="000000"/>
            <w:sz w:val="24"/>
            <w:szCs w:val="24"/>
            <w:shd w:val="clear" w:color="auto" w:fill="FFFFFF"/>
          </w:rPr>
          <w:t>https://urait.ru/bcode/541771</w:t>
        </w:r>
      </w:hyperlink>
      <w:hyperlink>
        <w:r w:rsidRPr="00B24AC7">
          <w:rPr>
            <w:rStyle w:val="af4"/>
            <w:rFonts w:ascii="Times New Roman" w:eastAsia="Times New Roman" w:hAnsi="Times New Roman" w:cs="Times New Roman"/>
            <w:bCs/>
            <w:color w:val="000000"/>
            <w:sz w:val="24"/>
            <w:szCs w:val="24"/>
            <w:shd w:val="clear" w:color="auto" w:fill="FFFFFF"/>
          </w:rPr>
          <w:t xml:space="preserve"> </w:t>
        </w:r>
      </w:hyperlink>
      <w:r w:rsidRPr="00B24AC7">
        <w:rPr>
          <w:rFonts w:ascii="Times New Roman" w:eastAsia="Times New Roman" w:hAnsi="Times New Roman" w:cs="Times New Roman"/>
          <w:bCs/>
          <w:color w:val="000000"/>
          <w:sz w:val="24"/>
          <w:szCs w:val="24"/>
          <w:shd w:val="clear" w:color="auto" w:fill="FFFFFF"/>
        </w:rPr>
        <w:t> .</w:t>
      </w:r>
    </w:p>
    <w:p w:rsidR="00B459F1" w:rsidRPr="00B24AC7" w:rsidRDefault="00B459F1" w:rsidP="00B459F1">
      <w:pPr>
        <w:spacing w:line="312" w:lineRule="auto"/>
        <w:ind w:firstLine="709"/>
        <w:jc w:val="both"/>
        <w:rPr>
          <w:rFonts w:ascii="Times New Roman" w:hAnsi="Times New Roman" w:cs="Times New Roman"/>
          <w:sz w:val="24"/>
          <w:szCs w:val="24"/>
        </w:rPr>
      </w:pPr>
      <w:r w:rsidRPr="00B24AC7">
        <w:rPr>
          <w:rFonts w:ascii="Times New Roman" w:eastAsia="Times New Roman" w:hAnsi="Times New Roman" w:cs="Times New Roman"/>
          <w:bCs/>
          <w:color w:val="000000"/>
          <w:sz w:val="24"/>
          <w:szCs w:val="24"/>
          <w:shd w:val="clear" w:color="auto" w:fill="FFFFFF"/>
        </w:rPr>
        <w:t>3. Финансы организаций: управление финансовыми рисками: учебник и практикум для среднего профессионального образования / И. П. </w:t>
      </w:r>
      <w:proofErr w:type="spellStart"/>
      <w:r w:rsidRPr="00B24AC7">
        <w:rPr>
          <w:rFonts w:ascii="Times New Roman" w:eastAsia="Times New Roman" w:hAnsi="Times New Roman" w:cs="Times New Roman"/>
          <w:bCs/>
          <w:color w:val="000000"/>
          <w:sz w:val="24"/>
          <w:szCs w:val="24"/>
          <w:shd w:val="clear" w:color="auto" w:fill="FFFFFF"/>
        </w:rPr>
        <w:t>Хоминич</w:t>
      </w:r>
      <w:proofErr w:type="spellEnd"/>
      <w:r w:rsidRPr="00B24AC7">
        <w:rPr>
          <w:rFonts w:ascii="Times New Roman" w:eastAsia="Times New Roman" w:hAnsi="Times New Roman" w:cs="Times New Roman"/>
          <w:bCs/>
          <w:color w:val="000000"/>
          <w:sz w:val="24"/>
          <w:szCs w:val="24"/>
          <w:shd w:val="clear" w:color="auto" w:fill="FFFFFF"/>
        </w:rPr>
        <w:t xml:space="preserve"> [и др.]; под редакцией И. П. </w:t>
      </w:r>
      <w:proofErr w:type="spellStart"/>
      <w:r w:rsidRPr="00B24AC7">
        <w:rPr>
          <w:rFonts w:ascii="Times New Roman" w:eastAsia="Times New Roman" w:hAnsi="Times New Roman" w:cs="Times New Roman"/>
          <w:bCs/>
          <w:color w:val="000000"/>
          <w:sz w:val="24"/>
          <w:szCs w:val="24"/>
          <w:shd w:val="clear" w:color="auto" w:fill="FFFFFF"/>
        </w:rPr>
        <w:t>Хоминич</w:t>
      </w:r>
      <w:proofErr w:type="spellEnd"/>
      <w:r w:rsidRPr="00B24AC7">
        <w:rPr>
          <w:rFonts w:ascii="Times New Roman" w:eastAsia="Times New Roman" w:hAnsi="Times New Roman" w:cs="Times New Roman"/>
          <w:bCs/>
          <w:color w:val="000000"/>
          <w:sz w:val="24"/>
          <w:szCs w:val="24"/>
          <w:shd w:val="clear" w:color="auto" w:fill="FFFFFF"/>
        </w:rPr>
        <w:t>, И. В. </w:t>
      </w:r>
      <w:proofErr w:type="spellStart"/>
      <w:r w:rsidRPr="00B24AC7">
        <w:rPr>
          <w:rFonts w:ascii="Times New Roman" w:eastAsia="Times New Roman" w:hAnsi="Times New Roman" w:cs="Times New Roman"/>
          <w:bCs/>
          <w:color w:val="000000"/>
          <w:sz w:val="24"/>
          <w:szCs w:val="24"/>
          <w:shd w:val="clear" w:color="auto" w:fill="FFFFFF"/>
        </w:rPr>
        <w:t>Пещанской</w:t>
      </w:r>
      <w:proofErr w:type="spellEnd"/>
      <w:r w:rsidRPr="00B24AC7">
        <w:rPr>
          <w:rFonts w:ascii="Times New Roman" w:eastAsia="Times New Roman" w:hAnsi="Times New Roman" w:cs="Times New Roman"/>
          <w:bCs/>
          <w:color w:val="000000"/>
          <w:sz w:val="24"/>
          <w:szCs w:val="24"/>
          <w:shd w:val="clear" w:color="auto" w:fill="FFFFFF"/>
        </w:rPr>
        <w:t xml:space="preserve">. — 2-е изд. — Москва: Издательство </w:t>
      </w:r>
      <w:proofErr w:type="spellStart"/>
      <w:r w:rsidRPr="00B24AC7">
        <w:rPr>
          <w:rFonts w:ascii="Times New Roman" w:eastAsia="Times New Roman" w:hAnsi="Times New Roman" w:cs="Times New Roman"/>
          <w:bCs/>
          <w:color w:val="000000"/>
          <w:sz w:val="24"/>
          <w:szCs w:val="24"/>
          <w:shd w:val="clear" w:color="auto" w:fill="FFFFFF"/>
        </w:rPr>
        <w:t>Юрайт</w:t>
      </w:r>
      <w:proofErr w:type="spellEnd"/>
      <w:r w:rsidRPr="00B24AC7">
        <w:rPr>
          <w:rFonts w:ascii="Times New Roman" w:eastAsia="Times New Roman" w:hAnsi="Times New Roman" w:cs="Times New Roman"/>
          <w:bCs/>
          <w:color w:val="000000"/>
          <w:sz w:val="24"/>
          <w:szCs w:val="24"/>
          <w:shd w:val="clear" w:color="auto" w:fill="FFFFFF"/>
        </w:rPr>
        <w:t xml:space="preserve">, 2024. — 569 с. — (Профессиональное образование). — ISBN 978-5-534-16646-0. — Текст: электронный // Образовательная платформа </w:t>
      </w:r>
      <w:proofErr w:type="spellStart"/>
      <w:r w:rsidRPr="00B24AC7">
        <w:rPr>
          <w:rFonts w:ascii="Times New Roman" w:eastAsia="Times New Roman" w:hAnsi="Times New Roman" w:cs="Times New Roman"/>
          <w:bCs/>
          <w:color w:val="000000"/>
          <w:sz w:val="24"/>
          <w:szCs w:val="24"/>
          <w:shd w:val="clear" w:color="auto" w:fill="FFFFFF"/>
        </w:rPr>
        <w:t>Юрайт</w:t>
      </w:r>
      <w:proofErr w:type="spellEnd"/>
      <w:r w:rsidRPr="00B24AC7">
        <w:rPr>
          <w:rFonts w:ascii="Times New Roman" w:eastAsia="Times New Roman" w:hAnsi="Times New Roman" w:cs="Times New Roman"/>
          <w:bCs/>
          <w:color w:val="000000"/>
          <w:sz w:val="24"/>
          <w:szCs w:val="24"/>
          <w:shd w:val="clear" w:color="auto" w:fill="FFFFFF"/>
        </w:rPr>
        <w:t xml:space="preserve"> [сайт]. — URL: </w:t>
      </w:r>
      <w:hyperlink r:id="rId25">
        <w:r w:rsidRPr="00B24AC7">
          <w:rPr>
            <w:rStyle w:val="af4"/>
            <w:rFonts w:ascii="Times New Roman" w:eastAsia="Times New Roman" w:hAnsi="Times New Roman" w:cs="Times New Roman"/>
            <w:bCs/>
            <w:color w:val="000000"/>
            <w:sz w:val="24"/>
            <w:szCs w:val="24"/>
            <w:shd w:val="clear" w:color="auto" w:fill="FFFFFF"/>
          </w:rPr>
          <w:t>https://urait.ru/bcode/540935</w:t>
        </w:r>
      </w:hyperlink>
      <w:hyperlink>
        <w:r w:rsidRPr="00B24AC7">
          <w:rPr>
            <w:rStyle w:val="af4"/>
            <w:rFonts w:ascii="Times New Roman" w:eastAsia="Times New Roman" w:hAnsi="Times New Roman" w:cs="Times New Roman"/>
            <w:bCs/>
            <w:color w:val="000000"/>
            <w:sz w:val="24"/>
            <w:szCs w:val="24"/>
            <w:shd w:val="clear" w:color="auto" w:fill="FFFFFF"/>
          </w:rPr>
          <w:t xml:space="preserve"> </w:t>
        </w:r>
      </w:hyperlink>
      <w:r w:rsidRPr="00B24AC7">
        <w:rPr>
          <w:rFonts w:ascii="Times New Roman" w:eastAsia="Times New Roman" w:hAnsi="Times New Roman" w:cs="Times New Roman"/>
          <w:bCs/>
          <w:color w:val="000000"/>
          <w:sz w:val="24"/>
          <w:szCs w:val="24"/>
          <w:shd w:val="clear" w:color="auto" w:fill="FFFFFF"/>
        </w:rPr>
        <w:t> .</w:t>
      </w:r>
    </w:p>
    <w:p w:rsidR="00B459F1" w:rsidRPr="00B24AC7" w:rsidRDefault="00B459F1" w:rsidP="00B459F1">
      <w:pPr>
        <w:spacing w:line="312" w:lineRule="auto"/>
        <w:ind w:firstLine="709"/>
        <w:jc w:val="both"/>
        <w:rPr>
          <w:rFonts w:ascii="Times New Roman" w:hAnsi="Times New Roman" w:cs="Times New Roman"/>
          <w:sz w:val="24"/>
          <w:szCs w:val="24"/>
        </w:rPr>
      </w:pPr>
      <w:r w:rsidRPr="00B24AC7">
        <w:rPr>
          <w:rFonts w:ascii="Times New Roman" w:hAnsi="Times New Roman" w:cs="Times New Roman"/>
          <w:color w:val="000000"/>
          <w:sz w:val="24"/>
          <w:szCs w:val="24"/>
        </w:rPr>
        <w:t xml:space="preserve">4. Погодина, Т. В. Финансовый менеджмент: учебник и практикум для среднего профессионального образования / Т. В. Погодина. — 2-е изд. — Москва: Издательство </w:t>
      </w:r>
      <w:proofErr w:type="spellStart"/>
      <w:r w:rsidRPr="00B24AC7">
        <w:rPr>
          <w:rFonts w:ascii="Times New Roman" w:hAnsi="Times New Roman" w:cs="Times New Roman"/>
          <w:color w:val="000000"/>
          <w:sz w:val="24"/>
          <w:szCs w:val="24"/>
        </w:rPr>
        <w:t>Юрайт</w:t>
      </w:r>
      <w:proofErr w:type="spellEnd"/>
      <w:r w:rsidRPr="00B24AC7">
        <w:rPr>
          <w:rFonts w:ascii="Times New Roman" w:hAnsi="Times New Roman" w:cs="Times New Roman"/>
          <w:color w:val="000000"/>
          <w:sz w:val="24"/>
          <w:szCs w:val="24"/>
        </w:rPr>
        <w:t xml:space="preserve">, 2024. — 259 с. — (Профессиональное образование). — ISBN 978-5-534-16953-9. — Текст: электронный // Образовательная платформа </w:t>
      </w:r>
      <w:proofErr w:type="spellStart"/>
      <w:r w:rsidRPr="00B24AC7">
        <w:rPr>
          <w:rFonts w:ascii="Times New Roman" w:hAnsi="Times New Roman" w:cs="Times New Roman"/>
          <w:color w:val="000000"/>
          <w:sz w:val="24"/>
          <w:szCs w:val="24"/>
        </w:rPr>
        <w:t>Юрайт</w:t>
      </w:r>
      <w:proofErr w:type="spellEnd"/>
      <w:r w:rsidRPr="00B24AC7">
        <w:rPr>
          <w:rFonts w:ascii="Times New Roman" w:hAnsi="Times New Roman" w:cs="Times New Roman"/>
          <w:color w:val="000000"/>
          <w:sz w:val="24"/>
          <w:szCs w:val="24"/>
        </w:rPr>
        <w:t xml:space="preserve"> [сайт]. — URL: </w:t>
      </w:r>
      <w:hyperlink r:id="rId26">
        <w:r w:rsidRPr="00B24AC7">
          <w:rPr>
            <w:rStyle w:val="af4"/>
            <w:rFonts w:ascii="Times New Roman" w:hAnsi="Times New Roman" w:cs="Times New Roman"/>
            <w:color w:val="000000"/>
            <w:sz w:val="24"/>
            <w:szCs w:val="24"/>
          </w:rPr>
          <w:t>https://urait.ru/bcode/536810</w:t>
        </w:r>
      </w:hyperlink>
      <w:r w:rsidRPr="00B24AC7">
        <w:rPr>
          <w:rStyle w:val="af4"/>
          <w:rFonts w:ascii="Times New Roman" w:hAnsi="Times New Roman" w:cs="Times New Roman"/>
          <w:color w:val="000000"/>
          <w:sz w:val="24"/>
          <w:szCs w:val="24"/>
        </w:rPr>
        <w:t xml:space="preserve"> </w:t>
      </w:r>
      <w:r w:rsidRPr="00B24AC7">
        <w:rPr>
          <w:rFonts w:ascii="Times New Roman" w:hAnsi="Times New Roman" w:cs="Times New Roman"/>
          <w:color w:val="000000"/>
          <w:sz w:val="24"/>
          <w:szCs w:val="24"/>
        </w:rPr>
        <w:t>.</w:t>
      </w:r>
    </w:p>
    <w:p w:rsidR="00B459F1" w:rsidRPr="00B24AC7" w:rsidRDefault="00B459F1" w:rsidP="00B459F1">
      <w:pPr>
        <w:spacing w:line="312" w:lineRule="auto"/>
        <w:ind w:firstLine="709"/>
        <w:jc w:val="both"/>
        <w:rPr>
          <w:rFonts w:ascii="Times New Roman" w:hAnsi="Times New Roman" w:cs="Times New Roman"/>
          <w:sz w:val="24"/>
          <w:szCs w:val="24"/>
        </w:rPr>
      </w:pPr>
      <w:r w:rsidRPr="00B24AC7">
        <w:rPr>
          <w:rFonts w:ascii="Times New Roman" w:hAnsi="Times New Roman" w:cs="Times New Roman"/>
          <w:color w:val="000000"/>
          <w:sz w:val="24"/>
          <w:szCs w:val="24"/>
        </w:rPr>
        <w:t>5.Борисова, О. В. Основы организации инвестиционной деятельности и управление рисками: учебник и практикум для среднего профессионального образования / О. В. Борисова, Н. И. Малых, Л. В. </w:t>
      </w:r>
      <w:proofErr w:type="spellStart"/>
      <w:r w:rsidRPr="00B24AC7">
        <w:rPr>
          <w:rFonts w:ascii="Times New Roman" w:hAnsi="Times New Roman" w:cs="Times New Roman"/>
          <w:color w:val="000000"/>
          <w:sz w:val="24"/>
          <w:szCs w:val="24"/>
        </w:rPr>
        <w:t>Овешникова</w:t>
      </w:r>
      <w:proofErr w:type="spellEnd"/>
      <w:r w:rsidRPr="00B24AC7">
        <w:rPr>
          <w:rFonts w:ascii="Times New Roman" w:hAnsi="Times New Roman" w:cs="Times New Roman"/>
          <w:color w:val="000000"/>
          <w:sz w:val="24"/>
          <w:szCs w:val="24"/>
        </w:rPr>
        <w:t xml:space="preserve">. — 2-е изд., </w:t>
      </w:r>
      <w:proofErr w:type="spellStart"/>
      <w:r w:rsidRPr="00B24AC7">
        <w:rPr>
          <w:rFonts w:ascii="Times New Roman" w:hAnsi="Times New Roman" w:cs="Times New Roman"/>
          <w:color w:val="000000"/>
          <w:sz w:val="24"/>
          <w:szCs w:val="24"/>
        </w:rPr>
        <w:t>перераб</w:t>
      </w:r>
      <w:proofErr w:type="spellEnd"/>
      <w:r w:rsidRPr="00B24AC7">
        <w:rPr>
          <w:rFonts w:ascii="Times New Roman" w:hAnsi="Times New Roman" w:cs="Times New Roman"/>
          <w:color w:val="000000"/>
          <w:sz w:val="24"/>
          <w:szCs w:val="24"/>
        </w:rPr>
        <w:t xml:space="preserve">. и доп. — Москва: Издательство </w:t>
      </w:r>
      <w:proofErr w:type="spellStart"/>
      <w:r w:rsidRPr="00B24AC7">
        <w:rPr>
          <w:rFonts w:ascii="Times New Roman" w:hAnsi="Times New Roman" w:cs="Times New Roman"/>
          <w:color w:val="000000"/>
          <w:sz w:val="24"/>
          <w:szCs w:val="24"/>
        </w:rPr>
        <w:t>Юрайт</w:t>
      </w:r>
      <w:proofErr w:type="spellEnd"/>
      <w:r w:rsidRPr="00B24AC7">
        <w:rPr>
          <w:rFonts w:ascii="Times New Roman" w:hAnsi="Times New Roman" w:cs="Times New Roman"/>
          <w:color w:val="000000"/>
          <w:sz w:val="24"/>
          <w:szCs w:val="24"/>
        </w:rPr>
        <w:t xml:space="preserve">, 2024. — 159 с. — (Профессиональное образование). — ISBN 978-5-534-17339-0. — Текст: электронный // Образовательная платформа </w:t>
      </w:r>
      <w:proofErr w:type="spellStart"/>
      <w:r w:rsidRPr="00B24AC7">
        <w:rPr>
          <w:rFonts w:ascii="Times New Roman" w:hAnsi="Times New Roman" w:cs="Times New Roman"/>
          <w:color w:val="000000"/>
          <w:sz w:val="24"/>
          <w:szCs w:val="24"/>
        </w:rPr>
        <w:t>Юрайт</w:t>
      </w:r>
      <w:proofErr w:type="spellEnd"/>
      <w:r w:rsidRPr="00B24AC7">
        <w:rPr>
          <w:rFonts w:ascii="Times New Roman" w:hAnsi="Times New Roman" w:cs="Times New Roman"/>
          <w:color w:val="000000"/>
          <w:sz w:val="24"/>
          <w:szCs w:val="24"/>
        </w:rPr>
        <w:t xml:space="preserve"> [сайт]. — URL: </w:t>
      </w:r>
      <w:hyperlink r:id="rId27">
        <w:r w:rsidRPr="00B24AC7">
          <w:rPr>
            <w:rStyle w:val="af4"/>
            <w:rFonts w:ascii="Times New Roman" w:hAnsi="Times New Roman" w:cs="Times New Roman"/>
            <w:color w:val="000000"/>
            <w:sz w:val="24"/>
            <w:szCs w:val="24"/>
          </w:rPr>
          <w:t>https://urait.ru/bcode/545021</w:t>
        </w:r>
      </w:hyperlink>
      <w:hyperlink>
        <w:r w:rsidRPr="00B24AC7">
          <w:rPr>
            <w:rStyle w:val="af4"/>
            <w:rFonts w:ascii="Times New Roman" w:hAnsi="Times New Roman" w:cs="Times New Roman"/>
            <w:color w:val="000000"/>
            <w:sz w:val="24"/>
            <w:szCs w:val="24"/>
          </w:rPr>
          <w:t xml:space="preserve"> </w:t>
        </w:r>
      </w:hyperlink>
    </w:p>
    <w:p w:rsidR="00B459F1" w:rsidRPr="00B24AC7" w:rsidRDefault="00B459F1" w:rsidP="00B459F1">
      <w:pPr>
        <w:spacing w:line="312" w:lineRule="auto"/>
        <w:ind w:firstLine="709"/>
        <w:jc w:val="both"/>
        <w:rPr>
          <w:rFonts w:ascii="Times New Roman" w:hAnsi="Times New Roman" w:cs="Times New Roman"/>
          <w:sz w:val="24"/>
          <w:szCs w:val="24"/>
        </w:rPr>
      </w:pPr>
      <w:r w:rsidRPr="00C075D1">
        <w:rPr>
          <w:rStyle w:val="af4"/>
          <w:rFonts w:ascii="Times New Roman" w:eastAsia="Times New Roman" w:hAnsi="Times New Roman" w:cs="Times New Roman"/>
          <w:color w:val="auto"/>
          <w:sz w:val="24"/>
          <w:szCs w:val="24"/>
          <w:u w:val="none"/>
          <w:lang w:eastAsia="zh-CN"/>
        </w:rPr>
        <w:t>6.</w:t>
      </w:r>
      <w:r w:rsidRPr="00C075D1">
        <w:t xml:space="preserve"> </w:t>
      </w:r>
      <w:r w:rsidRPr="00B24AC7">
        <w:rPr>
          <w:rFonts w:ascii="Times New Roman" w:eastAsia="Times New Roman" w:hAnsi="Times New Roman" w:cs="Times New Roman"/>
          <w:sz w:val="24"/>
          <w:szCs w:val="24"/>
          <w:lang w:eastAsia="zh-CN"/>
        </w:rPr>
        <w:t>Гражданский кодекс Росс</w:t>
      </w:r>
      <w:r>
        <w:rPr>
          <w:rFonts w:ascii="Times New Roman" w:eastAsia="Times New Roman" w:hAnsi="Times New Roman" w:cs="Times New Roman"/>
          <w:sz w:val="24"/>
          <w:szCs w:val="24"/>
          <w:lang w:eastAsia="zh-CN"/>
        </w:rPr>
        <w:t>ийской Федерации (часть первая)</w:t>
      </w:r>
      <w:r w:rsidRPr="00B24AC7">
        <w:rPr>
          <w:rFonts w:ascii="Times New Roman" w:eastAsia="Times New Roman" w:hAnsi="Times New Roman" w:cs="Times New Roman"/>
          <w:sz w:val="24"/>
          <w:szCs w:val="24"/>
          <w:lang w:eastAsia="zh-CN"/>
        </w:rPr>
        <w:t xml:space="preserve"> от 30.11.1994 N 51-ФЗ (ред. от 11.03.2024).</w:t>
      </w:r>
    </w:p>
    <w:p w:rsidR="00B459F1" w:rsidRPr="00B24AC7" w:rsidRDefault="00B459F1" w:rsidP="00B459F1">
      <w:pPr>
        <w:spacing w:line="312" w:lineRule="auto"/>
        <w:ind w:firstLine="709"/>
        <w:jc w:val="both"/>
        <w:rPr>
          <w:rFonts w:ascii="Times New Roman" w:hAnsi="Times New Roman" w:cs="Times New Roman"/>
          <w:sz w:val="24"/>
          <w:szCs w:val="24"/>
        </w:rPr>
      </w:pPr>
      <w:r w:rsidRPr="00B24AC7">
        <w:rPr>
          <w:rFonts w:ascii="Times New Roman" w:eastAsia="Times New Roman" w:hAnsi="Times New Roman" w:cs="Times New Roman"/>
          <w:sz w:val="24"/>
          <w:szCs w:val="24"/>
          <w:lang w:eastAsia="zh-CN"/>
        </w:rPr>
        <w:t xml:space="preserve">7. Гражданский кодекс Российской Федерации (часть вторая) от 26.01.1996 N 14-ФЗ (ред. от 24.07.2023) (с </w:t>
      </w:r>
      <w:proofErr w:type="spellStart"/>
      <w:r w:rsidRPr="00B24AC7">
        <w:rPr>
          <w:rFonts w:ascii="Times New Roman" w:eastAsia="Times New Roman" w:hAnsi="Times New Roman" w:cs="Times New Roman"/>
          <w:sz w:val="24"/>
          <w:szCs w:val="24"/>
          <w:lang w:eastAsia="zh-CN"/>
        </w:rPr>
        <w:t>изм</w:t>
      </w:r>
      <w:proofErr w:type="spellEnd"/>
      <w:r w:rsidRPr="00B24AC7">
        <w:rPr>
          <w:rFonts w:ascii="Times New Roman" w:eastAsia="Times New Roman" w:hAnsi="Times New Roman" w:cs="Times New Roman"/>
          <w:sz w:val="24"/>
          <w:szCs w:val="24"/>
          <w:lang w:eastAsia="zh-CN"/>
        </w:rPr>
        <w:t>. и доп., вступ. в силу с 12.09.2023).</w:t>
      </w:r>
    </w:p>
    <w:p w:rsidR="00B459F1" w:rsidRPr="00B24AC7" w:rsidRDefault="00B459F1" w:rsidP="00B459F1">
      <w:pPr>
        <w:spacing w:line="312" w:lineRule="auto"/>
        <w:ind w:firstLine="709"/>
        <w:jc w:val="both"/>
        <w:rPr>
          <w:rFonts w:ascii="Times New Roman" w:hAnsi="Times New Roman" w:cs="Times New Roman"/>
          <w:sz w:val="24"/>
          <w:szCs w:val="24"/>
        </w:rPr>
      </w:pPr>
      <w:r w:rsidRPr="00B24AC7">
        <w:rPr>
          <w:rFonts w:ascii="Times New Roman" w:eastAsia="Times New Roman" w:hAnsi="Times New Roman" w:cs="Times New Roman"/>
          <w:sz w:val="24"/>
          <w:szCs w:val="24"/>
          <w:lang w:eastAsia="zh-CN"/>
        </w:rPr>
        <w:t>8. Налоговый кодекс Российской Федерации (часть первая) от 31.07.1998 N 146-ФЗ (ред. от 23.03.2024).</w:t>
      </w:r>
    </w:p>
    <w:p w:rsidR="00B459F1" w:rsidRPr="00B24AC7" w:rsidRDefault="00B459F1" w:rsidP="00B459F1">
      <w:pPr>
        <w:spacing w:line="312" w:lineRule="auto"/>
        <w:ind w:firstLine="709"/>
        <w:jc w:val="both"/>
        <w:rPr>
          <w:rFonts w:ascii="Times New Roman" w:hAnsi="Times New Roman" w:cs="Times New Roman"/>
          <w:sz w:val="24"/>
          <w:szCs w:val="24"/>
        </w:rPr>
      </w:pPr>
      <w:r w:rsidRPr="00B24AC7">
        <w:rPr>
          <w:rFonts w:ascii="Times New Roman" w:eastAsia="Times New Roman" w:hAnsi="Times New Roman" w:cs="Times New Roman"/>
          <w:sz w:val="24"/>
          <w:szCs w:val="24"/>
          <w:lang w:eastAsia="zh-CN"/>
        </w:rPr>
        <w:t>9. Налоговый кодекс Росс</w:t>
      </w:r>
      <w:r>
        <w:rPr>
          <w:rFonts w:ascii="Times New Roman" w:eastAsia="Times New Roman" w:hAnsi="Times New Roman" w:cs="Times New Roman"/>
          <w:sz w:val="24"/>
          <w:szCs w:val="24"/>
          <w:lang w:eastAsia="zh-CN"/>
        </w:rPr>
        <w:t>ийской Федерации (часть вторая)</w:t>
      </w:r>
      <w:r w:rsidRPr="00B24AC7">
        <w:rPr>
          <w:rFonts w:ascii="Times New Roman" w:eastAsia="Times New Roman" w:hAnsi="Times New Roman" w:cs="Times New Roman"/>
          <w:sz w:val="24"/>
          <w:szCs w:val="24"/>
          <w:lang w:eastAsia="zh-CN"/>
        </w:rPr>
        <w:t xml:space="preserve"> от 05.08.2000 N 117-ФЗ (ред. от 22.04.2024) (с </w:t>
      </w:r>
      <w:proofErr w:type="spellStart"/>
      <w:r w:rsidRPr="00B24AC7">
        <w:rPr>
          <w:rFonts w:ascii="Times New Roman" w:eastAsia="Times New Roman" w:hAnsi="Times New Roman" w:cs="Times New Roman"/>
          <w:sz w:val="24"/>
          <w:szCs w:val="24"/>
          <w:lang w:eastAsia="zh-CN"/>
        </w:rPr>
        <w:t>изм</w:t>
      </w:r>
      <w:proofErr w:type="spellEnd"/>
      <w:r w:rsidRPr="00B24AC7">
        <w:rPr>
          <w:rFonts w:ascii="Times New Roman" w:eastAsia="Times New Roman" w:hAnsi="Times New Roman" w:cs="Times New Roman"/>
          <w:sz w:val="24"/>
          <w:szCs w:val="24"/>
          <w:lang w:eastAsia="zh-CN"/>
        </w:rPr>
        <w:t>. и доп., вступ. в силу с 01.05.2024).</w:t>
      </w:r>
    </w:p>
    <w:p w:rsidR="00B459F1" w:rsidRPr="00B24AC7" w:rsidRDefault="00B459F1" w:rsidP="00B459F1">
      <w:pPr>
        <w:spacing w:line="312" w:lineRule="auto"/>
        <w:ind w:firstLine="709"/>
        <w:jc w:val="both"/>
        <w:rPr>
          <w:rFonts w:ascii="Times New Roman" w:hAnsi="Times New Roman" w:cs="Times New Roman"/>
          <w:sz w:val="24"/>
          <w:szCs w:val="24"/>
        </w:rPr>
      </w:pPr>
      <w:r w:rsidRPr="00B24AC7">
        <w:rPr>
          <w:rFonts w:ascii="Times New Roman" w:eastAsia="Times New Roman" w:hAnsi="Times New Roman" w:cs="Times New Roman"/>
          <w:sz w:val="24"/>
          <w:szCs w:val="24"/>
          <w:lang w:eastAsia="zh-CN"/>
        </w:rPr>
        <w:t xml:space="preserve">10. Федеральный закон от 26.10.2002 N 127-ФЗ (ред. от 25.12.2023, с </w:t>
      </w:r>
      <w:proofErr w:type="spellStart"/>
      <w:r w:rsidRPr="00B24AC7">
        <w:rPr>
          <w:rFonts w:ascii="Times New Roman" w:eastAsia="Times New Roman" w:hAnsi="Times New Roman" w:cs="Times New Roman"/>
          <w:sz w:val="24"/>
          <w:szCs w:val="24"/>
          <w:lang w:eastAsia="zh-CN"/>
        </w:rPr>
        <w:t>изм</w:t>
      </w:r>
      <w:proofErr w:type="spellEnd"/>
      <w:r w:rsidRPr="00B24AC7">
        <w:rPr>
          <w:rFonts w:ascii="Times New Roman" w:eastAsia="Times New Roman" w:hAnsi="Times New Roman" w:cs="Times New Roman"/>
          <w:sz w:val="24"/>
          <w:szCs w:val="24"/>
          <w:lang w:eastAsia="zh-CN"/>
        </w:rPr>
        <w:t xml:space="preserve">. от 19.03.2024) </w:t>
      </w:r>
      <w:r>
        <w:rPr>
          <w:rFonts w:ascii="Times New Roman" w:eastAsia="Times New Roman" w:hAnsi="Times New Roman" w:cs="Times New Roman"/>
          <w:sz w:val="24"/>
          <w:szCs w:val="24"/>
          <w:lang w:eastAsia="zh-CN"/>
        </w:rPr>
        <w:t>«</w:t>
      </w:r>
      <w:r w:rsidRPr="00B24AC7">
        <w:rPr>
          <w:rFonts w:ascii="Times New Roman" w:eastAsia="Times New Roman" w:hAnsi="Times New Roman" w:cs="Times New Roman"/>
          <w:sz w:val="24"/>
          <w:szCs w:val="24"/>
          <w:lang w:eastAsia="zh-CN"/>
        </w:rPr>
        <w:t>О несостоятельности (банкротстве)</w:t>
      </w:r>
      <w:r>
        <w:rPr>
          <w:rFonts w:ascii="Times New Roman" w:eastAsia="Times New Roman" w:hAnsi="Times New Roman" w:cs="Times New Roman"/>
          <w:sz w:val="24"/>
          <w:szCs w:val="24"/>
          <w:lang w:eastAsia="zh-CN"/>
        </w:rPr>
        <w:t>»</w:t>
      </w:r>
      <w:r w:rsidRPr="00B24AC7">
        <w:rPr>
          <w:rFonts w:ascii="Times New Roman" w:eastAsia="Times New Roman" w:hAnsi="Times New Roman" w:cs="Times New Roman"/>
          <w:sz w:val="24"/>
          <w:szCs w:val="24"/>
          <w:lang w:eastAsia="zh-CN"/>
        </w:rPr>
        <w:t xml:space="preserve"> (с </w:t>
      </w:r>
      <w:proofErr w:type="spellStart"/>
      <w:r w:rsidRPr="00B24AC7">
        <w:rPr>
          <w:rFonts w:ascii="Times New Roman" w:eastAsia="Times New Roman" w:hAnsi="Times New Roman" w:cs="Times New Roman"/>
          <w:sz w:val="24"/>
          <w:szCs w:val="24"/>
          <w:lang w:eastAsia="zh-CN"/>
        </w:rPr>
        <w:t>изм</w:t>
      </w:r>
      <w:proofErr w:type="spellEnd"/>
      <w:r w:rsidRPr="00B24AC7">
        <w:rPr>
          <w:rFonts w:ascii="Times New Roman" w:eastAsia="Times New Roman" w:hAnsi="Times New Roman" w:cs="Times New Roman"/>
          <w:sz w:val="24"/>
          <w:szCs w:val="24"/>
          <w:lang w:eastAsia="zh-CN"/>
        </w:rPr>
        <w:t xml:space="preserve">. и доп., вступ. в силу </w:t>
      </w:r>
      <w:proofErr w:type="gramStart"/>
      <w:r w:rsidRPr="00B24AC7">
        <w:rPr>
          <w:rFonts w:ascii="Times New Roman" w:eastAsia="Times New Roman" w:hAnsi="Times New Roman" w:cs="Times New Roman"/>
          <w:sz w:val="24"/>
          <w:szCs w:val="24"/>
          <w:lang w:eastAsia="zh-CN"/>
        </w:rPr>
        <w:t>с</w:t>
      </w:r>
      <w:proofErr w:type="gramEnd"/>
      <w:r w:rsidRPr="00B24AC7">
        <w:rPr>
          <w:rFonts w:ascii="Times New Roman" w:eastAsia="Times New Roman" w:hAnsi="Times New Roman" w:cs="Times New Roman"/>
          <w:sz w:val="24"/>
          <w:szCs w:val="24"/>
          <w:lang w:eastAsia="zh-CN"/>
        </w:rPr>
        <w:t xml:space="preserve"> 05.01.2024).</w:t>
      </w:r>
    </w:p>
    <w:p w:rsidR="00B459F1" w:rsidRPr="00B24AC7" w:rsidRDefault="00B459F1" w:rsidP="00B459F1">
      <w:pPr>
        <w:spacing w:line="312" w:lineRule="auto"/>
        <w:ind w:firstLine="709"/>
        <w:jc w:val="both"/>
        <w:rPr>
          <w:rFonts w:ascii="Times New Roman" w:hAnsi="Times New Roman" w:cs="Times New Roman"/>
          <w:sz w:val="24"/>
          <w:szCs w:val="24"/>
        </w:rPr>
      </w:pPr>
      <w:r w:rsidRPr="00B24AC7">
        <w:rPr>
          <w:rFonts w:ascii="Times New Roman" w:eastAsia="Times New Roman" w:hAnsi="Times New Roman" w:cs="Times New Roman"/>
          <w:sz w:val="24"/>
          <w:szCs w:val="24"/>
          <w:lang w:eastAsia="zh-CN"/>
        </w:rPr>
        <w:t xml:space="preserve">11. Федеральный закон от 05.04.2013 N 44-ФЗ (ред. от 14.02.2024) </w:t>
      </w:r>
      <w:r>
        <w:rPr>
          <w:rFonts w:ascii="Times New Roman" w:eastAsia="Times New Roman" w:hAnsi="Times New Roman" w:cs="Times New Roman"/>
          <w:sz w:val="24"/>
          <w:szCs w:val="24"/>
          <w:lang w:eastAsia="zh-CN"/>
        </w:rPr>
        <w:t>«</w:t>
      </w:r>
      <w:r w:rsidRPr="00B24AC7">
        <w:rPr>
          <w:rFonts w:ascii="Times New Roman" w:eastAsia="Times New Roman" w:hAnsi="Times New Roman" w:cs="Times New Roman"/>
          <w:sz w:val="24"/>
          <w:szCs w:val="24"/>
          <w:lang w:eastAsia="zh-CN"/>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lang w:eastAsia="zh-CN"/>
        </w:rPr>
        <w:t>»</w:t>
      </w:r>
      <w:r w:rsidRPr="00B24AC7">
        <w:rPr>
          <w:rFonts w:ascii="Times New Roman" w:eastAsia="Times New Roman" w:hAnsi="Times New Roman" w:cs="Times New Roman"/>
          <w:sz w:val="24"/>
          <w:szCs w:val="24"/>
          <w:lang w:eastAsia="zh-CN"/>
        </w:rPr>
        <w:t xml:space="preserve"> (с </w:t>
      </w:r>
      <w:proofErr w:type="spellStart"/>
      <w:r w:rsidRPr="00B24AC7">
        <w:rPr>
          <w:rFonts w:ascii="Times New Roman" w:eastAsia="Times New Roman" w:hAnsi="Times New Roman" w:cs="Times New Roman"/>
          <w:sz w:val="24"/>
          <w:szCs w:val="24"/>
          <w:lang w:eastAsia="zh-CN"/>
        </w:rPr>
        <w:t>изм</w:t>
      </w:r>
      <w:proofErr w:type="spellEnd"/>
      <w:r w:rsidRPr="00B24AC7">
        <w:rPr>
          <w:rFonts w:ascii="Times New Roman" w:eastAsia="Times New Roman" w:hAnsi="Times New Roman" w:cs="Times New Roman"/>
          <w:sz w:val="24"/>
          <w:szCs w:val="24"/>
          <w:lang w:eastAsia="zh-CN"/>
        </w:rPr>
        <w:t>. и доп., вступ. в силу с 25.03.2024).</w:t>
      </w:r>
    </w:p>
    <w:p w:rsidR="00B459F1" w:rsidRPr="00B24AC7" w:rsidRDefault="00B459F1" w:rsidP="00B459F1">
      <w:pPr>
        <w:spacing w:line="312" w:lineRule="auto"/>
        <w:ind w:firstLine="709"/>
        <w:jc w:val="both"/>
        <w:rPr>
          <w:rFonts w:ascii="Times New Roman" w:hAnsi="Times New Roman" w:cs="Times New Roman"/>
          <w:sz w:val="24"/>
          <w:szCs w:val="24"/>
        </w:rPr>
      </w:pPr>
      <w:r w:rsidRPr="00B24AC7">
        <w:rPr>
          <w:rFonts w:ascii="Times New Roman" w:eastAsia="Times New Roman" w:hAnsi="Times New Roman" w:cs="Times New Roman"/>
          <w:sz w:val="24"/>
          <w:szCs w:val="24"/>
          <w:lang w:eastAsia="zh-CN"/>
        </w:rPr>
        <w:t xml:space="preserve">12. Федеральный закон от 18.07.2011 N 223-ФЗ (ред. от 04.08.2023) </w:t>
      </w:r>
      <w:r>
        <w:rPr>
          <w:rFonts w:ascii="Times New Roman" w:eastAsia="Times New Roman" w:hAnsi="Times New Roman" w:cs="Times New Roman"/>
          <w:sz w:val="24"/>
          <w:szCs w:val="24"/>
          <w:lang w:eastAsia="zh-CN"/>
        </w:rPr>
        <w:t>«</w:t>
      </w:r>
      <w:r w:rsidRPr="00B24AC7">
        <w:rPr>
          <w:rFonts w:ascii="Times New Roman" w:eastAsia="Times New Roman" w:hAnsi="Times New Roman" w:cs="Times New Roman"/>
          <w:sz w:val="24"/>
          <w:szCs w:val="24"/>
          <w:lang w:eastAsia="zh-CN"/>
        </w:rPr>
        <w:t>О закупках товаров, работ, услуг отдельными видами юридических лиц</w:t>
      </w:r>
      <w:r>
        <w:rPr>
          <w:rFonts w:ascii="Times New Roman" w:eastAsia="Times New Roman" w:hAnsi="Times New Roman" w:cs="Times New Roman"/>
          <w:sz w:val="24"/>
          <w:szCs w:val="24"/>
          <w:lang w:eastAsia="zh-CN"/>
        </w:rPr>
        <w:t>»</w:t>
      </w:r>
      <w:r w:rsidRPr="00B24AC7">
        <w:rPr>
          <w:rFonts w:ascii="Times New Roman" w:eastAsia="Times New Roman" w:hAnsi="Times New Roman" w:cs="Times New Roman"/>
          <w:sz w:val="24"/>
          <w:szCs w:val="24"/>
          <w:lang w:eastAsia="zh-CN"/>
        </w:rPr>
        <w:t>.</w:t>
      </w:r>
    </w:p>
    <w:p w:rsidR="00B459F1" w:rsidRPr="00B24AC7" w:rsidRDefault="00B459F1" w:rsidP="00B459F1">
      <w:pPr>
        <w:spacing w:line="312" w:lineRule="auto"/>
        <w:ind w:firstLine="709"/>
        <w:jc w:val="both"/>
        <w:rPr>
          <w:rFonts w:ascii="Times New Roman" w:hAnsi="Times New Roman" w:cs="Times New Roman"/>
          <w:sz w:val="24"/>
          <w:szCs w:val="24"/>
        </w:rPr>
      </w:pPr>
      <w:r w:rsidRPr="00B24AC7">
        <w:rPr>
          <w:rFonts w:ascii="Times New Roman" w:eastAsia="Times New Roman" w:hAnsi="Times New Roman" w:cs="Times New Roman"/>
          <w:sz w:val="24"/>
          <w:szCs w:val="24"/>
          <w:lang w:eastAsia="zh-CN"/>
        </w:rPr>
        <w:lastRenderedPageBreak/>
        <w:t xml:space="preserve">13. Приказ Минфина России от 02.07.2010 N 66н (ред. от 19.04.2019) </w:t>
      </w:r>
      <w:r>
        <w:rPr>
          <w:rFonts w:ascii="Times New Roman" w:eastAsia="Times New Roman" w:hAnsi="Times New Roman" w:cs="Times New Roman"/>
          <w:sz w:val="24"/>
          <w:szCs w:val="24"/>
          <w:lang w:eastAsia="zh-CN"/>
        </w:rPr>
        <w:t>«</w:t>
      </w:r>
      <w:r w:rsidRPr="00B24AC7">
        <w:rPr>
          <w:rFonts w:ascii="Times New Roman" w:eastAsia="Times New Roman" w:hAnsi="Times New Roman" w:cs="Times New Roman"/>
          <w:sz w:val="24"/>
          <w:szCs w:val="24"/>
          <w:lang w:eastAsia="zh-CN"/>
        </w:rPr>
        <w:t>О формах бухгалтерской отчетности организаций</w:t>
      </w:r>
      <w:r>
        <w:rPr>
          <w:rFonts w:ascii="Times New Roman" w:eastAsia="Times New Roman" w:hAnsi="Times New Roman" w:cs="Times New Roman"/>
          <w:sz w:val="24"/>
          <w:szCs w:val="24"/>
          <w:lang w:eastAsia="zh-CN"/>
        </w:rPr>
        <w:t>»</w:t>
      </w:r>
      <w:r w:rsidRPr="00B24AC7">
        <w:rPr>
          <w:rFonts w:ascii="Times New Roman" w:eastAsia="Times New Roman" w:hAnsi="Times New Roman" w:cs="Times New Roman"/>
          <w:sz w:val="24"/>
          <w:szCs w:val="24"/>
          <w:lang w:eastAsia="zh-CN"/>
        </w:rPr>
        <w:t xml:space="preserve"> (Зарегистрировано в Минюсте России 02.08.2010 N 18023) (с </w:t>
      </w:r>
      <w:proofErr w:type="spellStart"/>
      <w:r w:rsidRPr="00B24AC7">
        <w:rPr>
          <w:rFonts w:ascii="Times New Roman" w:eastAsia="Times New Roman" w:hAnsi="Times New Roman" w:cs="Times New Roman"/>
          <w:sz w:val="24"/>
          <w:szCs w:val="24"/>
          <w:lang w:eastAsia="zh-CN"/>
        </w:rPr>
        <w:t>изм</w:t>
      </w:r>
      <w:proofErr w:type="spellEnd"/>
      <w:r w:rsidRPr="00B24AC7">
        <w:rPr>
          <w:rFonts w:ascii="Times New Roman" w:eastAsia="Times New Roman" w:hAnsi="Times New Roman" w:cs="Times New Roman"/>
          <w:sz w:val="24"/>
          <w:szCs w:val="24"/>
          <w:lang w:eastAsia="zh-CN"/>
        </w:rPr>
        <w:t>. и доп., вступ. в силу с отчетности за 2020 год).</w:t>
      </w:r>
    </w:p>
    <w:p w:rsidR="00B459F1" w:rsidRPr="00B24AC7" w:rsidRDefault="00B459F1" w:rsidP="00B459F1">
      <w:pPr>
        <w:pStyle w:val="Default"/>
        <w:spacing w:line="312" w:lineRule="auto"/>
        <w:ind w:firstLine="709"/>
        <w:jc w:val="both"/>
      </w:pPr>
      <w:r w:rsidRPr="00B24AC7">
        <w:rPr>
          <w:rFonts w:eastAsia="Times New Roman"/>
          <w:color w:val="auto"/>
          <w:lang w:eastAsia="zh-CN"/>
        </w:rPr>
        <w:t xml:space="preserve">14. Приказ Минфина России от 30.03.2001 N 26н (ред. от 16.05.2016) </w:t>
      </w:r>
      <w:r>
        <w:rPr>
          <w:rFonts w:eastAsia="Times New Roman"/>
          <w:color w:val="auto"/>
          <w:lang w:eastAsia="zh-CN"/>
        </w:rPr>
        <w:t>«</w:t>
      </w:r>
      <w:r w:rsidRPr="00B24AC7">
        <w:rPr>
          <w:rFonts w:eastAsia="Times New Roman"/>
          <w:color w:val="auto"/>
          <w:lang w:eastAsia="zh-CN"/>
        </w:rPr>
        <w:t xml:space="preserve">Об утверждении Положения по бухгалтерскому учету </w:t>
      </w:r>
      <w:r>
        <w:rPr>
          <w:rFonts w:eastAsia="Times New Roman"/>
          <w:color w:val="auto"/>
          <w:lang w:eastAsia="zh-CN"/>
        </w:rPr>
        <w:t>«</w:t>
      </w:r>
      <w:r w:rsidRPr="00B24AC7">
        <w:rPr>
          <w:rFonts w:eastAsia="Times New Roman"/>
          <w:color w:val="auto"/>
          <w:lang w:eastAsia="zh-CN"/>
        </w:rPr>
        <w:t>Учет основных средств</w:t>
      </w:r>
      <w:r>
        <w:rPr>
          <w:rFonts w:eastAsia="Times New Roman"/>
          <w:color w:val="auto"/>
          <w:lang w:eastAsia="zh-CN"/>
        </w:rPr>
        <w:t>»</w:t>
      </w:r>
      <w:r w:rsidRPr="00B24AC7">
        <w:rPr>
          <w:rFonts w:eastAsia="Times New Roman"/>
          <w:color w:val="auto"/>
          <w:lang w:eastAsia="zh-CN"/>
        </w:rPr>
        <w:t xml:space="preserve"> ПБУ 6/01</w:t>
      </w:r>
      <w:r>
        <w:rPr>
          <w:rFonts w:eastAsia="Times New Roman"/>
          <w:color w:val="auto"/>
          <w:lang w:eastAsia="zh-CN"/>
        </w:rPr>
        <w:t>»</w:t>
      </w:r>
      <w:r w:rsidRPr="00B24AC7">
        <w:rPr>
          <w:rFonts w:eastAsia="Times New Roman"/>
          <w:color w:val="auto"/>
          <w:lang w:eastAsia="zh-CN"/>
        </w:rPr>
        <w:t xml:space="preserve"> (Зарегистрировано в Минюсте России 28.04.2001 N 2689). </w:t>
      </w:r>
    </w:p>
    <w:p w:rsidR="00B459F1" w:rsidRPr="00B24AC7" w:rsidRDefault="00B459F1" w:rsidP="00B459F1">
      <w:pPr>
        <w:pStyle w:val="Default"/>
        <w:spacing w:line="312" w:lineRule="auto"/>
        <w:ind w:firstLine="709"/>
        <w:jc w:val="both"/>
      </w:pPr>
      <w:r w:rsidRPr="00B24AC7">
        <w:rPr>
          <w:rFonts w:eastAsia="Times New Roman"/>
          <w:color w:val="auto"/>
          <w:lang w:eastAsia="zh-CN"/>
        </w:rPr>
        <w:t xml:space="preserve">15. Приказ Минфина России от 06.05.1999 N 32н (ред. от 27.11.2020) </w:t>
      </w:r>
      <w:r>
        <w:rPr>
          <w:rFonts w:eastAsia="Times New Roman"/>
          <w:color w:val="auto"/>
          <w:lang w:eastAsia="zh-CN"/>
        </w:rPr>
        <w:t>«</w:t>
      </w:r>
      <w:r w:rsidRPr="00B24AC7">
        <w:rPr>
          <w:rFonts w:eastAsia="Times New Roman"/>
          <w:color w:val="auto"/>
          <w:lang w:eastAsia="zh-CN"/>
        </w:rPr>
        <w:t xml:space="preserve">Об утверждении Положения по бухгалтерскому учету </w:t>
      </w:r>
      <w:r>
        <w:rPr>
          <w:rFonts w:eastAsia="Times New Roman"/>
          <w:color w:val="auto"/>
          <w:lang w:eastAsia="zh-CN"/>
        </w:rPr>
        <w:t>«</w:t>
      </w:r>
      <w:r w:rsidRPr="00B24AC7">
        <w:rPr>
          <w:rFonts w:eastAsia="Times New Roman"/>
          <w:color w:val="auto"/>
          <w:lang w:eastAsia="zh-CN"/>
        </w:rPr>
        <w:t>Доходы организации</w:t>
      </w:r>
      <w:r>
        <w:rPr>
          <w:rFonts w:eastAsia="Times New Roman"/>
          <w:color w:val="auto"/>
          <w:lang w:eastAsia="zh-CN"/>
        </w:rPr>
        <w:t>»</w:t>
      </w:r>
      <w:r w:rsidRPr="00B24AC7">
        <w:rPr>
          <w:rFonts w:eastAsia="Times New Roman"/>
          <w:color w:val="auto"/>
          <w:lang w:eastAsia="zh-CN"/>
        </w:rPr>
        <w:t xml:space="preserve"> ПБУ 9/99</w:t>
      </w:r>
      <w:r>
        <w:rPr>
          <w:rFonts w:eastAsia="Times New Roman"/>
          <w:color w:val="auto"/>
          <w:lang w:eastAsia="zh-CN"/>
        </w:rPr>
        <w:t>»</w:t>
      </w:r>
      <w:r w:rsidRPr="00B24AC7">
        <w:rPr>
          <w:rFonts w:eastAsia="Times New Roman"/>
          <w:color w:val="auto"/>
          <w:lang w:eastAsia="zh-CN"/>
        </w:rPr>
        <w:t xml:space="preserve"> (Зарегистрировано в Минюсте России 31.05.1999 N 1791).</w:t>
      </w:r>
    </w:p>
    <w:p w:rsidR="00B459F1" w:rsidRPr="00B459F1" w:rsidRDefault="00B459F1" w:rsidP="00B459F1">
      <w:pPr>
        <w:pStyle w:val="Default"/>
        <w:spacing w:line="312" w:lineRule="auto"/>
        <w:ind w:firstLine="709"/>
        <w:jc w:val="both"/>
        <w:rPr>
          <w:rStyle w:val="af4"/>
          <w:rFonts w:eastAsia="Times New Roman"/>
          <w:color w:val="auto"/>
          <w:u w:val="none"/>
          <w:lang w:eastAsia="zh-CN"/>
        </w:rPr>
      </w:pPr>
      <w:r w:rsidRPr="00B459F1">
        <w:rPr>
          <w:rStyle w:val="af4"/>
          <w:rFonts w:eastAsia="Times New Roman"/>
          <w:color w:val="auto"/>
          <w:u w:val="none"/>
          <w:lang w:eastAsia="zh-CN"/>
        </w:rPr>
        <w:t>16. Приказ Минфина России от 06.05.1999 N 33н (ред. от 06.04.2015) «Об утверждении Положения по бухгалтерскому учету «Расходы организации» ПБУ 10/99» (Зарегистрировано в Минюсте России 31.05.1999 N 1790).</w:t>
      </w:r>
    </w:p>
    <w:p w:rsidR="00B459F1" w:rsidRPr="00B459F1" w:rsidRDefault="00B459F1" w:rsidP="00B459F1">
      <w:pPr>
        <w:pStyle w:val="Default"/>
        <w:spacing w:line="276" w:lineRule="auto"/>
        <w:ind w:firstLine="709"/>
        <w:jc w:val="both"/>
        <w:rPr>
          <w:rStyle w:val="af4"/>
          <w:rFonts w:eastAsia="Times New Roman"/>
          <w:color w:val="auto"/>
          <w:u w:val="none"/>
          <w:lang w:eastAsia="zh-CN"/>
        </w:rPr>
        <w:sectPr w:rsidR="00B459F1" w:rsidRPr="00B459F1" w:rsidSect="00191B16">
          <w:pgSz w:w="11906" w:h="16838"/>
          <w:pgMar w:top="1134" w:right="850" w:bottom="1134" w:left="1701" w:header="708" w:footer="708" w:gutter="0"/>
          <w:cols w:space="708"/>
          <w:docGrid w:linePitch="360"/>
        </w:sectPr>
      </w:pPr>
    </w:p>
    <w:p w:rsidR="00B459F1" w:rsidRDefault="00B459F1" w:rsidP="00B459F1">
      <w:pPr>
        <w:pStyle w:val="1111111"/>
        <w:spacing w:beforeAutospacing="0" w:afterAutospacing="0" w:line="312" w:lineRule="auto"/>
      </w:pPr>
      <w:r w:rsidRPr="008D129D">
        <w:lastRenderedPageBreak/>
        <w:t xml:space="preserve">4. КОНТРОЛЬ И ОЦЕНКА РЕЗУЛЬТАТОВ ОСВОЕНИЯ </w:t>
      </w:r>
      <w:r w:rsidRPr="008D129D">
        <w:br/>
      </w:r>
      <w:r>
        <w:t>ПРОФЕССИОНАЛЬНОГО МОДУЛЯ</w:t>
      </w:r>
    </w:p>
    <w:p w:rsidR="00B459F1" w:rsidRDefault="00B459F1" w:rsidP="00B459F1">
      <w:pPr>
        <w:pStyle w:val="1111111"/>
        <w:spacing w:beforeAutospacing="0" w:afterAutospacing="0" w:line="312" w:lineRule="auto"/>
        <w:rPr>
          <w:b w:val="0"/>
          <w:bCs w:val="0"/>
        </w:rPr>
      </w:pPr>
    </w:p>
    <w:tbl>
      <w:tblPr>
        <w:tblW w:w="5000" w:type="pct"/>
        <w:tblLayout w:type="fixed"/>
        <w:tblLook w:val="01E0"/>
      </w:tblPr>
      <w:tblGrid>
        <w:gridCol w:w="1575"/>
        <w:gridCol w:w="5541"/>
        <w:gridCol w:w="2738"/>
      </w:tblGrid>
      <w:tr w:rsidR="00B459F1" w:rsidRPr="00B90AF3" w:rsidTr="00191B16">
        <w:trPr>
          <w:trHeight w:val="23"/>
        </w:trPr>
        <w:tc>
          <w:tcPr>
            <w:tcW w:w="1530" w:type="dxa"/>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spacing w:line="276" w:lineRule="auto"/>
              <w:contextualSpacing/>
              <w:jc w:val="center"/>
              <w:rPr>
                <w:rFonts w:ascii="Times New Roman" w:hAnsi="Times New Roman" w:cs="Times New Roman"/>
                <w:b/>
                <w:iCs/>
              </w:rPr>
            </w:pPr>
            <w:r w:rsidRPr="00B90AF3">
              <w:rPr>
                <w:rFonts w:ascii="Times New Roman" w:hAnsi="Times New Roman" w:cs="Times New Roman"/>
                <w:b/>
                <w:iCs/>
              </w:rPr>
              <w:t>Код ПК, ОК</w:t>
            </w:r>
          </w:p>
        </w:tc>
        <w:tc>
          <w:tcPr>
            <w:tcW w:w="5382" w:type="dxa"/>
            <w:tcBorders>
              <w:top w:val="single" w:sz="4" w:space="0" w:color="000000"/>
              <w:left w:val="single" w:sz="4" w:space="0" w:color="000000"/>
              <w:bottom w:val="single" w:sz="4" w:space="0" w:color="000000"/>
              <w:right w:val="single" w:sz="4" w:space="0" w:color="000000"/>
            </w:tcBorders>
            <w:vAlign w:val="center"/>
          </w:tcPr>
          <w:p w:rsidR="00B459F1" w:rsidRPr="00B90AF3" w:rsidRDefault="00B459F1" w:rsidP="00191B16">
            <w:pPr>
              <w:spacing w:line="276" w:lineRule="auto"/>
              <w:contextualSpacing/>
              <w:jc w:val="center"/>
              <w:rPr>
                <w:rFonts w:ascii="Times New Roman" w:hAnsi="Times New Roman" w:cs="Times New Roman"/>
                <w:b/>
              </w:rPr>
            </w:pPr>
            <w:r w:rsidRPr="00B90AF3">
              <w:rPr>
                <w:rFonts w:ascii="Times New Roman" w:hAnsi="Times New Roman" w:cs="Times New Roman"/>
                <w:b/>
                <w:iCs/>
              </w:rPr>
              <w:t xml:space="preserve">Критерии оценки результата </w:t>
            </w:r>
            <w:r w:rsidRPr="00B90AF3">
              <w:rPr>
                <w:rFonts w:ascii="Times New Roman" w:hAnsi="Times New Roman" w:cs="Times New Roman"/>
                <w:b/>
                <w:iCs/>
              </w:rPr>
              <w:br/>
              <w:t>(показатели освоенности компетенций)</w:t>
            </w:r>
          </w:p>
        </w:tc>
        <w:tc>
          <w:tcPr>
            <w:tcW w:w="2659" w:type="dxa"/>
            <w:tcBorders>
              <w:top w:val="single" w:sz="4" w:space="0" w:color="000000"/>
              <w:left w:val="single" w:sz="4" w:space="0" w:color="000000"/>
              <w:bottom w:val="single" w:sz="4" w:space="0" w:color="000000"/>
              <w:right w:val="single" w:sz="4" w:space="0" w:color="000000"/>
            </w:tcBorders>
            <w:vAlign w:val="center"/>
          </w:tcPr>
          <w:p w:rsidR="00B459F1" w:rsidRPr="00B90AF3" w:rsidRDefault="00B459F1" w:rsidP="00191B16">
            <w:pPr>
              <w:spacing w:line="276" w:lineRule="auto"/>
              <w:contextualSpacing/>
              <w:jc w:val="center"/>
              <w:rPr>
                <w:rFonts w:ascii="Times New Roman" w:hAnsi="Times New Roman" w:cs="Times New Roman"/>
                <w:b/>
              </w:rPr>
            </w:pPr>
            <w:r w:rsidRPr="00B90AF3">
              <w:rPr>
                <w:rFonts w:ascii="Times New Roman" w:hAnsi="Times New Roman" w:cs="Times New Roman"/>
                <w:b/>
              </w:rPr>
              <w:t>Формы контроля и методы оценки</w:t>
            </w:r>
          </w:p>
        </w:tc>
      </w:tr>
      <w:tr w:rsidR="00B459F1" w:rsidRPr="00B90AF3" w:rsidTr="00191B16">
        <w:trPr>
          <w:trHeight w:val="23"/>
        </w:trPr>
        <w:tc>
          <w:tcPr>
            <w:tcW w:w="1530" w:type="dxa"/>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spacing w:line="276" w:lineRule="auto"/>
              <w:contextualSpacing/>
              <w:jc w:val="center"/>
              <w:rPr>
                <w:rFonts w:ascii="Times New Roman" w:hAnsi="Times New Roman" w:cs="Times New Roman"/>
              </w:rPr>
            </w:pPr>
            <w:r w:rsidRPr="00B90AF3">
              <w:rPr>
                <w:rFonts w:ascii="Times New Roman" w:hAnsi="Times New Roman" w:cs="Times New Roman"/>
              </w:rPr>
              <w:t>ОК 01</w:t>
            </w:r>
          </w:p>
        </w:tc>
        <w:tc>
          <w:tcPr>
            <w:tcW w:w="5382" w:type="dxa"/>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widowControl w:val="0"/>
              <w:spacing w:line="276" w:lineRule="auto"/>
              <w:jc w:val="both"/>
              <w:rPr>
                <w:rFonts w:ascii="Times New Roman" w:hAnsi="Times New Roman" w:cs="Times New Roman"/>
                <w:bCs/>
              </w:rPr>
            </w:pPr>
            <w:r w:rsidRPr="00B90AF3">
              <w:rPr>
                <w:rFonts w:ascii="Times New Roman" w:hAnsi="Times New Roman" w:cs="Times New Roman"/>
                <w:bCs/>
              </w:rPr>
              <w:t>- Демонстрирует способность распознавать задачу и/или проблему в профессиональном и/или социальном контексте, анализирует и выделяет её составные части</w:t>
            </w:r>
          </w:p>
          <w:p w:rsidR="00B459F1" w:rsidRPr="00B90AF3" w:rsidRDefault="00B459F1" w:rsidP="00191B16">
            <w:pPr>
              <w:widowControl w:val="0"/>
              <w:spacing w:line="276" w:lineRule="auto"/>
              <w:jc w:val="both"/>
              <w:rPr>
                <w:rFonts w:ascii="Times New Roman" w:hAnsi="Times New Roman" w:cs="Times New Roman"/>
                <w:bCs/>
              </w:rPr>
            </w:pPr>
            <w:r w:rsidRPr="00B90AF3">
              <w:rPr>
                <w:rFonts w:ascii="Times New Roman" w:hAnsi="Times New Roman" w:cs="Times New Roman"/>
                <w:bCs/>
              </w:rPr>
              <w:t>- Правильно определяет этапы решения задачи, составляет план действия, реализует составленный план, определяет необходимые ресурсы</w:t>
            </w:r>
          </w:p>
          <w:p w:rsidR="00B459F1" w:rsidRPr="00B90AF3" w:rsidRDefault="00B459F1" w:rsidP="00191B16">
            <w:pPr>
              <w:widowControl w:val="0"/>
              <w:spacing w:line="276" w:lineRule="auto"/>
              <w:jc w:val="both"/>
              <w:rPr>
                <w:rFonts w:ascii="Times New Roman" w:hAnsi="Times New Roman" w:cs="Times New Roman"/>
                <w:bCs/>
              </w:rPr>
            </w:pPr>
            <w:r w:rsidRPr="00B90AF3">
              <w:rPr>
                <w:rFonts w:ascii="Times New Roman" w:hAnsi="Times New Roman" w:cs="Times New Roman"/>
                <w:bCs/>
              </w:rPr>
              <w:t>- Выявляет и эффективно осуществляет поиск информации, необходимой для решения задачи и/или проблемы</w:t>
            </w:r>
          </w:p>
          <w:p w:rsidR="00B459F1" w:rsidRPr="00B90AF3" w:rsidRDefault="00B459F1" w:rsidP="00191B16">
            <w:pPr>
              <w:widowControl w:val="0"/>
              <w:spacing w:line="276" w:lineRule="auto"/>
              <w:jc w:val="both"/>
              <w:rPr>
                <w:rFonts w:ascii="Times New Roman" w:hAnsi="Times New Roman" w:cs="Times New Roman"/>
                <w:bCs/>
              </w:rPr>
            </w:pPr>
            <w:proofErr w:type="gramStart"/>
            <w:r w:rsidRPr="00B90AF3">
              <w:rPr>
                <w:rFonts w:ascii="Times New Roman" w:hAnsi="Times New Roman" w:cs="Times New Roman"/>
                <w:bCs/>
              </w:rPr>
              <w:t>- Владеет актуальными методами работы в профессиональной и смежных сферах</w:t>
            </w:r>
            <w:proofErr w:type="gramEnd"/>
          </w:p>
          <w:p w:rsidR="00B459F1" w:rsidRPr="00B90AF3" w:rsidRDefault="00B459F1" w:rsidP="00191B16">
            <w:pPr>
              <w:widowControl w:val="0"/>
              <w:spacing w:line="276" w:lineRule="auto"/>
              <w:jc w:val="both"/>
              <w:rPr>
                <w:rFonts w:ascii="Times New Roman" w:hAnsi="Times New Roman" w:cs="Times New Roman"/>
                <w:bCs/>
              </w:rPr>
            </w:pPr>
            <w:r w:rsidRPr="00B90AF3">
              <w:rPr>
                <w:rFonts w:ascii="Times New Roman" w:hAnsi="Times New Roman" w:cs="Times New Roman"/>
                <w:bCs/>
              </w:rPr>
              <w:t>- Правильно оценивает результат и последствия своих действий (самостоятельно или с помощью наставника)</w:t>
            </w:r>
          </w:p>
        </w:tc>
        <w:tc>
          <w:tcPr>
            <w:tcW w:w="2659" w:type="dxa"/>
            <w:vMerge w:val="restart"/>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spacing w:line="276" w:lineRule="auto"/>
              <w:contextualSpacing/>
              <w:jc w:val="center"/>
              <w:rPr>
                <w:rFonts w:ascii="Times New Roman" w:hAnsi="Times New Roman" w:cs="Times New Roman"/>
              </w:rPr>
            </w:pPr>
            <w:r w:rsidRPr="00B90AF3">
              <w:rPr>
                <w:rFonts w:ascii="Times New Roman" w:hAnsi="Times New Roman" w:cs="Times New Roman"/>
              </w:rPr>
              <w:t>Контрольные работы, тестирование, зачеты, защита курсовых проектов (работ), экзамены. Интерпретация результатов и экспертное наблюдение за ходом выполнения практических и лабораторных заданий, оценка решения ситуационных задач, оценка тестового контроля.</w:t>
            </w:r>
          </w:p>
        </w:tc>
      </w:tr>
      <w:tr w:rsidR="00B459F1" w:rsidRPr="00B90AF3" w:rsidTr="00191B16">
        <w:trPr>
          <w:trHeight w:val="23"/>
        </w:trPr>
        <w:tc>
          <w:tcPr>
            <w:tcW w:w="1530" w:type="dxa"/>
            <w:tcBorders>
              <w:left w:val="single" w:sz="4" w:space="0" w:color="000000"/>
              <w:bottom w:val="single" w:sz="4" w:space="0" w:color="000000"/>
              <w:right w:val="single" w:sz="4" w:space="0" w:color="000000"/>
            </w:tcBorders>
          </w:tcPr>
          <w:p w:rsidR="00B459F1" w:rsidRPr="00B90AF3" w:rsidRDefault="00B459F1" w:rsidP="00191B16">
            <w:pPr>
              <w:spacing w:line="276" w:lineRule="auto"/>
              <w:contextualSpacing/>
              <w:jc w:val="center"/>
              <w:rPr>
                <w:rFonts w:ascii="Times New Roman" w:hAnsi="Times New Roman" w:cs="Times New Roman"/>
              </w:rPr>
            </w:pPr>
            <w:r w:rsidRPr="00B90AF3">
              <w:rPr>
                <w:rFonts w:ascii="Times New Roman" w:hAnsi="Times New Roman" w:cs="Times New Roman"/>
              </w:rPr>
              <w:t>ОК 02</w:t>
            </w:r>
          </w:p>
        </w:tc>
        <w:tc>
          <w:tcPr>
            <w:tcW w:w="5382" w:type="dxa"/>
            <w:tcBorders>
              <w:left w:val="single" w:sz="4" w:space="0" w:color="000000"/>
              <w:bottom w:val="single" w:sz="4" w:space="0" w:color="000000"/>
              <w:right w:val="single" w:sz="4" w:space="0" w:color="000000"/>
            </w:tcBorders>
          </w:tcPr>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xml:space="preserve">- </w:t>
            </w:r>
            <w:proofErr w:type="gramStart"/>
            <w:r w:rsidRPr="00B90AF3">
              <w:rPr>
                <w:rFonts w:ascii="Times New Roman" w:hAnsi="Times New Roman" w:cs="Times New Roman"/>
                <w:bCs/>
              </w:rPr>
              <w:t>Верно</w:t>
            </w:r>
            <w:proofErr w:type="gramEnd"/>
            <w:r w:rsidRPr="00B90AF3">
              <w:rPr>
                <w:rFonts w:ascii="Times New Roman" w:hAnsi="Times New Roman" w:cs="Times New Roman"/>
                <w:bCs/>
              </w:rPr>
              <w:t xml:space="preserve"> определяет задачи для поиска информации, планирует процесс поиска, выбирает необходимые источники информации</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xml:space="preserve">- Правильно выделяет наиболее значимое в перечне информации, </w:t>
            </w:r>
            <w:proofErr w:type="gramStart"/>
            <w:r w:rsidRPr="00B90AF3">
              <w:rPr>
                <w:rFonts w:ascii="Times New Roman" w:hAnsi="Times New Roman" w:cs="Times New Roman"/>
                <w:bCs/>
              </w:rPr>
              <w:t>верно</w:t>
            </w:r>
            <w:proofErr w:type="gramEnd"/>
            <w:r w:rsidRPr="00B90AF3">
              <w:rPr>
                <w:rFonts w:ascii="Times New Roman" w:hAnsi="Times New Roman" w:cs="Times New Roman"/>
                <w:bCs/>
              </w:rPr>
              <w:t xml:space="preserve"> структурирует получаемую информацию, оформляет результаты поиска</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Демонстрирует способность оценивать практическую значимость результатов поиска</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Правильно применяет средства информационных технологий для решения профессиональных задач</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Использует современное программное обеспечение в профессиональной деятельности</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Использует различные цифровые средства для решения профессиональных задач</w:t>
            </w:r>
          </w:p>
        </w:tc>
        <w:tc>
          <w:tcPr>
            <w:tcW w:w="2659" w:type="dxa"/>
            <w:vMerge/>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spacing w:line="276" w:lineRule="auto"/>
              <w:contextualSpacing/>
              <w:rPr>
                <w:rFonts w:ascii="Times New Roman" w:hAnsi="Times New Roman" w:cs="Times New Roman"/>
                <w:i/>
              </w:rPr>
            </w:pPr>
          </w:p>
        </w:tc>
      </w:tr>
      <w:tr w:rsidR="00B459F1" w:rsidRPr="00B90AF3" w:rsidTr="00191B16">
        <w:trPr>
          <w:trHeight w:val="23"/>
        </w:trPr>
        <w:tc>
          <w:tcPr>
            <w:tcW w:w="1530" w:type="dxa"/>
            <w:tcBorders>
              <w:left w:val="single" w:sz="4" w:space="0" w:color="000000"/>
              <w:bottom w:val="single" w:sz="4" w:space="0" w:color="000000"/>
              <w:right w:val="single" w:sz="4" w:space="0" w:color="000000"/>
            </w:tcBorders>
          </w:tcPr>
          <w:p w:rsidR="00B459F1" w:rsidRPr="00B90AF3" w:rsidRDefault="00B459F1" w:rsidP="00191B16">
            <w:pPr>
              <w:spacing w:line="276" w:lineRule="auto"/>
              <w:contextualSpacing/>
              <w:jc w:val="center"/>
              <w:rPr>
                <w:rFonts w:ascii="Times New Roman" w:hAnsi="Times New Roman" w:cs="Times New Roman"/>
              </w:rPr>
            </w:pPr>
            <w:r w:rsidRPr="00B90AF3">
              <w:rPr>
                <w:rFonts w:ascii="Times New Roman" w:hAnsi="Times New Roman" w:cs="Times New Roman"/>
              </w:rPr>
              <w:t>ОК 03</w:t>
            </w:r>
          </w:p>
        </w:tc>
        <w:tc>
          <w:tcPr>
            <w:tcW w:w="5382" w:type="dxa"/>
            <w:tcBorders>
              <w:left w:val="single" w:sz="4" w:space="0" w:color="000000"/>
              <w:bottom w:val="single" w:sz="4" w:space="0" w:color="000000"/>
              <w:right w:val="single" w:sz="4" w:space="0" w:color="000000"/>
            </w:tcBorders>
          </w:tcPr>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Демонстрирует способность определять актуальность нормативно-правовой документации в профессиональной деятельности</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Правильно применяет современную научную профессиональную терминологию</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Определяет и выстраивает траектории профессионального развития и самообразования</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Выявляет достоинства и недостатки коммерческой идеи</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Правильно определяет инвестиционную привлекательность коммерческих идей в рамках профессиональной деятельности, выявляет источники финансирования</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Презентует идеи открытия собственного дела в профессиональной деятельности</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xml:space="preserve">- Правильно определяет источники достоверной </w:t>
            </w:r>
            <w:r w:rsidRPr="00B90AF3">
              <w:rPr>
                <w:rFonts w:ascii="Times New Roman" w:hAnsi="Times New Roman" w:cs="Times New Roman"/>
                <w:bCs/>
              </w:rPr>
              <w:lastRenderedPageBreak/>
              <w:t>правовой информации</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Составляет различные правовые документы</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Демонстрирует способность находить интересные проектные идеи, грамотно их формулировать и документировать</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xml:space="preserve">- </w:t>
            </w:r>
            <w:proofErr w:type="gramStart"/>
            <w:r w:rsidRPr="00B90AF3">
              <w:rPr>
                <w:rFonts w:ascii="Times New Roman" w:hAnsi="Times New Roman" w:cs="Times New Roman"/>
                <w:bCs/>
              </w:rPr>
              <w:t>Верно</w:t>
            </w:r>
            <w:proofErr w:type="gramEnd"/>
            <w:r w:rsidRPr="00B90AF3">
              <w:rPr>
                <w:rFonts w:ascii="Times New Roman" w:hAnsi="Times New Roman" w:cs="Times New Roman"/>
                <w:bCs/>
              </w:rPr>
              <w:t xml:space="preserve"> оценивает жизнеспособность проектной идеи, составляет план проекта</w:t>
            </w:r>
          </w:p>
        </w:tc>
        <w:tc>
          <w:tcPr>
            <w:tcW w:w="2659" w:type="dxa"/>
            <w:vMerge/>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spacing w:line="276" w:lineRule="auto"/>
              <w:contextualSpacing/>
              <w:rPr>
                <w:rFonts w:ascii="Times New Roman" w:hAnsi="Times New Roman" w:cs="Times New Roman"/>
                <w:i/>
              </w:rPr>
            </w:pPr>
          </w:p>
        </w:tc>
      </w:tr>
      <w:tr w:rsidR="00B459F1" w:rsidRPr="00B90AF3" w:rsidTr="00191B16">
        <w:trPr>
          <w:trHeight w:val="23"/>
        </w:trPr>
        <w:tc>
          <w:tcPr>
            <w:tcW w:w="1530" w:type="dxa"/>
            <w:tcBorders>
              <w:left w:val="single" w:sz="4" w:space="0" w:color="000000"/>
              <w:bottom w:val="single" w:sz="4" w:space="0" w:color="000000"/>
              <w:right w:val="single" w:sz="4" w:space="0" w:color="000000"/>
            </w:tcBorders>
          </w:tcPr>
          <w:p w:rsidR="00B459F1" w:rsidRPr="00B90AF3" w:rsidRDefault="00B459F1" w:rsidP="00191B16">
            <w:pPr>
              <w:suppressAutoHyphens/>
              <w:spacing w:line="276" w:lineRule="auto"/>
              <w:contextualSpacing/>
              <w:jc w:val="center"/>
              <w:rPr>
                <w:rFonts w:ascii="Times New Roman" w:eastAsia="Calibri" w:hAnsi="Times New Roman" w:cs="Times New Roman"/>
                <w:bCs/>
                <w:iCs/>
              </w:rPr>
            </w:pPr>
            <w:r w:rsidRPr="00B90AF3">
              <w:rPr>
                <w:rFonts w:ascii="Times New Roman" w:eastAsia="Calibri" w:hAnsi="Times New Roman" w:cs="Times New Roman"/>
                <w:bCs/>
                <w:iCs/>
              </w:rPr>
              <w:lastRenderedPageBreak/>
              <w:t>ОК 04</w:t>
            </w:r>
          </w:p>
        </w:tc>
        <w:tc>
          <w:tcPr>
            <w:tcW w:w="5382" w:type="dxa"/>
            <w:tcBorders>
              <w:left w:val="single" w:sz="4" w:space="0" w:color="000000"/>
              <w:bottom w:val="single" w:sz="4" w:space="0" w:color="000000"/>
              <w:right w:val="single" w:sz="4" w:space="0" w:color="000000"/>
            </w:tcBorders>
            <w:vAlign w:val="center"/>
          </w:tcPr>
          <w:p w:rsidR="00B459F1" w:rsidRPr="00B90AF3" w:rsidRDefault="00B459F1" w:rsidP="00191B16">
            <w:pPr>
              <w:spacing w:line="276" w:lineRule="auto"/>
              <w:jc w:val="both"/>
              <w:rPr>
                <w:rFonts w:ascii="Times New Roman" w:eastAsia="Calibri" w:hAnsi="Times New Roman" w:cs="Times New Roman"/>
                <w:bCs/>
                <w:spacing w:val="-4"/>
              </w:rPr>
            </w:pPr>
            <w:r w:rsidRPr="00B90AF3">
              <w:rPr>
                <w:rFonts w:ascii="Times New Roman" w:eastAsia="Calibri" w:hAnsi="Times New Roman" w:cs="Times New Roman"/>
                <w:bCs/>
                <w:spacing w:val="-4"/>
              </w:rPr>
              <w:t>- Организовывает работу коллектива и команды</w:t>
            </w:r>
          </w:p>
          <w:p w:rsidR="00B459F1" w:rsidRPr="00B90AF3" w:rsidRDefault="00B459F1" w:rsidP="00191B16">
            <w:pPr>
              <w:suppressAutoHyphens/>
              <w:spacing w:line="276" w:lineRule="auto"/>
              <w:jc w:val="both"/>
              <w:rPr>
                <w:rFonts w:ascii="Times New Roman" w:eastAsia="Calibri" w:hAnsi="Times New Roman" w:cs="Times New Roman"/>
                <w:bCs/>
                <w:iCs/>
              </w:rPr>
            </w:pPr>
            <w:r w:rsidRPr="00B90AF3">
              <w:rPr>
                <w:rFonts w:ascii="Times New Roman" w:eastAsia="Calibri" w:hAnsi="Times New Roman" w:cs="Times New Roman"/>
                <w:bCs/>
                <w:spacing w:val="-4"/>
              </w:rPr>
              <w:t>- Взаимодействует с коллегами, руководством, клиентами в ходе профессиональной деятельности</w:t>
            </w:r>
          </w:p>
        </w:tc>
        <w:tc>
          <w:tcPr>
            <w:tcW w:w="2659" w:type="dxa"/>
            <w:vMerge/>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spacing w:line="276" w:lineRule="auto"/>
              <w:contextualSpacing/>
              <w:rPr>
                <w:rFonts w:ascii="Times New Roman" w:hAnsi="Times New Roman" w:cs="Times New Roman"/>
                <w:i/>
              </w:rPr>
            </w:pPr>
          </w:p>
        </w:tc>
      </w:tr>
      <w:tr w:rsidR="00B459F1" w:rsidRPr="00B90AF3" w:rsidTr="00191B16">
        <w:trPr>
          <w:trHeight w:val="23"/>
        </w:trPr>
        <w:tc>
          <w:tcPr>
            <w:tcW w:w="1530" w:type="dxa"/>
            <w:tcBorders>
              <w:left w:val="single" w:sz="4" w:space="0" w:color="000000"/>
              <w:bottom w:val="single" w:sz="4" w:space="0" w:color="000000"/>
              <w:right w:val="single" w:sz="4" w:space="0" w:color="000000"/>
            </w:tcBorders>
          </w:tcPr>
          <w:p w:rsidR="00B459F1" w:rsidRPr="00B90AF3" w:rsidRDefault="00B459F1" w:rsidP="00191B16">
            <w:pPr>
              <w:suppressAutoHyphens/>
              <w:spacing w:line="276" w:lineRule="auto"/>
              <w:contextualSpacing/>
              <w:jc w:val="center"/>
              <w:rPr>
                <w:rFonts w:ascii="Times New Roman" w:eastAsia="Calibri" w:hAnsi="Times New Roman" w:cs="Times New Roman"/>
                <w:bCs/>
                <w:iCs/>
              </w:rPr>
            </w:pPr>
            <w:r w:rsidRPr="00B90AF3">
              <w:rPr>
                <w:rFonts w:ascii="Times New Roman" w:eastAsia="Calibri" w:hAnsi="Times New Roman" w:cs="Times New Roman"/>
                <w:bCs/>
                <w:iCs/>
              </w:rPr>
              <w:t>ОК 05</w:t>
            </w:r>
          </w:p>
        </w:tc>
        <w:tc>
          <w:tcPr>
            <w:tcW w:w="5382" w:type="dxa"/>
            <w:tcBorders>
              <w:left w:val="single" w:sz="4" w:space="0" w:color="000000"/>
              <w:bottom w:val="single" w:sz="4" w:space="0" w:color="000000"/>
              <w:right w:val="single" w:sz="4" w:space="0" w:color="000000"/>
            </w:tcBorders>
            <w:vAlign w:val="center"/>
          </w:tcPr>
          <w:p w:rsidR="00B459F1" w:rsidRPr="00B90AF3" w:rsidRDefault="00B459F1" w:rsidP="00191B16">
            <w:pPr>
              <w:suppressAutoHyphens/>
              <w:spacing w:line="276" w:lineRule="auto"/>
              <w:jc w:val="both"/>
              <w:rPr>
                <w:rFonts w:ascii="Times New Roman" w:eastAsia="Calibri" w:hAnsi="Times New Roman" w:cs="Times New Roman"/>
                <w:bCs/>
              </w:rPr>
            </w:pPr>
            <w:r w:rsidRPr="00B90AF3">
              <w:rPr>
                <w:rFonts w:ascii="Times New Roman" w:eastAsia="Calibri" w:hAnsi="Times New Roman" w:cs="Times New Roman"/>
                <w:iCs/>
              </w:rPr>
              <w:t xml:space="preserve">- Грамотно </w:t>
            </w:r>
            <w:r w:rsidRPr="00B90AF3">
              <w:rPr>
                <w:rFonts w:ascii="Times New Roman" w:eastAsia="Calibri" w:hAnsi="Times New Roman" w:cs="Times New Roman"/>
                <w:bCs/>
              </w:rPr>
              <w:t>излагает свои мысли и оформляет документы по профессиональной тематике на государственном языке</w:t>
            </w:r>
          </w:p>
          <w:p w:rsidR="00B459F1" w:rsidRPr="00B90AF3" w:rsidRDefault="00B459F1" w:rsidP="00191B16">
            <w:pPr>
              <w:spacing w:line="276" w:lineRule="auto"/>
              <w:jc w:val="both"/>
              <w:rPr>
                <w:rFonts w:ascii="Times New Roman" w:eastAsia="Calibri" w:hAnsi="Times New Roman" w:cs="Times New Roman"/>
                <w:bCs/>
                <w:spacing w:val="-4"/>
              </w:rPr>
            </w:pPr>
            <w:r w:rsidRPr="00B90AF3">
              <w:rPr>
                <w:rFonts w:ascii="Times New Roman" w:eastAsia="Calibri" w:hAnsi="Times New Roman" w:cs="Times New Roman"/>
                <w:iCs/>
              </w:rPr>
              <w:t>- Проявляет толерантность в рабочем коллективе</w:t>
            </w:r>
          </w:p>
        </w:tc>
        <w:tc>
          <w:tcPr>
            <w:tcW w:w="2659" w:type="dxa"/>
            <w:vMerge/>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spacing w:line="276" w:lineRule="auto"/>
              <w:contextualSpacing/>
              <w:rPr>
                <w:rFonts w:ascii="Times New Roman" w:hAnsi="Times New Roman" w:cs="Times New Roman"/>
                <w:i/>
              </w:rPr>
            </w:pPr>
          </w:p>
        </w:tc>
      </w:tr>
      <w:tr w:rsidR="00B459F1" w:rsidRPr="00B90AF3" w:rsidTr="00191B16">
        <w:trPr>
          <w:trHeight w:val="23"/>
        </w:trPr>
        <w:tc>
          <w:tcPr>
            <w:tcW w:w="1530" w:type="dxa"/>
            <w:tcBorders>
              <w:left w:val="single" w:sz="4" w:space="0" w:color="000000"/>
              <w:bottom w:val="single" w:sz="4" w:space="0" w:color="000000"/>
              <w:right w:val="single" w:sz="4" w:space="0" w:color="000000"/>
            </w:tcBorders>
          </w:tcPr>
          <w:p w:rsidR="00B459F1" w:rsidRPr="00B90AF3" w:rsidRDefault="00B459F1" w:rsidP="00191B16">
            <w:pPr>
              <w:suppressAutoHyphens/>
              <w:spacing w:line="276" w:lineRule="auto"/>
              <w:contextualSpacing/>
              <w:jc w:val="center"/>
              <w:rPr>
                <w:rFonts w:ascii="Times New Roman" w:eastAsia="Calibri" w:hAnsi="Times New Roman" w:cs="Times New Roman"/>
                <w:bCs/>
                <w:iCs/>
              </w:rPr>
            </w:pPr>
            <w:r w:rsidRPr="00B90AF3">
              <w:rPr>
                <w:rFonts w:ascii="Times New Roman" w:eastAsia="Calibri" w:hAnsi="Times New Roman" w:cs="Times New Roman"/>
                <w:bCs/>
                <w:iCs/>
              </w:rPr>
              <w:t>ОК 06</w:t>
            </w:r>
          </w:p>
        </w:tc>
        <w:tc>
          <w:tcPr>
            <w:tcW w:w="5382" w:type="dxa"/>
            <w:tcBorders>
              <w:left w:val="single" w:sz="4" w:space="0" w:color="000000"/>
              <w:bottom w:val="single" w:sz="4" w:space="0" w:color="000000"/>
              <w:right w:val="single" w:sz="4" w:space="0" w:color="000000"/>
            </w:tcBorders>
            <w:vAlign w:val="center"/>
          </w:tcPr>
          <w:p w:rsidR="00B459F1" w:rsidRPr="00B90AF3" w:rsidRDefault="00B459F1" w:rsidP="00191B16">
            <w:pPr>
              <w:suppressAutoHyphens/>
              <w:spacing w:line="276" w:lineRule="auto"/>
              <w:jc w:val="both"/>
              <w:rPr>
                <w:rFonts w:ascii="Times New Roman" w:eastAsia="Calibri" w:hAnsi="Times New Roman" w:cs="Times New Roman"/>
              </w:rPr>
            </w:pPr>
            <w:r w:rsidRPr="00B90AF3">
              <w:rPr>
                <w:rFonts w:ascii="Times New Roman" w:eastAsia="Calibri" w:hAnsi="Times New Roman" w:cs="Times New Roman"/>
              </w:rPr>
              <w:t>- Проявляет гражданско-патриотическую позицию</w:t>
            </w:r>
          </w:p>
          <w:p w:rsidR="00B459F1" w:rsidRPr="00B90AF3" w:rsidRDefault="00B459F1" w:rsidP="00191B16">
            <w:pPr>
              <w:suppressAutoHyphens/>
              <w:spacing w:line="276" w:lineRule="auto"/>
              <w:jc w:val="both"/>
              <w:rPr>
                <w:rFonts w:ascii="Times New Roman" w:eastAsia="Calibri" w:hAnsi="Times New Roman" w:cs="Times New Roman"/>
                <w:b/>
                <w:iCs/>
              </w:rPr>
            </w:pPr>
            <w:r w:rsidRPr="00B90AF3">
              <w:rPr>
                <w:rFonts w:ascii="Times New Roman" w:eastAsia="Calibri" w:hAnsi="Times New Roman" w:cs="Times New Roman"/>
              </w:rPr>
              <w:t>- Демонстрирует осознанное поведение</w:t>
            </w:r>
          </w:p>
          <w:p w:rsidR="00B459F1" w:rsidRPr="00B90AF3" w:rsidRDefault="00B459F1" w:rsidP="00191B16">
            <w:pPr>
              <w:suppressAutoHyphens/>
              <w:spacing w:line="276" w:lineRule="auto"/>
              <w:jc w:val="both"/>
              <w:rPr>
                <w:rFonts w:ascii="Times New Roman" w:eastAsia="Calibri" w:hAnsi="Times New Roman" w:cs="Times New Roman"/>
                <w:b/>
                <w:iCs/>
              </w:rPr>
            </w:pPr>
            <w:r w:rsidRPr="00B90AF3">
              <w:rPr>
                <w:rFonts w:ascii="Times New Roman" w:eastAsia="Calibri" w:hAnsi="Times New Roman" w:cs="Times New Roman"/>
                <w:bCs/>
                <w:iCs/>
              </w:rPr>
              <w:t>- Описывает значимость своей специальности</w:t>
            </w:r>
          </w:p>
          <w:p w:rsidR="00B459F1" w:rsidRPr="00B90AF3" w:rsidRDefault="00B459F1" w:rsidP="00191B16">
            <w:pPr>
              <w:suppressAutoHyphens/>
              <w:spacing w:line="276" w:lineRule="auto"/>
              <w:jc w:val="both"/>
              <w:rPr>
                <w:rFonts w:ascii="Times New Roman" w:eastAsia="Calibri" w:hAnsi="Times New Roman" w:cs="Times New Roman"/>
                <w:iCs/>
              </w:rPr>
            </w:pPr>
            <w:r w:rsidRPr="00B90AF3">
              <w:rPr>
                <w:rFonts w:ascii="Times New Roman" w:eastAsia="Calibri" w:hAnsi="Times New Roman" w:cs="Times New Roman"/>
                <w:bCs/>
                <w:iCs/>
              </w:rPr>
              <w:t xml:space="preserve">- Применяет стандарты </w:t>
            </w:r>
            <w:proofErr w:type="spellStart"/>
            <w:r w:rsidRPr="00B90AF3">
              <w:rPr>
                <w:rFonts w:ascii="Times New Roman" w:eastAsia="Calibri" w:hAnsi="Times New Roman" w:cs="Times New Roman"/>
                <w:bCs/>
                <w:iCs/>
              </w:rPr>
              <w:t>антикоррупционного</w:t>
            </w:r>
            <w:proofErr w:type="spellEnd"/>
            <w:r w:rsidRPr="00B90AF3">
              <w:rPr>
                <w:rFonts w:ascii="Times New Roman" w:eastAsia="Calibri" w:hAnsi="Times New Roman" w:cs="Times New Roman"/>
                <w:bCs/>
                <w:iCs/>
              </w:rPr>
              <w:t xml:space="preserve"> поведения</w:t>
            </w:r>
          </w:p>
        </w:tc>
        <w:tc>
          <w:tcPr>
            <w:tcW w:w="2659" w:type="dxa"/>
            <w:vMerge/>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spacing w:line="276" w:lineRule="auto"/>
              <w:contextualSpacing/>
              <w:rPr>
                <w:rFonts w:ascii="Times New Roman" w:hAnsi="Times New Roman" w:cs="Times New Roman"/>
                <w:i/>
              </w:rPr>
            </w:pPr>
          </w:p>
        </w:tc>
      </w:tr>
      <w:tr w:rsidR="00B459F1" w:rsidRPr="00B90AF3" w:rsidTr="00191B16">
        <w:trPr>
          <w:trHeight w:val="23"/>
        </w:trPr>
        <w:tc>
          <w:tcPr>
            <w:tcW w:w="1530" w:type="dxa"/>
            <w:tcBorders>
              <w:left w:val="single" w:sz="4" w:space="0" w:color="000000"/>
              <w:bottom w:val="single" w:sz="4" w:space="0" w:color="000000"/>
              <w:right w:val="single" w:sz="4" w:space="0" w:color="000000"/>
            </w:tcBorders>
          </w:tcPr>
          <w:p w:rsidR="00B459F1" w:rsidRPr="00B90AF3" w:rsidRDefault="00B459F1" w:rsidP="00191B16">
            <w:pPr>
              <w:spacing w:line="276" w:lineRule="auto"/>
              <w:contextualSpacing/>
              <w:jc w:val="center"/>
              <w:rPr>
                <w:rFonts w:ascii="Times New Roman" w:hAnsi="Times New Roman" w:cs="Times New Roman"/>
              </w:rPr>
            </w:pPr>
            <w:r w:rsidRPr="00B90AF3">
              <w:rPr>
                <w:rFonts w:ascii="Times New Roman" w:hAnsi="Times New Roman" w:cs="Times New Roman"/>
              </w:rPr>
              <w:t>ОК 09</w:t>
            </w:r>
          </w:p>
        </w:tc>
        <w:tc>
          <w:tcPr>
            <w:tcW w:w="5382" w:type="dxa"/>
            <w:tcBorders>
              <w:left w:val="single" w:sz="4" w:space="0" w:color="000000"/>
              <w:bottom w:val="single" w:sz="4" w:space="0" w:color="000000"/>
              <w:right w:val="single" w:sz="4" w:space="0" w:color="000000"/>
            </w:tcBorders>
          </w:tcPr>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Понимает общий смысл четко произнесенных высказываний на известные темы (профессиональные и бытовые), понимает тексты на базовые профессиональные темы</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Участвует в диалогах на знакомые общие и профессиональные темы</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Строит простые высказывания о себе и о своей профессиональной деятельности</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Кратко обосновывает и объясняет свои действия (текущие и планируемые)</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Пишет простые связные сообщения на знакомые или интересующие профессиональные темы</w:t>
            </w:r>
          </w:p>
        </w:tc>
        <w:tc>
          <w:tcPr>
            <w:tcW w:w="2659" w:type="dxa"/>
            <w:vMerge/>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spacing w:line="276" w:lineRule="auto"/>
              <w:contextualSpacing/>
              <w:rPr>
                <w:rFonts w:ascii="Times New Roman" w:hAnsi="Times New Roman" w:cs="Times New Roman"/>
                <w:i/>
              </w:rPr>
            </w:pPr>
          </w:p>
        </w:tc>
      </w:tr>
      <w:tr w:rsidR="00B459F1" w:rsidRPr="00B90AF3" w:rsidTr="00191B16">
        <w:trPr>
          <w:trHeight w:val="23"/>
        </w:trPr>
        <w:tc>
          <w:tcPr>
            <w:tcW w:w="1530" w:type="dxa"/>
            <w:tcBorders>
              <w:left w:val="single" w:sz="4" w:space="0" w:color="000000"/>
              <w:bottom w:val="single" w:sz="4" w:space="0" w:color="000000"/>
              <w:right w:val="single" w:sz="4" w:space="0" w:color="000000"/>
            </w:tcBorders>
          </w:tcPr>
          <w:p w:rsidR="00B459F1" w:rsidRPr="00B90AF3" w:rsidRDefault="00B459F1" w:rsidP="00191B16">
            <w:pPr>
              <w:spacing w:line="276" w:lineRule="auto"/>
              <w:contextualSpacing/>
              <w:jc w:val="center"/>
              <w:rPr>
                <w:rFonts w:ascii="Times New Roman" w:hAnsi="Times New Roman" w:cs="Times New Roman"/>
              </w:rPr>
            </w:pPr>
            <w:r w:rsidRPr="00B90AF3">
              <w:rPr>
                <w:rFonts w:ascii="Times New Roman" w:hAnsi="Times New Roman" w:cs="Times New Roman"/>
              </w:rPr>
              <w:t>ПК 2.1</w:t>
            </w:r>
          </w:p>
        </w:tc>
        <w:tc>
          <w:tcPr>
            <w:tcW w:w="5382" w:type="dxa"/>
            <w:tcBorders>
              <w:left w:val="single" w:sz="4" w:space="0" w:color="000000"/>
              <w:bottom w:val="single" w:sz="4" w:space="0" w:color="000000"/>
              <w:right w:val="single" w:sz="4" w:space="0" w:color="000000"/>
            </w:tcBorders>
          </w:tcPr>
          <w:p w:rsidR="00B459F1" w:rsidRPr="00B90AF3" w:rsidRDefault="00B459F1" w:rsidP="00191B16">
            <w:pPr>
              <w:widowControl w:val="0"/>
              <w:spacing w:line="276" w:lineRule="auto"/>
              <w:jc w:val="both"/>
              <w:rPr>
                <w:rFonts w:ascii="Times New Roman" w:hAnsi="Times New Roman" w:cs="Times New Roman"/>
                <w:bCs/>
              </w:rPr>
            </w:pPr>
            <w:r w:rsidRPr="00B90AF3">
              <w:rPr>
                <w:rFonts w:ascii="Times New Roman" w:hAnsi="Times New Roman" w:cs="Times New Roman"/>
                <w:bCs/>
              </w:rPr>
              <w:t>- Правильно составляет проекты финансово-хозяйственной, производственной и коммерческой деятельности (бизнес-планов) организации</w:t>
            </w:r>
          </w:p>
          <w:p w:rsidR="00B459F1" w:rsidRPr="00B90AF3" w:rsidRDefault="00B459F1" w:rsidP="00191B16">
            <w:pPr>
              <w:widowControl w:val="0"/>
              <w:spacing w:line="276" w:lineRule="auto"/>
              <w:jc w:val="both"/>
              <w:rPr>
                <w:rFonts w:ascii="Times New Roman" w:hAnsi="Times New Roman" w:cs="Times New Roman"/>
                <w:bCs/>
              </w:rPr>
            </w:pPr>
            <w:r w:rsidRPr="00B90AF3">
              <w:rPr>
                <w:rFonts w:ascii="Times New Roman" w:hAnsi="Times New Roman" w:cs="Times New Roman"/>
                <w:bCs/>
              </w:rPr>
              <w:t>- Правильно осуществляет финансово-экономический анализ хозяйственной деятельности организац</w:t>
            </w:r>
            <w:proofErr w:type="gramStart"/>
            <w:r w:rsidRPr="00B90AF3">
              <w:rPr>
                <w:rFonts w:ascii="Times New Roman" w:hAnsi="Times New Roman" w:cs="Times New Roman"/>
                <w:bCs/>
              </w:rPr>
              <w:t>ии и ее</w:t>
            </w:r>
            <w:proofErr w:type="gramEnd"/>
            <w:r w:rsidRPr="00B90AF3">
              <w:rPr>
                <w:rFonts w:ascii="Times New Roman" w:hAnsi="Times New Roman" w:cs="Times New Roman"/>
                <w:bCs/>
              </w:rPr>
              <w:t xml:space="preserve"> подразделений, выявлять резервы производства</w:t>
            </w:r>
          </w:p>
          <w:p w:rsidR="00B459F1" w:rsidRPr="00B90AF3" w:rsidRDefault="00B459F1" w:rsidP="00191B16">
            <w:pPr>
              <w:widowControl w:val="0"/>
              <w:spacing w:line="276" w:lineRule="auto"/>
              <w:jc w:val="both"/>
              <w:rPr>
                <w:rFonts w:ascii="Times New Roman" w:hAnsi="Times New Roman" w:cs="Times New Roman"/>
                <w:bCs/>
              </w:rPr>
            </w:pPr>
            <w:r w:rsidRPr="00B90AF3">
              <w:rPr>
                <w:rFonts w:ascii="Times New Roman" w:hAnsi="Times New Roman" w:cs="Times New Roman"/>
                <w:bCs/>
              </w:rPr>
              <w:t>- Разрабатывает эффективные и обоснованные меры по обеспечению режима экономии, повышению рентабельности производства, конкурентоспособности выпускаемой продукции, производительности труда</w:t>
            </w:r>
          </w:p>
          <w:p w:rsidR="00B459F1" w:rsidRPr="00B90AF3" w:rsidRDefault="00B459F1" w:rsidP="00191B16">
            <w:pPr>
              <w:widowControl w:val="0"/>
              <w:spacing w:line="276" w:lineRule="auto"/>
              <w:jc w:val="both"/>
              <w:rPr>
                <w:rFonts w:ascii="Times New Roman" w:hAnsi="Times New Roman" w:cs="Times New Roman"/>
                <w:bCs/>
              </w:rPr>
            </w:pPr>
            <w:r w:rsidRPr="00B90AF3">
              <w:rPr>
                <w:rFonts w:ascii="Times New Roman" w:hAnsi="Times New Roman" w:cs="Times New Roman"/>
                <w:bCs/>
              </w:rPr>
              <w:t>- Демонстрирует способность оптимально использовать материальные, трудовые и финансовые ресурсы организации</w:t>
            </w:r>
          </w:p>
          <w:p w:rsidR="00B459F1" w:rsidRPr="00B90AF3" w:rsidRDefault="00B459F1" w:rsidP="00191B16">
            <w:pPr>
              <w:widowControl w:val="0"/>
              <w:spacing w:line="276" w:lineRule="auto"/>
              <w:jc w:val="both"/>
              <w:rPr>
                <w:rFonts w:ascii="Times New Roman" w:hAnsi="Times New Roman" w:cs="Times New Roman"/>
                <w:bCs/>
              </w:rPr>
            </w:pPr>
            <w:r w:rsidRPr="00B90AF3">
              <w:rPr>
                <w:rFonts w:ascii="Times New Roman" w:hAnsi="Times New Roman" w:cs="Times New Roman"/>
                <w:bCs/>
              </w:rPr>
              <w:t>- Корректно применяет информационные технологии для обработки экономических данных</w:t>
            </w:r>
          </w:p>
          <w:p w:rsidR="00B459F1" w:rsidRPr="00B90AF3" w:rsidRDefault="00B459F1" w:rsidP="00191B16">
            <w:pPr>
              <w:widowControl w:val="0"/>
              <w:spacing w:line="276" w:lineRule="auto"/>
              <w:jc w:val="both"/>
              <w:rPr>
                <w:rFonts w:ascii="Times New Roman" w:hAnsi="Times New Roman" w:cs="Times New Roman"/>
                <w:bCs/>
              </w:rPr>
            </w:pPr>
            <w:r w:rsidRPr="00B90AF3">
              <w:rPr>
                <w:rFonts w:ascii="Times New Roman" w:hAnsi="Times New Roman" w:cs="Times New Roman"/>
                <w:bCs/>
              </w:rPr>
              <w:t>- Демонстрирует способность анализировать результаты расчетов финансово-экономических показателей и обосновывать полученные выводы</w:t>
            </w:r>
          </w:p>
          <w:p w:rsidR="00B459F1" w:rsidRPr="00B90AF3" w:rsidRDefault="00B459F1" w:rsidP="00191B16">
            <w:pPr>
              <w:widowControl w:val="0"/>
              <w:spacing w:line="276" w:lineRule="auto"/>
              <w:jc w:val="both"/>
              <w:rPr>
                <w:rFonts w:ascii="Times New Roman" w:hAnsi="Times New Roman" w:cs="Times New Roman"/>
                <w:bCs/>
              </w:rPr>
            </w:pPr>
            <w:r w:rsidRPr="00B90AF3">
              <w:rPr>
                <w:rFonts w:ascii="Times New Roman" w:hAnsi="Times New Roman" w:cs="Times New Roman"/>
                <w:bCs/>
              </w:rPr>
              <w:t>- Правильно предлагает организационно-</w:t>
            </w:r>
            <w:r w:rsidRPr="00B90AF3">
              <w:rPr>
                <w:rFonts w:ascii="Times New Roman" w:hAnsi="Times New Roman" w:cs="Times New Roman"/>
                <w:bCs/>
              </w:rPr>
              <w:lastRenderedPageBreak/>
              <w:t>управленческие решения, которые могут привести к повышению экономической эффективности деятельности организации</w:t>
            </w:r>
          </w:p>
          <w:p w:rsidR="00B459F1" w:rsidRPr="00B90AF3" w:rsidRDefault="00B459F1" w:rsidP="00191B16">
            <w:pPr>
              <w:widowControl w:val="0"/>
              <w:spacing w:line="276" w:lineRule="auto"/>
              <w:jc w:val="both"/>
              <w:rPr>
                <w:rFonts w:ascii="Times New Roman" w:hAnsi="Times New Roman" w:cs="Times New Roman"/>
                <w:bCs/>
              </w:rPr>
            </w:pPr>
            <w:r w:rsidRPr="00B90AF3">
              <w:rPr>
                <w:rFonts w:ascii="Times New Roman" w:hAnsi="Times New Roman" w:cs="Times New Roman"/>
                <w:bCs/>
              </w:rPr>
              <w:t>- Эффективно использует автоматизированные системы сбора и обработки экономической информации</w:t>
            </w:r>
          </w:p>
          <w:p w:rsidR="00B459F1" w:rsidRPr="00B90AF3" w:rsidRDefault="00B459F1" w:rsidP="00191B16">
            <w:pPr>
              <w:spacing w:line="276" w:lineRule="auto"/>
              <w:jc w:val="both"/>
              <w:rPr>
                <w:rFonts w:ascii="Times New Roman" w:hAnsi="Times New Roman" w:cs="Times New Roman"/>
                <w:bCs/>
              </w:rPr>
            </w:pPr>
            <w:r w:rsidRPr="00B90AF3">
              <w:rPr>
                <w:rFonts w:ascii="Times New Roman" w:hAnsi="Times New Roman" w:cs="Times New Roman"/>
                <w:bCs/>
              </w:rPr>
              <w:t>- Правильно собирает и анализирует исходные данные, необходимые для расчета экономических и финансово-экономических показателей, характеризующих деятельность организации</w:t>
            </w:r>
          </w:p>
        </w:tc>
        <w:tc>
          <w:tcPr>
            <w:tcW w:w="2659" w:type="dxa"/>
            <w:vMerge w:val="restart"/>
            <w:tcBorders>
              <w:left w:val="single" w:sz="4" w:space="0" w:color="000000"/>
              <w:bottom w:val="single" w:sz="4" w:space="0" w:color="000000"/>
              <w:right w:val="single" w:sz="4" w:space="0" w:color="000000"/>
            </w:tcBorders>
          </w:tcPr>
          <w:p w:rsidR="00B459F1" w:rsidRPr="00B90AF3" w:rsidRDefault="00B459F1" w:rsidP="00191B16">
            <w:pPr>
              <w:spacing w:line="276" w:lineRule="auto"/>
              <w:contextualSpacing/>
              <w:jc w:val="center"/>
              <w:rPr>
                <w:rFonts w:ascii="Times New Roman" w:hAnsi="Times New Roman" w:cs="Times New Roman"/>
              </w:rPr>
            </w:pPr>
            <w:r w:rsidRPr="00B90AF3">
              <w:rPr>
                <w:rFonts w:ascii="Times New Roman" w:hAnsi="Times New Roman" w:cs="Times New Roman"/>
              </w:rPr>
              <w:lastRenderedPageBreak/>
              <w:t>Контрольные работы, тестирование, зачеты, защита курсовых проектов (работ), экзамены. Интерпретация результатов и экспертное наблюдение за ходом выполнения практических и лабораторных заданий, оценка решения ситуационных задач, оценка тестового контроля.</w:t>
            </w:r>
          </w:p>
        </w:tc>
      </w:tr>
      <w:tr w:rsidR="00B459F1" w:rsidRPr="00B90AF3" w:rsidTr="00191B16">
        <w:trPr>
          <w:trHeight w:val="23"/>
        </w:trPr>
        <w:tc>
          <w:tcPr>
            <w:tcW w:w="1530" w:type="dxa"/>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spacing w:line="276" w:lineRule="auto"/>
              <w:contextualSpacing/>
              <w:jc w:val="center"/>
              <w:rPr>
                <w:rFonts w:ascii="Times New Roman" w:hAnsi="Times New Roman" w:cs="Times New Roman"/>
              </w:rPr>
            </w:pPr>
            <w:r w:rsidRPr="00B90AF3">
              <w:rPr>
                <w:rFonts w:ascii="Times New Roman" w:hAnsi="Times New Roman" w:cs="Times New Roman"/>
              </w:rPr>
              <w:lastRenderedPageBreak/>
              <w:t>ПК 2.2</w:t>
            </w:r>
          </w:p>
        </w:tc>
        <w:tc>
          <w:tcPr>
            <w:tcW w:w="5382" w:type="dxa"/>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widowControl w:val="0"/>
              <w:spacing w:line="276" w:lineRule="auto"/>
              <w:jc w:val="both"/>
              <w:rPr>
                <w:rFonts w:ascii="Times New Roman" w:hAnsi="Times New Roman" w:cs="Times New Roman"/>
                <w:bCs/>
              </w:rPr>
            </w:pPr>
            <w:r w:rsidRPr="00B90AF3">
              <w:rPr>
                <w:rFonts w:ascii="Times New Roman" w:hAnsi="Times New Roman" w:cs="Times New Roman"/>
                <w:bCs/>
              </w:rPr>
              <w:t>- Демонстрирует способность применять методики определения финансово-экономической эффективности производства</w:t>
            </w:r>
          </w:p>
          <w:p w:rsidR="00B459F1" w:rsidRPr="00B90AF3" w:rsidRDefault="00B459F1" w:rsidP="00191B16">
            <w:pPr>
              <w:widowControl w:val="0"/>
              <w:spacing w:line="276" w:lineRule="auto"/>
              <w:jc w:val="both"/>
              <w:rPr>
                <w:rFonts w:ascii="Times New Roman" w:hAnsi="Times New Roman" w:cs="Times New Roman"/>
                <w:bCs/>
              </w:rPr>
            </w:pPr>
            <w:r w:rsidRPr="00B90AF3">
              <w:rPr>
                <w:rFonts w:ascii="Times New Roman" w:hAnsi="Times New Roman" w:cs="Times New Roman"/>
                <w:bCs/>
              </w:rPr>
              <w:t xml:space="preserve">- </w:t>
            </w:r>
            <w:proofErr w:type="gramStart"/>
            <w:r w:rsidRPr="00B90AF3">
              <w:rPr>
                <w:rFonts w:ascii="Times New Roman" w:hAnsi="Times New Roman" w:cs="Times New Roman"/>
                <w:bCs/>
              </w:rPr>
              <w:t>Верно</w:t>
            </w:r>
            <w:proofErr w:type="gramEnd"/>
            <w:r w:rsidRPr="00B90AF3">
              <w:rPr>
                <w:rFonts w:ascii="Times New Roman" w:hAnsi="Times New Roman" w:cs="Times New Roman"/>
                <w:bCs/>
              </w:rPr>
              <w:t xml:space="preserve"> рассчитывает финансово-экономические показатели, характеризующие деятельность организации</w:t>
            </w:r>
          </w:p>
          <w:p w:rsidR="00B459F1" w:rsidRPr="00B90AF3" w:rsidRDefault="00B459F1" w:rsidP="00191B16">
            <w:pPr>
              <w:widowControl w:val="0"/>
              <w:spacing w:line="276" w:lineRule="auto"/>
              <w:jc w:val="both"/>
              <w:rPr>
                <w:rFonts w:ascii="Times New Roman" w:hAnsi="Times New Roman" w:cs="Times New Roman"/>
                <w:bCs/>
              </w:rPr>
            </w:pPr>
            <w:r w:rsidRPr="00B90AF3">
              <w:rPr>
                <w:rFonts w:ascii="Times New Roman" w:hAnsi="Times New Roman" w:cs="Times New Roman"/>
                <w:bCs/>
              </w:rPr>
              <w:t>- Правильно анализирует и интерпретирует финансовую, бухгалтерскую информацию, содержащуюся в отчетности организации, и использует полученные сведения для принятия управленческих решений</w:t>
            </w:r>
          </w:p>
          <w:p w:rsidR="00B459F1" w:rsidRPr="00B90AF3" w:rsidRDefault="00B459F1" w:rsidP="00191B16">
            <w:pPr>
              <w:widowControl w:val="0"/>
              <w:spacing w:line="276" w:lineRule="auto"/>
              <w:jc w:val="both"/>
              <w:rPr>
                <w:rFonts w:ascii="Times New Roman" w:hAnsi="Times New Roman" w:cs="Times New Roman"/>
                <w:bCs/>
              </w:rPr>
            </w:pPr>
            <w:r w:rsidRPr="00B90AF3">
              <w:rPr>
                <w:rFonts w:ascii="Times New Roman" w:hAnsi="Times New Roman" w:cs="Times New Roman"/>
                <w:bCs/>
              </w:rPr>
              <w:t>- Эффективно использовать для решения аналитических и исследовательских задач современные технические средства и информационные технологии</w:t>
            </w:r>
          </w:p>
        </w:tc>
        <w:tc>
          <w:tcPr>
            <w:tcW w:w="2659" w:type="dxa"/>
            <w:vMerge/>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spacing w:line="276" w:lineRule="auto"/>
              <w:contextualSpacing/>
              <w:rPr>
                <w:rFonts w:ascii="Times New Roman" w:hAnsi="Times New Roman" w:cs="Times New Roman"/>
                <w:i/>
              </w:rPr>
            </w:pPr>
          </w:p>
        </w:tc>
      </w:tr>
      <w:tr w:rsidR="00B459F1" w:rsidRPr="00B90AF3" w:rsidTr="00191B16">
        <w:trPr>
          <w:trHeight w:val="23"/>
        </w:trPr>
        <w:tc>
          <w:tcPr>
            <w:tcW w:w="1530" w:type="dxa"/>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spacing w:line="276" w:lineRule="auto"/>
              <w:contextualSpacing/>
              <w:jc w:val="center"/>
              <w:rPr>
                <w:rFonts w:ascii="Times New Roman" w:hAnsi="Times New Roman" w:cs="Times New Roman"/>
              </w:rPr>
            </w:pPr>
            <w:r w:rsidRPr="00B90AF3">
              <w:rPr>
                <w:rFonts w:ascii="Times New Roman" w:hAnsi="Times New Roman" w:cs="Times New Roman"/>
              </w:rPr>
              <w:t>ПК 2.3</w:t>
            </w:r>
          </w:p>
          <w:p w:rsidR="00B459F1" w:rsidRPr="00B90AF3" w:rsidRDefault="00B459F1" w:rsidP="00191B16">
            <w:pPr>
              <w:spacing w:line="276" w:lineRule="auto"/>
              <w:contextualSpacing/>
              <w:jc w:val="center"/>
              <w:rPr>
                <w:rFonts w:ascii="Times New Roman" w:hAnsi="Times New Roman" w:cs="Times New Roman"/>
              </w:rPr>
            </w:pPr>
          </w:p>
        </w:tc>
        <w:tc>
          <w:tcPr>
            <w:tcW w:w="5382" w:type="dxa"/>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widowControl w:val="0"/>
              <w:tabs>
                <w:tab w:val="left" w:pos="196"/>
              </w:tabs>
              <w:spacing w:line="276" w:lineRule="auto"/>
              <w:jc w:val="both"/>
              <w:rPr>
                <w:rFonts w:ascii="Times New Roman" w:hAnsi="Times New Roman" w:cs="Times New Roman"/>
                <w:bCs/>
              </w:rPr>
            </w:pPr>
            <w:r w:rsidRPr="00B90AF3">
              <w:rPr>
                <w:rFonts w:ascii="Times New Roman" w:hAnsi="Times New Roman" w:cs="Times New Roman"/>
              </w:rPr>
              <w:t>- Демонстрирует правильное представление и уверенное владение контекстом</w:t>
            </w:r>
            <w:r w:rsidRPr="00B90AF3">
              <w:rPr>
                <w:rFonts w:ascii="Times New Roman" w:hAnsi="Times New Roman" w:cs="Times New Roman"/>
                <w:bCs/>
              </w:rPr>
              <w:t xml:space="preserve"> процесса управления финансовыми рисками; критериями, применяемыми при идентификации финансовых рисков; анализом ошибок в процессе идентификации финансовых рисков; методами идентификации финансовых рисков; методами и технологиями построения портфеля, реестра, карт, диаграмм и других форм визуального отображения финансовых рисков; принципами и правилами выбора метода, техникой идентификации финансового риска (достаточность ресурсов, характер и степень неопределенности, сложность метода, техники); возможностями инструментов </w:t>
            </w:r>
            <w:proofErr w:type="spellStart"/>
            <w:proofErr w:type="gramStart"/>
            <w:r w:rsidRPr="00B90AF3">
              <w:rPr>
                <w:rFonts w:ascii="Times New Roman" w:hAnsi="Times New Roman" w:cs="Times New Roman"/>
                <w:bCs/>
              </w:rPr>
              <w:t>риск-менеджмента</w:t>
            </w:r>
            <w:proofErr w:type="spellEnd"/>
            <w:proofErr w:type="gramEnd"/>
            <w:r w:rsidRPr="00B90AF3">
              <w:rPr>
                <w:rFonts w:ascii="Times New Roman" w:hAnsi="Times New Roman" w:cs="Times New Roman"/>
                <w:bCs/>
              </w:rPr>
              <w:t xml:space="preserve"> для идентификации финансовых рисков организации; законодательством Российской Федерации и отраслевыми стандартами по управлению финансовыми рисками; базовыми положениями международных стандартов по </w:t>
            </w:r>
            <w:proofErr w:type="spellStart"/>
            <w:r w:rsidRPr="00B90AF3">
              <w:rPr>
                <w:rFonts w:ascii="Times New Roman" w:hAnsi="Times New Roman" w:cs="Times New Roman"/>
                <w:bCs/>
              </w:rPr>
              <w:t>риск-менеджменту</w:t>
            </w:r>
            <w:proofErr w:type="spellEnd"/>
            <w:r w:rsidRPr="00B90AF3">
              <w:rPr>
                <w:rFonts w:ascii="Times New Roman" w:hAnsi="Times New Roman" w:cs="Times New Roman"/>
                <w:bCs/>
              </w:rPr>
              <w:t xml:space="preserve"> и смежным вопросам</w:t>
            </w:r>
          </w:p>
          <w:p w:rsidR="00B459F1" w:rsidRPr="00B90AF3" w:rsidRDefault="00B459F1" w:rsidP="00B459F1">
            <w:pPr>
              <w:pStyle w:val="a8"/>
              <w:widowControl w:val="0"/>
              <w:numPr>
                <w:ilvl w:val="0"/>
                <w:numId w:val="19"/>
              </w:numPr>
              <w:tabs>
                <w:tab w:val="left" w:pos="286"/>
              </w:tabs>
              <w:suppressAutoHyphens/>
              <w:spacing w:line="276" w:lineRule="auto"/>
              <w:ind w:left="0" w:firstLine="0"/>
              <w:jc w:val="both"/>
              <w:rPr>
                <w:rFonts w:ascii="Times New Roman" w:hAnsi="Times New Roman" w:cs="Times New Roman"/>
                <w:bCs/>
              </w:rPr>
            </w:pPr>
            <w:r w:rsidRPr="00B90AF3">
              <w:rPr>
                <w:rFonts w:ascii="Times New Roman" w:hAnsi="Times New Roman" w:cs="Times New Roman"/>
                <w:bCs/>
              </w:rPr>
              <w:t>Демонстрирует способность точно определять конте</w:t>
            </w:r>
            <w:proofErr w:type="gramStart"/>
            <w:r w:rsidRPr="00B90AF3">
              <w:rPr>
                <w:rFonts w:ascii="Times New Roman" w:hAnsi="Times New Roman" w:cs="Times New Roman"/>
                <w:bCs/>
              </w:rPr>
              <w:t>кст пр</w:t>
            </w:r>
            <w:proofErr w:type="gramEnd"/>
            <w:r w:rsidRPr="00B90AF3">
              <w:rPr>
                <w:rFonts w:ascii="Times New Roman" w:hAnsi="Times New Roman" w:cs="Times New Roman"/>
                <w:bCs/>
              </w:rPr>
              <w:t>оцесса оценки финансового риска в соответствии с внутренней и внешней средой функционирования организации, а также особые обстоятельства и ограничения</w:t>
            </w:r>
          </w:p>
          <w:p w:rsidR="00B459F1" w:rsidRPr="00B90AF3" w:rsidRDefault="00B459F1" w:rsidP="00191B16">
            <w:pPr>
              <w:widowControl w:val="0"/>
              <w:tabs>
                <w:tab w:val="left" w:pos="286"/>
              </w:tabs>
              <w:spacing w:line="276" w:lineRule="auto"/>
              <w:jc w:val="both"/>
              <w:rPr>
                <w:rFonts w:ascii="Times New Roman" w:hAnsi="Times New Roman" w:cs="Times New Roman"/>
                <w:bCs/>
              </w:rPr>
            </w:pPr>
            <w:r w:rsidRPr="00B90AF3">
              <w:rPr>
                <w:rFonts w:ascii="Times New Roman" w:hAnsi="Times New Roman" w:cs="Times New Roman"/>
                <w:bCs/>
              </w:rPr>
              <w:t xml:space="preserve">Правильно проводит количественную статистическую оценку финансовых рисков на основе фактических событий базы рисковых событий; Демонстрирует </w:t>
            </w:r>
            <w:r w:rsidRPr="00B90AF3">
              <w:rPr>
                <w:rFonts w:ascii="Times New Roman" w:hAnsi="Times New Roman" w:cs="Times New Roman"/>
                <w:bCs/>
              </w:rPr>
              <w:lastRenderedPageBreak/>
              <w:t xml:space="preserve">способность точно определять и правильно применять на практике эффективные методы визуализации финансовых рисков организации (в том числе методы построения портфеля, реестра, карты рисков) совместно с ответственными за риск сотрудниками - собственниками риска, оказывать помощь ответственным за финансовый риск сотрудникам в правильной идентификации (описании, измерении и оценке) финансовых рисков; </w:t>
            </w:r>
            <w:proofErr w:type="gramStart"/>
            <w:r w:rsidRPr="00B90AF3">
              <w:rPr>
                <w:rFonts w:ascii="Times New Roman" w:hAnsi="Times New Roman" w:cs="Times New Roman"/>
                <w:bCs/>
              </w:rPr>
              <w:t>Демонстрирует способность результативно осуществлять оценку рисковых ситуаций, тестировать и верифицировать методики идентификации финансовых рисков с учетом отраслевой специфики и контекста функционирования организации; Правильно идентифицирует и качественно анализирует изменения финансовых рисков в динамике; Результативно использует программное обеспечение для работы с информацией (текстовые и аналитические приложения, приложения для визуализации данных) на уровне опытного пользователя.</w:t>
            </w:r>
            <w:proofErr w:type="gramEnd"/>
          </w:p>
          <w:p w:rsidR="00B459F1" w:rsidRPr="00B90AF3" w:rsidRDefault="00B459F1" w:rsidP="00191B16">
            <w:pPr>
              <w:widowControl w:val="0"/>
              <w:tabs>
                <w:tab w:val="left" w:pos="316"/>
              </w:tabs>
              <w:spacing w:line="276" w:lineRule="auto"/>
              <w:jc w:val="both"/>
              <w:rPr>
                <w:rFonts w:ascii="Times New Roman" w:hAnsi="Times New Roman" w:cs="Times New Roman"/>
                <w:bCs/>
              </w:rPr>
            </w:pPr>
            <w:r w:rsidRPr="00B90AF3">
              <w:rPr>
                <w:rFonts w:ascii="Times New Roman" w:hAnsi="Times New Roman" w:cs="Times New Roman"/>
                <w:bCs/>
              </w:rPr>
              <w:t xml:space="preserve">- </w:t>
            </w:r>
            <w:proofErr w:type="gramStart"/>
            <w:r w:rsidRPr="00B90AF3">
              <w:rPr>
                <w:rFonts w:ascii="Times New Roman" w:hAnsi="Times New Roman" w:cs="Times New Roman"/>
                <w:bCs/>
              </w:rPr>
              <w:t>Верно</w:t>
            </w:r>
            <w:proofErr w:type="gramEnd"/>
            <w:r w:rsidRPr="00B90AF3">
              <w:rPr>
                <w:rFonts w:ascii="Times New Roman" w:hAnsi="Times New Roman" w:cs="Times New Roman"/>
                <w:bCs/>
              </w:rPr>
              <w:t xml:space="preserve"> определяет ситуации (контекста) финансовых рисковых видов, сфер деятельности организации; Правильно проводит идентификацию и формирует портфель финансовых рисков; Результативно проводит мониторинг финансовых рисков по функциональным сферам и процессам деятельности организации; Правильно проводит качественную оценку финансовых рисков посредством формирования реестра и на его основе построение карт, диаграмм для визуализации финансовых рисков; Правильно проводит учет информации в целях проведения анализа и оценки финансовых рисков; Результативно систематизирует и верно проводит обработку релевантной аналитической информации для анализа и оценки финансовых рисков.</w:t>
            </w:r>
          </w:p>
        </w:tc>
        <w:tc>
          <w:tcPr>
            <w:tcW w:w="2659" w:type="dxa"/>
            <w:vMerge/>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spacing w:line="276" w:lineRule="auto"/>
              <w:contextualSpacing/>
              <w:rPr>
                <w:rFonts w:ascii="Times New Roman" w:hAnsi="Times New Roman" w:cs="Times New Roman"/>
                <w:i/>
              </w:rPr>
            </w:pPr>
          </w:p>
        </w:tc>
      </w:tr>
      <w:tr w:rsidR="00B459F1" w:rsidRPr="00B90AF3" w:rsidTr="00191B16">
        <w:trPr>
          <w:trHeight w:val="23"/>
        </w:trPr>
        <w:tc>
          <w:tcPr>
            <w:tcW w:w="1530" w:type="dxa"/>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spacing w:line="276" w:lineRule="auto"/>
              <w:contextualSpacing/>
              <w:jc w:val="center"/>
              <w:rPr>
                <w:rFonts w:ascii="Times New Roman" w:hAnsi="Times New Roman" w:cs="Times New Roman"/>
              </w:rPr>
            </w:pPr>
            <w:r w:rsidRPr="00B90AF3">
              <w:rPr>
                <w:rFonts w:ascii="Times New Roman" w:hAnsi="Times New Roman" w:cs="Times New Roman"/>
              </w:rPr>
              <w:lastRenderedPageBreak/>
              <w:t>ПК 2.4</w:t>
            </w:r>
          </w:p>
          <w:p w:rsidR="00B459F1" w:rsidRPr="00B90AF3" w:rsidRDefault="00B459F1" w:rsidP="00191B16">
            <w:pPr>
              <w:spacing w:line="276" w:lineRule="auto"/>
              <w:contextualSpacing/>
              <w:jc w:val="center"/>
              <w:rPr>
                <w:rFonts w:ascii="Times New Roman" w:hAnsi="Times New Roman" w:cs="Times New Roman"/>
              </w:rPr>
            </w:pPr>
          </w:p>
        </w:tc>
        <w:tc>
          <w:tcPr>
            <w:tcW w:w="5382" w:type="dxa"/>
            <w:tcBorders>
              <w:top w:val="single" w:sz="4" w:space="0" w:color="000000"/>
              <w:left w:val="single" w:sz="4" w:space="0" w:color="000000"/>
              <w:bottom w:val="single" w:sz="4" w:space="0" w:color="000000"/>
              <w:right w:val="single" w:sz="4" w:space="0" w:color="000000"/>
            </w:tcBorders>
          </w:tcPr>
          <w:p w:rsidR="00B459F1" w:rsidRPr="00B90AF3" w:rsidRDefault="00B459F1" w:rsidP="00B459F1">
            <w:pPr>
              <w:pStyle w:val="a8"/>
              <w:widowControl w:val="0"/>
              <w:numPr>
                <w:ilvl w:val="0"/>
                <w:numId w:val="20"/>
              </w:numPr>
              <w:tabs>
                <w:tab w:val="left" w:pos="241"/>
              </w:tabs>
              <w:suppressAutoHyphens/>
              <w:spacing w:line="276" w:lineRule="auto"/>
              <w:ind w:left="0" w:firstLine="0"/>
              <w:jc w:val="both"/>
              <w:rPr>
                <w:rFonts w:ascii="Times New Roman" w:hAnsi="Times New Roman" w:cs="Times New Roman"/>
                <w:bCs/>
              </w:rPr>
            </w:pPr>
            <w:proofErr w:type="gramStart"/>
            <w:r w:rsidRPr="00B90AF3">
              <w:rPr>
                <w:rFonts w:ascii="Times New Roman" w:hAnsi="Times New Roman" w:cs="Times New Roman"/>
              </w:rPr>
              <w:t>Демонстрирует правильное представление и уверенное владение к</w:t>
            </w:r>
            <w:r w:rsidRPr="00B90AF3">
              <w:rPr>
                <w:rFonts w:ascii="Times New Roman" w:hAnsi="Times New Roman" w:cs="Times New Roman"/>
                <w:bCs/>
              </w:rPr>
              <w:t>ритериями, применяемыми при оценке финансовых рисков; критериями, применяемыми при оценке уровня (пороговых значений, условных зон) финансовых рисков в разрезе отдельных видов; информацией об организации, рынке, законодательстве, социальном, культурном и политическом окружении организации, а также о стратегии ее развития и операционных процессах, включая информацию об угрозах и возможностях достижения поставленных целей;</w:t>
            </w:r>
            <w:proofErr w:type="gramEnd"/>
            <w:r w:rsidRPr="00B90AF3">
              <w:rPr>
                <w:rFonts w:ascii="Times New Roman" w:hAnsi="Times New Roman" w:cs="Times New Roman"/>
                <w:bCs/>
              </w:rPr>
              <w:t xml:space="preserve"> </w:t>
            </w:r>
            <w:proofErr w:type="gramStart"/>
            <w:r w:rsidRPr="00B90AF3">
              <w:rPr>
                <w:rFonts w:ascii="Times New Roman" w:hAnsi="Times New Roman" w:cs="Times New Roman"/>
                <w:bCs/>
              </w:rPr>
              <w:t xml:space="preserve">методами анализа и оценки финансовых рисков с позиции их идентификации по функциональным областям; методами анализа финансовых рисков, в том числе вероятности и объема экономических потерь в разрезе </w:t>
            </w:r>
            <w:r w:rsidRPr="00B90AF3">
              <w:rPr>
                <w:rFonts w:ascii="Times New Roman" w:hAnsi="Times New Roman" w:cs="Times New Roman"/>
                <w:bCs/>
              </w:rPr>
              <w:lastRenderedPageBreak/>
              <w:t>отдельных видов финансового риска на основе установленных методических принципов и подходов; методами, техниками, технологиями, программными средствами и информационными базами оценки различных видов финансовых рисков;</w:t>
            </w:r>
            <w:proofErr w:type="gramEnd"/>
            <w:r w:rsidRPr="00B90AF3">
              <w:rPr>
                <w:rFonts w:ascii="Times New Roman" w:hAnsi="Times New Roman" w:cs="Times New Roman"/>
                <w:bCs/>
              </w:rPr>
              <w:t xml:space="preserve"> </w:t>
            </w:r>
            <w:proofErr w:type="gramStart"/>
            <w:r w:rsidRPr="00B90AF3">
              <w:rPr>
                <w:rFonts w:ascii="Times New Roman" w:hAnsi="Times New Roman" w:cs="Times New Roman"/>
                <w:bCs/>
              </w:rPr>
              <w:t xml:space="preserve">принципами и правилами выбора методов анализа и оценки финансовых рисков с позиции их идентификации по функциональным областям, техники анализа риска (достаточность ресурсов, характер и степень неопределенности, сложность метода, техники); принципами и правилами выбора метода, техники оценки комплексного уровня финансовых рисков; возможностями инструментов </w:t>
            </w:r>
            <w:proofErr w:type="spellStart"/>
            <w:r w:rsidRPr="00B90AF3">
              <w:rPr>
                <w:rFonts w:ascii="Times New Roman" w:hAnsi="Times New Roman" w:cs="Times New Roman"/>
                <w:bCs/>
              </w:rPr>
              <w:t>риск-менеджмента</w:t>
            </w:r>
            <w:proofErr w:type="spellEnd"/>
            <w:r w:rsidRPr="00B90AF3">
              <w:rPr>
                <w:rFonts w:ascii="Times New Roman" w:hAnsi="Times New Roman" w:cs="Times New Roman"/>
                <w:bCs/>
              </w:rPr>
              <w:t xml:space="preserve"> для оценки уровня (пороговых значений, условных зон) финансовых рисков в разрезе отдельных видов;</w:t>
            </w:r>
            <w:proofErr w:type="gramEnd"/>
            <w:r w:rsidRPr="00B90AF3">
              <w:rPr>
                <w:rFonts w:ascii="Times New Roman" w:hAnsi="Times New Roman" w:cs="Times New Roman"/>
                <w:bCs/>
              </w:rPr>
              <w:t xml:space="preserve"> анализом ошибок в процессе оценки финансовых рисков.</w:t>
            </w:r>
          </w:p>
          <w:p w:rsidR="00B459F1" w:rsidRPr="00B90AF3" w:rsidRDefault="00B459F1" w:rsidP="00191B16">
            <w:pPr>
              <w:widowControl w:val="0"/>
              <w:tabs>
                <w:tab w:val="left" w:pos="241"/>
              </w:tabs>
              <w:spacing w:line="276" w:lineRule="auto"/>
              <w:jc w:val="both"/>
              <w:rPr>
                <w:rFonts w:ascii="Times New Roman" w:hAnsi="Times New Roman" w:cs="Times New Roman"/>
                <w:bCs/>
              </w:rPr>
            </w:pPr>
            <w:proofErr w:type="gramStart"/>
            <w:r w:rsidRPr="00B90AF3">
              <w:rPr>
                <w:rFonts w:ascii="Times New Roman" w:hAnsi="Times New Roman" w:cs="Times New Roman"/>
                <w:bCs/>
              </w:rPr>
              <w:t>- Демонстрирует способность точно определять эффективные методы анализа и оценки финансовых рисков с позиции их идентификации по функциональным областям; Правильно тестирует и верифицирует методики анализа и оценки финансовых рисков с позиции их идентификации по функциональным областям; Демонстрирует способность результативно осуществлять отбор методов анализа и оценки финансовых рисков с позиции их идентификации по функциональным областям;</w:t>
            </w:r>
            <w:proofErr w:type="gramEnd"/>
            <w:r w:rsidRPr="00B90AF3">
              <w:rPr>
                <w:rFonts w:ascii="Times New Roman" w:hAnsi="Times New Roman" w:cs="Times New Roman"/>
                <w:bCs/>
              </w:rPr>
              <w:t xml:space="preserve"> Правильно и точно осуществляет расчеты, прогнозирует, тестирует методики анализа финансовых рисков с учетом отраслевой специфики; Правильно применяет различные методы и технологии анализа и моделирования финансовых рисков; Демонстрирует способность полноты и точности </w:t>
            </w:r>
            <w:proofErr w:type="gramStart"/>
            <w:r w:rsidRPr="00B90AF3">
              <w:rPr>
                <w:rFonts w:ascii="Times New Roman" w:hAnsi="Times New Roman" w:cs="Times New Roman"/>
                <w:bCs/>
              </w:rPr>
              <w:t>осуществления оценки вероятности наступления рисковых ситуаций</w:t>
            </w:r>
            <w:proofErr w:type="gramEnd"/>
            <w:r w:rsidRPr="00B90AF3">
              <w:rPr>
                <w:rFonts w:ascii="Times New Roman" w:hAnsi="Times New Roman" w:cs="Times New Roman"/>
                <w:bCs/>
              </w:rPr>
              <w:t xml:space="preserve">; </w:t>
            </w:r>
            <w:proofErr w:type="gramStart"/>
            <w:r w:rsidRPr="00B90AF3">
              <w:rPr>
                <w:rFonts w:ascii="Times New Roman" w:hAnsi="Times New Roman" w:cs="Times New Roman"/>
                <w:bCs/>
              </w:rPr>
              <w:t xml:space="preserve">Демонстрирует способность точно определять </w:t>
            </w:r>
            <w:proofErr w:type="spellStart"/>
            <w:r w:rsidRPr="00B90AF3">
              <w:rPr>
                <w:rFonts w:ascii="Times New Roman" w:hAnsi="Times New Roman" w:cs="Times New Roman"/>
                <w:bCs/>
              </w:rPr>
              <w:t>критериальные</w:t>
            </w:r>
            <w:proofErr w:type="spellEnd"/>
            <w:r w:rsidRPr="00B90AF3">
              <w:rPr>
                <w:rFonts w:ascii="Times New Roman" w:hAnsi="Times New Roman" w:cs="Times New Roman"/>
                <w:bCs/>
              </w:rPr>
              <w:t xml:space="preserve"> показатели, для которых устанавливаются пороговые значения в соответствии с внутренней и внешней средой (контекстом) функционирования организации, а также особые обстоятельства и ограничения; Демонстрирует способность полноты и точности осуществления оценки рисковых ситуаций, тестирования и верифицирования методики оценки уровня (пороговых значений, условных зон) финансовых рисков в разрезе отдельных видов;</w:t>
            </w:r>
            <w:proofErr w:type="gramEnd"/>
            <w:r w:rsidRPr="00B90AF3">
              <w:rPr>
                <w:rFonts w:ascii="Times New Roman" w:hAnsi="Times New Roman" w:cs="Times New Roman"/>
                <w:bCs/>
              </w:rPr>
              <w:t xml:space="preserve"> Правильно формирует «карты риска», позволяющей определить зоны ответственности за финансовые риски и распределить человеческие ресурсы соответствующим образом; Правильно идентифицирует и точно анализирует изменения </w:t>
            </w:r>
            <w:r w:rsidRPr="00B90AF3">
              <w:rPr>
                <w:rFonts w:ascii="Times New Roman" w:hAnsi="Times New Roman" w:cs="Times New Roman"/>
                <w:bCs/>
              </w:rPr>
              <w:lastRenderedPageBreak/>
              <w:t>комплексного уровня финансовых рисков в динамике; Результативно использует специализированное программное обеспечение и информационно-аналитические системы для оценки финансовых рисков и управления ими.</w:t>
            </w:r>
          </w:p>
          <w:p w:rsidR="00B459F1" w:rsidRPr="00B90AF3" w:rsidRDefault="00B459F1" w:rsidP="00191B16">
            <w:pPr>
              <w:widowControl w:val="0"/>
              <w:tabs>
                <w:tab w:val="left" w:pos="241"/>
              </w:tabs>
              <w:spacing w:line="276" w:lineRule="auto"/>
              <w:jc w:val="both"/>
              <w:rPr>
                <w:rFonts w:ascii="Times New Roman" w:hAnsi="Times New Roman" w:cs="Times New Roman"/>
                <w:bCs/>
              </w:rPr>
            </w:pPr>
            <w:r w:rsidRPr="00B90AF3">
              <w:rPr>
                <w:rFonts w:ascii="Times New Roman" w:hAnsi="Times New Roman" w:cs="Times New Roman"/>
                <w:bCs/>
              </w:rPr>
              <w:t xml:space="preserve">- </w:t>
            </w:r>
            <w:proofErr w:type="gramStart"/>
            <w:r w:rsidRPr="00B90AF3">
              <w:rPr>
                <w:rFonts w:ascii="Times New Roman" w:hAnsi="Times New Roman" w:cs="Times New Roman"/>
                <w:bCs/>
              </w:rPr>
              <w:t>Верно</w:t>
            </w:r>
            <w:proofErr w:type="gramEnd"/>
            <w:r w:rsidRPr="00B90AF3">
              <w:rPr>
                <w:rFonts w:ascii="Times New Roman" w:hAnsi="Times New Roman" w:cs="Times New Roman"/>
                <w:bCs/>
              </w:rPr>
              <w:t xml:space="preserve"> определяет аналитические процедуры и методы анализа и оценки финансовых рисков; Результативно проводит анализ и оценку финансовых рисков с позиции их идентификации по функциональным областям; Правильно выбирает методические подходы к оценке уровня финансовых рисков и экономической безопасности в разрезе отдельных видов; Результативно проводит оценку вероятности отдельных видов финансового риска; Результативно проводит оценку вероятности события (угроз) с определением индикаторов; Результативно проводит оценку объема экономических потерь и уровня экономической безопасности в разрезе отдельных видов финансового риска; </w:t>
            </w:r>
            <w:proofErr w:type="gramStart"/>
            <w:r w:rsidRPr="00B90AF3">
              <w:rPr>
                <w:rFonts w:ascii="Times New Roman" w:hAnsi="Times New Roman" w:cs="Times New Roman"/>
                <w:bCs/>
              </w:rPr>
              <w:t>Верно</w:t>
            </w:r>
            <w:proofErr w:type="gramEnd"/>
            <w:r w:rsidRPr="00B90AF3">
              <w:rPr>
                <w:rFonts w:ascii="Times New Roman" w:hAnsi="Times New Roman" w:cs="Times New Roman"/>
                <w:bCs/>
              </w:rPr>
              <w:t xml:space="preserve"> определяет (пороговые значения, условные зоны) риски в разрезе отдельных финансовых видов; Правильно устанавливает предельно допустимый уровень финансового риска по видам деятельности; Результативно проводит мониторинг финансовых рисков по функциональным областям; Результативно проводит мониторинг пороговых значений финансовых рисков в разрезе отдельных видов; Точно описывает выявленные финансовые риски в определенном комплексном формате, позволяющем проведение их интегральной оценки; Правильно выбирает модели и верно осуществляет комплексную оценку финансовых рисков; </w:t>
            </w:r>
            <w:proofErr w:type="gramStart"/>
            <w:r w:rsidRPr="00B90AF3">
              <w:rPr>
                <w:rFonts w:ascii="Times New Roman" w:hAnsi="Times New Roman" w:cs="Times New Roman"/>
                <w:bCs/>
              </w:rPr>
              <w:t>Верно</w:t>
            </w:r>
            <w:proofErr w:type="gramEnd"/>
            <w:r w:rsidRPr="00B90AF3">
              <w:rPr>
                <w:rFonts w:ascii="Times New Roman" w:hAnsi="Times New Roman" w:cs="Times New Roman"/>
                <w:bCs/>
              </w:rPr>
              <w:t xml:space="preserve"> принимает решения о значимости комплексного (интегрального) финансовых рисков для организации и его воздействия на организацию; Правильно определяет последствия (угрозы и возможности); Правильно формирует сводный отчет о финансовых рисках</w:t>
            </w:r>
          </w:p>
        </w:tc>
        <w:tc>
          <w:tcPr>
            <w:tcW w:w="2659" w:type="dxa"/>
            <w:vMerge/>
            <w:tcBorders>
              <w:top w:val="single" w:sz="4" w:space="0" w:color="000000"/>
              <w:left w:val="single" w:sz="4" w:space="0" w:color="000000"/>
              <w:bottom w:val="single" w:sz="4" w:space="0" w:color="000000"/>
              <w:right w:val="single" w:sz="4" w:space="0" w:color="000000"/>
            </w:tcBorders>
          </w:tcPr>
          <w:p w:rsidR="00B459F1" w:rsidRPr="00B90AF3" w:rsidRDefault="00B459F1" w:rsidP="00191B16">
            <w:pPr>
              <w:spacing w:line="276" w:lineRule="auto"/>
              <w:contextualSpacing/>
              <w:rPr>
                <w:rFonts w:ascii="Times New Roman" w:hAnsi="Times New Roman" w:cs="Times New Roman"/>
                <w:i/>
              </w:rPr>
            </w:pPr>
          </w:p>
        </w:tc>
      </w:tr>
    </w:tbl>
    <w:p w:rsidR="00B459F1" w:rsidRDefault="00B459F1" w:rsidP="00B459F1">
      <w:pPr>
        <w:rPr>
          <w:rFonts w:ascii="Times New Roman" w:hAnsi="Times New Roman" w:cs="Times New Roman"/>
          <w:b/>
          <w:bCs/>
          <w:sz w:val="18"/>
          <w:szCs w:val="18"/>
        </w:rPr>
      </w:pPr>
    </w:p>
    <w:p w:rsidR="00B459F1" w:rsidRDefault="00B459F1" w:rsidP="00B459F1"/>
    <w:p w:rsidR="00314F7D" w:rsidRDefault="00314F7D">
      <w:pPr>
        <w:jc w:val="center"/>
        <w:rPr>
          <w:rFonts w:ascii="Times New Roman" w:hAnsi="Times New Roman" w:cs="Times New Roman"/>
          <w:b/>
          <w:bCs/>
          <w:sz w:val="24"/>
          <w:szCs w:val="24"/>
        </w:rPr>
      </w:pPr>
    </w:p>
    <w:p w:rsidR="001C198D" w:rsidRDefault="001C198D">
      <w:pPr>
        <w:jc w:val="center"/>
        <w:rPr>
          <w:rFonts w:ascii="Times New Roman" w:hAnsi="Times New Roman" w:cs="Times New Roman"/>
          <w:b/>
          <w:bCs/>
          <w:sz w:val="24"/>
          <w:szCs w:val="24"/>
        </w:rPr>
        <w:sectPr w:rsidR="001C198D">
          <w:footerReference w:type="default" r:id="rId28"/>
          <w:pgSz w:w="11906" w:h="16838"/>
          <w:pgMar w:top="1134" w:right="681" w:bottom="1134" w:left="1587" w:header="720" w:footer="720" w:gutter="0"/>
          <w:cols w:space="720"/>
        </w:sectPr>
      </w:pPr>
    </w:p>
    <w:p w:rsidR="00D11375" w:rsidRDefault="00D11375" w:rsidP="00D11375">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2.3</w:t>
      </w:r>
    </w:p>
    <w:p w:rsidR="00D11375" w:rsidRDefault="00D11375" w:rsidP="00D11375">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rsidR="00D11375" w:rsidRPr="00695BBC" w:rsidRDefault="00D11375" w:rsidP="00D11375">
      <w:pPr>
        <w:jc w:val="right"/>
        <w:rPr>
          <w:rFonts w:ascii="Times New Roman" w:hAnsi="Times New Roman" w:cs="Times New Roman"/>
          <w:b/>
          <w:bCs/>
          <w:sz w:val="24"/>
          <w:szCs w:val="24"/>
        </w:rPr>
      </w:pPr>
      <w:r w:rsidRPr="00695BBC">
        <w:rPr>
          <w:rFonts w:ascii="Times New Roman" w:hAnsi="Times New Roman" w:cs="Times New Roman"/>
          <w:b/>
          <w:bCs/>
          <w:sz w:val="24"/>
          <w:szCs w:val="24"/>
        </w:rPr>
        <w:t>38.02.06 Финансы</w:t>
      </w:r>
    </w:p>
    <w:p w:rsidR="00D11375" w:rsidRDefault="00D11375" w:rsidP="00D11375">
      <w:pPr>
        <w:jc w:val="right"/>
        <w:rPr>
          <w:rFonts w:ascii="Times New Roman" w:hAnsi="Times New Roman" w:cs="Times New Roman"/>
          <w:b/>
          <w:bCs/>
          <w:color w:val="0070C0"/>
          <w:sz w:val="24"/>
          <w:szCs w:val="24"/>
        </w:rPr>
      </w:pPr>
    </w:p>
    <w:p w:rsidR="00D11375" w:rsidRDefault="00D11375" w:rsidP="00D11375">
      <w:pPr>
        <w:jc w:val="right"/>
        <w:rPr>
          <w:rFonts w:ascii="Times New Roman" w:hAnsi="Times New Roman" w:cs="Times New Roman"/>
          <w:b/>
          <w:bCs/>
          <w:color w:val="0070C0"/>
          <w:sz w:val="24"/>
          <w:szCs w:val="24"/>
        </w:rPr>
      </w:pPr>
    </w:p>
    <w:p w:rsidR="00D11375" w:rsidRDefault="00D11375" w:rsidP="00D11375">
      <w:pPr>
        <w:jc w:val="right"/>
        <w:rPr>
          <w:rFonts w:ascii="Times New Roman" w:hAnsi="Times New Roman" w:cs="Times New Roman"/>
          <w:b/>
          <w:bCs/>
          <w:color w:val="0070C0"/>
          <w:sz w:val="24"/>
          <w:szCs w:val="24"/>
        </w:rPr>
      </w:pPr>
    </w:p>
    <w:p w:rsidR="00D11375" w:rsidRDefault="00D11375" w:rsidP="00D11375">
      <w:pPr>
        <w:jc w:val="right"/>
        <w:rPr>
          <w:rFonts w:ascii="Times New Roman" w:hAnsi="Times New Roman" w:cs="Times New Roman"/>
          <w:b/>
          <w:bCs/>
          <w:color w:val="0070C0"/>
          <w:sz w:val="24"/>
          <w:szCs w:val="24"/>
        </w:rPr>
      </w:pPr>
    </w:p>
    <w:p w:rsidR="00D11375" w:rsidRDefault="00D11375" w:rsidP="00D11375">
      <w:pPr>
        <w:jc w:val="right"/>
        <w:rPr>
          <w:rFonts w:ascii="Times New Roman" w:hAnsi="Times New Roman" w:cs="Times New Roman"/>
          <w:b/>
          <w:bCs/>
          <w:color w:val="0070C0"/>
          <w:sz w:val="24"/>
          <w:szCs w:val="24"/>
        </w:rPr>
      </w:pPr>
    </w:p>
    <w:p w:rsidR="00D11375" w:rsidRDefault="00D11375" w:rsidP="00D11375">
      <w:pPr>
        <w:jc w:val="right"/>
        <w:rPr>
          <w:rFonts w:ascii="Times New Roman" w:hAnsi="Times New Roman" w:cs="Times New Roman"/>
          <w:b/>
          <w:bCs/>
          <w:color w:val="0070C0"/>
          <w:sz w:val="24"/>
          <w:szCs w:val="24"/>
        </w:rPr>
      </w:pPr>
    </w:p>
    <w:p w:rsidR="00D11375" w:rsidRDefault="00D11375" w:rsidP="00D11375">
      <w:pPr>
        <w:jc w:val="right"/>
        <w:rPr>
          <w:rFonts w:ascii="Times New Roman" w:hAnsi="Times New Roman" w:cs="Times New Roman"/>
          <w:b/>
          <w:bCs/>
          <w:color w:val="0070C0"/>
          <w:sz w:val="24"/>
          <w:szCs w:val="24"/>
        </w:rPr>
      </w:pPr>
    </w:p>
    <w:p w:rsidR="00D11375" w:rsidRDefault="00D11375" w:rsidP="00D11375">
      <w:pPr>
        <w:jc w:val="right"/>
        <w:rPr>
          <w:rFonts w:ascii="Times New Roman" w:hAnsi="Times New Roman" w:cs="Times New Roman"/>
          <w:b/>
          <w:bCs/>
          <w:color w:val="0070C0"/>
          <w:sz w:val="24"/>
          <w:szCs w:val="24"/>
        </w:rPr>
      </w:pPr>
    </w:p>
    <w:p w:rsidR="00D11375" w:rsidRDefault="00D11375" w:rsidP="00D11375">
      <w:pPr>
        <w:jc w:val="right"/>
        <w:rPr>
          <w:rFonts w:ascii="Times New Roman" w:hAnsi="Times New Roman" w:cs="Times New Roman"/>
          <w:b/>
          <w:bCs/>
          <w:color w:val="0070C0"/>
          <w:sz w:val="24"/>
          <w:szCs w:val="24"/>
        </w:rPr>
      </w:pPr>
    </w:p>
    <w:p w:rsidR="00D11375" w:rsidRDefault="00D11375" w:rsidP="00D11375">
      <w:pPr>
        <w:jc w:val="right"/>
        <w:rPr>
          <w:rFonts w:ascii="Times New Roman" w:hAnsi="Times New Roman" w:cs="Times New Roman"/>
          <w:b/>
          <w:bCs/>
          <w:color w:val="0070C0"/>
          <w:sz w:val="24"/>
          <w:szCs w:val="24"/>
        </w:rPr>
      </w:pPr>
    </w:p>
    <w:p w:rsidR="00D11375" w:rsidRDefault="00D11375" w:rsidP="00D11375">
      <w:pPr>
        <w:jc w:val="right"/>
        <w:rPr>
          <w:rFonts w:ascii="Times New Roman" w:hAnsi="Times New Roman" w:cs="Times New Roman"/>
          <w:b/>
          <w:bCs/>
          <w:color w:val="0070C0"/>
          <w:sz w:val="24"/>
          <w:szCs w:val="24"/>
        </w:rPr>
      </w:pPr>
    </w:p>
    <w:p w:rsidR="00D11375" w:rsidRDefault="00D11375" w:rsidP="00D1137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rsidR="00D11375" w:rsidRDefault="00D11375" w:rsidP="00D11375">
      <w:pPr>
        <w:pStyle w:val="1"/>
      </w:pPr>
      <w:r>
        <w:t xml:space="preserve">«ПМ.03 </w:t>
      </w:r>
      <w:r w:rsidRPr="00C7100B">
        <w:t>ОРГАНИЗАЦИОННОЕ И ДОКУМЕНТАЦИОННОЕ ОБЕСПЕЧЕНИЕ ДЕЯТЕЛЬНОСТИ ПО НАЛОГОВОМУ КОНСУЛЬТИРОВАНИЮ</w:t>
      </w:r>
      <w:r>
        <w:t>»</w:t>
      </w:r>
    </w:p>
    <w:p w:rsidR="00D11375" w:rsidRDefault="00D11375" w:rsidP="00D11375">
      <w:pPr>
        <w:pStyle w:val="1"/>
      </w:pPr>
    </w:p>
    <w:p w:rsidR="00D11375" w:rsidRDefault="00D11375" w:rsidP="00D11375">
      <w:pPr>
        <w:pStyle w:val="1"/>
      </w:pPr>
    </w:p>
    <w:p w:rsidR="00D11375" w:rsidRDefault="00D11375" w:rsidP="00D11375">
      <w:pPr>
        <w:pStyle w:val="1"/>
      </w:pPr>
    </w:p>
    <w:p w:rsidR="00D11375" w:rsidRDefault="00D11375" w:rsidP="00D11375">
      <w:pPr>
        <w:pStyle w:val="1"/>
      </w:pPr>
    </w:p>
    <w:p w:rsidR="00D11375" w:rsidRDefault="00D11375" w:rsidP="00D11375">
      <w:pPr>
        <w:pStyle w:val="1"/>
      </w:pPr>
    </w:p>
    <w:p w:rsidR="00D11375" w:rsidRDefault="00D11375" w:rsidP="00D11375">
      <w:pPr>
        <w:pStyle w:val="1"/>
      </w:pPr>
    </w:p>
    <w:p w:rsidR="00D11375" w:rsidRDefault="00D11375" w:rsidP="00D11375">
      <w:pPr>
        <w:pStyle w:val="1"/>
      </w:pPr>
    </w:p>
    <w:p w:rsidR="00D11375" w:rsidRDefault="00D11375" w:rsidP="00D11375">
      <w:pPr>
        <w:pStyle w:val="1"/>
      </w:pPr>
    </w:p>
    <w:p w:rsidR="00D11375" w:rsidRDefault="00D11375" w:rsidP="00D11375">
      <w:pPr>
        <w:pStyle w:val="1"/>
      </w:pPr>
    </w:p>
    <w:p w:rsidR="00D11375" w:rsidRDefault="00D11375" w:rsidP="00D11375">
      <w:pPr>
        <w:pStyle w:val="1"/>
      </w:pPr>
    </w:p>
    <w:p w:rsidR="00D11375" w:rsidRDefault="00D11375" w:rsidP="00D11375">
      <w:pPr>
        <w:pStyle w:val="1"/>
      </w:pPr>
    </w:p>
    <w:p w:rsidR="00D11375" w:rsidRDefault="00D11375" w:rsidP="00D11375">
      <w:pPr>
        <w:pStyle w:val="1"/>
      </w:pPr>
    </w:p>
    <w:p w:rsidR="00D11375" w:rsidRDefault="00D11375" w:rsidP="00D11375">
      <w:pPr>
        <w:pStyle w:val="1"/>
      </w:pPr>
    </w:p>
    <w:p w:rsidR="00D11375" w:rsidRDefault="00D11375" w:rsidP="00D11375">
      <w:pPr>
        <w:pStyle w:val="1"/>
      </w:pPr>
    </w:p>
    <w:p w:rsidR="00D11375" w:rsidRDefault="00D11375" w:rsidP="00D11375">
      <w:pPr>
        <w:jc w:val="center"/>
        <w:rPr>
          <w:rFonts w:ascii="Times New Roman" w:hAnsi="Times New Roman" w:cs="Times New Roman"/>
          <w:b/>
          <w:bCs/>
          <w:sz w:val="24"/>
          <w:szCs w:val="24"/>
        </w:rPr>
      </w:pPr>
      <w:r>
        <w:rPr>
          <w:rFonts w:ascii="Times New Roman" w:hAnsi="Times New Roman" w:cs="Times New Roman"/>
          <w:b/>
          <w:bCs/>
          <w:sz w:val="24"/>
          <w:szCs w:val="24"/>
        </w:rPr>
        <w:t>2025 г.</w:t>
      </w:r>
    </w:p>
    <w:p w:rsidR="00D11375" w:rsidRDefault="00D11375" w:rsidP="00D11375">
      <w:pPr>
        <w:rPr>
          <w:rFonts w:ascii="Times New Roman" w:hAnsi="Times New Roman" w:cs="Times New Roman"/>
          <w:b/>
          <w:bCs/>
          <w:sz w:val="24"/>
          <w:szCs w:val="24"/>
        </w:rPr>
      </w:pPr>
      <w:r>
        <w:rPr>
          <w:rFonts w:ascii="Times New Roman" w:hAnsi="Times New Roman" w:cs="Times New Roman"/>
          <w:b/>
          <w:bCs/>
          <w:sz w:val="24"/>
          <w:szCs w:val="24"/>
        </w:rPr>
        <w:br w:type="page" w:clear="all"/>
      </w:r>
    </w:p>
    <w:p w:rsidR="00D11375" w:rsidRPr="00BA6823" w:rsidRDefault="00D11375" w:rsidP="00D11375">
      <w:pPr>
        <w:spacing w:line="312" w:lineRule="auto"/>
        <w:jc w:val="center"/>
        <w:rPr>
          <w:rFonts w:ascii="Times New Roman" w:hAnsi="Times New Roman" w:cs="Times New Roman"/>
          <w:b/>
          <w:bCs/>
          <w:sz w:val="24"/>
          <w:szCs w:val="24"/>
        </w:rPr>
      </w:pPr>
      <w:r w:rsidRPr="00BA6823">
        <w:rPr>
          <w:rFonts w:ascii="Times New Roman" w:hAnsi="Times New Roman" w:cs="Times New Roman"/>
          <w:b/>
          <w:bCs/>
          <w:sz w:val="24"/>
          <w:szCs w:val="24"/>
        </w:rPr>
        <w:lastRenderedPageBreak/>
        <w:t>СОДЕРЖАНИЕ ПРОГРАММЫ</w:t>
      </w:r>
    </w:p>
    <w:p w:rsidR="00D11375" w:rsidRPr="00BA6823" w:rsidRDefault="00D11375" w:rsidP="00D11375">
      <w:pPr>
        <w:spacing w:line="312" w:lineRule="auto"/>
        <w:jc w:val="center"/>
        <w:rPr>
          <w:rFonts w:ascii="Times New Roman" w:hAnsi="Times New Roman" w:cs="Times New Roman"/>
          <w:b/>
          <w:bCs/>
          <w:sz w:val="24"/>
          <w:szCs w:val="24"/>
        </w:rPr>
      </w:pPr>
    </w:p>
    <w:p w:rsidR="00D11375" w:rsidRPr="00BA6823" w:rsidRDefault="00C05E7F" w:rsidP="00D11375">
      <w:pPr>
        <w:pStyle w:val="15"/>
        <w:spacing w:before="0" w:line="312" w:lineRule="auto"/>
        <w:rPr>
          <w:rFonts w:asciiTheme="minorHAnsi" w:eastAsiaTheme="minorEastAsia" w:hAnsiTheme="minorHAnsi" w:cstheme="minorBidi"/>
          <w:b w:val="0"/>
          <w:bCs w:val="0"/>
          <w:sz w:val="24"/>
          <w:szCs w:val="24"/>
          <w:lang w:eastAsia="ru-RU"/>
        </w:rPr>
      </w:pPr>
      <w:r w:rsidRPr="00C05E7F">
        <w:rPr>
          <w:b w:val="0"/>
          <w:bCs w:val="0"/>
          <w:sz w:val="24"/>
          <w:szCs w:val="24"/>
        </w:rPr>
        <w:fldChar w:fldCharType="begin"/>
      </w:r>
      <w:r w:rsidR="00D11375" w:rsidRPr="00BA6823">
        <w:rPr>
          <w:b w:val="0"/>
          <w:bCs w:val="0"/>
          <w:sz w:val="24"/>
          <w:szCs w:val="24"/>
        </w:rPr>
        <w:instrText xml:space="preserve"> TOC \h \z \t "Раздел 1;1;Раздел 1.1;2" </w:instrText>
      </w:r>
      <w:r w:rsidRPr="00C05E7F">
        <w:rPr>
          <w:b w:val="0"/>
          <w:bCs w:val="0"/>
          <w:sz w:val="24"/>
          <w:szCs w:val="24"/>
        </w:rPr>
        <w:fldChar w:fldCharType="separate"/>
      </w:r>
      <w:hyperlink w:anchor="_Toc162370387" w:tooltip="#_Toc162370387" w:history="1">
        <w:r w:rsidR="00D11375" w:rsidRPr="00BA6823">
          <w:rPr>
            <w:rStyle w:val="af4"/>
            <w:sz w:val="24"/>
            <w:szCs w:val="24"/>
          </w:rPr>
          <w:t>1. Общая характеристика рабочей программы профессионального модуля</w:t>
        </w:r>
        <w:r w:rsidR="00D11375" w:rsidRPr="00BA6823">
          <w:rPr>
            <w:sz w:val="24"/>
            <w:szCs w:val="24"/>
          </w:rPr>
          <w:tab/>
        </w:r>
        <w:r w:rsidR="00D11375">
          <w:rPr>
            <w:sz w:val="24"/>
            <w:szCs w:val="24"/>
          </w:rPr>
          <w:t>3</w:t>
        </w:r>
      </w:hyperlink>
    </w:p>
    <w:p w:rsidR="00D11375" w:rsidRPr="00BA6823" w:rsidRDefault="00C05E7F" w:rsidP="00D11375">
      <w:pPr>
        <w:pStyle w:val="24"/>
        <w:tabs>
          <w:tab w:val="left" w:pos="960"/>
        </w:tabs>
        <w:spacing w:before="0" w:line="312" w:lineRule="auto"/>
        <w:rPr>
          <w:rFonts w:asciiTheme="minorHAnsi" w:eastAsiaTheme="minorEastAsia" w:hAnsiTheme="minorHAnsi" w:cstheme="minorBidi"/>
          <w:i w:val="0"/>
          <w:iCs w:val="0"/>
        </w:rPr>
      </w:pPr>
      <w:hyperlink w:anchor="_Toc162370388" w:tooltip="#_Toc162370388" w:history="1">
        <w:r w:rsidR="00D11375" w:rsidRPr="00BA6823">
          <w:rPr>
            <w:rStyle w:val="af4"/>
          </w:rPr>
          <w:t>1.1.</w:t>
        </w:r>
        <w:r w:rsidR="00D11375" w:rsidRPr="00BA6823">
          <w:rPr>
            <w:rFonts w:asciiTheme="minorHAnsi" w:eastAsiaTheme="minorEastAsia" w:hAnsiTheme="minorHAnsi" w:cstheme="minorBidi"/>
            <w:i w:val="0"/>
            <w:iCs w:val="0"/>
          </w:rPr>
          <w:tab/>
        </w:r>
        <w:r w:rsidR="00D11375" w:rsidRPr="00BA6823">
          <w:rPr>
            <w:rStyle w:val="af4"/>
          </w:rPr>
          <w:t>Цель и место профессионального модуля в структуре образовательной программы</w:t>
        </w:r>
        <w:r w:rsidR="00D11375" w:rsidRPr="00BA6823">
          <w:tab/>
        </w:r>
        <w:r w:rsidR="00D11375">
          <w:t>3</w:t>
        </w:r>
      </w:hyperlink>
    </w:p>
    <w:p w:rsidR="00D11375" w:rsidRPr="00BA6823" w:rsidRDefault="00C05E7F" w:rsidP="00D11375">
      <w:pPr>
        <w:pStyle w:val="24"/>
        <w:tabs>
          <w:tab w:val="left" w:pos="960"/>
        </w:tabs>
        <w:spacing w:before="0" w:line="312" w:lineRule="auto"/>
        <w:rPr>
          <w:rFonts w:asciiTheme="minorHAnsi" w:eastAsiaTheme="minorEastAsia" w:hAnsiTheme="minorHAnsi" w:cstheme="minorBidi"/>
          <w:i w:val="0"/>
          <w:iCs w:val="0"/>
        </w:rPr>
      </w:pPr>
      <w:hyperlink w:anchor="_Toc162370389" w:tooltip="#_Toc162370389" w:history="1">
        <w:r w:rsidR="00D11375" w:rsidRPr="00BA6823">
          <w:rPr>
            <w:rStyle w:val="af4"/>
          </w:rPr>
          <w:t>1.2.</w:t>
        </w:r>
        <w:r w:rsidR="00D11375" w:rsidRPr="00BA6823">
          <w:rPr>
            <w:rFonts w:asciiTheme="minorHAnsi" w:eastAsiaTheme="minorEastAsia" w:hAnsiTheme="minorHAnsi" w:cstheme="minorBidi"/>
            <w:i w:val="0"/>
            <w:iCs w:val="0"/>
          </w:rPr>
          <w:tab/>
        </w:r>
        <w:r w:rsidR="00D11375" w:rsidRPr="00BA6823">
          <w:rPr>
            <w:rStyle w:val="af4"/>
          </w:rPr>
          <w:t>Планируемые результаты освоения профессионального модуля</w:t>
        </w:r>
        <w:r w:rsidR="00D11375" w:rsidRPr="00BA6823">
          <w:tab/>
        </w:r>
        <w:r w:rsidR="00D11375">
          <w:t>3</w:t>
        </w:r>
      </w:hyperlink>
    </w:p>
    <w:p w:rsidR="00D11375" w:rsidRPr="00BA6823" w:rsidRDefault="00C05E7F" w:rsidP="00D11375">
      <w:pPr>
        <w:pStyle w:val="24"/>
        <w:tabs>
          <w:tab w:val="left" w:pos="960"/>
        </w:tabs>
        <w:spacing w:before="0" w:line="312" w:lineRule="auto"/>
        <w:rPr>
          <w:rFonts w:asciiTheme="minorHAnsi" w:eastAsiaTheme="minorEastAsia" w:hAnsiTheme="minorHAnsi" w:cstheme="minorBidi"/>
          <w:i w:val="0"/>
          <w:iCs w:val="0"/>
        </w:rPr>
      </w:pPr>
      <w:hyperlink w:anchor="_Toc162370390" w:tooltip="#_Toc162370390" w:history="1">
        <w:r w:rsidR="00D11375" w:rsidRPr="00BA6823">
          <w:rPr>
            <w:rStyle w:val="af4"/>
          </w:rPr>
          <w:t>1.3.</w:t>
        </w:r>
        <w:r w:rsidR="00D11375" w:rsidRPr="00BA6823">
          <w:rPr>
            <w:rFonts w:asciiTheme="minorHAnsi" w:eastAsiaTheme="minorEastAsia" w:hAnsiTheme="minorHAnsi" w:cstheme="minorBidi"/>
            <w:i w:val="0"/>
            <w:iCs w:val="0"/>
          </w:rPr>
          <w:tab/>
        </w:r>
        <w:r w:rsidR="00D11375" w:rsidRPr="00BA6823">
          <w:rPr>
            <w:rStyle w:val="af4"/>
          </w:rPr>
          <w:t>Обоснование часов вариативной части ОПОП-П</w:t>
        </w:r>
        <w:r w:rsidR="00D11375" w:rsidRPr="00BA6823">
          <w:tab/>
        </w:r>
        <w:r w:rsidR="00D11375">
          <w:t>10</w:t>
        </w:r>
      </w:hyperlink>
    </w:p>
    <w:p w:rsidR="00D11375" w:rsidRPr="00BA6823" w:rsidRDefault="00C05E7F" w:rsidP="00D11375">
      <w:pPr>
        <w:pStyle w:val="15"/>
        <w:spacing w:before="0" w:line="312" w:lineRule="auto"/>
        <w:rPr>
          <w:rFonts w:asciiTheme="minorHAnsi" w:eastAsiaTheme="minorEastAsia" w:hAnsiTheme="minorHAnsi" w:cstheme="minorBidi"/>
          <w:b w:val="0"/>
          <w:bCs w:val="0"/>
          <w:sz w:val="24"/>
          <w:szCs w:val="24"/>
          <w:lang w:eastAsia="ru-RU"/>
        </w:rPr>
      </w:pPr>
      <w:hyperlink w:anchor="_Toc162370391" w:tooltip="#_Toc162370391" w:history="1">
        <w:r w:rsidR="00D11375" w:rsidRPr="00BA6823">
          <w:rPr>
            <w:rStyle w:val="af4"/>
            <w:sz w:val="24"/>
            <w:szCs w:val="24"/>
          </w:rPr>
          <w:t>2. Структура и содержание профессионального модуля</w:t>
        </w:r>
        <w:r w:rsidR="00D11375" w:rsidRPr="00BA6823">
          <w:rPr>
            <w:sz w:val="24"/>
            <w:szCs w:val="24"/>
          </w:rPr>
          <w:tab/>
        </w:r>
        <w:r w:rsidR="00D11375">
          <w:rPr>
            <w:sz w:val="24"/>
            <w:szCs w:val="24"/>
          </w:rPr>
          <w:t>11</w:t>
        </w:r>
      </w:hyperlink>
    </w:p>
    <w:p w:rsidR="00D11375" w:rsidRPr="00BA6823" w:rsidRDefault="00C05E7F" w:rsidP="00D11375">
      <w:pPr>
        <w:pStyle w:val="24"/>
        <w:spacing w:before="0" w:line="312" w:lineRule="auto"/>
        <w:rPr>
          <w:rFonts w:asciiTheme="minorHAnsi" w:eastAsiaTheme="minorEastAsia" w:hAnsiTheme="minorHAnsi" w:cstheme="minorBidi"/>
          <w:i w:val="0"/>
          <w:iCs w:val="0"/>
        </w:rPr>
      </w:pPr>
      <w:hyperlink w:anchor="_Toc162370392" w:tooltip="#_Toc162370392" w:history="1">
        <w:r w:rsidR="00D11375" w:rsidRPr="00BA6823">
          <w:rPr>
            <w:rStyle w:val="af4"/>
          </w:rPr>
          <w:t>2.1. Трудоемкость освоения модуля</w:t>
        </w:r>
        <w:r w:rsidR="00D11375" w:rsidRPr="00BA6823">
          <w:tab/>
        </w:r>
        <w:r w:rsidR="00D11375">
          <w:t>11</w:t>
        </w:r>
      </w:hyperlink>
    </w:p>
    <w:p w:rsidR="00D11375" w:rsidRPr="00BA6823" w:rsidRDefault="00C05E7F" w:rsidP="00D11375">
      <w:pPr>
        <w:pStyle w:val="24"/>
        <w:spacing w:before="0" w:line="312" w:lineRule="auto"/>
        <w:rPr>
          <w:rFonts w:asciiTheme="minorHAnsi" w:eastAsiaTheme="minorEastAsia" w:hAnsiTheme="minorHAnsi" w:cstheme="minorBidi"/>
          <w:i w:val="0"/>
          <w:iCs w:val="0"/>
        </w:rPr>
      </w:pPr>
      <w:hyperlink w:anchor="_Toc162370393" w:tooltip="#_Toc162370393" w:history="1">
        <w:r w:rsidR="00D11375" w:rsidRPr="00BA6823">
          <w:rPr>
            <w:rStyle w:val="af4"/>
          </w:rPr>
          <w:t>2.2. Структура профессионального модуля</w:t>
        </w:r>
        <w:r w:rsidR="00D11375" w:rsidRPr="00BA6823">
          <w:tab/>
        </w:r>
        <w:r w:rsidR="00D11375">
          <w:t>12</w:t>
        </w:r>
      </w:hyperlink>
    </w:p>
    <w:p w:rsidR="00D11375" w:rsidRPr="00BA6823" w:rsidRDefault="00C05E7F" w:rsidP="00D11375">
      <w:pPr>
        <w:pStyle w:val="24"/>
        <w:spacing w:before="0" w:line="312" w:lineRule="auto"/>
        <w:rPr>
          <w:rFonts w:asciiTheme="minorHAnsi" w:eastAsiaTheme="minorEastAsia" w:hAnsiTheme="minorHAnsi" w:cstheme="minorBidi"/>
          <w:i w:val="0"/>
          <w:iCs w:val="0"/>
        </w:rPr>
      </w:pPr>
      <w:hyperlink w:anchor="_Toc162370394" w:tooltip="#_Toc162370394" w:history="1">
        <w:r w:rsidR="00D11375" w:rsidRPr="00BA6823">
          <w:rPr>
            <w:rStyle w:val="af4"/>
          </w:rPr>
          <w:t>2.3. Содержание профессионального модуля</w:t>
        </w:r>
        <w:r w:rsidR="00D11375" w:rsidRPr="00BA6823">
          <w:tab/>
        </w:r>
        <w:r w:rsidR="00D11375">
          <w:t>13</w:t>
        </w:r>
      </w:hyperlink>
    </w:p>
    <w:p w:rsidR="00D11375" w:rsidRPr="00BA6823" w:rsidRDefault="00C05E7F" w:rsidP="00D11375">
      <w:pPr>
        <w:pStyle w:val="15"/>
        <w:spacing w:before="0" w:line="312" w:lineRule="auto"/>
        <w:rPr>
          <w:rFonts w:asciiTheme="minorHAnsi" w:eastAsiaTheme="minorEastAsia" w:hAnsiTheme="minorHAnsi" w:cstheme="minorBidi"/>
          <w:b w:val="0"/>
          <w:bCs w:val="0"/>
          <w:sz w:val="24"/>
          <w:szCs w:val="24"/>
          <w:lang w:eastAsia="ru-RU"/>
        </w:rPr>
      </w:pPr>
      <w:hyperlink w:anchor="_Toc162370397" w:tooltip="#_Toc162370397" w:history="1">
        <w:r w:rsidR="00D11375" w:rsidRPr="00BA6823">
          <w:rPr>
            <w:rStyle w:val="af4"/>
            <w:sz w:val="24"/>
            <w:szCs w:val="24"/>
          </w:rPr>
          <w:t>3. Условия реализации профессионального модуля</w:t>
        </w:r>
        <w:r w:rsidR="00D11375" w:rsidRPr="00BA6823">
          <w:rPr>
            <w:sz w:val="24"/>
            <w:szCs w:val="24"/>
          </w:rPr>
          <w:tab/>
        </w:r>
        <w:r w:rsidR="00D11375">
          <w:rPr>
            <w:sz w:val="24"/>
            <w:szCs w:val="24"/>
          </w:rPr>
          <w:t>27</w:t>
        </w:r>
      </w:hyperlink>
    </w:p>
    <w:p w:rsidR="00D11375" w:rsidRPr="00BA6823" w:rsidRDefault="00C05E7F" w:rsidP="00D11375">
      <w:pPr>
        <w:pStyle w:val="24"/>
        <w:spacing w:before="0" w:line="312" w:lineRule="auto"/>
        <w:rPr>
          <w:rFonts w:asciiTheme="minorHAnsi" w:eastAsiaTheme="minorEastAsia" w:hAnsiTheme="minorHAnsi" w:cstheme="minorBidi"/>
          <w:i w:val="0"/>
          <w:iCs w:val="0"/>
        </w:rPr>
      </w:pPr>
      <w:hyperlink w:anchor="_Toc162370398" w:tooltip="#_Toc162370398" w:history="1">
        <w:r w:rsidR="00D11375" w:rsidRPr="00BA6823">
          <w:rPr>
            <w:rStyle w:val="af4"/>
          </w:rPr>
          <w:t>3.1. Материально-техническое обеспечение</w:t>
        </w:r>
        <w:r w:rsidR="00D11375" w:rsidRPr="00BA6823">
          <w:tab/>
        </w:r>
        <w:r w:rsidR="00D11375">
          <w:t>27</w:t>
        </w:r>
      </w:hyperlink>
    </w:p>
    <w:p w:rsidR="00D11375" w:rsidRPr="00BA6823" w:rsidRDefault="00C05E7F" w:rsidP="00D11375">
      <w:pPr>
        <w:pStyle w:val="24"/>
        <w:spacing w:before="0" w:line="312" w:lineRule="auto"/>
        <w:rPr>
          <w:rFonts w:asciiTheme="minorHAnsi" w:eastAsiaTheme="minorEastAsia" w:hAnsiTheme="minorHAnsi" w:cstheme="minorBidi"/>
          <w:i w:val="0"/>
          <w:iCs w:val="0"/>
        </w:rPr>
      </w:pPr>
      <w:hyperlink w:anchor="_Toc162370399" w:tooltip="#_Toc162370399" w:history="1">
        <w:r w:rsidR="00D11375" w:rsidRPr="00BA6823">
          <w:rPr>
            <w:rStyle w:val="af4"/>
          </w:rPr>
          <w:t>3.2. Учебно-методическое обеспечение</w:t>
        </w:r>
        <w:r w:rsidR="00D11375" w:rsidRPr="00BA6823">
          <w:tab/>
        </w:r>
        <w:r w:rsidR="00D11375">
          <w:t>27</w:t>
        </w:r>
      </w:hyperlink>
    </w:p>
    <w:p w:rsidR="00D11375" w:rsidRPr="00BA6823" w:rsidRDefault="00C05E7F" w:rsidP="00D11375">
      <w:pPr>
        <w:pStyle w:val="15"/>
        <w:spacing w:before="0" w:line="312" w:lineRule="auto"/>
        <w:rPr>
          <w:rFonts w:asciiTheme="minorHAnsi" w:eastAsiaTheme="minorEastAsia" w:hAnsiTheme="minorHAnsi" w:cstheme="minorBidi"/>
          <w:b w:val="0"/>
          <w:bCs w:val="0"/>
          <w:sz w:val="24"/>
          <w:szCs w:val="24"/>
          <w:lang w:eastAsia="ru-RU"/>
        </w:rPr>
      </w:pPr>
      <w:hyperlink w:anchor="_Toc162370400" w:tooltip="#_Toc162370400" w:history="1">
        <w:r w:rsidR="00D11375" w:rsidRPr="00BA6823">
          <w:rPr>
            <w:rStyle w:val="af4"/>
            <w:sz w:val="24"/>
            <w:szCs w:val="24"/>
          </w:rPr>
          <w:t>4. Контроль и оценка результатов освоения  профессионального модуля</w:t>
        </w:r>
        <w:r w:rsidR="00D11375" w:rsidRPr="00BA6823">
          <w:rPr>
            <w:sz w:val="24"/>
            <w:szCs w:val="24"/>
          </w:rPr>
          <w:tab/>
        </w:r>
        <w:r w:rsidR="00D11375">
          <w:rPr>
            <w:sz w:val="24"/>
            <w:szCs w:val="24"/>
          </w:rPr>
          <w:t>32</w:t>
        </w:r>
      </w:hyperlink>
    </w:p>
    <w:p w:rsidR="00D11375" w:rsidRDefault="00C05E7F" w:rsidP="00D11375">
      <w:pPr>
        <w:spacing w:line="312" w:lineRule="auto"/>
        <w:jc w:val="center"/>
        <w:rPr>
          <w:rFonts w:ascii="Times New Roman" w:hAnsi="Times New Roman" w:cs="Times New Roman"/>
          <w:b/>
          <w:bCs/>
        </w:rPr>
      </w:pPr>
      <w:r w:rsidRPr="00BA6823">
        <w:rPr>
          <w:rFonts w:ascii="Times New Roman" w:hAnsi="Times New Roman" w:cs="Times New Roman"/>
          <w:b/>
          <w:bCs/>
          <w:sz w:val="24"/>
          <w:szCs w:val="24"/>
        </w:rPr>
        <w:fldChar w:fldCharType="end"/>
      </w:r>
    </w:p>
    <w:p w:rsidR="00D11375" w:rsidRDefault="00D11375" w:rsidP="00D11375">
      <w:pPr>
        <w:pStyle w:val="1f1"/>
        <w:jc w:val="left"/>
        <w:sectPr w:rsidR="00D11375">
          <w:headerReference w:type="even" r:id="rId29"/>
          <w:headerReference w:type="default" r:id="rId30"/>
          <w:pgSz w:w="11906" w:h="16838"/>
          <w:pgMar w:top="1134" w:right="567" w:bottom="1134" w:left="1701" w:header="709" w:footer="709" w:gutter="0"/>
          <w:cols w:space="708"/>
          <w:docGrid w:linePitch="360"/>
        </w:sectPr>
      </w:pPr>
    </w:p>
    <w:p w:rsidR="00D11375" w:rsidRPr="00BA6823" w:rsidRDefault="00D11375" w:rsidP="00D11375">
      <w:pPr>
        <w:pStyle w:val="1f1"/>
        <w:spacing w:after="0" w:line="312" w:lineRule="auto"/>
        <w:rPr>
          <w:rFonts w:ascii="Times New Roman" w:hAnsi="Times New Roman"/>
        </w:rPr>
      </w:pPr>
      <w:r w:rsidRPr="00BA6823">
        <w:rPr>
          <w:rFonts w:ascii="Times New Roman" w:hAnsi="Times New Roman"/>
        </w:rPr>
        <w:lastRenderedPageBreak/>
        <w:t>1. Общая характеристика РАБОЧЕЙ ПРОГРАММЫ ПРОФЕССИОНАЛЬНОГО МОДУЛЯ</w:t>
      </w:r>
    </w:p>
    <w:p w:rsidR="00D11375" w:rsidRDefault="00D11375" w:rsidP="00D11375">
      <w:pPr>
        <w:pStyle w:val="1f"/>
        <w:spacing w:line="312" w:lineRule="auto"/>
        <w:jc w:val="center"/>
        <w:rPr>
          <w:b/>
          <w:lang w:val="ru-RU"/>
        </w:rPr>
      </w:pPr>
      <w:r w:rsidRPr="00BA6823">
        <w:rPr>
          <w:rFonts w:eastAsia="Segoe UI"/>
          <w:b/>
          <w:lang w:val="ru-RU"/>
        </w:rPr>
        <w:t xml:space="preserve">ПМ.03 </w:t>
      </w:r>
      <w:r w:rsidRPr="00BA6823">
        <w:rPr>
          <w:b/>
          <w:lang w:val="ru-RU"/>
        </w:rPr>
        <w:t xml:space="preserve">Организационное и документационное обеспечение деятельности </w:t>
      </w:r>
    </w:p>
    <w:p w:rsidR="00D11375" w:rsidRDefault="00D11375" w:rsidP="00D11375">
      <w:pPr>
        <w:pStyle w:val="1f"/>
        <w:spacing w:line="312" w:lineRule="auto"/>
        <w:jc w:val="center"/>
        <w:rPr>
          <w:b/>
          <w:lang w:val="ru-RU"/>
        </w:rPr>
      </w:pPr>
      <w:r w:rsidRPr="00BA6823">
        <w:rPr>
          <w:b/>
          <w:lang w:val="ru-RU"/>
        </w:rPr>
        <w:t>по налоговому консультированию</w:t>
      </w:r>
    </w:p>
    <w:p w:rsidR="00D11375" w:rsidRPr="00BA6823" w:rsidRDefault="00D11375" w:rsidP="00D11375">
      <w:pPr>
        <w:pStyle w:val="aff0"/>
        <w:rPr>
          <w:rFonts w:eastAsia="Segoe UI"/>
          <w:lang w:eastAsia="nl-NL"/>
        </w:rPr>
      </w:pPr>
    </w:p>
    <w:p w:rsidR="00D11375" w:rsidRPr="00BA6823" w:rsidRDefault="00D11375" w:rsidP="00125E4B">
      <w:pPr>
        <w:pStyle w:val="114"/>
        <w:numPr>
          <w:ilvl w:val="1"/>
          <w:numId w:val="33"/>
        </w:numPr>
        <w:tabs>
          <w:tab w:val="left" w:pos="993"/>
          <w:tab w:val="left" w:pos="1276"/>
        </w:tabs>
        <w:spacing w:after="0" w:line="312" w:lineRule="auto"/>
        <w:jc w:val="both"/>
        <w:rPr>
          <w:rFonts w:ascii="Times New Roman" w:hAnsi="Times New Roman"/>
        </w:rPr>
      </w:pPr>
      <w:r w:rsidRPr="00BA6823">
        <w:rPr>
          <w:rFonts w:ascii="Times New Roman" w:hAnsi="Times New Roman"/>
        </w:rPr>
        <w:t xml:space="preserve">Цель и место профессионального модуля в структуре образовательной программы </w:t>
      </w:r>
    </w:p>
    <w:p w:rsidR="00D11375" w:rsidRPr="00BA6823" w:rsidRDefault="00D11375" w:rsidP="00D11375">
      <w:pPr>
        <w:pStyle w:val="a8"/>
        <w:tabs>
          <w:tab w:val="left" w:pos="993"/>
          <w:tab w:val="left" w:pos="1276"/>
        </w:tabs>
        <w:spacing w:line="312" w:lineRule="auto"/>
        <w:ind w:left="0" w:firstLine="709"/>
        <w:jc w:val="both"/>
        <w:rPr>
          <w:rFonts w:ascii="Times New Roman" w:eastAsia="Times New Roman" w:hAnsi="Times New Roman" w:cs="Times New Roman"/>
          <w:sz w:val="24"/>
          <w:szCs w:val="24"/>
          <w:lang w:eastAsia="ru-RU"/>
        </w:rPr>
      </w:pPr>
      <w:r w:rsidRPr="00BA6823">
        <w:rPr>
          <w:rFonts w:ascii="Times New Roman" w:eastAsia="Times New Roman" w:hAnsi="Times New Roman" w:cs="Times New Roman"/>
          <w:sz w:val="24"/>
          <w:szCs w:val="24"/>
          <w:lang w:eastAsia="ru-RU"/>
        </w:rPr>
        <w:t xml:space="preserve">Цель модуля: освоение вида деятельности </w:t>
      </w:r>
      <w:r w:rsidRPr="00BA6823">
        <w:rPr>
          <w:rFonts w:ascii="Times New Roman" w:eastAsia="Times New Roman" w:hAnsi="Times New Roman" w:cs="Times New Roman"/>
          <w:iCs/>
          <w:sz w:val="24"/>
          <w:szCs w:val="24"/>
          <w:lang w:eastAsia="ru-RU"/>
        </w:rPr>
        <w:t>«Организационное и документационное обеспечение деятельности по налоговому консультированию</w:t>
      </w:r>
      <w:r w:rsidRPr="00BA6823">
        <w:rPr>
          <w:rFonts w:ascii="Times New Roman" w:eastAsia="Times New Roman" w:hAnsi="Times New Roman" w:cs="Times New Roman"/>
          <w:bCs/>
          <w:iCs/>
          <w:sz w:val="24"/>
          <w:szCs w:val="24"/>
          <w:lang w:eastAsia="ru-RU"/>
        </w:rPr>
        <w:t>»</w:t>
      </w:r>
      <w:r w:rsidRPr="00BA6823">
        <w:rPr>
          <w:rFonts w:ascii="Times New Roman" w:eastAsia="Times New Roman" w:hAnsi="Times New Roman" w:cs="Times New Roman"/>
          <w:sz w:val="24"/>
          <w:szCs w:val="24"/>
          <w:lang w:eastAsia="ru-RU"/>
        </w:rPr>
        <w:t>.</w:t>
      </w:r>
    </w:p>
    <w:p w:rsidR="00D11375" w:rsidRDefault="00D11375" w:rsidP="00D11375">
      <w:pPr>
        <w:pStyle w:val="a8"/>
        <w:tabs>
          <w:tab w:val="left" w:pos="993"/>
          <w:tab w:val="left" w:pos="1276"/>
        </w:tabs>
        <w:spacing w:line="312" w:lineRule="auto"/>
        <w:ind w:left="0" w:firstLine="709"/>
        <w:jc w:val="both"/>
        <w:rPr>
          <w:rFonts w:ascii="Times New Roman" w:hAnsi="Times New Roman" w:cs="Times New Roman"/>
          <w:sz w:val="24"/>
          <w:szCs w:val="24"/>
        </w:rPr>
      </w:pPr>
      <w:r w:rsidRPr="00BA6823">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p>
    <w:p w:rsidR="00D11375" w:rsidRPr="00BA6823" w:rsidRDefault="00D11375" w:rsidP="00D11375">
      <w:pPr>
        <w:pStyle w:val="a8"/>
        <w:tabs>
          <w:tab w:val="left" w:pos="993"/>
          <w:tab w:val="left" w:pos="1276"/>
        </w:tabs>
        <w:spacing w:line="312" w:lineRule="auto"/>
        <w:ind w:left="0" w:firstLine="709"/>
        <w:jc w:val="both"/>
        <w:rPr>
          <w:rFonts w:ascii="Times New Roman" w:hAnsi="Times New Roman" w:cs="Times New Roman"/>
          <w:color w:val="FF0000"/>
          <w:sz w:val="24"/>
          <w:szCs w:val="24"/>
        </w:rPr>
      </w:pPr>
    </w:p>
    <w:p w:rsidR="00D11375" w:rsidRPr="00BA6823" w:rsidRDefault="00D11375" w:rsidP="00125E4B">
      <w:pPr>
        <w:pStyle w:val="114"/>
        <w:numPr>
          <w:ilvl w:val="1"/>
          <w:numId w:val="32"/>
        </w:numPr>
        <w:tabs>
          <w:tab w:val="left" w:pos="993"/>
          <w:tab w:val="left" w:pos="1276"/>
        </w:tabs>
        <w:spacing w:after="0" w:line="312" w:lineRule="auto"/>
        <w:jc w:val="both"/>
        <w:rPr>
          <w:rFonts w:ascii="Times New Roman" w:hAnsi="Times New Roman"/>
        </w:rPr>
      </w:pPr>
      <w:r w:rsidRPr="00BA6823">
        <w:rPr>
          <w:rFonts w:ascii="Times New Roman" w:hAnsi="Times New Roman"/>
        </w:rPr>
        <w:t>Планируемые результаты освоения профессионального модуля</w:t>
      </w:r>
    </w:p>
    <w:p w:rsidR="00D11375" w:rsidRPr="00BA6823" w:rsidRDefault="00D11375" w:rsidP="00D11375">
      <w:pPr>
        <w:tabs>
          <w:tab w:val="left" w:pos="993"/>
          <w:tab w:val="left" w:pos="1276"/>
        </w:tabs>
        <w:spacing w:line="312" w:lineRule="auto"/>
        <w:ind w:firstLine="709"/>
        <w:jc w:val="both"/>
        <w:rPr>
          <w:rFonts w:ascii="Times New Roman" w:eastAsia="Times New Roman" w:hAnsi="Times New Roman" w:cs="Times New Roman"/>
          <w:sz w:val="24"/>
          <w:szCs w:val="24"/>
          <w:lang w:eastAsia="ru-RU"/>
        </w:rPr>
      </w:pPr>
      <w:r w:rsidRPr="00BA6823">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D11375" w:rsidRPr="00BA6823" w:rsidRDefault="00D11375" w:rsidP="00D11375">
      <w:pPr>
        <w:tabs>
          <w:tab w:val="left" w:pos="993"/>
          <w:tab w:val="left" w:pos="1276"/>
        </w:tabs>
        <w:spacing w:line="312" w:lineRule="auto"/>
        <w:ind w:firstLine="709"/>
        <w:jc w:val="both"/>
        <w:rPr>
          <w:rFonts w:ascii="Times New Roman" w:hAnsi="Times New Roman" w:cs="Times New Roman"/>
          <w:bCs/>
          <w:sz w:val="24"/>
          <w:szCs w:val="24"/>
        </w:rPr>
      </w:pPr>
      <w:r w:rsidRPr="00BA6823">
        <w:rPr>
          <w:rFonts w:ascii="Times New Roman" w:hAnsi="Times New Roman" w:cs="Times New Roman"/>
          <w:bCs/>
          <w:sz w:val="24"/>
          <w:szCs w:val="24"/>
        </w:rPr>
        <w:t xml:space="preserve">В результате освоения профессионального модуля </w:t>
      </w:r>
      <w:proofErr w:type="gramStart"/>
      <w:r w:rsidRPr="00BA6823">
        <w:rPr>
          <w:rFonts w:ascii="Times New Roman" w:hAnsi="Times New Roman" w:cs="Times New Roman"/>
          <w:bCs/>
          <w:sz w:val="24"/>
          <w:szCs w:val="24"/>
        </w:rPr>
        <w:t>обучающийся</w:t>
      </w:r>
      <w:proofErr w:type="gramEnd"/>
      <w:r w:rsidRPr="00BA6823">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tblPr>
      <w:tblGrid>
        <w:gridCol w:w="1413"/>
        <w:gridCol w:w="3265"/>
        <w:gridCol w:w="2830"/>
        <w:gridCol w:w="2114"/>
      </w:tblGrid>
      <w:tr w:rsidR="00D11375" w:rsidRPr="00BA6823" w:rsidTr="00191B16">
        <w:tc>
          <w:tcPr>
            <w:tcW w:w="1413" w:type="dxa"/>
            <w:tcBorders>
              <w:top w:val="single" w:sz="4" w:space="0" w:color="auto"/>
              <w:left w:val="single" w:sz="4" w:space="0" w:color="auto"/>
              <w:right w:val="single" w:sz="4" w:space="0" w:color="auto"/>
            </w:tcBorders>
          </w:tcPr>
          <w:p w:rsidR="00D11375" w:rsidRPr="00BA6823" w:rsidRDefault="00D11375" w:rsidP="00191B16">
            <w:pPr>
              <w:spacing w:line="276" w:lineRule="auto"/>
              <w:rPr>
                <w:rFonts w:ascii="Times New Roman" w:eastAsia="Calibri" w:hAnsi="Times New Roman" w:cs="Times New Roman"/>
                <w:b/>
              </w:rPr>
            </w:pPr>
            <w:r w:rsidRPr="00BA6823">
              <w:rPr>
                <w:rFonts w:ascii="Times New Roman" w:eastAsia="Calibri" w:hAnsi="Times New Roman" w:cs="Times New Roman"/>
                <w:b/>
              </w:rPr>
              <w:t>Код ОК, ПК</w:t>
            </w:r>
          </w:p>
        </w:tc>
        <w:tc>
          <w:tcPr>
            <w:tcW w:w="3265" w:type="dxa"/>
            <w:tcBorders>
              <w:top w:val="single" w:sz="4" w:space="0" w:color="auto"/>
              <w:left w:val="single" w:sz="4" w:space="0" w:color="auto"/>
              <w:right w:val="single" w:sz="4" w:space="0" w:color="auto"/>
            </w:tcBorders>
          </w:tcPr>
          <w:p w:rsidR="00D11375" w:rsidRPr="00BA6823" w:rsidRDefault="00D11375" w:rsidP="00191B16">
            <w:pPr>
              <w:spacing w:line="276" w:lineRule="auto"/>
              <w:jc w:val="center"/>
              <w:rPr>
                <w:rFonts w:ascii="Times New Roman" w:eastAsia="Calibri" w:hAnsi="Times New Roman" w:cs="Times New Roman"/>
                <w:b/>
              </w:rPr>
            </w:pPr>
            <w:r w:rsidRPr="00BA6823">
              <w:rPr>
                <w:rFonts w:ascii="Times New Roman" w:eastAsia="Calibri" w:hAnsi="Times New Roman" w:cs="Times New Roman"/>
                <w:b/>
              </w:rPr>
              <w:t>Уметь</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D11375" w:rsidRPr="00BA6823" w:rsidRDefault="00D11375" w:rsidP="00191B16">
            <w:pPr>
              <w:spacing w:line="276" w:lineRule="auto"/>
              <w:jc w:val="center"/>
              <w:rPr>
                <w:rFonts w:ascii="Times New Roman" w:eastAsia="Calibri" w:hAnsi="Times New Roman" w:cs="Times New Roman"/>
                <w:b/>
                <w:i/>
              </w:rPr>
            </w:pPr>
            <w:r w:rsidRPr="00BA6823">
              <w:rPr>
                <w:rFonts w:ascii="Times New Roman" w:eastAsia="Calibri" w:hAnsi="Times New Roman" w:cs="Times New Roman"/>
                <w:b/>
              </w:rPr>
              <w:t>Знать</w:t>
            </w:r>
          </w:p>
        </w:tc>
        <w:tc>
          <w:tcPr>
            <w:tcW w:w="1837" w:type="dxa"/>
            <w:tcBorders>
              <w:top w:val="single" w:sz="4" w:space="0" w:color="auto"/>
              <w:left w:val="single" w:sz="4" w:space="0" w:color="auto"/>
              <w:bottom w:val="single" w:sz="4" w:space="0" w:color="auto"/>
              <w:right w:val="single" w:sz="4" w:space="0" w:color="auto"/>
            </w:tcBorders>
          </w:tcPr>
          <w:p w:rsidR="00D11375" w:rsidRPr="00BA6823" w:rsidRDefault="00D11375" w:rsidP="00191B16">
            <w:pPr>
              <w:spacing w:line="276" w:lineRule="auto"/>
              <w:jc w:val="center"/>
              <w:rPr>
                <w:rFonts w:ascii="Times New Roman" w:eastAsia="Calibri" w:hAnsi="Times New Roman" w:cs="Times New Roman"/>
                <w:b/>
                <w:i/>
              </w:rPr>
            </w:pPr>
            <w:r w:rsidRPr="00BA6823">
              <w:rPr>
                <w:rFonts w:ascii="Times New Roman" w:eastAsia="Calibri" w:hAnsi="Times New Roman" w:cs="Times New Roman"/>
                <w:b/>
              </w:rPr>
              <w:t>Владеть навыками</w:t>
            </w:r>
          </w:p>
        </w:tc>
      </w:tr>
      <w:tr w:rsidR="00D11375" w:rsidRPr="00BA6823" w:rsidTr="00191B16">
        <w:tc>
          <w:tcPr>
            <w:tcW w:w="1413" w:type="dxa"/>
            <w:tcBorders>
              <w:top w:val="single" w:sz="4" w:space="0" w:color="auto"/>
              <w:left w:val="single" w:sz="4" w:space="0" w:color="auto"/>
              <w:right w:val="single" w:sz="4" w:space="0" w:color="auto"/>
            </w:tcBorders>
          </w:tcPr>
          <w:p w:rsidR="00D11375" w:rsidRPr="00BA6823" w:rsidRDefault="00D11375" w:rsidP="00191B16">
            <w:pPr>
              <w:spacing w:line="276" w:lineRule="auto"/>
              <w:rPr>
                <w:rFonts w:ascii="Times New Roman" w:eastAsia="Calibri" w:hAnsi="Times New Roman" w:cs="Times New Roman"/>
                <w:b/>
                <w:i/>
              </w:rPr>
            </w:pPr>
            <w:r w:rsidRPr="00BA6823">
              <w:rPr>
                <w:rFonts w:ascii="Times New Roman" w:eastAsia="Calibri" w:hAnsi="Times New Roman" w:cs="Times New Roman"/>
                <w:bCs/>
              </w:rPr>
              <w:t xml:space="preserve">ОК 01 </w:t>
            </w:r>
          </w:p>
        </w:tc>
        <w:tc>
          <w:tcPr>
            <w:tcW w:w="3265" w:type="dxa"/>
            <w:tcBorders>
              <w:top w:val="single" w:sz="4" w:space="0" w:color="auto"/>
              <w:left w:val="single" w:sz="4" w:space="0" w:color="auto"/>
              <w:right w:val="single" w:sz="4" w:space="0" w:color="auto"/>
            </w:tcBorders>
          </w:tcPr>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iCs/>
              </w:rPr>
            </w:pPr>
            <w:r w:rsidRPr="00BA6823">
              <w:rPr>
                <w:rFonts w:ascii="Times New Roman" w:eastAsia="Calibri" w:hAnsi="Times New Roman" w:cs="Times New Roman"/>
                <w:iCs/>
              </w:rPr>
              <w:t>распознавать задачу и/или проблему в профессиональном и/или социальном контексте, анализировать и выделять её составные части</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iCs/>
              </w:rPr>
            </w:pPr>
            <w:r w:rsidRPr="00BA6823">
              <w:rPr>
                <w:rFonts w:ascii="Times New Roman" w:eastAsia="Calibri" w:hAnsi="Times New Roman" w:cs="Times New Roman"/>
                <w:iCs/>
              </w:rPr>
              <w:t>определять этапы решения задачи, составлять план действия, реализовывать составленный план, определять необходимые ресурсы,</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iCs/>
              </w:rPr>
            </w:pPr>
            <w:r w:rsidRPr="00BA6823">
              <w:rPr>
                <w:rFonts w:ascii="Times New Roman" w:eastAsia="Calibri" w:hAnsi="Times New Roman" w:cs="Times New Roman"/>
                <w:iCs/>
              </w:rPr>
              <w:t>выявлять и эффективно искать информацию, необходимую для решения задачи и/или проблемы;</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iCs/>
              </w:rPr>
            </w:pPr>
            <w:proofErr w:type="gramStart"/>
            <w:r w:rsidRPr="00BA6823">
              <w:rPr>
                <w:rFonts w:ascii="Times New Roman" w:eastAsia="Calibri" w:hAnsi="Times New Roman" w:cs="Times New Roman"/>
                <w:iCs/>
              </w:rPr>
              <w:t>владеть актуальными методами работы в профессиональной и смежных сферах;</w:t>
            </w:r>
            <w:proofErr w:type="gramEnd"/>
          </w:p>
          <w:p w:rsidR="00D11375" w:rsidRPr="00BA6823" w:rsidRDefault="00D11375" w:rsidP="00125E4B">
            <w:pPr>
              <w:pStyle w:val="a8"/>
              <w:numPr>
                <w:ilvl w:val="0"/>
                <w:numId w:val="26"/>
              </w:numPr>
              <w:tabs>
                <w:tab w:val="left" w:pos="295"/>
              </w:tabs>
              <w:spacing w:line="276" w:lineRule="auto"/>
              <w:ind w:left="5" w:firstLine="0"/>
              <w:jc w:val="both"/>
              <w:rPr>
                <w:rFonts w:ascii="Times New Roman" w:eastAsia="Calibri" w:hAnsi="Times New Roman" w:cs="Times New Roman"/>
                <w:b/>
              </w:rPr>
            </w:pPr>
            <w:r w:rsidRPr="00BA6823">
              <w:rPr>
                <w:rFonts w:ascii="Times New Roman" w:eastAsia="Calibri" w:hAnsi="Times New Roman" w:cs="Times New Roman"/>
                <w:iCs/>
              </w:rPr>
              <w:t>оценивать результат и последствия своих действий (самостоятельно или с помощью наставника)</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Cs/>
              </w:rPr>
            </w:pPr>
            <w:r w:rsidRPr="00BA6823">
              <w:rPr>
                <w:rFonts w:ascii="Times New Roman" w:eastAsia="Calibri" w:hAnsi="Times New Roman" w:cs="Times New Roman"/>
                <w:iCs/>
              </w:rPr>
              <w:t>а</w:t>
            </w:r>
            <w:r w:rsidRPr="00BA6823">
              <w:rPr>
                <w:rFonts w:ascii="Times New Roman" w:eastAsia="Calibri" w:hAnsi="Times New Roman" w:cs="Times New Roman"/>
                <w:bCs/>
              </w:rPr>
              <w:t xml:space="preserve">ктуальный профессиональный и социальный контекст, в котором приходится работать и жить; </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Cs/>
              </w:rPr>
            </w:pPr>
            <w:r w:rsidRPr="00BA6823">
              <w:rPr>
                <w:rFonts w:ascii="Times New Roman" w:eastAsia="Calibri" w:hAnsi="Times New Roman" w:cs="Times New Roman"/>
                <w:bCs/>
              </w:rPr>
              <w:t xml:space="preserve">структуру плана для решения задач, алгоритмы выполнения работ в </w:t>
            </w:r>
            <w:proofErr w:type="gramStart"/>
            <w:r w:rsidRPr="00BA6823">
              <w:rPr>
                <w:rFonts w:ascii="Times New Roman" w:eastAsia="Calibri" w:hAnsi="Times New Roman" w:cs="Times New Roman"/>
                <w:bCs/>
              </w:rPr>
              <w:t>профессиональной</w:t>
            </w:r>
            <w:proofErr w:type="gramEnd"/>
            <w:r w:rsidRPr="00BA6823">
              <w:rPr>
                <w:rFonts w:ascii="Times New Roman" w:eastAsia="Calibri" w:hAnsi="Times New Roman" w:cs="Times New Roman"/>
                <w:bCs/>
              </w:rPr>
              <w:t xml:space="preserve"> и смежных областях;</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Cs/>
              </w:rPr>
            </w:pPr>
            <w:r w:rsidRPr="00BA6823">
              <w:rPr>
                <w:rFonts w:ascii="Times New Roman" w:eastAsia="Calibri" w:hAnsi="Times New Roman" w:cs="Times New Roman"/>
                <w:bCs/>
              </w:rPr>
              <w:t>основные источники информации и ресурсы для решения задач и/или проблем в профессиональном и/или социальном контексте;</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Cs/>
              </w:rPr>
            </w:pPr>
            <w:proofErr w:type="gramStart"/>
            <w:r w:rsidRPr="00BA6823">
              <w:rPr>
                <w:rFonts w:ascii="Times New Roman" w:eastAsia="Calibri" w:hAnsi="Times New Roman" w:cs="Times New Roman"/>
                <w:bCs/>
              </w:rPr>
              <w:t>методы работы в профессиональной и смежных сферах;</w:t>
            </w:r>
            <w:proofErr w:type="gramEnd"/>
          </w:p>
          <w:p w:rsidR="00D11375" w:rsidRPr="00BA6823" w:rsidRDefault="00D11375" w:rsidP="00125E4B">
            <w:pPr>
              <w:pStyle w:val="a8"/>
              <w:numPr>
                <w:ilvl w:val="0"/>
                <w:numId w:val="26"/>
              </w:numPr>
              <w:tabs>
                <w:tab w:val="left" w:pos="295"/>
              </w:tabs>
              <w:spacing w:line="276" w:lineRule="auto"/>
              <w:ind w:left="5" w:firstLine="0"/>
              <w:jc w:val="both"/>
              <w:rPr>
                <w:rFonts w:ascii="Times New Roman" w:eastAsia="Calibri" w:hAnsi="Times New Roman" w:cs="Times New Roman"/>
                <w:b/>
              </w:rPr>
            </w:pPr>
            <w:r w:rsidRPr="00BA6823">
              <w:rPr>
                <w:rFonts w:ascii="Times New Roman" w:eastAsia="Calibri" w:hAnsi="Times New Roman" w:cs="Times New Roman"/>
                <w:bCs/>
              </w:rPr>
              <w:t xml:space="preserve">порядок </w:t>
            </w:r>
            <w:proofErr w:type="gramStart"/>
            <w:r w:rsidRPr="00BA6823">
              <w:rPr>
                <w:rFonts w:ascii="Times New Roman" w:eastAsia="Calibri" w:hAnsi="Times New Roman" w:cs="Times New Roman"/>
                <w:bCs/>
              </w:rPr>
              <w:t>оценки результатов решения задач профессиональной деятельности</w:t>
            </w:r>
            <w:proofErr w:type="gramEnd"/>
          </w:p>
        </w:tc>
        <w:tc>
          <w:tcPr>
            <w:tcW w:w="1837" w:type="dxa"/>
            <w:tcBorders>
              <w:top w:val="single" w:sz="4" w:space="0" w:color="auto"/>
              <w:left w:val="single" w:sz="4" w:space="0" w:color="auto"/>
              <w:bottom w:val="single" w:sz="4" w:space="0" w:color="auto"/>
              <w:right w:val="single" w:sz="4" w:space="0" w:color="auto"/>
            </w:tcBorders>
          </w:tcPr>
          <w:p w:rsidR="00D11375" w:rsidRPr="00BA6823" w:rsidRDefault="00D11375" w:rsidP="00191B16">
            <w:pPr>
              <w:spacing w:line="276" w:lineRule="auto"/>
              <w:jc w:val="center"/>
              <w:rPr>
                <w:rFonts w:ascii="Times New Roman" w:eastAsia="Calibri" w:hAnsi="Times New Roman" w:cs="Times New Roman"/>
                <w:b/>
              </w:rPr>
            </w:pPr>
            <w:r w:rsidRPr="00BA6823">
              <w:rPr>
                <w:rFonts w:ascii="Times New Roman" w:eastAsia="Calibri" w:hAnsi="Times New Roman" w:cs="Times New Roman"/>
                <w:bCs/>
                <w:i/>
              </w:rPr>
              <w:t>-</w:t>
            </w:r>
          </w:p>
        </w:tc>
      </w:tr>
      <w:tr w:rsidR="00D11375" w:rsidRPr="00BA6823" w:rsidTr="00191B16">
        <w:tc>
          <w:tcPr>
            <w:tcW w:w="1413" w:type="dxa"/>
            <w:tcBorders>
              <w:top w:val="single" w:sz="4" w:space="0" w:color="auto"/>
              <w:left w:val="single" w:sz="4" w:space="0" w:color="auto"/>
              <w:right w:val="single" w:sz="4" w:space="0" w:color="auto"/>
            </w:tcBorders>
          </w:tcPr>
          <w:p w:rsidR="00D11375" w:rsidRPr="00BA6823" w:rsidRDefault="00D11375" w:rsidP="00191B16">
            <w:pPr>
              <w:spacing w:line="276" w:lineRule="auto"/>
              <w:rPr>
                <w:rFonts w:ascii="Times New Roman" w:eastAsia="Calibri" w:hAnsi="Times New Roman" w:cs="Times New Roman"/>
                <w:bCs/>
              </w:rPr>
            </w:pPr>
            <w:r w:rsidRPr="00BA6823">
              <w:rPr>
                <w:rFonts w:ascii="Times New Roman" w:eastAsia="Calibri" w:hAnsi="Times New Roman" w:cs="Times New Roman"/>
                <w:bCs/>
              </w:rPr>
              <w:t>ОК 02</w:t>
            </w:r>
          </w:p>
          <w:p w:rsidR="00D11375" w:rsidRPr="00BA6823" w:rsidRDefault="00D11375" w:rsidP="00191B16">
            <w:pPr>
              <w:spacing w:line="276" w:lineRule="auto"/>
              <w:rPr>
                <w:rFonts w:ascii="Times New Roman" w:eastAsia="Calibri" w:hAnsi="Times New Roman" w:cs="Times New Roman"/>
                <w:b/>
                <w:i/>
              </w:rPr>
            </w:pPr>
          </w:p>
        </w:tc>
        <w:tc>
          <w:tcPr>
            <w:tcW w:w="3265" w:type="dxa"/>
            <w:tcBorders>
              <w:top w:val="single" w:sz="4" w:space="0" w:color="auto"/>
              <w:left w:val="single" w:sz="4" w:space="0" w:color="auto"/>
              <w:right w:val="single" w:sz="4" w:space="0" w:color="auto"/>
            </w:tcBorders>
          </w:tcPr>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iCs/>
              </w:rPr>
            </w:pPr>
            <w:r w:rsidRPr="00BA6823">
              <w:rPr>
                <w:rFonts w:ascii="Times New Roman" w:eastAsia="Calibri" w:hAnsi="Times New Roman" w:cs="Times New Roman"/>
                <w:iCs/>
              </w:rPr>
              <w:t xml:space="preserve">определять задачи для поиска информации, планировать процесс поиска, выбирать </w:t>
            </w:r>
            <w:r w:rsidRPr="00BA6823">
              <w:rPr>
                <w:rFonts w:ascii="Times New Roman" w:eastAsia="Calibri" w:hAnsi="Times New Roman" w:cs="Times New Roman"/>
                <w:iCs/>
              </w:rPr>
              <w:lastRenderedPageBreak/>
              <w:t>необходимые источники информации;</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iCs/>
              </w:rPr>
            </w:pPr>
            <w:r w:rsidRPr="00BA6823">
              <w:rPr>
                <w:rFonts w:ascii="Times New Roman" w:eastAsia="Calibri" w:hAnsi="Times New Roman" w:cs="Times New Roman"/>
                <w:iCs/>
              </w:rPr>
              <w:t xml:space="preserve">выделять наиболее </w:t>
            </w:r>
            <w:proofErr w:type="gramStart"/>
            <w:r w:rsidRPr="00BA6823">
              <w:rPr>
                <w:rFonts w:ascii="Times New Roman" w:eastAsia="Calibri" w:hAnsi="Times New Roman" w:cs="Times New Roman"/>
                <w:iCs/>
              </w:rPr>
              <w:t>значимое</w:t>
            </w:r>
            <w:proofErr w:type="gramEnd"/>
            <w:r w:rsidRPr="00BA6823">
              <w:rPr>
                <w:rFonts w:ascii="Times New Roman" w:eastAsia="Calibri" w:hAnsi="Times New Roman" w:cs="Times New Roman"/>
                <w:iCs/>
              </w:rPr>
              <w:t xml:space="preserve"> в перечне информации, структурировать получаемую информацию, оформлять результаты поиска,</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iCs/>
              </w:rPr>
            </w:pPr>
            <w:r w:rsidRPr="00BA6823">
              <w:rPr>
                <w:rFonts w:ascii="Times New Roman" w:eastAsia="Calibri" w:hAnsi="Times New Roman" w:cs="Times New Roman"/>
                <w:iCs/>
              </w:rPr>
              <w:t>оценивать практическую значимость результатов поиска,</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iCs/>
              </w:rPr>
            </w:pPr>
            <w:r w:rsidRPr="00BA6823">
              <w:rPr>
                <w:rFonts w:ascii="Times New Roman" w:eastAsia="Calibri" w:hAnsi="Times New Roman" w:cs="Times New Roman"/>
                <w:iCs/>
              </w:rPr>
              <w:t>применять средства информационных технологий для решения профессиональных задач;</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iCs/>
              </w:rPr>
            </w:pPr>
            <w:r w:rsidRPr="00BA6823">
              <w:rPr>
                <w:rFonts w:ascii="Times New Roman" w:eastAsia="Calibri" w:hAnsi="Times New Roman" w:cs="Times New Roman"/>
                <w:iCs/>
              </w:rPr>
              <w:t>использовать современное программное обеспечение в профессиональной деятельности;</w:t>
            </w:r>
          </w:p>
          <w:p w:rsidR="00D11375" w:rsidRPr="00BA6823" w:rsidRDefault="00D11375" w:rsidP="00125E4B">
            <w:pPr>
              <w:pStyle w:val="a8"/>
              <w:numPr>
                <w:ilvl w:val="0"/>
                <w:numId w:val="26"/>
              </w:numPr>
              <w:tabs>
                <w:tab w:val="left" w:pos="295"/>
              </w:tabs>
              <w:spacing w:line="276" w:lineRule="auto"/>
              <w:ind w:left="5" w:firstLine="0"/>
              <w:jc w:val="both"/>
              <w:rPr>
                <w:rFonts w:ascii="Times New Roman" w:eastAsia="Calibri" w:hAnsi="Times New Roman" w:cs="Times New Roman"/>
                <w:b/>
              </w:rPr>
            </w:pPr>
            <w:r w:rsidRPr="00BA6823">
              <w:rPr>
                <w:rFonts w:ascii="Times New Roman" w:eastAsia="Calibri" w:hAnsi="Times New Roman" w:cs="Times New Roman"/>
                <w:iCs/>
              </w:rPr>
              <w:t>использовать различные цифровые средства для решения профессиональных задач</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iCs/>
              </w:rPr>
            </w:pPr>
            <w:r w:rsidRPr="00BA6823">
              <w:rPr>
                <w:rFonts w:ascii="Times New Roman" w:eastAsia="Calibri" w:hAnsi="Times New Roman" w:cs="Times New Roman"/>
                <w:iCs/>
              </w:rPr>
              <w:lastRenderedPageBreak/>
              <w:t xml:space="preserve">номенклатуру информационных источников, применяемых в </w:t>
            </w:r>
            <w:r w:rsidRPr="00BA6823">
              <w:rPr>
                <w:rFonts w:ascii="Times New Roman" w:eastAsia="Calibri" w:hAnsi="Times New Roman" w:cs="Times New Roman"/>
                <w:iCs/>
              </w:rPr>
              <w:lastRenderedPageBreak/>
              <w:t>профессиональной деятельности;</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iCs/>
              </w:rPr>
            </w:pPr>
            <w:r w:rsidRPr="00BA6823">
              <w:rPr>
                <w:rFonts w:ascii="Times New Roman" w:eastAsia="Calibri" w:hAnsi="Times New Roman" w:cs="Times New Roman"/>
                <w:iCs/>
              </w:rPr>
              <w:t>приемы структурирования информации;</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iCs/>
              </w:rPr>
            </w:pPr>
            <w:r w:rsidRPr="00BA6823">
              <w:rPr>
                <w:rFonts w:ascii="Times New Roman" w:eastAsia="Calibri" w:hAnsi="Times New Roman" w:cs="Times New Roman"/>
                <w:iCs/>
              </w:rPr>
              <w:t>формат оформления результатов поиска информации;</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iCs/>
              </w:rPr>
            </w:pPr>
            <w:r w:rsidRPr="00BA6823">
              <w:rPr>
                <w:rFonts w:ascii="Times New Roman" w:eastAsia="Calibri" w:hAnsi="Times New Roman" w:cs="Times New Roman"/>
                <w:bCs/>
                <w:iCs/>
              </w:rPr>
              <w:t>современные средства и устройства информатизации, порядок их применения;</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iCs/>
              </w:rPr>
            </w:pPr>
            <w:r w:rsidRPr="00BA6823">
              <w:rPr>
                <w:rFonts w:ascii="Times New Roman" w:eastAsia="Calibri" w:hAnsi="Times New Roman" w:cs="Times New Roman"/>
                <w:bCs/>
                <w:iCs/>
              </w:rPr>
              <w:t>программное обеспечение в профессиональной деятельности, в том числе цифровые средства</w:t>
            </w:r>
          </w:p>
          <w:p w:rsidR="00D11375" w:rsidRPr="00BA6823" w:rsidRDefault="00D11375" w:rsidP="00191B16">
            <w:pPr>
              <w:tabs>
                <w:tab w:val="left" w:pos="295"/>
              </w:tabs>
              <w:spacing w:line="276" w:lineRule="auto"/>
              <w:ind w:left="5"/>
              <w:jc w:val="both"/>
              <w:rPr>
                <w:rFonts w:ascii="Times New Roman" w:eastAsia="Calibri" w:hAnsi="Times New Roman" w:cs="Times New Roman"/>
                <w:b/>
              </w:rPr>
            </w:pPr>
          </w:p>
        </w:tc>
        <w:tc>
          <w:tcPr>
            <w:tcW w:w="1837" w:type="dxa"/>
            <w:tcBorders>
              <w:top w:val="single" w:sz="4" w:space="0" w:color="auto"/>
              <w:left w:val="single" w:sz="4" w:space="0" w:color="auto"/>
              <w:bottom w:val="single" w:sz="4" w:space="0" w:color="auto"/>
              <w:right w:val="single" w:sz="4" w:space="0" w:color="auto"/>
            </w:tcBorders>
          </w:tcPr>
          <w:p w:rsidR="00D11375" w:rsidRPr="00BA6823" w:rsidRDefault="00D11375" w:rsidP="00191B16">
            <w:pPr>
              <w:spacing w:line="276" w:lineRule="auto"/>
              <w:jc w:val="center"/>
              <w:rPr>
                <w:rFonts w:ascii="Times New Roman" w:eastAsia="Calibri" w:hAnsi="Times New Roman" w:cs="Times New Roman"/>
                <w:b/>
              </w:rPr>
            </w:pPr>
            <w:r w:rsidRPr="00BA6823">
              <w:rPr>
                <w:rFonts w:ascii="Times New Roman" w:eastAsia="Calibri" w:hAnsi="Times New Roman" w:cs="Times New Roman"/>
                <w:bCs/>
                <w:i/>
              </w:rPr>
              <w:lastRenderedPageBreak/>
              <w:t>-</w:t>
            </w:r>
          </w:p>
        </w:tc>
      </w:tr>
      <w:tr w:rsidR="00D11375" w:rsidRPr="00BA6823" w:rsidTr="00191B16">
        <w:tc>
          <w:tcPr>
            <w:tcW w:w="1413" w:type="dxa"/>
            <w:tcBorders>
              <w:top w:val="single" w:sz="4" w:space="0" w:color="auto"/>
              <w:left w:val="single" w:sz="4" w:space="0" w:color="auto"/>
              <w:right w:val="single" w:sz="4" w:space="0" w:color="auto"/>
            </w:tcBorders>
          </w:tcPr>
          <w:p w:rsidR="00D11375" w:rsidRPr="00BA6823" w:rsidRDefault="00D11375" w:rsidP="00191B16">
            <w:pPr>
              <w:spacing w:line="276" w:lineRule="auto"/>
              <w:rPr>
                <w:rFonts w:ascii="Times New Roman" w:eastAsia="Calibri" w:hAnsi="Times New Roman" w:cs="Times New Roman"/>
                <w:bCs/>
              </w:rPr>
            </w:pPr>
            <w:r w:rsidRPr="00BA6823">
              <w:rPr>
                <w:rFonts w:ascii="Times New Roman" w:eastAsia="Calibri" w:hAnsi="Times New Roman" w:cs="Times New Roman"/>
                <w:bCs/>
              </w:rPr>
              <w:lastRenderedPageBreak/>
              <w:t>ОК 03</w:t>
            </w:r>
          </w:p>
          <w:p w:rsidR="00D11375" w:rsidRPr="00BA6823" w:rsidRDefault="00D11375" w:rsidP="00191B16">
            <w:pPr>
              <w:spacing w:line="276" w:lineRule="auto"/>
              <w:rPr>
                <w:rFonts w:ascii="Times New Roman" w:eastAsia="Calibri" w:hAnsi="Times New Roman" w:cs="Times New Roman"/>
                <w:b/>
                <w:i/>
              </w:rPr>
            </w:pPr>
          </w:p>
        </w:tc>
        <w:tc>
          <w:tcPr>
            <w:tcW w:w="3265" w:type="dxa"/>
            <w:tcBorders>
              <w:top w:val="single" w:sz="4" w:space="0" w:color="auto"/>
              <w:left w:val="single" w:sz="4" w:space="0" w:color="auto"/>
              <w:right w:val="single" w:sz="4" w:space="0" w:color="auto"/>
            </w:tcBorders>
          </w:tcPr>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Cs/>
                <w:iCs/>
              </w:rPr>
            </w:pPr>
            <w:r w:rsidRPr="00BA6823">
              <w:rPr>
                <w:rFonts w:ascii="Times New Roman" w:eastAsia="Calibri" w:hAnsi="Times New Roman" w:cs="Times New Roman"/>
                <w:bCs/>
                <w:iCs/>
              </w:rPr>
              <w:t>определять актуальность нормативно-правовой документации в профессиональной деятельности;</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bCs/>
                <w:iCs/>
              </w:rPr>
            </w:pPr>
            <w:r w:rsidRPr="00BA6823">
              <w:rPr>
                <w:rFonts w:ascii="Times New Roman" w:eastAsia="Calibri" w:hAnsi="Times New Roman" w:cs="Times New Roman"/>
              </w:rPr>
              <w:t>применять современную научную профессиональную терминологию;</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bCs/>
                <w:iCs/>
              </w:rPr>
            </w:pPr>
            <w:r w:rsidRPr="00BA6823">
              <w:rPr>
                <w:rFonts w:ascii="Times New Roman" w:eastAsia="Calibri" w:hAnsi="Times New Roman" w:cs="Times New Roman"/>
              </w:rPr>
              <w:t>определять и выстраивать траектории профессионального развития и самообразования;</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bCs/>
                <w:iCs/>
              </w:rPr>
            </w:pPr>
            <w:r w:rsidRPr="00BA6823">
              <w:rPr>
                <w:rFonts w:ascii="Times New Roman" w:eastAsia="Calibri" w:hAnsi="Times New Roman" w:cs="Times New Roman"/>
                <w:bCs/>
              </w:rPr>
              <w:t>выявлять достоинства и недостатки коммерческой идеи;</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iCs/>
              </w:rPr>
            </w:pPr>
            <w:r w:rsidRPr="00BA6823">
              <w:rPr>
                <w:rFonts w:ascii="Times New Roman" w:eastAsia="Calibri" w:hAnsi="Times New Roman" w:cs="Times New Roman"/>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iCs/>
              </w:rPr>
            </w:pPr>
            <w:r w:rsidRPr="00BA6823">
              <w:rPr>
                <w:rFonts w:ascii="Times New Roman" w:eastAsia="Calibri" w:hAnsi="Times New Roman" w:cs="Times New Roman"/>
                <w:bCs/>
              </w:rPr>
              <w:t>презентовать идеи открытия собственного дела в профессиональной деятельности;</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iCs/>
              </w:rPr>
            </w:pPr>
            <w:r w:rsidRPr="00BA6823">
              <w:rPr>
                <w:rFonts w:ascii="Times New Roman" w:eastAsia="Calibri" w:hAnsi="Times New Roman" w:cs="Times New Roman"/>
                <w:iCs/>
              </w:rPr>
              <w:t>определять источники достоверной правовой информации,</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rPr>
            </w:pPr>
            <w:r w:rsidRPr="00BA6823">
              <w:rPr>
                <w:rFonts w:ascii="Times New Roman" w:eastAsia="Calibri" w:hAnsi="Times New Roman" w:cs="Times New Roman"/>
              </w:rPr>
              <w:t>составлять различные правовые документы</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Cs/>
                <w:iCs/>
              </w:rPr>
            </w:pPr>
            <w:r w:rsidRPr="00BA6823">
              <w:rPr>
                <w:rFonts w:ascii="Times New Roman" w:eastAsia="Calibri" w:hAnsi="Times New Roman" w:cs="Times New Roman"/>
                <w:bCs/>
                <w:iCs/>
              </w:rPr>
              <w:t>содержание актуальной нормативно-правовой документации,</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Cs/>
                <w:iCs/>
              </w:rPr>
            </w:pPr>
            <w:r w:rsidRPr="00BA6823">
              <w:rPr>
                <w:rFonts w:ascii="Times New Roman" w:eastAsia="Calibri" w:hAnsi="Times New Roman" w:cs="Times New Roman"/>
                <w:bCs/>
                <w:iCs/>
              </w:rPr>
              <w:t>современную научную и профессиональную терминологию;</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Cs/>
                <w:iCs/>
              </w:rPr>
            </w:pPr>
            <w:r w:rsidRPr="00BA6823">
              <w:rPr>
                <w:rFonts w:ascii="Times New Roman" w:eastAsia="Calibri" w:hAnsi="Times New Roman" w:cs="Times New Roman"/>
                <w:bCs/>
                <w:iCs/>
              </w:rPr>
              <w:t>возможные траектории профессионального развития и самообразования;</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Cs/>
                <w:iCs/>
              </w:rPr>
            </w:pPr>
            <w:r w:rsidRPr="00BA6823">
              <w:rPr>
                <w:rFonts w:ascii="Times New Roman" w:eastAsia="Calibri" w:hAnsi="Times New Roman" w:cs="Times New Roman"/>
                <w:bCs/>
              </w:rPr>
              <w:t>основы предпринимательской деятельности, правовой и финансовой грамотности;</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Cs/>
                <w:iCs/>
              </w:rPr>
            </w:pPr>
            <w:r w:rsidRPr="00BA6823">
              <w:rPr>
                <w:rFonts w:ascii="Times New Roman" w:eastAsia="Calibri" w:hAnsi="Times New Roman" w:cs="Times New Roman"/>
                <w:bCs/>
              </w:rPr>
              <w:t>правила разработки презентации;</w:t>
            </w:r>
          </w:p>
          <w:p w:rsidR="00D11375" w:rsidRPr="00BA6823" w:rsidRDefault="00D11375" w:rsidP="00125E4B">
            <w:pPr>
              <w:pStyle w:val="a8"/>
              <w:numPr>
                <w:ilvl w:val="0"/>
                <w:numId w:val="26"/>
              </w:numPr>
              <w:tabs>
                <w:tab w:val="left" w:pos="295"/>
              </w:tabs>
              <w:spacing w:line="276" w:lineRule="auto"/>
              <w:ind w:left="5" w:firstLine="0"/>
              <w:jc w:val="both"/>
              <w:rPr>
                <w:rFonts w:ascii="Times New Roman" w:eastAsia="Calibri" w:hAnsi="Times New Roman" w:cs="Times New Roman"/>
                <w:b/>
              </w:rPr>
            </w:pPr>
            <w:r w:rsidRPr="00BA6823">
              <w:rPr>
                <w:rFonts w:ascii="Times New Roman" w:eastAsia="Calibri" w:hAnsi="Times New Roman" w:cs="Times New Roman"/>
                <w:bCs/>
              </w:rPr>
              <w:t>основные этапы разработки и реализации проекта</w:t>
            </w:r>
          </w:p>
        </w:tc>
        <w:tc>
          <w:tcPr>
            <w:tcW w:w="1837" w:type="dxa"/>
            <w:tcBorders>
              <w:top w:val="single" w:sz="4" w:space="0" w:color="auto"/>
              <w:left w:val="single" w:sz="4" w:space="0" w:color="auto"/>
              <w:bottom w:val="single" w:sz="4" w:space="0" w:color="auto"/>
              <w:right w:val="single" w:sz="4" w:space="0" w:color="auto"/>
            </w:tcBorders>
          </w:tcPr>
          <w:p w:rsidR="00D11375" w:rsidRPr="00BA6823" w:rsidRDefault="00D11375" w:rsidP="00191B16">
            <w:pPr>
              <w:spacing w:line="276" w:lineRule="auto"/>
              <w:jc w:val="center"/>
              <w:rPr>
                <w:rFonts w:ascii="Times New Roman" w:eastAsia="Calibri" w:hAnsi="Times New Roman" w:cs="Times New Roman"/>
                <w:b/>
              </w:rPr>
            </w:pPr>
            <w:r w:rsidRPr="00BA6823">
              <w:rPr>
                <w:rFonts w:ascii="Times New Roman" w:eastAsia="Calibri" w:hAnsi="Times New Roman" w:cs="Times New Roman"/>
                <w:bCs/>
                <w:i/>
              </w:rPr>
              <w:t>-</w:t>
            </w:r>
          </w:p>
        </w:tc>
      </w:tr>
      <w:tr w:rsidR="00D11375" w:rsidRPr="00BA6823" w:rsidTr="00191B16">
        <w:tc>
          <w:tcPr>
            <w:tcW w:w="1413" w:type="dxa"/>
            <w:tcBorders>
              <w:top w:val="single" w:sz="4" w:space="0" w:color="auto"/>
              <w:left w:val="single" w:sz="4" w:space="0" w:color="auto"/>
              <w:right w:val="single" w:sz="4" w:space="0" w:color="auto"/>
            </w:tcBorders>
          </w:tcPr>
          <w:p w:rsidR="00D11375" w:rsidRPr="00BA6823" w:rsidRDefault="00D11375" w:rsidP="00191B16">
            <w:pPr>
              <w:spacing w:line="276" w:lineRule="auto"/>
              <w:rPr>
                <w:rFonts w:ascii="Times New Roman" w:eastAsia="Calibri" w:hAnsi="Times New Roman" w:cs="Times New Roman"/>
                <w:b/>
                <w:i/>
              </w:rPr>
            </w:pPr>
            <w:r w:rsidRPr="00BA6823">
              <w:rPr>
                <w:rFonts w:ascii="Times New Roman" w:eastAsia="Calibri" w:hAnsi="Times New Roman" w:cs="Times New Roman"/>
                <w:bCs/>
              </w:rPr>
              <w:t xml:space="preserve">ОК 04 </w:t>
            </w:r>
          </w:p>
        </w:tc>
        <w:tc>
          <w:tcPr>
            <w:tcW w:w="3265" w:type="dxa"/>
            <w:tcBorders>
              <w:top w:val="single" w:sz="4" w:space="0" w:color="auto"/>
              <w:left w:val="single" w:sz="4" w:space="0" w:color="auto"/>
              <w:right w:val="single" w:sz="4" w:space="0" w:color="auto"/>
            </w:tcBorders>
          </w:tcPr>
          <w:p w:rsidR="00D11375" w:rsidRPr="00BA6823" w:rsidRDefault="00D11375" w:rsidP="00125E4B">
            <w:pPr>
              <w:pStyle w:val="a8"/>
              <w:numPr>
                <w:ilvl w:val="0"/>
                <w:numId w:val="26"/>
              </w:numPr>
              <w:tabs>
                <w:tab w:val="left" w:pos="295"/>
              </w:tabs>
              <w:spacing w:line="276" w:lineRule="auto"/>
              <w:ind w:left="5" w:firstLine="0"/>
              <w:jc w:val="both"/>
              <w:rPr>
                <w:rFonts w:ascii="Times New Roman" w:eastAsia="Calibri" w:hAnsi="Times New Roman" w:cs="Times New Roman"/>
                <w:bCs/>
                <w:spacing w:val="-4"/>
              </w:rPr>
            </w:pPr>
            <w:r w:rsidRPr="00BA6823">
              <w:rPr>
                <w:rFonts w:ascii="Times New Roman" w:eastAsia="Calibri" w:hAnsi="Times New Roman" w:cs="Times New Roman"/>
                <w:bCs/>
                <w:spacing w:val="-4"/>
              </w:rPr>
              <w:t>организовывать работу коллектива и команды,</w:t>
            </w:r>
          </w:p>
          <w:p w:rsidR="00D11375" w:rsidRPr="00BA6823" w:rsidRDefault="00D11375" w:rsidP="00125E4B">
            <w:pPr>
              <w:pStyle w:val="a8"/>
              <w:numPr>
                <w:ilvl w:val="0"/>
                <w:numId w:val="26"/>
              </w:numPr>
              <w:tabs>
                <w:tab w:val="left" w:pos="295"/>
              </w:tabs>
              <w:spacing w:line="276" w:lineRule="auto"/>
              <w:ind w:left="5" w:firstLine="0"/>
              <w:jc w:val="both"/>
              <w:rPr>
                <w:rFonts w:ascii="Times New Roman" w:eastAsia="Calibri" w:hAnsi="Times New Roman" w:cs="Times New Roman"/>
                <w:b/>
              </w:rPr>
            </w:pPr>
            <w:r w:rsidRPr="00BA6823">
              <w:rPr>
                <w:rFonts w:ascii="Times New Roman" w:eastAsia="Calibri" w:hAnsi="Times New Roman" w:cs="Times New Roman"/>
                <w:bCs/>
                <w:spacing w:val="-4"/>
              </w:rPr>
              <w:t xml:space="preserve">взаимодействовать с </w:t>
            </w:r>
            <w:r w:rsidRPr="00BA6823">
              <w:rPr>
                <w:rFonts w:ascii="Times New Roman" w:eastAsia="Calibri" w:hAnsi="Times New Roman" w:cs="Times New Roman"/>
                <w:bCs/>
                <w:spacing w:val="-4"/>
              </w:rPr>
              <w:lastRenderedPageBreak/>
              <w:t>коллегами, руководством, клиентами в ходе профессиональной деятельности</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Cs/>
              </w:rPr>
            </w:pPr>
            <w:r w:rsidRPr="00BA6823">
              <w:rPr>
                <w:rFonts w:ascii="Times New Roman" w:eastAsia="Calibri" w:hAnsi="Times New Roman" w:cs="Times New Roman"/>
                <w:bCs/>
              </w:rPr>
              <w:lastRenderedPageBreak/>
              <w:t>психологические основы деятельности коллектива,</w:t>
            </w:r>
          </w:p>
          <w:p w:rsidR="00D11375" w:rsidRPr="00BA6823" w:rsidRDefault="00D11375" w:rsidP="00125E4B">
            <w:pPr>
              <w:pStyle w:val="a8"/>
              <w:numPr>
                <w:ilvl w:val="0"/>
                <w:numId w:val="26"/>
              </w:numPr>
              <w:tabs>
                <w:tab w:val="left" w:pos="295"/>
              </w:tabs>
              <w:spacing w:line="276" w:lineRule="auto"/>
              <w:ind w:left="5" w:firstLine="0"/>
              <w:jc w:val="both"/>
              <w:rPr>
                <w:rFonts w:ascii="Times New Roman" w:eastAsia="Calibri" w:hAnsi="Times New Roman" w:cs="Times New Roman"/>
                <w:b/>
              </w:rPr>
            </w:pPr>
            <w:r w:rsidRPr="00BA6823">
              <w:rPr>
                <w:rFonts w:ascii="Times New Roman" w:eastAsia="Calibri" w:hAnsi="Times New Roman" w:cs="Times New Roman"/>
                <w:bCs/>
              </w:rPr>
              <w:t xml:space="preserve">психологические </w:t>
            </w:r>
            <w:r w:rsidRPr="00BA6823">
              <w:rPr>
                <w:rFonts w:ascii="Times New Roman" w:eastAsia="Calibri" w:hAnsi="Times New Roman" w:cs="Times New Roman"/>
                <w:bCs/>
              </w:rPr>
              <w:lastRenderedPageBreak/>
              <w:t>особенности личности</w:t>
            </w:r>
          </w:p>
        </w:tc>
        <w:tc>
          <w:tcPr>
            <w:tcW w:w="1837" w:type="dxa"/>
            <w:tcBorders>
              <w:top w:val="single" w:sz="4" w:space="0" w:color="auto"/>
              <w:left w:val="single" w:sz="4" w:space="0" w:color="auto"/>
              <w:bottom w:val="single" w:sz="4" w:space="0" w:color="auto"/>
              <w:right w:val="single" w:sz="4" w:space="0" w:color="auto"/>
            </w:tcBorders>
          </w:tcPr>
          <w:p w:rsidR="00D11375" w:rsidRPr="00BA6823" w:rsidRDefault="00D11375" w:rsidP="00191B16">
            <w:pPr>
              <w:spacing w:line="276" w:lineRule="auto"/>
              <w:jc w:val="center"/>
              <w:rPr>
                <w:rFonts w:ascii="Times New Roman" w:eastAsia="Calibri" w:hAnsi="Times New Roman" w:cs="Times New Roman"/>
                <w:b/>
              </w:rPr>
            </w:pPr>
            <w:r w:rsidRPr="00BA6823">
              <w:rPr>
                <w:rFonts w:ascii="Times New Roman" w:eastAsia="Calibri" w:hAnsi="Times New Roman" w:cs="Times New Roman"/>
                <w:bCs/>
                <w:i/>
              </w:rPr>
              <w:lastRenderedPageBreak/>
              <w:t>-</w:t>
            </w:r>
          </w:p>
        </w:tc>
      </w:tr>
      <w:tr w:rsidR="00D11375" w:rsidRPr="00BA6823" w:rsidTr="00191B16">
        <w:tc>
          <w:tcPr>
            <w:tcW w:w="1413" w:type="dxa"/>
            <w:tcBorders>
              <w:top w:val="single" w:sz="4" w:space="0" w:color="auto"/>
              <w:left w:val="single" w:sz="4" w:space="0" w:color="auto"/>
              <w:right w:val="single" w:sz="4" w:space="0" w:color="auto"/>
            </w:tcBorders>
          </w:tcPr>
          <w:p w:rsidR="00D11375" w:rsidRPr="00BA6823" w:rsidRDefault="00D11375" w:rsidP="00191B16">
            <w:pPr>
              <w:spacing w:line="276" w:lineRule="auto"/>
              <w:rPr>
                <w:rFonts w:ascii="Times New Roman" w:eastAsia="Calibri" w:hAnsi="Times New Roman" w:cs="Times New Roman"/>
                <w:bCs/>
              </w:rPr>
            </w:pPr>
            <w:r w:rsidRPr="00BA6823">
              <w:rPr>
                <w:rFonts w:ascii="Times New Roman" w:eastAsia="Calibri" w:hAnsi="Times New Roman" w:cs="Times New Roman"/>
                <w:bCs/>
              </w:rPr>
              <w:lastRenderedPageBreak/>
              <w:t>ОК 05</w:t>
            </w:r>
          </w:p>
          <w:p w:rsidR="00D11375" w:rsidRPr="00BA6823" w:rsidRDefault="00D11375" w:rsidP="00191B16">
            <w:pPr>
              <w:spacing w:line="276" w:lineRule="auto"/>
              <w:rPr>
                <w:rFonts w:ascii="Times New Roman" w:eastAsia="Calibri" w:hAnsi="Times New Roman" w:cs="Times New Roman"/>
                <w:b/>
                <w:i/>
              </w:rPr>
            </w:pPr>
          </w:p>
        </w:tc>
        <w:tc>
          <w:tcPr>
            <w:tcW w:w="3265" w:type="dxa"/>
            <w:tcBorders>
              <w:top w:val="single" w:sz="4" w:space="0" w:color="auto"/>
              <w:left w:val="single" w:sz="4" w:space="0" w:color="auto"/>
              <w:right w:val="single" w:sz="4" w:space="0" w:color="auto"/>
            </w:tcBorders>
          </w:tcPr>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Cs/>
              </w:rPr>
            </w:pPr>
            <w:r w:rsidRPr="00BA6823">
              <w:rPr>
                <w:rFonts w:ascii="Times New Roman" w:eastAsia="Calibri" w:hAnsi="Times New Roman" w:cs="Times New Roman"/>
                <w:iCs/>
              </w:rPr>
              <w:t xml:space="preserve">грамотно </w:t>
            </w:r>
            <w:r w:rsidRPr="00BA6823">
              <w:rPr>
                <w:rFonts w:ascii="Times New Roman" w:eastAsia="Calibri" w:hAnsi="Times New Roman" w:cs="Times New Roman"/>
                <w:bCs/>
              </w:rPr>
              <w:t>излагать свои мысли и оформлять документы по профессиональной тематике на государственном языке,</w:t>
            </w:r>
          </w:p>
          <w:p w:rsidR="00D11375" w:rsidRPr="00BA6823" w:rsidRDefault="00D11375" w:rsidP="00125E4B">
            <w:pPr>
              <w:pStyle w:val="a8"/>
              <w:numPr>
                <w:ilvl w:val="0"/>
                <w:numId w:val="26"/>
              </w:numPr>
              <w:tabs>
                <w:tab w:val="left" w:pos="295"/>
              </w:tabs>
              <w:spacing w:line="276" w:lineRule="auto"/>
              <w:ind w:left="5" w:firstLine="0"/>
              <w:jc w:val="both"/>
              <w:rPr>
                <w:rFonts w:ascii="Times New Roman" w:eastAsia="Calibri" w:hAnsi="Times New Roman" w:cs="Times New Roman"/>
                <w:b/>
              </w:rPr>
            </w:pPr>
            <w:r w:rsidRPr="00BA6823">
              <w:rPr>
                <w:rFonts w:ascii="Times New Roman" w:eastAsia="Calibri" w:hAnsi="Times New Roman" w:cs="Times New Roman"/>
                <w:iCs/>
              </w:rPr>
              <w:t>проявлять толерантность в рабочем коллективе</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Cs/>
              </w:rPr>
            </w:pPr>
            <w:r w:rsidRPr="00BA6823">
              <w:rPr>
                <w:rFonts w:ascii="Times New Roman" w:eastAsia="Calibri" w:hAnsi="Times New Roman" w:cs="Times New Roman"/>
                <w:bCs/>
              </w:rPr>
              <w:t xml:space="preserve">правила оформления документов, </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Cs/>
              </w:rPr>
            </w:pPr>
            <w:r w:rsidRPr="00BA6823">
              <w:rPr>
                <w:rFonts w:ascii="Times New Roman" w:eastAsia="Calibri" w:hAnsi="Times New Roman" w:cs="Times New Roman"/>
                <w:bCs/>
              </w:rPr>
              <w:t>правила построения устных сообщений,</w:t>
            </w:r>
          </w:p>
          <w:p w:rsidR="00D11375" w:rsidRPr="00BA6823" w:rsidRDefault="00D11375" w:rsidP="00125E4B">
            <w:pPr>
              <w:pStyle w:val="a8"/>
              <w:numPr>
                <w:ilvl w:val="0"/>
                <w:numId w:val="26"/>
              </w:numPr>
              <w:tabs>
                <w:tab w:val="left" w:pos="295"/>
              </w:tabs>
              <w:spacing w:line="276" w:lineRule="auto"/>
              <w:ind w:left="5" w:firstLine="0"/>
              <w:jc w:val="both"/>
              <w:rPr>
                <w:rFonts w:ascii="Times New Roman" w:eastAsia="Calibri" w:hAnsi="Times New Roman" w:cs="Times New Roman"/>
                <w:b/>
              </w:rPr>
            </w:pPr>
            <w:r w:rsidRPr="00BA6823">
              <w:rPr>
                <w:rFonts w:ascii="Times New Roman" w:eastAsia="Calibri" w:hAnsi="Times New Roman" w:cs="Times New Roman"/>
                <w:bCs/>
              </w:rPr>
              <w:t>особенности социального и культурного контекста</w:t>
            </w:r>
          </w:p>
        </w:tc>
        <w:tc>
          <w:tcPr>
            <w:tcW w:w="1837" w:type="dxa"/>
            <w:tcBorders>
              <w:top w:val="single" w:sz="4" w:space="0" w:color="auto"/>
              <w:left w:val="single" w:sz="4" w:space="0" w:color="auto"/>
              <w:bottom w:val="single" w:sz="4" w:space="0" w:color="auto"/>
              <w:right w:val="single" w:sz="4" w:space="0" w:color="auto"/>
            </w:tcBorders>
          </w:tcPr>
          <w:p w:rsidR="00D11375" w:rsidRPr="00BA6823" w:rsidRDefault="00D11375" w:rsidP="00191B16">
            <w:pPr>
              <w:spacing w:line="276" w:lineRule="auto"/>
              <w:jc w:val="center"/>
              <w:rPr>
                <w:rFonts w:ascii="Times New Roman" w:eastAsia="Calibri" w:hAnsi="Times New Roman" w:cs="Times New Roman"/>
                <w:b/>
              </w:rPr>
            </w:pPr>
            <w:r w:rsidRPr="00BA6823">
              <w:rPr>
                <w:rFonts w:ascii="Times New Roman" w:eastAsia="Calibri" w:hAnsi="Times New Roman" w:cs="Times New Roman"/>
                <w:bCs/>
                <w:i/>
              </w:rPr>
              <w:t>-</w:t>
            </w:r>
          </w:p>
        </w:tc>
      </w:tr>
      <w:tr w:rsidR="00D11375" w:rsidRPr="00BA6823" w:rsidTr="00191B16">
        <w:tc>
          <w:tcPr>
            <w:tcW w:w="1413" w:type="dxa"/>
            <w:tcBorders>
              <w:top w:val="single" w:sz="4" w:space="0" w:color="auto"/>
              <w:left w:val="single" w:sz="4" w:space="0" w:color="auto"/>
              <w:right w:val="single" w:sz="4" w:space="0" w:color="auto"/>
            </w:tcBorders>
          </w:tcPr>
          <w:p w:rsidR="00D11375" w:rsidRPr="00BA6823" w:rsidRDefault="00D11375" w:rsidP="00191B16">
            <w:pPr>
              <w:spacing w:line="276" w:lineRule="auto"/>
              <w:rPr>
                <w:rFonts w:ascii="Times New Roman" w:eastAsia="Calibri" w:hAnsi="Times New Roman" w:cs="Times New Roman"/>
                <w:bCs/>
              </w:rPr>
            </w:pPr>
            <w:r w:rsidRPr="00BA6823">
              <w:rPr>
                <w:rFonts w:ascii="Times New Roman" w:eastAsia="Calibri" w:hAnsi="Times New Roman" w:cs="Times New Roman"/>
                <w:bCs/>
              </w:rPr>
              <w:t>ОК 06</w:t>
            </w:r>
          </w:p>
          <w:p w:rsidR="00D11375" w:rsidRPr="00BA6823" w:rsidRDefault="00D11375" w:rsidP="00191B16">
            <w:pPr>
              <w:spacing w:line="276" w:lineRule="auto"/>
              <w:rPr>
                <w:rFonts w:ascii="Times New Roman" w:eastAsia="Calibri" w:hAnsi="Times New Roman" w:cs="Times New Roman"/>
                <w:b/>
                <w:i/>
              </w:rPr>
            </w:pPr>
          </w:p>
        </w:tc>
        <w:tc>
          <w:tcPr>
            <w:tcW w:w="3265" w:type="dxa"/>
            <w:tcBorders>
              <w:top w:val="single" w:sz="4" w:space="0" w:color="auto"/>
              <w:left w:val="single" w:sz="4" w:space="0" w:color="auto"/>
              <w:right w:val="single" w:sz="4" w:space="0" w:color="auto"/>
            </w:tcBorders>
          </w:tcPr>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rPr>
            </w:pPr>
            <w:r w:rsidRPr="00BA6823">
              <w:rPr>
                <w:rFonts w:ascii="Times New Roman" w:eastAsia="Calibri" w:hAnsi="Times New Roman" w:cs="Times New Roman"/>
              </w:rPr>
              <w:t>проявлять гражданско-патриотическую позицию,</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iCs/>
              </w:rPr>
            </w:pPr>
            <w:r w:rsidRPr="00BA6823">
              <w:rPr>
                <w:rFonts w:ascii="Times New Roman" w:eastAsia="Calibri" w:hAnsi="Times New Roman" w:cs="Times New Roman"/>
              </w:rPr>
              <w:t>демонстрировать осознанное поведение,</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iCs/>
              </w:rPr>
            </w:pPr>
            <w:r w:rsidRPr="00BA6823">
              <w:rPr>
                <w:rFonts w:ascii="Times New Roman" w:eastAsia="Calibri" w:hAnsi="Times New Roman" w:cs="Times New Roman"/>
                <w:bCs/>
                <w:iCs/>
              </w:rPr>
              <w:t>описывать значимость своей специальности,</w:t>
            </w:r>
          </w:p>
          <w:p w:rsidR="00D11375" w:rsidRPr="00BA6823" w:rsidRDefault="00D11375" w:rsidP="00125E4B">
            <w:pPr>
              <w:pStyle w:val="a8"/>
              <w:numPr>
                <w:ilvl w:val="0"/>
                <w:numId w:val="26"/>
              </w:numPr>
              <w:tabs>
                <w:tab w:val="left" w:pos="295"/>
              </w:tabs>
              <w:spacing w:line="276" w:lineRule="auto"/>
              <w:ind w:left="5" w:firstLine="0"/>
              <w:jc w:val="both"/>
              <w:rPr>
                <w:rFonts w:ascii="Times New Roman" w:eastAsia="Calibri" w:hAnsi="Times New Roman" w:cs="Times New Roman"/>
                <w:b/>
              </w:rPr>
            </w:pPr>
            <w:r w:rsidRPr="00BA6823">
              <w:rPr>
                <w:rFonts w:ascii="Times New Roman" w:eastAsia="Calibri" w:hAnsi="Times New Roman" w:cs="Times New Roman"/>
                <w:bCs/>
                <w:iCs/>
              </w:rPr>
              <w:t xml:space="preserve">применять стандарты </w:t>
            </w:r>
            <w:proofErr w:type="spellStart"/>
            <w:r w:rsidRPr="00BA6823">
              <w:rPr>
                <w:rFonts w:ascii="Times New Roman" w:eastAsia="Calibri" w:hAnsi="Times New Roman" w:cs="Times New Roman"/>
                <w:bCs/>
                <w:iCs/>
              </w:rPr>
              <w:t>антикоррупционного</w:t>
            </w:r>
            <w:proofErr w:type="spellEnd"/>
            <w:r w:rsidRPr="00BA6823">
              <w:rPr>
                <w:rFonts w:ascii="Times New Roman" w:eastAsia="Calibri" w:hAnsi="Times New Roman" w:cs="Times New Roman"/>
                <w:bCs/>
                <w:iCs/>
              </w:rPr>
              <w:t xml:space="preserve"> поведения</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Cs/>
                <w:iCs/>
              </w:rPr>
            </w:pPr>
            <w:r w:rsidRPr="00BA6823">
              <w:rPr>
                <w:rFonts w:ascii="Times New Roman" w:eastAsia="Calibri" w:hAnsi="Times New Roman" w:cs="Times New Roman"/>
                <w:bCs/>
                <w:iCs/>
              </w:rPr>
              <w:t>сущность гражданско-патриотической позиции,</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bCs/>
                <w:iCs/>
              </w:rPr>
            </w:pPr>
            <w:r w:rsidRPr="00BA6823">
              <w:rPr>
                <w:rFonts w:ascii="Times New Roman" w:eastAsia="Calibri" w:hAnsi="Times New Roman" w:cs="Times New Roman"/>
                <w:bCs/>
                <w:iCs/>
              </w:rPr>
              <w:t>традиционных общечеловеческих ценностей, в том</w:t>
            </w:r>
            <w:r w:rsidRPr="00BA6823">
              <w:rPr>
                <w:rFonts w:ascii="Times New Roman" w:eastAsia="Calibri" w:hAnsi="Times New Roman" w:cs="Times New Roman"/>
              </w:rPr>
              <w:t xml:space="preserve"> числе с учетом гармонизации межнациональных и межрелигиозных отношений,</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bCs/>
                <w:iCs/>
              </w:rPr>
            </w:pPr>
            <w:r w:rsidRPr="00BA6823">
              <w:rPr>
                <w:rFonts w:ascii="Times New Roman" w:eastAsia="Calibri" w:hAnsi="Times New Roman" w:cs="Times New Roman"/>
                <w:bCs/>
                <w:iCs/>
              </w:rPr>
              <w:t>значимость профессиональной деятельности по специальности,</w:t>
            </w:r>
          </w:p>
          <w:p w:rsidR="00D11375" w:rsidRPr="00BA6823" w:rsidRDefault="00D11375" w:rsidP="00125E4B">
            <w:pPr>
              <w:pStyle w:val="a8"/>
              <w:numPr>
                <w:ilvl w:val="0"/>
                <w:numId w:val="26"/>
              </w:numPr>
              <w:tabs>
                <w:tab w:val="left" w:pos="295"/>
              </w:tabs>
              <w:spacing w:line="276" w:lineRule="auto"/>
              <w:ind w:left="5" w:firstLine="0"/>
              <w:jc w:val="both"/>
              <w:rPr>
                <w:rFonts w:ascii="Times New Roman" w:eastAsia="Calibri" w:hAnsi="Times New Roman" w:cs="Times New Roman"/>
                <w:b/>
              </w:rPr>
            </w:pPr>
            <w:r w:rsidRPr="00BA6823">
              <w:rPr>
                <w:rFonts w:ascii="Times New Roman" w:eastAsia="Calibri" w:hAnsi="Times New Roman" w:cs="Times New Roman"/>
                <w:bCs/>
                <w:iCs/>
              </w:rPr>
              <w:t xml:space="preserve">стандарты </w:t>
            </w:r>
            <w:proofErr w:type="spellStart"/>
            <w:r w:rsidRPr="00BA6823">
              <w:rPr>
                <w:rFonts w:ascii="Times New Roman" w:eastAsia="Calibri" w:hAnsi="Times New Roman" w:cs="Times New Roman"/>
                <w:bCs/>
                <w:iCs/>
              </w:rPr>
              <w:t>антикоррупционного</w:t>
            </w:r>
            <w:proofErr w:type="spellEnd"/>
            <w:r w:rsidRPr="00BA6823">
              <w:rPr>
                <w:rFonts w:ascii="Times New Roman" w:eastAsia="Calibri" w:hAnsi="Times New Roman" w:cs="Times New Roman"/>
                <w:bCs/>
                <w:iCs/>
              </w:rPr>
              <w:t xml:space="preserve"> поведения и последствия его нарушения</w:t>
            </w:r>
          </w:p>
        </w:tc>
        <w:tc>
          <w:tcPr>
            <w:tcW w:w="1837" w:type="dxa"/>
            <w:tcBorders>
              <w:top w:val="single" w:sz="4" w:space="0" w:color="auto"/>
              <w:left w:val="single" w:sz="4" w:space="0" w:color="auto"/>
              <w:bottom w:val="single" w:sz="4" w:space="0" w:color="auto"/>
              <w:right w:val="single" w:sz="4" w:space="0" w:color="auto"/>
            </w:tcBorders>
          </w:tcPr>
          <w:p w:rsidR="00D11375" w:rsidRPr="00BA6823" w:rsidRDefault="00D11375" w:rsidP="00191B16">
            <w:pPr>
              <w:spacing w:line="276" w:lineRule="auto"/>
              <w:jc w:val="center"/>
              <w:rPr>
                <w:rFonts w:ascii="Times New Roman" w:eastAsia="Calibri" w:hAnsi="Times New Roman" w:cs="Times New Roman"/>
                <w:b/>
              </w:rPr>
            </w:pPr>
            <w:r w:rsidRPr="00BA6823">
              <w:rPr>
                <w:rFonts w:ascii="Times New Roman" w:eastAsia="Calibri" w:hAnsi="Times New Roman" w:cs="Times New Roman"/>
                <w:bCs/>
                <w:i/>
              </w:rPr>
              <w:t>-</w:t>
            </w:r>
          </w:p>
        </w:tc>
      </w:tr>
      <w:tr w:rsidR="00D11375" w:rsidRPr="00BA6823" w:rsidTr="00191B16">
        <w:tc>
          <w:tcPr>
            <w:tcW w:w="1413" w:type="dxa"/>
            <w:tcBorders>
              <w:top w:val="single" w:sz="4" w:space="0" w:color="auto"/>
              <w:left w:val="single" w:sz="4" w:space="0" w:color="auto"/>
              <w:right w:val="single" w:sz="4" w:space="0" w:color="auto"/>
            </w:tcBorders>
          </w:tcPr>
          <w:p w:rsidR="00D11375" w:rsidRPr="00BA6823" w:rsidRDefault="00D11375" w:rsidP="00191B16">
            <w:pPr>
              <w:spacing w:line="276" w:lineRule="auto"/>
              <w:rPr>
                <w:rFonts w:ascii="Times New Roman" w:eastAsia="Calibri" w:hAnsi="Times New Roman" w:cs="Times New Roman"/>
                <w:bCs/>
              </w:rPr>
            </w:pPr>
            <w:r w:rsidRPr="00BA6823">
              <w:rPr>
                <w:rFonts w:ascii="Times New Roman" w:eastAsia="Calibri" w:hAnsi="Times New Roman" w:cs="Times New Roman"/>
                <w:bCs/>
              </w:rPr>
              <w:t>ОК 09</w:t>
            </w:r>
          </w:p>
          <w:p w:rsidR="00D11375" w:rsidRPr="00BA6823" w:rsidRDefault="00D11375" w:rsidP="00191B16">
            <w:pPr>
              <w:spacing w:line="276" w:lineRule="auto"/>
              <w:rPr>
                <w:rFonts w:ascii="Times New Roman" w:eastAsia="Calibri" w:hAnsi="Times New Roman" w:cs="Times New Roman"/>
                <w:b/>
                <w:i/>
              </w:rPr>
            </w:pPr>
          </w:p>
        </w:tc>
        <w:tc>
          <w:tcPr>
            <w:tcW w:w="3265" w:type="dxa"/>
            <w:tcBorders>
              <w:top w:val="single" w:sz="4" w:space="0" w:color="auto"/>
              <w:left w:val="single" w:sz="4" w:space="0" w:color="auto"/>
              <w:right w:val="single" w:sz="4" w:space="0" w:color="auto"/>
            </w:tcBorders>
          </w:tcPr>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iCs/>
              </w:rPr>
            </w:pPr>
            <w:r w:rsidRPr="00BA6823">
              <w:rPr>
                <w:rFonts w:ascii="Times New Roman" w:eastAsia="Calibri" w:hAnsi="Times New Roman" w:cs="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iCs/>
              </w:rPr>
            </w:pPr>
            <w:r w:rsidRPr="00BA6823">
              <w:rPr>
                <w:rFonts w:ascii="Times New Roman" w:eastAsia="Calibri" w:hAnsi="Times New Roman" w:cs="Times New Roman"/>
                <w:iCs/>
              </w:rPr>
              <w:t>участвовать в диалогах на знакомые общие и профессиональные темы</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iCs/>
              </w:rPr>
            </w:pPr>
            <w:r w:rsidRPr="00BA6823">
              <w:rPr>
                <w:rFonts w:ascii="Times New Roman" w:eastAsia="Calibri" w:hAnsi="Times New Roman" w:cs="Times New Roman"/>
                <w:iCs/>
              </w:rPr>
              <w:t>строить простые высказывания о себе и о своей профессиональной деятельности</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iCs/>
              </w:rPr>
            </w:pPr>
            <w:r w:rsidRPr="00BA6823">
              <w:rPr>
                <w:rFonts w:ascii="Times New Roman" w:eastAsia="Calibri" w:hAnsi="Times New Roman" w:cs="Times New Roman"/>
                <w:iCs/>
              </w:rPr>
              <w:t>кратко обосновывать и объяснять свои действия (текущие и планируемые)</w:t>
            </w:r>
          </w:p>
          <w:p w:rsidR="00D11375" w:rsidRPr="00BA6823" w:rsidRDefault="00D11375" w:rsidP="00125E4B">
            <w:pPr>
              <w:pStyle w:val="a8"/>
              <w:numPr>
                <w:ilvl w:val="0"/>
                <w:numId w:val="26"/>
              </w:numPr>
              <w:tabs>
                <w:tab w:val="left" w:pos="295"/>
              </w:tabs>
              <w:spacing w:line="276" w:lineRule="auto"/>
              <w:ind w:left="5" w:firstLine="0"/>
              <w:jc w:val="both"/>
              <w:rPr>
                <w:rFonts w:ascii="Times New Roman" w:eastAsia="Calibri" w:hAnsi="Times New Roman" w:cs="Times New Roman"/>
                <w:b/>
              </w:rPr>
            </w:pPr>
            <w:r w:rsidRPr="00BA6823">
              <w:rPr>
                <w:rFonts w:ascii="Times New Roman" w:eastAsia="Calibri" w:hAnsi="Times New Roman" w:cs="Times New Roman"/>
                <w:iCs/>
              </w:rPr>
              <w:t>писать простые связные сообщения на знакомые или интересующие профессиональные темы</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iCs/>
              </w:rPr>
            </w:pPr>
            <w:r w:rsidRPr="00BA6823">
              <w:rPr>
                <w:rFonts w:ascii="Times New Roman" w:eastAsia="Calibri" w:hAnsi="Times New Roman" w:cs="Times New Roman"/>
                <w:iCs/>
              </w:rPr>
              <w:t>правила построения простых и сложных предложений на профессиональные темы</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iCs/>
              </w:rPr>
            </w:pPr>
            <w:r w:rsidRPr="00BA6823">
              <w:rPr>
                <w:rFonts w:ascii="Times New Roman" w:eastAsia="Calibri" w:hAnsi="Times New Roman" w:cs="Times New Roman"/>
                <w:iCs/>
              </w:rPr>
              <w:t>основные общеупотребительные глаголы (бытовая и профессиональная лексика)</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iCs/>
              </w:rPr>
            </w:pPr>
            <w:r w:rsidRPr="00BA6823">
              <w:rPr>
                <w:rFonts w:ascii="Times New Roman" w:eastAsia="Calibri" w:hAnsi="Times New Roman" w:cs="Times New Roman"/>
                <w:iCs/>
              </w:rPr>
              <w:t>лексический минимум, относящийся к описанию предметов, средств и процессов профессиональной деятельности</w:t>
            </w:r>
          </w:p>
          <w:p w:rsidR="00D11375" w:rsidRPr="00BA6823" w:rsidRDefault="00D11375" w:rsidP="00125E4B">
            <w:pPr>
              <w:pStyle w:val="a8"/>
              <w:numPr>
                <w:ilvl w:val="0"/>
                <w:numId w:val="26"/>
              </w:numPr>
              <w:tabs>
                <w:tab w:val="left" w:pos="295"/>
              </w:tabs>
              <w:suppressAutoHyphens/>
              <w:spacing w:line="276" w:lineRule="auto"/>
              <w:ind w:left="5" w:firstLine="0"/>
              <w:jc w:val="both"/>
              <w:rPr>
                <w:rFonts w:ascii="Times New Roman" w:eastAsia="Calibri" w:hAnsi="Times New Roman" w:cs="Times New Roman"/>
                <w:b/>
                <w:iCs/>
              </w:rPr>
            </w:pPr>
            <w:r w:rsidRPr="00BA6823">
              <w:rPr>
                <w:rFonts w:ascii="Times New Roman" w:eastAsia="Calibri" w:hAnsi="Times New Roman" w:cs="Times New Roman"/>
                <w:iCs/>
              </w:rPr>
              <w:t>особенности произношения</w:t>
            </w:r>
          </w:p>
          <w:p w:rsidR="00D11375" w:rsidRPr="00BA6823" w:rsidRDefault="00D11375" w:rsidP="00125E4B">
            <w:pPr>
              <w:pStyle w:val="a8"/>
              <w:numPr>
                <w:ilvl w:val="0"/>
                <w:numId w:val="26"/>
              </w:numPr>
              <w:tabs>
                <w:tab w:val="left" w:pos="295"/>
              </w:tabs>
              <w:spacing w:line="276" w:lineRule="auto"/>
              <w:ind w:left="5" w:firstLine="0"/>
              <w:jc w:val="both"/>
              <w:rPr>
                <w:rFonts w:ascii="Times New Roman" w:eastAsia="Calibri" w:hAnsi="Times New Roman" w:cs="Times New Roman"/>
                <w:b/>
              </w:rPr>
            </w:pPr>
            <w:r w:rsidRPr="00BA6823">
              <w:rPr>
                <w:rFonts w:ascii="Times New Roman" w:eastAsia="Calibri" w:hAnsi="Times New Roman" w:cs="Times New Roman"/>
                <w:iCs/>
              </w:rPr>
              <w:t>правила чтения текстов профессиональной направленности</w:t>
            </w:r>
          </w:p>
        </w:tc>
        <w:tc>
          <w:tcPr>
            <w:tcW w:w="1837" w:type="dxa"/>
            <w:tcBorders>
              <w:top w:val="single" w:sz="4" w:space="0" w:color="auto"/>
              <w:left w:val="single" w:sz="4" w:space="0" w:color="auto"/>
              <w:bottom w:val="single" w:sz="4" w:space="0" w:color="auto"/>
              <w:right w:val="single" w:sz="4" w:space="0" w:color="auto"/>
            </w:tcBorders>
          </w:tcPr>
          <w:p w:rsidR="00D11375" w:rsidRPr="00BA6823" w:rsidRDefault="00D11375" w:rsidP="00191B16">
            <w:pPr>
              <w:spacing w:line="276" w:lineRule="auto"/>
              <w:jc w:val="center"/>
              <w:rPr>
                <w:rFonts w:ascii="Times New Roman" w:eastAsia="Calibri" w:hAnsi="Times New Roman" w:cs="Times New Roman"/>
                <w:b/>
              </w:rPr>
            </w:pPr>
          </w:p>
        </w:tc>
      </w:tr>
      <w:tr w:rsidR="00D11375" w:rsidRPr="00BA6823" w:rsidTr="00191B16">
        <w:tc>
          <w:tcPr>
            <w:tcW w:w="1413" w:type="dxa"/>
            <w:tcBorders>
              <w:left w:val="single" w:sz="4" w:space="0" w:color="auto"/>
              <w:bottom w:val="single" w:sz="4" w:space="0" w:color="auto"/>
              <w:right w:val="single" w:sz="4" w:space="0" w:color="auto"/>
            </w:tcBorders>
          </w:tcPr>
          <w:p w:rsidR="00D11375" w:rsidRPr="00BA6823" w:rsidRDefault="00D11375" w:rsidP="00191B16">
            <w:pPr>
              <w:spacing w:line="276" w:lineRule="auto"/>
              <w:rPr>
                <w:rFonts w:ascii="Times New Roman" w:eastAsia="Calibri" w:hAnsi="Times New Roman" w:cs="Times New Roman"/>
                <w:bCs/>
              </w:rPr>
            </w:pPr>
            <w:r w:rsidRPr="00BA6823">
              <w:rPr>
                <w:rFonts w:ascii="Times New Roman" w:eastAsia="Calibri" w:hAnsi="Times New Roman" w:cs="Times New Roman"/>
                <w:bCs/>
              </w:rPr>
              <w:t>ПК 3.1</w:t>
            </w:r>
          </w:p>
        </w:tc>
        <w:tc>
          <w:tcPr>
            <w:tcW w:w="3265" w:type="dxa"/>
            <w:tcBorders>
              <w:left w:val="single" w:sz="4" w:space="0" w:color="auto"/>
              <w:bottom w:val="single" w:sz="4" w:space="0" w:color="auto"/>
              <w:right w:val="single" w:sz="4" w:space="0" w:color="auto"/>
            </w:tcBorders>
          </w:tcPr>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о</w:t>
            </w:r>
            <w:r w:rsidRPr="00BA6823">
              <w:rPr>
                <w:rFonts w:ascii="Times New Roman" w:eastAsia="Calibri" w:hAnsi="Times New Roman" w:cs="Times New Roman"/>
                <w:bCs/>
                <w:iCs/>
              </w:rPr>
              <w:t>пределять режимы налогообложения, виды налогов, сборов, страховых взносов;</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lastRenderedPageBreak/>
              <w:t>о</w:t>
            </w:r>
            <w:r w:rsidRPr="00BA6823">
              <w:rPr>
                <w:rFonts w:ascii="Times New Roman" w:eastAsia="Calibri" w:hAnsi="Times New Roman" w:cs="Times New Roman"/>
                <w:bCs/>
                <w:iCs/>
              </w:rPr>
              <w:t xml:space="preserve">пределять возникновение обязанности постановки </w:t>
            </w:r>
            <w:proofErr w:type="gramStart"/>
            <w:r w:rsidRPr="00BA6823">
              <w:rPr>
                <w:rFonts w:ascii="Times New Roman" w:eastAsia="Calibri" w:hAnsi="Times New Roman" w:cs="Times New Roman"/>
                <w:bCs/>
                <w:iCs/>
              </w:rPr>
              <w:t>на учет в налоговых органах по различным основаниям в соответствии с Налоговым кодексом</w:t>
            </w:r>
            <w:proofErr w:type="gramEnd"/>
            <w:r w:rsidRPr="00BA6823">
              <w:rPr>
                <w:rFonts w:ascii="Times New Roman" w:eastAsia="Calibri" w:hAnsi="Times New Roman" w:cs="Times New Roman"/>
                <w:bCs/>
                <w:iCs/>
              </w:rPr>
              <w:t xml:space="preserve"> Российской Федерации;</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 xml:space="preserve">одбирать и оформлять документы, необходимые для постановки на учет в налоговых органах по различным основаниям, предусмотренным </w:t>
            </w:r>
            <w:r w:rsidRPr="00BA6823">
              <w:rPr>
                <w:rFonts w:ascii="Times New Roman" w:eastAsia="Calibri" w:hAnsi="Times New Roman" w:cs="Times New Roman"/>
                <w:iCs/>
              </w:rPr>
              <w:t>законодательством Российской Федерации о налогах, сборах</w:t>
            </w:r>
            <w:r w:rsidRPr="00BA6823">
              <w:rPr>
                <w:rFonts w:ascii="Times New Roman" w:eastAsia="Calibri" w:hAnsi="Times New Roman" w:cs="Times New Roman"/>
                <w:bCs/>
                <w:iCs/>
              </w:rPr>
              <w:t>;</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з</w:t>
            </w:r>
            <w:r w:rsidRPr="00BA6823">
              <w:rPr>
                <w:rFonts w:ascii="Times New Roman" w:eastAsia="Calibri" w:hAnsi="Times New Roman" w:cs="Times New Roman"/>
                <w:bCs/>
                <w:iCs/>
              </w:rPr>
              <w:t>аполнять формы документов, предусмотренные нормативно-правовыми актами для осуществления постановки на учет в налоговых органах;</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о</w:t>
            </w:r>
            <w:r w:rsidRPr="00BA6823">
              <w:rPr>
                <w:rFonts w:ascii="Times New Roman" w:eastAsia="Calibri" w:hAnsi="Times New Roman" w:cs="Times New Roman"/>
                <w:bCs/>
                <w:iCs/>
              </w:rPr>
              <w:t>существлять постановку на учет в налоговых органах в случаях, предусмотренных законодательством Российской Федерации о налогах и сборах;</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о</w:t>
            </w:r>
            <w:r w:rsidRPr="00BA6823">
              <w:rPr>
                <w:rFonts w:ascii="Times New Roman" w:eastAsia="Calibri" w:hAnsi="Times New Roman" w:cs="Times New Roman"/>
                <w:bCs/>
                <w:iCs/>
              </w:rPr>
              <w:t>пределять возникновение обязанности налогоплательщиков, плательщиков сборов, плательщиков страховых взносов, налоговых агентов по уплате конкретного налога, сбора, страховых взносов;</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 xml:space="preserve">онимать и осуществлять права и обязанности налогоплательщиков, налоговых агентов, плательщиков страховых взносов, налоговых органов; </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рименять законодательство Российской Федерации о налогах и сборах в</w:t>
            </w:r>
            <w:r w:rsidRPr="00BA6823">
              <w:rPr>
                <w:rFonts w:ascii="Times New Roman" w:eastAsia="Calibri" w:hAnsi="Times New Roman" w:cs="Times New Roman"/>
                <w:bCs/>
              </w:rPr>
              <w:t xml:space="preserve"> целях исполнения налоговых обязанностей</w:t>
            </w:r>
            <w:r w:rsidRPr="00BA6823">
              <w:rPr>
                <w:rFonts w:ascii="Times New Roman" w:eastAsia="Calibri" w:hAnsi="Times New Roman" w:cs="Times New Roman"/>
                <w:bCs/>
                <w:iCs/>
              </w:rPr>
              <w:t xml:space="preserve">  </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рименять положения учетной политики организации для целей налогообложения</w:t>
            </w:r>
            <w:r w:rsidRPr="00BA6823">
              <w:rPr>
                <w:rFonts w:ascii="Times New Roman" w:eastAsia="Calibri" w:hAnsi="Times New Roman" w:cs="Times New Roman"/>
                <w:bCs/>
              </w:rPr>
              <w:t>;</w:t>
            </w:r>
            <w:r w:rsidRPr="00BA6823">
              <w:rPr>
                <w:rFonts w:ascii="Times New Roman" w:eastAsia="Calibri" w:hAnsi="Times New Roman" w:cs="Times New Roman"/>
                <w:bCs/>
                <w:iCs/>
              </w:rPr>
              <w:t xml:space="preserve"> </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в</w:t>
            </w:r>
            <w:r w:rsidRPr="00BA6823">
              <w:rPr>
                <w:rFonts w:ascii="Times New Roman" w:eastAsia="Calibri" w:hAnsi="Times New Roman" w:cs="Times New Roman"/>
                <w:bCs/>
                <w:iCs/>
              </w:rPr>
              <w:t>ести налоговый учет доходов, расходов, объектов налогообложения;</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о</w:t>
            </w:r>
            <w:r w:rsidRPr="00BA6823">
              <w:rPr>
                <w:rFonts w:ascii="Times New Roman" w:eastAsia="Calibri" w:hAnsi="Times New Roman" w:cs="Times New Roman"/>
                <w:bCs/>
                <w:iCs/>
              </w:rPr>
              <w:t xml:space="preserve">пределять налоговую базу по </w:t>
            </w:r>
            <w:r w:rsidRPr="00BA6823">
              <w:rPr>
                <w:rFonts w:ascii="Times New Roman" w:eastAsia="Calibri" w:hAnsi="Times New Roman" w:cs="Times New Roman"/>
                <w:bCs/>
                <w:iCs/>
              </w:rPr>
              <w:lastRenderedPageBreak/>
              <w:t>налогам;</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sidRPr="00BA6823">
              <w:rPr>
                <w:rFonts w:ascii="Times New Roman" w:eastAsia="Calibri" w:hAnsi="Times New Roman" w:cs="Times New Roman"/>
                <w:bCs/>
                <w:iCs/>
              </w:rPr>
              <w:t xml:space="preserve">определять базу для исчисления страховых взносов; </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sidRPr="00BA6823">
              <w:rPr>
                <w:rFonts w:ascii="Times New Roman" w:eastAsia="Calibri" w:hAnsi="Times New Roman" w:cs="Times New Roman"/>
                <w:bCs/>
                <w:iCs/>
              </w:rPr>
              <w:t>применять налоговые ставки;</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sidRPr="00BA6823">
              <w:rPr>
                <w:rFonts w:ascii="Times New Roman" w:eastAsia="Calibri" w:hAnsi="Times New Roman" w:cs="Times New Roman"/>
                <w:bCs/>
                <w:iCs/>
              </w:rPr>
              <w:t>применять тарифы страховых взносов;</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sidRPr="00BA6823">
              <w:rPr>
                <w:rFonts w:ascii="Times New Roman" w:eastAsia="Calibri" w:hAnsi="Times New Roman" w:cs="Times New Roman"/>
                <w:bCs/>
                <w:iCs/>
              </w:rPr>
              <w:t>исчислять суммы налогов, сборов, страховых взносов в соответствии с законодательством Российской Федерации о налогах, сборах;</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о</w:t>
            </w:r>
            <w:r w:rsidRPr="00BA6823">
              <w:rPr>
                <w:rFonts w:ascii="Times New Roman" w:eastAsia="Calibri" w:hAnsi="Times New Roman" w:cs="Times New Roman"/>
                <w:bCs/>
                <w:iCs/>
              </w:rPr>
              <w:t>существлять контроль ведения налогового учета доходов, расходов, объектов налогообложения в соответствии с законодательством Российской Федерации о налогах и сборах</w:t>
            </w:r>
          </w:p>
          <w:p w:rsidR="00D11375" w:rsidRPr="00BA6823" w:rsidRDefault="00D11375" w:rsidP="00191B16">
            <w:pPr>
              <w:tabs>
                <w:tab w:val="left" w:pos="295"/>
              </w:tabs>
              <w:spacing w:line="276" w:lineRule="auto"/>
              <w:ind w:left="5"/>
              <w:jc w:val="both"/>
              <w:rPr>
                <w:rFonts w:ascii="Times New Roman" w:eastAsia="Calibri" w:hAnsi="Times New Roman" w:cs="Times New Roman"/>
                <w:bCs/>
                <w:iCs/>
              </w:rPr>
            </w:pP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lastRenderedPageBreak/>
              <w:t>п</w:t>
            </w:r>
            <w:r w:rsidRPr="00BA6823">
              <w:rPr>
                <w:rFonts w:ascii="Times New Roman" w:eastAsia="Calibri" w:hAnsi="Times New Roman" w:cs="Times New Roman"/>
                <w:bCs/>
                <w:iCs/>
              </w:rPr>
              <w:t xml:space="preserve">онятия налогов, сборов, страховых взносов, виды и характеристику налогов, </w:t>
            </w:r>
            <w:r w:rsidRPr="00BA6823">
              <w:rPr>
                <w:rFonts w:ascii="Times New Roman" w:eastAsia="Calibri" w:hAnsi="Times New Roman" w:cs="Times New Roman"/>
                <w:bCs/>
                <w:iCs/>
              </w:rPr>
              <w:lastRenderedPageBreak/>
              <w:t>состав специальных налоговых режимов;</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о</w:t>
            </w:r>
            <w:r w:rsidRPr="00BA6823">
              <w:rPr>
                <w:rFonts w:ascii="Times New Roman" w:eastAsia="Calibri" w:hAnsi="Times New Roman" w:cs="Times New Roman"/>
                <w:bCs/>
                <w:iCs/>
              </w:rPr>
              <w:t xml:space="preserve">снования и порядок постановки на учет в налоговых органах, в том числе по месту нахождения организации, месту жительства физического лица, а также по иным основаниям, предусмотренным </w:t>
            </w:r>
            <w:r w:rsidRPr="00BA6823">
              <w:rPr>
                <w:rFonts w:ascii="Times New Roman" w:eastAsia="Calibri" w:hAnsi="Times New Roman" w:cs="Times New Roman"/>
                <w:iCs/>
              </w:rPr>
              <w:t>законодательством Российской Федерации о налогах, сборах</w:t>
            </w:r>
            <w:r w:rsidRPr="00BA6823">
              <w:rPr>
                <w:rFonts w:ascii="Times New Roman" w:eastAsia="Calibri" w:hAnsi="Times New Roman" w:cs="Times New Roman"/>
                <w:bCs/>
                <w:iCs/>
              </w:rPr>
              <w:t>;</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с</w:t>
            </w:r>
            <w:r w:rsidRPr="00BA6823">
              <w:rPr>
                <w:rFonts w:ascii="Times New Roman" w:eastAsia="Calibri" w:hAnsi="Times New Roman" w:cs="Times New Roman"/>
                <w:bCs/>
                <w:iCs/>
              </w:rPr>
              <w:t>остав и основное содержание нормативно-правовых документов, регулирующих процедуры постановки на учет в налоговых органах;</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с</w:t>
            </w:r>
            <w:r w:rsidRPr="00BA6823">
              <w:rPr>
                <w:rFonts w:ascii="Times New Roman" w:eastAsia="Calibri" w:hAnsi="Times New Roman" w:cs="Times New Roman"/>
                <w:bCs/>
                <w:iCs/>
              </w:rPr>
              <w:t>остав документов, необходимых для постановки на учет в налоговых органах по различным основаниям, порядок их заполнения.</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онятия налогоплательщики, плательщики сборов, плательщики страховых взносов, налоговые агенты, налоговые органы Российской Федерации;</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рава и обязанности налогоплательщиков, налоговых агентов, налоговых органов;</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онятие законных и уполномоченных представителей налогоплательщиков, документальное подтверждение полномочий представителей;</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онятие учетной политики для целей налогообложения, ее статус, состав, содержание и роль в учете</w:t>
            </w:r>
            <w:r w:rsidRPr="00BA6823">
              <w:rPr>
                <w:rFonts w:ascii="Times New Roman" w:eastAsia="Calibri" w:hAnsi="Times New Roman" w:cs="Times New Roman"/>
              </w:rPr>
              <w:t xml:space="preserve"> в </w:t>
            </w:r>
            <w:r w:rsidRPr="00BA6823">
              <w:rPr>
                <w:rFonts w:ascii="Times New Roman" w:eastAsia="Calibri" w:hAnsi="Times New Roman" w:cs="Times New Roman"/>
                <w:bCs/>
                <w:iCs/>
              </w:rPr>
              <w:t xml:space="preserve">целях исполнения </w:t>
            </w:r>
            <w:r w:rsidRPr="00BA6823">
              <w:rPr>
                <w:rFonts w:ascii="Times New Roman" w:eastAsia="Calibri" w:hAnsi="Times New Roman" w:cs="Times New Roman"/>
                <w:bCs/>
                <w:iCs/>
              </w:rPr>
              <w:lastRenderedPageBreak/>
              <w:t>налоговых обязанностей;</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sidRPr="00BA6823">
              <w:rPr>
                <w:rFonts w:ascii="Times New Roman" w:eastAsia="Calibri" w:hAnsi="Times New Roman" w:cs="Times New Roman"/>
                <w:bCs/>
                <w:iCs/>
              </w:rPr>
              <w:t xml:space="preserve">Порядок ведения налогового учета: </w:t>
            </w:r>
          </w:p>
          <w:p w:rsidR="00D11375" w:rsidRPr="00BA6823" w:rsidRDefault="00D11375" w:rsidP="00191B16">
            <w:pPr>
              <w:pStyle w:val="a8"/>
              <w:tabs>
                <w:tab w:val="left" w:pos="295"/>
              </w:tabs>
              <w:spacing w:line="276" w:lineRule="auto"/>
              <w:ind w:left="5"/>
              <w:jc w:val="both"/>
              <w:rPr>
                <w:rFonts w:ascii="Times New Roman" w:eastAsia="Calibri" w:hAnsi="Times New Roman" w:cs="Times New Roman"/>
                <w:bCs/>
                <w:iCs/>
              </w:rPr>
            </w:pPr>
            <w:r w:rsidRPr="00BA6823">
              <w:rPr>
                <w:rFonts w:ascii="Times New Roman" w:eastAsia="Calibri" w:hAnsi="Times New Roman" w:cs="Times New Roman"/>
                <w:bCs/>
                <w:iCs/>
              </w:rPr>
              <w:t xml:space="preserve">-доходов при исчислении налога на доходы физических лиц, </w:t>
            </w:r>
          </w:p>
          <w:p w:rsidR="00D11375" w:rsidRPr="00BA6823" w:rsidRDefault="00D11375" w:rsidP="00191B16">
            <w:pPr>
              <w:pStyle w:val="a8"/>
              <w:tabs>
                <w:tab w:val="left" w:pos="295"/>
              </w:tabs>
              <w:spacing w:line="276" w:lineRule="auto"/>
              <w:ind w:left="5"/>
              <w:jc w:val="both"/>
              <w:rPr>
                <w:rFonts w:ascii="Times New Roman" w:eastAsia="Calibri" w:hAnsi="Times New Roman" w:cs="Times New Roman"/>
                <w:bCs/>
                <w:iCs/>
              </w:rPr>
            </w:pPr>
            <w:r w:rsidRPr="00BA6823">
              <w:rPr>
                <w:rFonts w:ascii="Times New Roman" w:eastAsia="Calibri" w:hAnsi="Times New Roman" w:cs="Times New Roman"/>
                <w:bCs/>
                <w:iCs/>
              </w:rPr>
              <w:t>- доходов, расходов при исчислении налога на прибыль организаций;</w:t>
            </w:r>
          </w:p>
          <w:p w:rsidR="00D11375" w:rsidRPr="00BA6823" w:rsidRDefault="00D11375" w:rsidP="00191B16">
            <w:pPr>
              <w:pStyle w:val="a8"/>
              <w:tabs>
                <w:tab w:val="left" w:pos="295"/>
              </w:tabs>
              <w:spacing w:line="276" w:lineRule="auto"/>
              <w:ind w:left="5"/>
              <w:jc w:val="both"/>
              <w:rPr>
                <w:rFonts w:ascii="Times New Roman" w:eastAsia="Calibri" w:hAnsi="Times New Roman" w:cs="Times New Roman"/>
                <w:bCs/>
                <w:iCs/>
              </w:rPr>
            </w:pPr>
            <w:r w:rsidRPr="00BA6823">
              <w:rPr>
                <w:rFonts w:ascii="Times New Roman" w:eastAsia="Calibri" w:hAnsi="Times New Roman" w:cs="Times New Roman"/>
                <w:bCs/>
                <w:iCs/>
              </w:rPr>
              <w:t xml:space="preserve">- доходов, расходов при исчислении налога при применении упрощенной системы налогообложения, </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орядок расчета налоговой базы</w:t>
            </w:r>
            <w:r w:rsidRPr="00BA6823">
              <w:rPr>
                <w:rFonts w:ascii="Times New Roman" w:eastAsia="Calibri" w:hAnsi="Times New Roman" w:cs="Times New Roman"/>
              </w:rPr>
              <w:t xml:space="preserve"> </w:t>
            </w:r>
            <w:r w:rsidRPr="00BA6823">
              <w:rPr>
                <w:rFonts w:ascii="Times New Roman" w:eastAsia="Calibri" w:hAnsi="Times New Roman" w:cs="Times New Roman"/>
                <w:bCs/>
                <w:iCs/>
              </w:rPr>
              <w:t>по налогу на доходы физических лиц, налогу на прибыль организаций, налогу при применении упрощенной системы налогообложения;</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орядок исчисления и учета налога на добавленную стоимость;</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орядок учета объектов налогообложения,  определение налоговой базы, порядок применения налоговых вычетов</w:t>
            </w:r>
            <w:r>
              <w:rPr>
                <w:rFonts w:ascii="Times New Roman" w:eastAsia="Calibri" w:hAnsi="Times New Roman" w:cs="Times New Roman"/>
                <w:bCs/>
                <w:iCs/>
              </w:rPr>
              <w:t xml:space="preserve"> </w:t>
            </w:r>
            <w:r w:rsidRPr="00BA6823">
              <w:rPr>
                <w:rFonts w:ascii="Times New Roman" w:eastAsia="Calibri" w:hAnsi="Times New Roman" w:cs="Times New Roman"/>
                <w:bCs/>
                <w:iCs/>
              </w:rPr>
              <w:t>по федеральным, региональным, местным налогам и специальным налоговым режимам;</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 xml:space="preserve">орядок исчисления сумм налогов, страховых взносов, учета начисления и уплаты налогов, сборов, страховых взносов, страховых взносов от несчастных случаев на производстве и профессиональных заболеваний </w:t>
            </w:r>
          </w:p>
        </w:tc>
        <w:tc>
          <w:tcPr>
            <w:tcW w:w="1837" w:type="dxa"/>
            <w:tcBorders>
              <w:top w:val="single" w:sz="4" w:space="0" w:color="auto"/>
              <w:left w:val="single" w:sz="4" w:space="0" w:color="auto"/>
              <w:bottom w:val="single" w:sz="4" w:space="0" w:color="auto"/>
              <w:right w:val="single" w:sz="4" w:space="0" w:color="auto"/>
            </w:tcBorders>
          </w:tcPr>
          <w:p w:rsidR="00D11375" w:rsidRPr="00BA6823" w:rsidRDefault="00D11375" w:rsidP="00125E4B">
            <w:pPr>
              <w:pStyle w:val="a8"/>
              <w:numPr>
                <w:ilvl w:val="0"/>
                <w:numId w:val="28"/>
              </w:numPr>
              <w:tabs>
                <w:tab w:val="left" w:pos="311"/>
              </w:tabs>
              <w:spacing w:line="276" w:lineRule="auto"/>
              <w:ind w:left="5" w:hanging="5"/>
              <w:jc w:val="both"/>
              <w:rPr>
                <w:rFonts w:ascii="Times New Roman" w:eastAsia="Calibri" w:hAnsi="Times New Roman" w:cs="Times New Roman"/>
                <w:bCs/>
                <w:iCs/>
              </w:rPr>
            </w:pPr>
            <w:r>
              <w:rPr>
                <w:rFonts w:ascii="Times New Roman" w:eastAsia="Calibri" w:hAnsi="Times New Roman" w:cs="Times New Roman"/>
                <w:bCs/>
                <w:iCs/>
              </w:rPr>
              <w:lastRenderedPageBreak/>
              <w:t>п</w:t>
            </w:r>
            <w:r w:rsidRPr="00BA6823">
              <w:rPr>
                <w:rFonts w:ascii="Times New Roman" w:eastAsia="Calibri" w:hAnsi="Times New Roman" w:cs="Times New Roman"/>
                <w:bCs/>
                <w:iCs/>
              </w:rPr>
              <w:t xml:space="preserve">рименения </w:t>
            </w:r>
            <w:r w:rsidRPr="00BA6823">
              <w:rPr>
                <w:rFonts w:ascii="Times New Roman" w:eastAsia="Calibri" w:hAnsi="Times New Roman" w:cs="Times New Roman"/>
                <w:iCs/>
              </w:rPr>
              <w:t xml:space="preserve">законодательства Российской </w:t>
            </w:r>
            <w:r w:rsidRPr="00BA6823">
              <w:rPr>
                <w:rFonts w:ascii="Times New Roman" w:eastAsia="Calibri" w:hAnsi="Times New Roman" w:cs="Times New Roman"/>
                <w:iCs/>
              </w:rPr>
              <w:lastRenderedPageBreak/>
              <w:t>Федерации о налогах, сборах</w:t>
            </w:r>
          </w:p>
          <w:p w:rsidR="00D11375" w:rsidRDefault="00D11375" w:rsidP="00125E4B">
            <w:pPr>
              <w:pStyle w:val="a8"/>
              <w:numPr>
                <w:ilvl w:val="0"/>
                <w:numId w:val="28"/>
              </w:numPr>
              <w:tabs>
                <w:tab w:val="left" w:pos="311"/>
              </w:tabs>
              <w:spacing w:line="276" w:lineRule="auto"/>
              <w:ind w:left="5" w:hanging="5"/>
              <w:jc w:val="both"/>
              <w:rPr>
                <w:rFonts w:ascii="Times New Roman" w:eastAsia="Calibri" w:hAnsi="Times New Roman" w:cs="Times New Roman"/>
                <w:bCs/>
                <w:iCs/>
              </w:rPr>
            </w:pPr>
            <w:r>
              <w:rPr>
                <w:rFonts w:ascii="Times New Roman" w:eastAsia="Calibri" w:hAnsi="Times New Roman" w:cs="Times New Roman"/>
                <w:bCs/>
                <w:iCs/>
              </w:rPr>
              <w:t>о</w:t>
            </w:r>
            <w:r w:rsidRPr="00BA6823">
              <w:rPr>
                <w:rFonts w:ascii="Times New Roman" w:eastAsia="Calibri" w:hAnsi="Times New Roman" w:cs="Times New Roman"/>
                <w:bCs/>
                <w:iCs/>
              </w:rPr>
              <w:t>казания консультационных услуг организациям, независимо от форм собственности и организационно-правовых форм, и физическим лицам по применению налогового законодательства; предоставления необходимых рекомендаций по: формированию налоговой базы по видам налогов и сборов; составу затрат, относимых на себестоимость для целей налогообложения; использованию льгот, предоставляемых налоговым законодательством различным категориям налогоплательщиков и плательщиков сборов; соблюдению установленного порядка исчисления и уплаты налогов и сборов и источникам их выплаты</w:t>
            </w:r>
            <w:proofErr w:type="gramStart"/>
            <w:r w:rsidRPr="00BA6823">
              <w:rPr>
                <w:rFonts w:ascii="Times New Roman" w:eastAsia="Calibri" w:hAnsi="Times New Roman" w:cs="Times New Roman"/>
                <w:bCs/>
                <w:iCs/>
              </w:rPr>
              <w:t>.</w:t>
            </w:r>
            <w:proofErr w:type="gramEnd"/>
            <w:r w:rsidRPr="00BA6823">
              <w:rPr>
                <w:rFonts w:ascii="Times New Roman" w:eastAsia="Calibri" w:hAnsi="Times New Roman" w:cs="Times New Roman"/>
                <w:bCs/>
                <w:iCs/>
              </w:rPr>
              <w:t xml:space="preserve"> </w:t>
            </w:r>
            <w:proofErr w:type="gramStart"/>
            <w:r w:rsidRPr="00BA6823">
              <w:rPr>
                <w:rFonts w:ascii="Times New Roman" w:eastAsia="Calibri" w:hAnsi="Times New Roman" w:cs="Times New Roman"/>
                <w:bCs/>
                <w:iCs/>
              </w:rPr>
              <w:t>в</w:t>
            </w:r>
            <w:proofErr w:type="gramEnd"/>
            <w:r w:rsidRPr="00BA6823">
              <w:rPr>
                <w:rFonts w:ascii="Times New Roman" w:eastAsia="Calibri" w:hAnsi="Times New Roman" w:cs="Times New Roman"/>
                <w:bCs/>
                <w:iCs/>
              </w:rPr>
              <w:t xml:space="preserve">едения налогового учета и составлению налоговой отчетности, по вопросам прав и обязанностей налогоплательщиков, а также по порядку обжалования действий налоговых </w:t>
            </w:r>
            <w:r w:rsidRPr="00BA6823">
              <w:rPr>
                <w:rFonts w:ascii="Times New Roman" w:eastAsia="Calibri" w:hAnsi="Times New Roman" w:cs="Times New Roman"/>
                <w:bCs/>
                <w:iCs/>
              </w:rPr>
              <w:lastRenderedPageBreak/>
              <w:t>органов и их должностных лиц и консультированию по этим вопросам;</w:t>
            </w:r>
          </w:p>
          <w:p w:rsidR="00D11375" w:rsidRDefault="00D11375" w:rsidP="00125E4B">
            <w:pPr>
              <w:pStyle w:val="a8"/>
              <w:numPr>
                <w:ilvl w:val="0"/>
                <w:numId w:val="28"/>
              </w:numPr>
              <w:tabs>
                <w:tab w:val="left" w:pos="311"/>
              </w:tabs>
              <w:spacing w:line="276" w:lineRule="auto"/>
              <w:ind w:left="5" w:hanging="5"/>
              <w:jc w:val="both"/>
              <w:rPr>
                <w:rFonts w:ascii="Times New Roman" w:eastAsia="Calibri" w:hAnsi="Times New Roman" w:cs="Times New Roman"/>
                <w:bCs/>
                <w:iCs/>
              </w:rPr>
            </w:pPr>
            <w:proofErr w:type="spellStart"/>
            <w:r>
              <w:rPr>
                <w:rFonts w:ascii="Times New Roman" w:eastAsia="Calibri" w:hAnsi="Times New Roman" w:cs="Times New Roman"/>
                <w:bCs/>
                <w:iCs/>
              </w:rPr>
              <w:t>р</w:t>
            </w:r>
            <w:r w:rsidRPr="00BA6823">
              <w:rPr>
                <w:rFonts w:ascii="Times New Roman" w:eastAsia="Calibri" w:hAnsi="Times New Roman" w:cs="Times New Roman"/>
                <w:bCs/>
                <w:iCs/>
              </w:rPr>
              <w:t>азрабатывания</w:t>
            </w:r>
            <w:proofErr w:type="spellEnd"/>
            <w:r w:rsidRPr="00BA6823">
              <w:rPr>
                <w:rFonts w:ascii="Times New Roman" w:eastAsia="Calibri" w:hAnsi="Times New Roman" w:cs="Times New Roman"/>
                <w:bCs/>
                <w:iCs/>
              </w:rPr>
              <w:t xml:space="preserve"> вариантов оптимизации налогообложения применительно к специфике деятельности организаций и физических лиц; информирования налогоплательщиков плательщиков сборов, страховых взносов, налоговых агентов, физических лиц о налоговом законодательстве и предоставления разъяснений по применению нормативных правовых актов, регламентирующих налогообложение юридических и физических лиц в пределах своей компетенции.</w:t>
            </w:r>
          </w:p>
          <w:p w:rsidR="00D11375" w:rsidRPr="00BA6823" w:rsidRDefault="00D11375" w:rsidP="00125E4B">
            <w:pPr>
              <w:pStyle w:val="a8"/>
              <w:numPr>
                <w:ilvl w:val="0"/>
                <w:numId w:val="28"/>
              </w:numPr>
              <w:tabs>
                <w:tab w:val="left" w:pos="311"/>
              </w:tabs>
              <w:spacing w:line="276" w:lineRule="auto"/>
              <w:ind w:left="5" w:hanging="5"/>
              <w:jc w:val="both"/>
              <w:rPr>
                <w:rFonts w:ascii="Times New Roman" w:eastAsia="Calibri" w:hAnsi="Times New Roman" w:cs="Times New Roman"/>
                <w:bCs/>
                <w:iCs/>
              </w:rPr>
            </w:pPr>
            <w:r>
              <w:rPr>
                <w:rFonts w:ascii="Times New Roman" w:eastAsia="Calibri" w:hAnsi="Times New Roman" w:cs="Times New Roman"/>
                <w:bCs/>
                <w:iCs/>
              </w:rPr>
              <w:t>о</w:t>
            </w:r>
            <w:r w:rsidRPr="00BA6823">
              <w:rPr>
                <w:rFonts w:ascii="Times New Roman" w:eastAsia="Calibri" w:hAnsi="Times New Roman" w:cs="Times New Roman"/>
                <w:bCs/>
                <w:iCs/>
              </w:rPr>
              <w:t>существления мониторинга изменений и дополнений, вносимых в законы и иные нормативные правовые акты, касающиеся налогообложения, содействия правильному исчислению и полноте уплаты налогов и сборов.</w:t>
            </w:r>
          </w:p>
        </w:tc>
      </w:tr>
      <w:tr w:rsidR="00D11375" w:rsidRPr="00BA6823" w:rsidTr="00191B16">
        <w:tc>
          <w:tcPr>
            <w:tcW w:w="1413" w:type="dxa"/>
            <w:tcBorders>
              <w:top w:val="single" w:sz="4" w:space="0" w:color="auto"/>
              <w:left w:val="single" w:sz="4" w:space="0" w:color="auto"/>
              <w:right w:val="single" w:sz="4" w:space="0" w:color="auto"/>
            </w:tcBorders>
          </w:tcPr>
          <w:p w:rsidR="00D11375" w:rsidRPr="00BA6823" w:rsidRDefault="00D11375" w:rsidP="00191B16">
            <w:pPr>
              <w:spacing w:line="276" w:lineRule="auto"/>
              <w:rPr>
                <w:rFonts w:ascii="Times New Roman" w:eastAsia="Calibri" w:hAnsi="Times New Roman" w:cs="Times New Roman"/>
                <w:bCs/>
              </w:rPr>
            </w:pPr>
            <w:r w:rsidRPr="00BA6823">
              <w:rPr>
                <w:rFonts w:ascii="Times New Roman" w:eastAsia="Calibri" w:hAnsi="Times New Roman" w:cs="Times New Roman"/>
                <w:bCs/>
              </w:rPr>
              <w:lastRenderedPageBreak/>
              <w:t>ПК 3.2</w:t>
            </w:r>
          </w:p>
        </w:tc>
        <w:tc>
          <w:tcPr>
            <w:tcW w:w="3265" w:type="dxa"/>
            <w:tcBorders>
              <w:top w:val="single" w:sz="4" w:space="0" w:color="auto"/>
              <w:left w:val="single" w:sz="4" w:space="0" w:color="auto"/>
              <w:right w:val="single" w:sz="4" w:space="0" w:color="auto"/>
            </w:tcBorders>
          </w:tcPr>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 xml:space="preserve">рименять нормативно-правовые документы, </w:t>
            </w:r>
            <w:r w:rsidRPr="00BA6823">
              <w:rPr>
                <w:rFonts w:ascii="Times New Roman" w:eastAsia="Calibri" w:hAnsi="Times New Roman" w:cs="Times New Roman"/>
                <w:bCs/>
                <w:iCs/>
              </w:rPr>
              <w:lastRenderedPageBreak/>
              <w:t>утверждающие формы, форматы и порядок заполнения налоговых деклараций, расчетов и других документов, представляемых в налоговые органы;</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з</w:t>
            </w:r>
            <w:r w:rsidRPr="00BA6823">
              <w:rPr>
                <w:rFonts w:ascii="Times New Roman" w:eastAsia="Calibri" w:hAnsi="Times New Roman" w:cs="Times New Roman"/>
                <w:bCs/>
                <w:iCs/>
              </w:rPr>
              <w:t>аполнять налоговые декларации и расчеты, уведомления об исчисленных суммах налогов, сборов, авансовых платежей по налогам, страховых взносов;</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о</w:t>
            </w:r>
            <w:r w:rsidRPr="00BA6823">
              <w:rPr>
                <w:rFonts w:ascii="Times New Roman" w:eastAsia="Calibri" w:hAnsi="Times New Roman" w:cs="Times New Roman"/>
                <w:bCs/>
                <w:iCs/>
              </w:rPr>
              <w:t>существлять расчет налоговой базы и определять суммы налоговых платежей при составлении налоговой отчетности в соответствии с законодательством Российской Федерации и другими нормативными правовыми актами о налогах и сборах;</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о</w:t>
            </w:r>
            <w:r w:rsidRPr="00BA6823">
              <w:rPr>
                <w:rFonts w:ascii="Times New Roman" w:eastAsia="Calibri" w:hAnsi="Times New Roman" w:cs="Times New Roman"/>
                <w:bCs/>
                <w:iCs/>
              </w:rPr>
              <w:t>существлять подготовку документов, подлежащих представлению в налоговые органы;</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о</w:t>
            </w:r>
            <w:r w:rsidRPr="00BA6823">
              <w:rPr>
                <w:rFonts w:ascii="Times New Roman" w:eastAsia="Calibri" w:hAnsi="Times New Roman" w:cs="Times New Roman"/>
                <w:bCs/>
                <w:iCs/>
              </w:rPr>
              <w:t>существлять права и обязанности налогоплательщиков, плательщиков сборов, страховых взносов, налоговых агентов, в том числе при проведении налогового контроля (администрирования);</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о</w:t>
            </w:r>
            <w:r w:rsidRPr="00BA6823">
              <w:rPr>
                <w:rFonts w:ascii="Times New Roman" w:eastAsia="Calibri" w:hAnsi="Times New Roman" w:cs="Times New Roman"/>
                <w:bCs/>
                <w:iCs/>
              </w:rPr>
              <w:t>существлять права и обязанности налоговых органов</w:t>
            </w:r>
            <w:r>
              <w:rPr>
                <w:rFonts w:ascii="Times New Roman" w:eastAsia="Calibri" w:hAnsi="Times New Roman" w:cs="Times New Roman"/>
                <w:bCs/>
                <w:iCs/>
              </w:rPr>
              <w:t xml:space="preserve"> </w:t>
            </w:r>
            <w:r w:rsidRPr="00BA6823">
              <w:rPr>
                <w:rFonts w:ascii="Times New Roman" w:eastAsia="Calibri" w:hAnsi="Times New Roman" w:cs="Times New Roman"/>
                <w:bCs/>
                <w:iCs/>
              </w:rPr>
              <w:t>при проведении налогового контроля (администрирования)</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lastRenderedPageBreak/>
              <w:t>н</w:t>
            </w:r>
            <w:r w:rsidRPr="00BA6823">
              <w:rPr>
                <w:rFonts w:ascii="Times New Roman" w:eastAsia="Calibri" w:hAnsi="Times New Roman" w:cs="Times New Roman"/>
                <w:bCs/>
                <w:iCs/>
              </w:rPr>
              <w:t xml:space="preserve">ормативно-правовые документы, утверждающие </w:t>
            </w:r>
            <w:r w:rsidRPr="00BA6823">
              <w:rPr>
                <w:rFonts w:ascii="Times New Roman" w:eastAsia="Calibri" w:hAnsi="Times New Roman" w:cs="Times New Roman"/>
                <w:bCs/>
                <w:iCs/>
              </w:rPr>
              <w:lastRenderedPageBreak/>
              <w:t>формы, форматы налоговых деклараций (расчетов) и порядок заполнения налоговых деклараций (расчетов) и других документов, представляемых в налоговые органы;</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rPr>
            </w:pPr>
            <w:r>
              <w:rPr>
                <w:rFonts w:ascii="Times New Roman" w:eastAsia="Calibri" w:hAnsi="Times New Roman" w:cs="Times New Roman"/>
                <w:bCs/>
                <w:iCs/>
              </w:rPr>
              <w:t>п</w:t>
            </w:r>
            <w:r w:rsidRPr="00BA6823">
              <w:rPr>
                <w:rFonts w:ascii="Times New Roman" w:eastAsia="Calibri" w:hAnsi="Times New Roman" w:cs="Times New Roman"/>
                <w:bCs/>
                <w:iCs/>
              </w:rPr>
              <w:t>орядок формирования налоговых деклараций и расчетов, уведомлений об исчисленных суммах налогов, сборов, авансовых платежей по налогам, страховых взносов;</w:t>
            </w:r>
            <w:r w:rsidRPr="00BA6823">
              <w:rPr>
                <w:rFonts w:ascii="Times New Roman" w:eastAsia="Calibri" w:hAnsi="Times New Roman" w:cs="Times New Roman"/>
              </w:rPr>
              <w:t xml:space="preserve"> </w:t>
            </w:r>
          </w:p>
          <w:p w:rsidR="00D11375"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орядок применения налоговых ставок по федеральным, региональным, местным налогам и специальным налоговым режимам;</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sidRPr="00BA6823">
              <w:rPr>
                <w:rFonts w:ascii="Times New Roman" w:eastAsia="Calibri" w:hAnsi="Times New Roman" w:cs="Times New Roman"/>
                <w:bCs/>
                <w:iCs/>
              </w:rPr>
              <w:t>порядок отражения показателей в налоговых декларациях и расчетах: налоговой базы по налогам, базы для расчета страховых взносов, налоговых ставок, тарифов страховых взносов,</w:t>
            </w:r>
            <w:r>
              <w:rPr>
                <w:rFonts w:ascii="Times New Roman" w:eastAsia="Calibri" w:hAnsi="Times New Roman" w:cs="Times New Roman"/>
                <w:bCs/>
                <w:iCs/>
              </w:rPr>
              <w:t xml:space="preserve"> </w:t>
            </w:r>
            <w:r w:rsidRPr="00BA6823">
              <w:rPr>
                <w:rFonts w:ascii="Times New Roman" w:eastAsia="Calibri" w:hAnsi="Times New Roman" w:cs="Times New Roman"/>
                <w:bCs/>
                <w:iCs/>
              </w:rPr>
              <w:t>сумм налогов, подлежащих к уплате в бюджетную систему Российской Федерации или к возмещению (уменьшению);</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 xml:space="preserve">орядок внесения изменений в налоговые декларации и расчеты; </w:t>
            </w:r>
          </w:p>
          <w:p w:rsidR="00D11375"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м</w:t>
            </w:r>
            <w:r w:rsidRPr="00BA6823">
              <w:rPr>
                <w:rFonts w:ascii="Times New Roman" w:eastAsia="Calibri" w:hAnsi="Times New Roman" w:cs="Times New Roman"/>
                <w:bCs/>
                <w:iCs/>
              </w:rPr>
              <w:t>ероприятия, проводимые в рамках</w:t>
            </w:r>
            <w:r w:rsidRPr="00BA6823">
              <w:rPr>
                <w:rFonts w:ascii="Times New Roman" w:eastAsia="Calibri" w:hAnsi="Times New Roman" w:cs="Times New Roman"/>
              </w:rPr>
              <w:t xml:space="preserve"> </w:t>
            </w:r>
            <w:r w:rsidRPr="00BA6823">
              <w:rPr>
                <w:rFonts w:ascii="Times New Roman" w:eastAsia="Calibri" w:hAnsi="Times New Roman" w:cs="Times New Roman"/>
                <w:bCs/>
                <w:iCs/>
              </w:rPr>
              <w:t xml:space="preserve">налогового контроля (администрирования); </w:t>
            </w:r>
          </w:p>
          <w:p w:rsidR="00D11375"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 xml:space="preserve">еречень документов, обязательных для предоставления в налоговые органы; </w:t>
            </w:r>
          </w:p>
          <w:p w:rsidR="00D11375"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 xml:space="preserve">орядок и сроки проведения налоговых проверок; </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с</w:t>
            </w:r>
            <w:r w:rsidRPr="00BA6823">
              <w:rPr>
                <w:rFonts w:ascii="Times New Roman" w:eastAsia="Calibri" w:hAnsi="Times New Roman" w:cs="Times New Roman"/>
                <w:bCs/>
                <w:iCs/>
              </w:rPr>
              <w:t xml:space="preserve">остав документов, подлежащих рассмотрению </w:t>
            </w:r>
            <w:r w:rsidRPr="00BA6823">
              <w:rPr>
                <w:rFonts w:ascii="Times New Roman" w:eastAsia="Calibri" w:hAnsi="Times New Roman" w:cs="Times New Roman"/>
                <w:bCs/>
                <w:iCs/>
              </w:rPr>
              <w:lastRenderedPageBreak/>
              <w:t>в налоговых органах при проведении налоговых проверок;</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д</w:t>
            </w:r>
            <w:r w:rsidRPr="00BA6823">
              <w:rPr>
                <w:rFonts w:ascii="Times New Roman" w:eastAsia="Calibri" w:hAnsi="Times New Roman" w:cs="Times New Roman"/>
                <w:bCs/>
                <w:iCs/>
              </w:rPr>
              <w:t>окументы, составляемые по результатам проведения налоговых проверок;</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орядок оформления и содержание документов, составляемых по результатам проведения налоговых проверок;</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орядок обжалования действий налоговых органов</w:t>
            </w:r>
          </w:p>
        </w:tc>
        <w:tc>
          <w:tcPr>
            <w:tcW w:w="1837" w:type="dxa"/>
            <w:tcBorders>
              <w:top w:val="single" w:sz="4" w:space="0" w:color="auto"/>
              <w:left w:val="single" w:sz="4" w:space="0" w:color="auto"/>
              <w:bottom w:val="single" w:sz="4" w:space="0" w:color="auto"/>
              <w:right w:val="single" w:sz="4" w:space="0" w:color="auto"/>
            </w:tcBorders>
          </w:tcPr>
          <w:p w:rsidR="00D11375" w:rsidRPr="00BA6823" w:rsidRDefault="00D11375" w:rsidP="00125E4B">
            <w:pPr>
              <w:pStyle w:val="a8"/>
              <w:numPr>
                <w:ilvl w:val="0"/>
                <w:numId w:val="28"/>
              </w:numPr>
              <w:tabs>
                <w:tab w:val="left" w:pos="311"/>
              </w:tabs>
              <w:spacing w:line="276" w:lineRule="auto"/>
              <w:ind w:left="5" w:hanging="5"/>
              <w:rPr>
                <w:rFonts w:ascii="Times New Roman" w:eastAsia="Calibri" w:hAnsi="Times New Roman" w:cs="Times New Roman"/>
                <w:bCs/>
                <w:iCs/>
              </w:rPr>
            </w:pPr>
            <w:proofErr w:type="gramStart"/>
            <w:r>
              <w:rPr>
                <w:rFonts w:ascii="Times New Roman" w:eastAsia="Calibri" w:hAnsi="Times New Roman" w:cs="Times New Roman"/>
                <w:bCs/>
                <w:iCs/>
              </w:rPr>
              <w:lastRenderedPageBreak/>
              <w:t>з</w:t>
            </w:r>
            <w:r w:rsidRPr="00BA6823">
              <w:rPr>
                <w:rFonts w:ascii="Times New Roman" w:eastAsia="Calibri" w:hAnsi="Times New Roman" w:cs="Times New Roman"/>
                <w:bCs/>
                <w:iCs/>
              </w:rPr>
              <w:t xml:space="preserve">аполнения утвержденных форм </w:t>
            </w:r>
            <w:r w:rsidRPr="00BA6823">
              <w:rPr>
                <w:rFonts w:ascii="Times New Roman" w:eastAsia="Calibri" w:hAnsi="Times New Roman" w:cs="Times New Roman"/>
                <w:bCs/>
                <w:iCs/>
              </w:rPr>
              <w:lastRenderedPageBreak/>
              <w:t>налоговых деклараций, расчетов по налогам, сборам, взносам, в том числе страховым; подборка документов, подлежащих предоставлению с декларацией; консультирования налогоплательщиков, плательщиков сборов, страховых взносов, налоговых агентов, физических лиц о формах, форматах и порядке заполнения налоговых деклараций, расчетов по налогам, сборам, взносам, в том числе страховым;</w:t>
            </w:r>
            <w:proofErr w:type="gramEnd"/>
          </w:p>
          <w:p w:rsidR="00D11375" w:rsidRPr="00BA6823" w:rsidRDefault="00D11375" w:rsidP="00125E4B">
            <w:pPr>
              <w:pStyle w:val="a8"/>
              <w:numPr>
                <w:ilvl w:val="0"/>
                <w:numId w:val="28"/>
              </w:numPr>
              <w:tabs>
                <w:tab w:val="left" w:pos="311"/>
              </w:tabs>
              <w:spacing w:line="276" w:lineRule="auto"/>
              <w:ind w:left="5" w:hanging="5"/>
              <w:rPr>
                <w:rFonts w:ascii="Times New Roman" w:eastAsia="Calibri" w:hAnsi="Times New Roman" w:cs="Times New Roman"/>
                <w:bCs/>
                <w:iCs/>
              </w:rPr>
            </w:pPr>
            <w:r>
              <w:rPr>
                <w:rFonts w:ascii="Times New Roman" w:eastAsia="Calibri" w:hAnsi="Times New Roman" w:cs="Times New Roman"/>
                <w:bCs/>
                <w:iCs/>
              </w:rPr>
              <w:t>у</w:t>
            </w:r>
            <w:r w:rsidRPr="00BA6823">
              <w:rPr>
                <w:rFonts w:ascii="Times New Roman" w:eastAsia="Calibri" w:hAnsi="Times New Roman" w:cs="Times New Roman"/>
                <w:bCs/>
                <w:iCs/>
              </w:rPr>
              <w:t>частия в различных мероприятиях и формах налогового контроля (администрирования)</w:t>
            </w:r>
          </w:p>
        </w:tc>
      </w:tr>
      <w:tr w:rsidR="00D11375" w:rsidRPr="00BA6823" w:rsidTr="00191B16">
        <w:tc>
          <w:tcPr>
            <w:tcW w:w="1413" w:type="dxa"/>
            <w:tcBorders>
              <w:top w:val="single" w:sz="4" w:space="0" w:color="auto"/>
              <w:left w:val="single" w:sz="4" w:space="0" w:color="auto"/>
              <w:right w:val="single" w:sz="4" w:space="0" w:color="auto"/>
            </w:tcBorders>
          </w:tcPr>
          <w:p w:rsidR="00D11375" w:rsidRPr="00BA6823" w:rsidRDefault="00D11375" w:rsidP="00191B16">
            <w:pPr>
              <w:spacing w:line="276" w:lineRule="auto"/>
              <w:jc w:val="both"/>
              <w:rPr>
                <w:rFonts w:ascii="Times New Roman" w:eastAsia="Calibri" w:hAnsi="Times New Roman" w:cs="Times New Roman"/>
                <w:bCs/>
              </w:rPr>
            </w:pPr>
            <w:r w:rsidRPr="00BA6823">
              <w:rPr>
                <w:rFonts w:ascii="Times New Roman" w:eastAsia="Calibri" w:hAnsi="Times New Roman" w:cs="Times New Roman"/>
                <w:bCs/>
              </w:rPr>
              <w:lastRenderedPageBreak/>
              <w:t>ПК 3.3</w:t>
            </w:r>
          </w:p>
        </w:tc>
        <w:tc>
          <w:tcPr>
            <w:tcW w:w="3265" w:type="dxa"/>
            <w:tcBorders>
              <w:top w:val="single" w:sz="4" w:space="0" w:color="auto"/>
              <w:left w:val="single" w:sz="4" w:space="0" w:color="auto"/>
              <w:right w:val="single" w:sz="4" w:space="0" w:color="auto"/>
            </w:tcBorders>
          </w:tcPr>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онимать, применять нормы законодательства Российской Федерации о налогах и сборах и анализировать их изменения в контексте выполнения конкретных задач;</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 xml:space="preserve">роизводить расчет налоговой нагрузки по методике Минфина РФ; </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рименять законодательство Российской Федерации о налогах и сборах в сфере деятельности налогоплательщика, использовать практику применения указанного законодательства;</w:t>
            </w:r>
          </w:p>
          <w:p w:rsidR="00D11375"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 xml:space="preserve">роанализировать общедоступные критерии самостоятельной оценки рисков для налогоплательщиков в контексте решения конкретных задач; </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sidRPr="00BA6823">
              <w:rPr>
                <w:rFonts w:ascii="Times New Roman" w:eastAsia="Calibri" w:hAnsi="Times New Roman" w:cs="Times New Roman"/>
                <w:bCs/>
                <w:iCs/>
              </w:rPr>
              <w:t>использование материалов арбитражной практики в части исчисления, уплаты налогов, сборов, страховых взносов и совершения налоговых правонарушений в контексте решения конкретных задач</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с</w:t>
            </w:r>
            <w:r w:rsidRPr="00BA6823">
              <w:rPr>
                <w:rFonts w:ascii="Times New Roman" w:eastAsia="Calibri" w:hAnsi="Times New Roman" w:cs="Times New Roman"/>
                <w:bCs/>
                <w:iCs/>
              </w:rPr>
              <w:t>остав, терминологию, основные положения законодательства Российской Федерации о налогах и сборах: элементы налогообложения по федеральным, региональным, местным налогам, сборам, специальным налоговым режимам; элементы обложения по страховым взносам, практику их применения;</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Pr>
                <w:rFonts w:ascii="Times New Roman" w:eastAsia="Calibri" w:hAnsi="Times New Roman" w:cs="Times New Roman"/>
                <w:bCs/>
                <w:iCs/>
              </w:rPr>
              <w:t>п</w:t>
            </w:r>
            <w:r w:rsidRPr="00BA6823">
              <w:rPr>
                <w:rFonts w:ascii="Times New Roman" w:eastAsia="Calibri" w:hAnsi="Times New Roman" w:cs="Times New Roman"/>
                <w:bCs/>
                <w:iCs/>
              </w:rPr>
              <w:t>орядок расчета налоговой нагрузки по методике Минфина РФ;</w:t>
            </w:r>
          </w:p>
          <w:p w:rsidR="00D11375" w:rsidRPr="00406888"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sidRPr="00406888">
              <w:rPr>
                <w:rFonts w:ascii="Times New Roman" w:eastAsia="Calibri" w:hAnsi="Times New Roman" w:cs="Times New Roman"/>
                <w:bCs/>
                <w:iCs/>
              </w:rPr>
              <w:t>общедоступные критерии самостоятельной оценки рисков для налогоплательщиков, используемые налоговыми органами в процессе отбора объектов</w:t>
            </w:r>
            <w:r>
              <w:rPr>
                <w:rFonts w:ascii="Times New Roman" w:eastAsia="Calibri" w:hAnsi="Times New Roman" w:cs="Times New Roman"/>
                <w:bCs/>
                <w:iCs/>
              </w:rPr>
              <w:t xml:space="preserve"> </w:t>
            </w:r>
            <w:r w:rsidRPr="00406888">
              <w:rPr>
                <w:rFonts w:ascii="Times New Roman" w:eastAsia="Calibri" w:hAnsi="Times New Roman" w:cs="Times New Roman"/>
                <w:bCs/>
                <w:iCs/>
              </w:rPr>
              <w:t>для проведения выездных налоговых проверок;</w:t>
            </w:r>
          </w:p>
          <w:p w:rsidR="00D11375" w:rsidRPr="00BA6823" w:rsidRDefault="00D11375" w:rsidP="00125E4B">
            <w:pPr>
              <w:pStyle w:val="a8"/>
              <w:numPr>
                <w:ilvl w:val="0"/>
                <w:numId w:val="27"/>
              </w:numPr>
              <w:tabs>
                <w:tab w:val="left" w:pos="295"/>
              </w:tabs>
              <w:spacing w:line="276" w:lineRule="auto"/>
              <w:ind w:left="5" w:firstLine="0"/>
              <w:jc w:val="both"/>
              <w:rPr>
                <w:rFonts w:ascii="Times New Roman" w:eastAsia="Calibri" w:hAnsi="Times New Roman" w:cs="Times New Roman"/>
                <w:bCs/>
                <w:iCs/>
              </w:rPr>
            </w:pPr>
            <w:r w:rsidRPr="00BA6823">
              <w:rPr>
                <w:rFonts w:ascii="Times New Roman" w:eastAsia="Calibri" w:hAnsi="Times New Roman" w:cs="Times New Roman"/>
                <w:bCs/>
                <w:iCs/>
              </w:rPr>
              <w:t>источники ознакомления с арбитражной практикой в части исчисления, уплаты налогов, сборов, страховых взносов и совершения налоговых правонарушений</w:t>
            </w:r>
          </w:p>
        </w:tc>
        <w:tc>
          <w:tcPr>
            <w:tcW w:w="1837" w:type="dxa"/>
            <w:tcBorders>
              <w:top w:val="single" w:sz="4" w:space="0" w:color="auto"/>
              <w:left w:val="single" w:sz="4" w:space="0" w:color="auto"/>
              <w:bottom w:val="single" w:sz="4" w:space="0" w:color="auto"/>
              <w:right w:val="single" w:sz="4" w:space="0" w:color="auto"/>
            </w:tcBorders>
          </w:tcPr>
          <w:p w:rsidR="00D11375" w:rsidRPr="00BA6823" w:rsidRDefault="00D11375" w:rsidP="00125E4B">
            <w:pPr>
              <w:pStyle w:val="a8"/>
              <w:numPr>
                <w:ilvl w:val="0"/>
                <w:numId w:val="28"/>
              </w:numPr>
              <w:tabs>
                <w:tab w:val="left" w:pos="311"/>
              </w:tabs>
              <w:spacing w:line="276" w:lineRule="auto"/>
              <w:ind w:left="5" w:hanging="5"/>
              <w:jc w:val="both"/>
              <w:rPr>
                <w:rFonts w:ascii="Times New Roman" w:eastAsia="Calibri" w:hAnsi="Times New Roman" w:cs="Times New Roman"/>
                <w:bCs/>
                <w:iCs/>
              </w:rPr>
            </w:pPr>
            <w:r w:rsidRPr="00BA6823">
              <w:rPr>
                <w:rFonts w:ascii="Times New Roman" w:eastAsia="Calibri" w:hAnsi="Times New Roman" w:cs="Times New Roman"/>
                <w:bCs/>
                <w:iCs/>
              </w:rPr>
              <w:t xml:space="preserve">Изучения законодательства Российской Федерации </w:t>
            </w:r>
            <w:r w:rsidRPr="00BA6823">
              <w:rPr>
                <w:rFonts w:ascii="Times New Roman" w:eastAsia="Calibri" w:hAnsi="Times New Roman" w:cs="Times New Roman"/>
                <w:bCs/>
              </w:rPr>
              <w:t>о налогах и сборах</w:t>
            </w:r>
            <w:r w:rsidRPr="00BA6823">
              <w:rPr>
                <w:rFonts w:ascii="Times New Roman" w:eastAsia="Calibri" w:hAnsi="Times New Roman" w:cs="Times New Roman"/>
                <w:bCs/>
                <w:iCs/>
              </w:rPr>
              <w:t xml:space="preserve"> и анализа изменений в конкретном контексте</w:t>
            </w:r>
            <w:r w:rsidRPr="00BA6823">
              <w:rPr>
                <w:rFonts w:ascii="Times New Roman" w:eastAsia="Calibri" w:hAnsi="Times New Roman" w:cs="Times New Roman"/>
                <w:bCs/>
              </w:rPr>
              <w:t>, рассмотрения решений арбитраж</w:t>
            </w:r>
            <w:r w:rsidRPr="00BA6823">
              <w:rPr>
                <w:rFonts w:ascii="Times New Roman" w:eastAsia="Calibri" w:hAnsi="Times New Roman" w:cs="Times New Roman"/>
                <w:bCs/>
                <w:iCs/>
              </w:rPr>
              <w:t>ной практики в области налогообложения, применительно к конкретному контексту</w:t>
            </w:r>
          </w:p>
          <w:p w:rsidR="00D11375" w:rsidRPr="00BA6823" w:rsidRDefault="00D11375" w:rsidP="00191B16">
            <w:pPr>
              <w:tabs>
                <w:tab w:val="left" w:pos="311"/>
              </w:tabs>
              <w:spacing w:line="276" w:lineRule="auto"/>
              <w:ind w:left="5" w:hanging="5"/>
              <w:jc w:val="both"/>
              <w:rPr>
                <w:rFonts w:ascii="Times New Roman" w:eastAsia="Calibri" w:hAnsi="Times New Roman" w:cs="Times New Roman"/>
                <w:bCs/>
                <w:iCs/>
              </w:rPr>
            </w:pPr>
          </w:p>
        </w:tc>
      </w:tr>
    </w:tbl>
    <w:p w:rsidR="00D11375" w:rsidRDefault="00D11375" w:rsidP="00D11375">
      <w:pPr>
        <w:tabs>
          <w:tab w:val="left" w:pos="993"/>
          <w:tab w:val="left" w:pos="1276"/>
        </w:tabs>
        <w:spacing w:after="120"/>
        <w:ind w:firstLine="709"/>
        <w:jc w:val="both"/>
        <w:rPr>
          <w:rFonts w:ascii="Times New Roman" w:hAnsi="Times New Roman" w:cs="Times New Roman"/>
          <w:bCs/>
          <w:sz w:val="24"/>
          <w:szCs w:val="24"/>
        </w:rPr>
        <w:sectPr w:rsidR="00D11375">
          <w:headerReference w:type="even" r:id="rId31"/>
          <w:headerReference w:type="default" r:id="rId32"/>
          <w:pgSz w:w="11906" w:h="16838"/>
          <w:pgMar w:top="1134" w:right="567" w:bottom="1134" w:left="1701" w:header="709" w:footer="709" w:gutter="0"/>
          <w:cols w:space="708"/>
          <w:docGrid w:linePitch="360"/>
        </w:sectPr>
      </w:pPr>
    </w:p>
    <w:p w:rsidR="00D11375" w:rsidRPr="00BA4E79" w:rsidRDefault="00D11375" w:rsidP="00125E4B">
      <w:pPr>
        <w:pStyle w:val="114"/>
        <w:numPr>
          <w:ilvl w:val="1"/>
          <w:numId w:val="29"/>
        </w:numPr>
        <w:spacing w:after="0" w:line="312" w:lineRule="auto"/>
        <w:rPr>
          <w:rFonts w:ascii="Times New Roman" w:hAnsi="Times New Roman"/>
        </w:rPr>
      </w:pPr>
      <w:r w:rsidRPr="00BA4E79">
        <w:rPr>
          <w:rFonts w:ascii="Times New Roman" w:hAnsi="Times New Roman"/>
        </w:rPr>
        <w:lastRenderedPageBreak/>
        <w:t>Обоснование часов вариативной части ОПОП-П</w:t>
      </w:r>
    </w:p>
    <w:p w:rsidR="00D11375" w:rsidRPr="00963AA5" w:rsidRDefault="00D11375" w:rsidP="00D11375">
      <w:pPr>
        <w:pStyle w:val="114"/>
        <w:spacing w:after="0" w:line="312" w:lineRule="auto"/>
        <w:ind w:left="988" w:firstLine="0"/>
        <w:rPr>
          <w:rFonts w:ascii="Times New Roman" w:hAnsi="Times New Roman"/>
        </w:rPr>
      </w:pPr>
    </w:p>
    <w:tbl>
      <w:tblPr>
        <w:tblStyle w:val="a7"/>
        <w:tblW w:w="9859" w:type="dxa"/>
        <w:tblInd w:w="-5" w:type="dxa"/>
        <w:tblLayout w:type="fixed"/>
        <w:tblLook w:val="04A0"/>
      </w:tblPr>
      <w:tblGrid>
        <w:gridCol w:w="659"/>
        <w:gridCol w:w="2128"/>
        <w:gridCol w:w="2219"/>
        <w:gridCol w:w="1643"/>
        <w:gridCol w:w="1119"/>
        <w:gridCol w:w="2091"/>
      </w:tblGrid>
      <w:tr w:rsidR="00D11375" w:rsidRPr="004E6AD0" w:rsidTr="00191B16">
        <w:tc>
          <w:tcPr>
            <w:tcW w:w="659" w:type="dxa"/>
            <w:vAlign w:val="center"/>
          </w:tcPr>
          <w:p w:rsidR="00D11375" w:rsidRPr="004E6AD0" w:rsidRDefault="00D11375" w:rsidP="00191B16">
            <w:pPr>
              <w:pStyle w:val="a8"/>
              <w:ind w:left="0"/>
              <w:jc w:val="center"/>
              <w:rPr>
                <w:rFonts w:ascii="Times New Roman" w:hAnsi="Times New Roman" w:cs="Times New Roman"/>
                <w:b/>
              </w:rPr>
            </w:pPr>
            <w:r w:rsidRPr="004E6AD0">
              <w:rPr>
                <w:rFonts w:ascii="Times New Roman" w:hAnsi="Times New Roman" w:cs="Times New Roman"/>
                <w:b/>
              </w:rPr>
              <w:t xml:space="preserve">№№ </w:t>
            </w:r>
            <w:proofErr w:type="spellStart"/>
            <w:proofErr w:type="gramStart"/>
            <w:r w:rsidRPr="004E6AD0">
              <w:rPr>
                <w:rFonts w:ascii="Times New Roman" w:hAnsi="Times New Roman" w:cs="Times New Roman"/>
                <w:b/>
              </w:rPr>
              <w:t>п</w:t>
            </w:r>
            <w:proofErr w:type="spellEnd"/>
            <w:proofErr w:type="gramEnd"/>
            <w:r w:rsidRPr="004E6AD0">
              <w:rPr>
                <w:rFonts w:ascii="Times New Roman" w:hAnsi="Times New Roman" w:cs="Times New Roman"/>
                <w:b/>
              </w:rPr>
              <w:t>/</w:t>
            </w:r>
            <w:proofErr w:type="spellStart"/>
            <w:r w:rsidRPr="004E6AD0">
              <w:rPr>
                <w:rFonts w:ascii="Times New Roman" w:hAnsi="Times New Roman" w:cs="Times New Roman"/>
                <w:b/>
              </w:rPr>
              <w:t>п</w:t>
            </w:r>
            <w:proofErr w:type="spellEnd"/>
          </w:p>
        </w:tc>
        <w:tc>
          <w:tcPr>
            <w:tcW w:w="2128" w:type="dxa"/>
            <w:vAlign w:val="center"/>
          </w:tcPr>
          <w:p w:rsidR="00D11375" w:rsidRPr="004E6AD0" w:rsidRDefault="00D11375" w:rsidP="00191B16">
            <w:pPr>
              <w:pStyle w:val="a8"/>
              <w:ind w:left="0"/>
              <w:jc w:val="center"/>
              <w:rPr>
                <w:rFonts w:ascii="Times New Roman" w:hAnsi="Times New Roman" w:cs="Times New Roman"/>
                <w:b/>
              </w:rPr>
            </w:pPr>
            <w:r w:rsidRPr="004E6AD0">
              <w:rPr>
                <w:rFonts w:ascii="Times New Roman" w:hAnsi="Times New Roman" w:cs="Times New Roman"/>
                <w:b/>
              </w:rPr>
              <w:t>Дополнительные профессиональные компетенции</w:t>
            </w:r>
          </w:p>
        </w:tc>
        <w:tc>
          <w:tcPr>
            <w:tcW w:w="2219" w:type="dxa"/>
            <w:vAlign w:val="center"/>
          </w:tcPr>
          <w:p w:rsidR="00D11375" w:rsidRPr="004E6AD0" w:rsidRDefault="00D11375" w:rsidP="00191B16">
            <w:pPr>
              <w:pStyle w:val="a8"/>
              <w:ind w:left="0"/>
              <w:jc w:val="center"/>
              <w:rPr>
                <w:rFonts w:ascii="Times New Roman" w:hAnsi="Times New Roman" w:cs="Times New Roman"/>
                <w:b/>
              </w:rPr>
            </w:pPr>
            <w:r w:rsidRPr="004E6AD0">
              <w:rPr>
                <w:rFonts w:ascii="Times New Roman" w:hAnsi="Times New Roman" w:cs="Times New Roman"/>
                <w:b/>
              </w:rPr>
              <w:t>Дополнительные знания, умения, навыки</w:t>
            </w:r>
          </w:p>
        </w:tc>
        <w:tc>
          <w:tcPr>
            <w:tcW w:w="1643" w:type="dxa"/>
            <w:vAlign w:val="center"/>
          </w:tcPr>
          <w:p w:rsidR="00D11375" w:rsidRPr="004E6AD0" w:rsidRDefault="00D11375" w:rsidP="00191B16">
            <w:pPr>
              <w:pStyle w:val="a8"/>
              <w:ind w:left="0"/>
              <w:jc w:val="center"/>
              <w:rPr>
                <w:rFonts w:ascii="Times New Roman" w:hAnsi="Times New Roman" w:cs="Times New Roman"/>
                <w:b/>
                <w:highlight w:val="yellow"/>
              </w:rPr>
            </w:pPr>
            <w:r w:rsidRPr="004E6AD0">
              <w:rPr>
                <w:rFonts w:ascii="Times New Roman" w:hAnsi="Times New Roman" w:cs="Times New Roman"/>
                <w:b/>
              </w:rPr>
              <w:t>№, наименование темы</w:t>
            </w:r>
          </w:p>
        </w:tc>
        <w:tc>
          <w:tcPr>
            <w:tcW w:w="1119" w:type="dxa"/>
            <w:vAlign w:val="center"/>
          </w:tcPr>
          <w:p w:rsidR="00D11375" w:rsidRPr="004E6AD0" w:rsidRDefault="00D11375" w:rsidP="00191B16">
            <w:pPr>
              <w:pStyle w:val="a8"/>
              <w:ind w:left="0"/>
              <w:jc w:val="center"/>
              <w:rPr>
                <w:rFonts w:ascii="Times New Roman" w:hAnsi="Times New Roman" w:cs="Times New Roman"/>
                <w:b/>
                <w:highlight w:val="yellow"/>
              </w:rPr>
            </w:pPr>
            <w:r w:rsidRPr="004E6AD0">
              <w:rPr>
                <w:rFonts w:ascii="Times New Roman" w:hAnsi="Times New Roman" w:cs="Times New Roman"/>
                <w:b/>
              </w:rPr>
              <w:t>Объем часов</w:t>
            </w:r>
          </w:p>
        </w:tc>
        <w:tc>
          <w:tcPr>
            <w:tcW w:w="2091" w:type="dxa"/>
            <w:vAlign w:val="center"/>
          </w:tcPr>
          <w:p w:rsidR="00D11375" w:rsidRPr="004E6AD0" w:rsidRDefault="00D11375" w:rsidP="00191B16">
            <w:pPr>
              <w:pStyle w:val="a8"/>
              <w:ind w:left="0"/>
              <w:jc w:val="center"/>
              <w:rPr>
                <w:rFonts w:ascii="Times New Roman" w:hAnsi="Times New Roman" w:cs="Times New Roman"/>
                <w:b/>
              </w:rPr>
            </w:pPr>
            <w:r w:rsidRPr="004E6AD0">
              <w:rPr>
                <w:rFonts w:ascii="Times New Roman" w:hAnsi="Times New Roman" w:cs="Times New Roman"/>
                <w:b/>
              </w:rPr>
              <w:t>Обоснование включения в рабочую программу</w:t>
            </w:r>
          </w:p>
        </w:tc>
      </w:tr>
      <w:tr w:rsidR="00D11375" w:rsidRPr="004E6AD0" w:rsidTr="00191B16">
        <w:trPr>
          <w:trHeight w:val="1304"/>
        </w:trPr>
        <w:tc>
          <w:tcPr>
            <w:tcW w:w="659" w:type="dxa"/>
          </w:tcPr>
          <w:p w:rsidR="00D11375" w:rsidRPr="004E6AD0" w:rsidRDefault="00D11375" w:rsidP="00191B16">
            <w:pPr>
              <w:pStyle w:val="a8"/>
              <w:ind w:left="0"/>
              <w:rPr>
                <w:rFonts w:ascii="Times New Roman" w:hAnsi="Times New Roman" w:cs="Times New Roman"/>
                <w:bCs/>
              </w:rPr>
            </w:pPr>
            <w:r w:rsidRPr="004E6AD0">
              <w:rPr>
                <w:rFonts w:ascii="Times New Roman" w:hAnsi="Times New Roman" w:cs="Times New Roman"/>
                <w:bCs/>
              </w:rPr>
              <w:t>1</w:t>
            </w:r>
          </w:p>
        </w:tc>
        <w:tc>
          <w:tcPr>
            <w:tcW w:w="2128" w:type="dxa"/>
            <w:vAlign w:val="center"/>
          </w:tcPr>
          <w:p w:rsidR="00D11375" w:rsidRPr="004E6AD0" w:rsidRDefault="00D11375" w:rsidP="00191B16">
            <w:pPr>
              <w:spacing w:after="120"/>
              <w:contextualSpacing/>
              <w:jc w:val="center"/>
              <w:rPr>
                <w:rFonts w:ascii="Times New Roman" w:eastAsia="Calibri" w:hAnsi="Times New Roman" w:cs="Times New Roman"/>
                <w:bCs/>
              </w:rPr>
            </w:pPr>
            <w:r w:rsidRPr="004E6AD0">
              <w:rPr>
                <w:rFonts w:ascii="Times New Roman" w:hAnsi="Times New Roman" w:cs="Times New Roman"/>
                <w:bCs/>
              </w:rPr>
              <w:t>Введение дополнительных компетенций не предусмотрено</w:t>
            </w:r>
          </w:p>
        </w:tc>
        <w:tc>
          <w:tcPr>
            <w:tcW w:w="2219" w:type="dxa"/>
            <w:vAlign w:val="center"/>
          </w:tcPr>
          <w:p w:rsidR="00D11375" w:rsidRPr="004E6AD0" w:rsidRDefault="00D11375" w:rsidP="00191B16">
            <w:pPr>
              <w:spacing w:after="120"/>
              <w:contextualSpacing/>
              <w:jc w:val="center"/>
              <w:rPr>
                <w:rFonts w:ascii="Times New Roman" w:eastAsia="Calibri" w:hAnsi="Times New Roman" w:cs="Times New Roman"/>
                <w:bCs/>
              </w:rPr>
            </w:pPr>
            <w:r w:rsidRPr="004E6AD0">
              <w:rPr>
                <w:rFonts w:ascii="Times New Roman" w:hAnsi="Times New Roman" w:cs="Times New Roman"/>
                <w:bCs/>
              </w:rPr>
              <w:t>Введение дополнительных знаний и умений не предусмотрено</w:t>
            </w:r>
          </w:p>
        </w:tc>
        <w:tc>
          <w:tcPr>
            <w:tcW w:w="1643" w:type="dxa"/>
            <w:vAlign w:val="center"/>
          </w:tcPr>
          <w:p w:rsidR="00D11375" w:rsidRPr="00D36061" w:rsidRDefault="00D11375" w:rsidP="00191B16">
            <w:pPr>
              <w:jc w:val="center"/>
              <w:rPr>
                <w:rFonts w:ascii="Times New Roman" w:eastAsia="Times New Roman" w:hAnsi="Times New Roman" w:cs="Times New Roman"/>
                <w:bCs/>
                <w:lang w:eastAsia="ru-RU"/>
              </w:rPr>
            </w:pPr>
            <w:r w:rsidRPr="00D36061">
              <w:rPr>
                <w:rFonts w:ascii="Times New Roman" w:eastAsia="Times New Roman" w:hAnsi="Times New Roman" w:cs="Times New Roman"/>
                <w:bCs/>
                <w:lang w:eastAsia="ru-RU"/>
              </w:rPr>
              <w:t>Тема 2.3. Налоговый контроль</w:t>
            </w:r>
          </w:p>
          <w:p w:rsidR="00D11375" w:rsidRPr="00D36061" w:rsidRDefault="00D11375" w:rsidP="00191B16">
            <w:pPr>
              <w:jc w:val="center"/>
              <w:rPr>
                <w:rFonts w:ascii="Times New Roman" w:eastAsia="Times New Roman" w:hAnsi="Times New Roman" w:cs="Times New Roman"/>
                <w:bCs/>
                <w:lang w:eastAsia="ru-RU"/>
              </w:rPr>
            </w:pPr>
          </w:p>
          <w:p w:rsidR="00D11375" w:rsidRPr="00D36061" w:rsidRDefault="00D11375" w:rsidP="00191B16">
            <w:pPr>
              <w:jc w:val="center"/>
              <w:rPr>
                <w:rFonts w:ascii="Times New Roman" w:hAnsi="Times New Roman" w:cs="Times New Roman"/>
                <w:bCs/>
              </w:rPr>
            </w:pPr>
            <w:r w:rsidRPr="00D36061">
              <w:rPr>
                <w:rFonts w:ascii="Times New Roman" w:eastAsia="Times New Roman" w:hAnsi="Times New Roman" w:cs="Times New Roman"/>
                <w:bCs/>
                <w:lang w:eastAsia="ru-RU"/>
              </w:rPr>
              <w:t>Тема 2.6. Налоговое планирование</w:t>
            </w:r>
          </w:p>
        </w:tc>
        <w:tc>
          <w:tcPr>
            <w:tcW w:w="1119" w:type="dxa"/>
            <w:vAlign w:val="center"/>
          </w:tcPr>
          <w:p w:rsidR="00D11375" w:rsidRPr="004E6AD0" w:rsidRDefault="00D11375" w:rsidP="00191B16">
            <w:pPr>
              <w:pStyle w:val="a8"/>
              <w:ind w:left="0"/>
              <w:jc w:val="center"/>
              <w:rPr>
                <w:rFonts w:ascii="Times New Roman" w:hAnsi="Times New Roman" w:cs="Times New Roman"/>
                <w:bCs/>
              </w:rPr>
            </w:pPr>
            <w:r>
              <w:rPr>
                <w:rFonts w:ascii="Times New Roman" w:hAnsi="Times New Roman" w:cs="Times New Roman"/>
                <w:bCs/>
              </w:rPr>
              <w:t>10</w:t>
            </w:r>
          </w:p>
        </w:tc>
        <w:tc>
          <w:tcPr>
            <w:tcW w:w="2091" w:type="dxa"/>
          </w:tcPr>
          <w:p w:rsidR="00D11375" w:rsidRPr="004E6AD0" w:rsidRDefault="00D11375" w:rsidP="00191B16">
            <w:pPr>
              <w:pStyle w:val="a8"/>
              <w:ind w:left="0"/>
              <w:jc w:val="center"/>
              <w:rPr>
                <w:rFonts w:ascii="Times New Roman" w:hAnsi="Times New Roman" w:cs="Times New Roman"/>
                <w:bCs/>
              </w:rPr>
            </w:pPr>
            <w:r w:rsidRPr="004E6AD0">
              <w:rPr>
                <w:rFonts w:ascii="Times New Roman" w:hAnsi="Times New Roman" w:cs="Times New Roman"/>
                <w:bCs/>
              </w:rPr>
              <w:t>Увеличено количество часов на изучение указанных тем с целью интенсификации профессиональной подготовки</w:t>
            </w:r>
          </w:p>
        </w:tc>
      </w:tr>
      <w:tr w:rsidR="00D11375" w:rsidRPr="004E6AD0" w:rsidTr="00191B16">
        <w:tc>
          <w:tcPr>
            <w:tcW w:w="659" w:type="dxa"/>
          </w:tcPr>
          <w:p w:rsidR="00D11375" w:rsidRPr="004E6AD0" w:rsidRDefault="00D11375" w:rsidP="00191B16">
            <w:pPr>
              <w:pStyle w:val="a8"/>
              <w:ind w:left="0"/>
              <w:rPr>
                <w:rFonts w:ascii="Times New Roman" w:hAnsi="Times New Roman" w:cs="Times New Roman"/>
                <w:bCs/>
              </w:rPr>
            </w:pPr>
            <w:r w:rsidRPr="004E6AD0">
              <w:rPr>
                <w:rFonts w:ascii="Times New Roman" w:hAnsi="Times New Roman" w:cs="Times New Roman"/>
                <w:bCs/>
              </w:rPr>
              <w:t>2</w:t>
            </w:r>
          </w:p>
        </w:tc>
        <w:tc>
          <w:tcPr>
            <w:tcW w:w="2128" w:type="dxa"/>
            <w:vAlign w:val="center"/>
          </w:tcPr>
          <w:p w:rsidR="00D11375" w:rsidRPr="004E6AD0" w:rsidRDefault="00D11375" w:rsidP="00191B16">
            <w:pPr>
              <w:spacing w:after="120"/>
              <w:contextualSpacing/>
              <w:jc w:val="center"/>
              <w:rPr>
                <w:rFonts w:ascii="Times New Roman" w:eastAsia="Calibri" w:hAnsi="Times New Roman" w:cs="Times New Roman"/>
                <w:bCs/>
              </w:rPr>
            </w:pPr>
            <w:r w:rsidRPr="004E6AD0">
              <w:rPr>
                <w:rFonts w:ascii="Times New Roman" w:hAnsi="Times New Roman" w:cs="Times New Roman"/>
                <w:bCs/>
              </w:rPr>
              <w:t>Введение дополнительных компетенций не предусмотрено</w:t>
            </w:r>
          </w:p>
        </w:tc>
        <w:tc>
          <w:tcPr>
            <w:tcW w:w="2219" w:type="dxa"/>
            <w:vAlign w:val="center"/>
          </w:tcPr>
          <w:p w:rsidR="00D11375" w:rsidRPr="004E6AD0" w:rsidRDefault="00D11375" w:rsidP="00191B16">
            <w:pPr>
              <w:spacing w:after="120"/>
              <w:contextualSpacing/>
              <w:jc w:val="center"/>
              <w:rPr>
                <w:rFonts w:ascii="Times New Roman" w:eastAsia="Calibri" w:hAnsi="Times New Roman" w:cs="Times New Roman"/>
                <w:bCs/>
              </w:rPr>
            </w:pPr>
            <w:r w:rsidRPr="004E6AD0">
              <w:rPr>
                <w:rFonts w:ascii="Times New Roman" w:hAnsi="Times New Roman" w:cs="Times New Roman"/>
                <w:bCs/>
              </w:rPr>
              <w:t>Введение дополнительных знаний и умений не предусмотрено</w:t>
            </w:r>
          </w:p>
        </w:tc>
        <w:tc>
          <w:tcPr>
            <w:tcW w:w="1643" w:type="dxa"/>
            <w:vAlign w:val="center"/>
          </w:tcPr>
          <w:p w:rsidR="00D11375" w:rsidRPr="004E6AD0" w:rsidRDefault="00D11375" w:rsidP="00191B16">
            <w:pPr>
              <w:pStyle w:val="a8"/>
              <w:ind w:left="0"/>
              <w:jc w:val="center"/>
              <w:rPr>
                <w:rFonts w:ascii="Times New Roman" w:hAnsi="Times New Roman" w:cs="Times New Roman"/>
                <w:bCs/>
              </w:rPr>
            </w:pPr>
            <w:r w:rsidRPr="004E6AD0">
              <w:rPr>
                <w:rFonts w:ascii="Times New Roman" w:hAnsi="Times New Roman" w:cs="Times New Roman"/>
                <w:bCs/>
              </w:rPr>
              <w:t>Учебная практика</w:t>
            </w:r>
          </w:p>
        </w:tc>
        <w:tc>
          <w:tcPr>
            <w:tcW w:w="1119" w:type="dxa"/>
            <w:vAlign w:val="center"/>
          </w:tcPr>
          <w:p w:rsidR="00D11375" w:rsidRPr="004E6AD0" w:rsidRDefault="00D11375" w:rsidP="00191B16">
            <w:pPr>
              <w:pStyle w:val="a8"/>
              <w:ind w:left="0"/>
              <w:jc w:val="center"/>
              <w:rPr>
                <w:rFonts w:ascii="Times New Roman" w:hAnsi="Times New Roman" w:cs="Times New Roman"/>
                <w:bCs/>
              </w:rPr>
            </w:pPr>
            <w:r>
              <w:rPr>
                <w:rFonts w:ascii="Times New Roman" w:hAnsi="Times New Roman" w:cs="Times New Roman"/>
                <w:bCs/>
              </w:rPr>
              <w:t>36</w:t>
            </w:r>
          </w:p>
        </w:tc>
        <w:tc>
          <w:tcPr>
            <w:tcW w:w="2091" w:type="dxa"/>
          </w:tcPr>
          <w:p w:rsidR="00D11375" w:rsidRPr="004E6AD0" w:rsidRDefault="00D11375" w:rsidP="00191B16">
            <w:pPr>
              <w:pStyle w:val="a8"/>
              <w:ind w:left="0"/>
              <w:jc w:val="center"/>
              <w:rPr>
                <w:rFonts w:ascii="Times New Roman" w:hAnsi="Times New Roman" w:cs="Times New Roman"/>
                <w:bCs/>
              </w:rPr>
            </w:pPr>
            <w:r w:rsidRPr="004E6AD0">
              <w:rPr>
                <w:rFonts w:ascii="Times New Roman" w:eastAsia="Times New Roman" w:hAnsi="Times New Roman" w:cs="Times New Roman"/>
              </w:rPr>
              <w:t>Увеличено количество часов для усиления уровня подготовки по профессиональному модулю</w:t>
            </w:r>
          </w:p>
        </w:tc>
      </w:tr>
    </w:tbl>
    <w:p w:rsidR="00D11375" w:rsidRDefault="00D11375" w:rsidP="00D11375">
      <w:pPr>
        <w:tabs>
          <w:tab w:val="left" w:pos="993"/>
          <w:tab w:val="left" w:pos="1276"/>
        </w:tabs>
        <w:spacing w:after="120"/>
        <w:ind w:firstLine="709"/>
        <w:jc w:val="both"/>
        <w:rPr>
          <w:rFonts w:ascii="Times New Roman" w:hAnsi="Times New Roman" w:cs="Times New Roman"/>
          <w:bCs/>
          <w:sz w:val="24"/>
          <w:szCs w:val="24"/>
        </w:rPr>
      </w:pPr>
    </w:p>
    <w:p w:rsidR="00D11375" w:rsidRDefault="00D11375" w:rsidP="00D11375">
      <w:pPr>
        <w:tabs>
          <w:tab w:val="left" w:pos="993"/>
          <w:tab w:val="left" w:pos="1276"/>
        </w:tabs>
        <w:spacing w:after="120"/>
        <w:ind w:firstLine="709"/>
        <w:jc w:val="both"/>
        <w:rPr>
          <w:rFonts w:ascii="Times New Roman" w:hAnsi="Times New Roman" w:cs="Times New Roman"/>
          <w:bCs/>
          <w:sz w:val="24"/>
          <w:szCs w:val="24"/>
        </w:rPr>
        <w:sectPr w:rsidR="00D11375">
          <w:pgSz w:w="11906" w:h="16838"/>
          <w:pgMar w:top="1134" w:right="567" w:bottom="1134" w:left="1701" w:header="709" w:footer="709" w:gutter="0"/>
          <w:cols w:space="708"/>
          <w:docGrid w:linePitch="360"/>
        </w:sectPr>
      </w:pPr>
    </w:p>
    <w:p w:rsidR="00D11375" w:rsidRDefault="00D11375" w:rsidP="00D11375">
      <w:pPr>
        <w:pStyle w:val="1f1"/>
        <w:spacing w:after="0" w:line="312" w:lineRule="auto"/>
        <w:rPr>
          <w:rFonts w:ascii="Times New Roman" w:hAnsi="Times New Roman"/>
        </w:rPr>
      </w:pPr>
      <w:r>
        <w:rPr>
          <w:rFonts w:ascii="Times New Roman" w:hAnsi="Times New Roman"/>
        </w:rPr>
        <w:lastRenderedPageBreak/>
        <w:t>2. Структура и содержание профессионального модуля</w:t>
      </w:r>
    </w:p>
    <w:p w:rsidR="00D11375" w:rsidRDefault="00D11375" w:rsidP="00D11375">
      <w:pPr>
        <w:pStyle w:val="114"/>
        <w:spacing w:after="0" w:line="312" w:lineRule="auto"/>
        <w:rPr>
          <w:rFonts w:ascii="Times New Roman" w:hAnsi="Times New Roman"/>
        </w:rPr>
      </w:pPr>
    </w:p>
    <w:p w:rsidR="00D11375" w:rsidRDefault="00D11375" w:rsidP="00D11375">
      <w:pPr>
        <w:pStyle w:val="114"/>
        <w:spacing w:after="0" w:line="312" w:lineRule="auto"/>
        <w:rPr>
          <w:rFonts w:ascii="Times New Roman" w:hAnsi="Times New Roman"/>
        </w:rPr>
      </w:pPr>
      <w:r>
        <w:rPr>
          <w:rFonts w:ascii="Times New Roman" w:hAnsi="Times New Roman"/>
        </w:rPr>
        <w:t xml:space="preserve">2.1. Трудоемкость освоения модуля </w:t>
      </w:r>
    </w:p>
    <w:tbl>
      <w:tblPr>
        <w:tblW w:w="49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925"/>
        <w:gridCol w:w="2393"/>
        <w:gridCol w:w="2400"/>
      </w:tblGrid>
      <w:tr w:rsidR="00D11375" w:rsidRPr="00257255" w:rsidTr="00191B16">
        <w:trPr>
          <w:trHeight w:val="23"/>
        </w:trPr>
        <w:tc>
          <w:tcPr>
            <w:tcW w:w="2534" w:type="pct"/>
            <w:vAlign w:val="center"/>
          </w:tcPr>
          <w:p w:rsidR="00D11375" w:rsidRPr="00257255" w:rsidRDefault="00D11375" w:rsidP="00191B16">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231" w:type="pct"/>
            <w:vAlign w:val="center"/>
          </w:tcPr>
          <w:p w:rsidR="00D11375" w:rsidRPr="00257255" w:rsidRDefault="00D11375" w:rsidP="00191B16">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235" w:type="pct"/>
          </w:tcPr>
          <w:p w:rsidR="00D11375" w:rsidRPr="00257255" w:rsidRDefault="00D11375" w:rsidP="00191B16">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D11375" w:rsidRPr="00257255" w:rsidTr="00191B16">
        <w:trPr>
          <w:trHeight w:val="23"/>
        </w:trPr>
        <w:tc>
          <w:tcPr>
            <w:tcW w:w="2534" w:type="pct"/>
            <w:vAlign w:val="center"/>
          </w:tcPr>
          <w:p w:rsidR="00D11375" w:rsidRPr="00AC4913" w:rsidRDefault="00D11375" w:rsidP="00191B16">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r>
              <w:rPr>
                <w:rFonts w:ascii="Times New Roman" w:hAnsi="Times New Roman" w:cs="Times New Roman"/>
                <w:bCs/>
                <w:sz w:val="24"/>
                <w:szCs w:val="24"/>
              </w:rPr>
              <w:t>, в т.ч.</w:t>
            </w:r>
          </w:p>
        </w:tc>
        <w:tc>
          <w:tcPr>
            <w:tcW w:w="1231" w:type="pct"/>
            <w:vAlign w:val="center"/>
          </w:tcPr>
          <w:p w:rsidR="00D11375" w:rsidRPr="00AC4913" w:rsidRDefault="00D11375" w:rsidP="00191B16">
            <w:pPr>
              <w:jc w:val="center"/>
              <w:rPr>
                <w:rFonts w:ascii="Times New Roman" w:hAnsi="Times New Roman" w:cs="Times New Roman"/>
                <w:bCs/>
                <w:sz w:val="24"/>
                <w:szCs w:val="24"/>
              </w:rPr>
            </w:pPr>
            <w:r>
              <w:rPr>
                <w:rFonts w:ascii="Times New Roman" w:hAnsi="Times New Roman" w:cs="Times New Roman"/>
                <w:bCs/>
                <w:sz w:val="24"/>
                <w:szCs w:val="24"/>
              </w:rPr>
              <w:t>92</w:t>
            </w:r>
          </w:p>
        </w:tc>
        <w:tc>
          <w:tcPr>
            <w:tcW w:w="1235" w:type="pct"/>
            <w:vAlign w:val="center"/>
          </w:tcPr>
          <w:p w:rsidR="00D11375" w:rsidRPr="00DA0F5F" w:rsidRDefault="00D11375" w:rsidP="00191B16">
            <w:pPr>
              <w:jc w:val="center"/>
              <w:rPr>
                <w:rFonts w:ascii="Times New Roman" w:hAnsi="Times New Roman" w:cs="Times New Roman"/>
                <w:bCs/>
                <w:sz w:val="24"/>
                <w:szCs w:val="24"/>
              </w:rPr>
            </w:pPr>
            <w:r>
              <w:rPr>
                <w:rFonts w:ascii="Times New Roman" w:hAnsi="Times New Roman" w:cs="Times New Roman"/>
                <w:bCs/>
                <w:sz w:val="24"/>
                <w:szCs w:val="24"/>
              </w:rPr>
              <w:t>48</w:t>
            </w:r>
          </w:p>
        </w:tc>
      </w:tr>
      <w:tr w:rsidR="00D11375" w:rsidRPr="00257255" w:rsidTr="00191B16">
        <w:trPr>
          <w:trHeight w:val="23"/>
        </w:trPr>
        <w:tc>
          <w:tcPr>
            <w:tcW w:w="2534" w:type="pct"/>
            <w:vAlign w:val="center"/>
          </w:tcPr>
          <w:p w:rsidR="00D11375" w:rsidRPr="00C10674" w:rsidRDefault="00D11375" w:rsidP="00191B16">
            <w:pPr>
              <w:jc w:val="both"/>
              <w:rPr>
                <w:rFonts w:ascii="Times New Roman" w:hAnsi="Times New Roman" w:cs="Times New Roman"/>
                <w:bCs/>
                <w:sz w:val="24"/>
                <w:szCs w:val="24"/>
              </w:rPr>
            </w:pPr>
            <w:r w:rsidRPr="001E1073">
              <w:rPr>
                <w:rFonts w:ascii="Times New Roman" w:hAnsi="Times New Roman" w:cs="Times New Roman"/>
                <w:bCs/>
                <w:i/>
                <w:sz w:val="24"/>
                <w:szCs w:val="24"/>
              </w:rPr>
              <w:t>Теоретические занятия</w:t>
            </w:r>
          </w:p>
        </w:tc>
        <w:tc>
          <w:tcPr>
            <w:tcW w:w="1231" w:type="pct"/>
            <w:vAlign w:val="center"/>
          </w:tcPr>
          <w:p w:rsidR="00D11375" w:rsidRPr="00AC4913" w:rsidRDefault="00D11375" w:rsidP="00191B16">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235" w:type="pct"/>
            <w:vAlign w:val="center"/>
          </w:tcPr>
          <w:p w:rsidR="00D11375" w:rsidRPr="00DA0F5F" w:rsidRDefault="00D11375" w:rsidP="00191B16">
            <w:pPr>
              <w:jc w:val="center"/>
              <w:rPr>
                <w:rFonts w:ascii="Times New Roman" w:hAnsi="Times New Roman" w:cs="Times New Roman"/>
                <w:bCs/>
                <w:sz w:val="24"/>
                <w:szCs w:val="24"/>
              </w:rPr>
            </w:pPr>
          </w:p>
        </w:tc>
      </w:tr>
      <w:tr w:rsidR="00D11375" w:rsidRPr="00257255" w:rsidTr="00191B16">
        <w:trPr>
          <w:trHeight w:val="23"/>
        </w:trPr>
        <w:tc>
          <w:tcPr>
            <w:tcW w:w="2534" w:type="pct"/>
            <w:vAlign w:val="center"/>
          </w:tcPr>
          <w:p w:rsidR="00D11375" w:rsidRPr="00C10674" w:rsidRDefault="00D11375" w:rsidP="00191B16">
            <w:pPr>
              <w:jc w:val="both"/>
              <w:rPr>
                <w:rFonts w:ascii="Times New Roman" w:hAnsi="Times New Roman" w:cs="Times New Roman"/>
                <w:bCs/>
                <w:sz w:val="24"/>
                <w:szCs w:val="24"/>
              </w:rPr>
            </w:pPr>
            <w:r w:rsidRPr="001E1073">
              <w:rPr>
                <w:rFonts w:ascii="Times New Roman" w:hAnsi="Times New Roman" w:cs="Times New Roman"/>
                <w:bCs/>
                <w:i/>
                <w:sz w:val="24"/>
                <w:szCs w:val="24"/>
              </w:rPr>
              <w:t>Практические занятия</w:t>
            </w:r>
          </w:p>
        </w:tc>
        <w:tc>
          <w:tcPr>
            <w:tcW w:w="1231" w:type="pct"/>
            <w:vAlign w:val="center"/>
          </w:tcPr>
          <w:p w:rsidR="00D11375" w:rsidRPr="00AC4913" w:rsidRDefault="00D11375" w:rsidP="00191B16">
            <w:pPr>
              <w:jc w:val="center"/>
              <w:rPr>
                <w:rFonts w:ascii="Times New Roman" w:hAnsi="Times New Roman" w:cs="Times New Roman"/>
                <w:bCs/>
                <w:sz w:val="24"/>
                <w:szCs w:val="24"/>
              </w:rPr>
            </w:pPr>
            <w:r>
              <w:rPr>
                <w:rFonts w:ascii="Times New Roman" w:hAnsi="Times New Roman" w:cs="Times New Roman"/>
                <w:bCs/>
                <w:sz w:val="24"/>
                <w:szCs w:val="24"/>
              </w:rPr>
              <w:t>48</w:t>
            </w:r>
          </w:p>
        </w:tc>
        <w:tc>
          <w:tcPr>
            <w:tcW w:w="1235" w:type="pct"/>
            <w:vAlign w:val="center"/>
          </w:tcPr>
          <w:p w:rsidR="00D11375" w:rsidRPr="00DA0F5F" w:rsidRDefault="00D11375" w:rsidP="00191B16">
            <w:pPr>
              <w:jc w:val="center"/>
              <w:rPr>
                <w:rFonts w:ascii="Times New Roman" w:hAnsi="Times New Roman" w:cs="Times New Roman"/>
                <w:bCs/>
                <w:sz w:val="24"/>
                <w:szCs w:val="24"/>
              </w:rPr>
            </w:pPr>
            <w:r>
              <w:rPr>
                <w:rFonts w:ascii="Times New Roman" w:hAnsi="Times New Roman" w:cs="Times New Roman"/>
                <w:bCs/>
                <w:sz w:val="24"/>
                <w:szCs w:val="24"/>
              </w:rPr>
              <w:t>48</w:t>
            </w:r>
          </w:p>
        </w:tc>
      </w:tr>
      <w:tr w:rsidR="00D11375" w:rsidRPr="00257255" w:rsidTr="00191B16">
        <w:trPr>
          <w:trHeight w:val="23"/>
        </w:trPr>
        <w:tc>
          <w:tcPr>
            <w:tcW w:w="2534" w:type="pct"/>
            <w:vAlign w:val="center"/>
          </w:tcPr>
          <w:p w:rsidR="00D11375" w:rsidRPr="00C10674" w:rsidRDefault="00D11375" w:rsidP="00191B16">
            <w:pPr>
              <w:jc w:val="both"/>
              <w:rPr>
                <w:rFonts w:ascii="Times New Roman" w:hAnsi="Times New Roman" w:cs="Times New Roman"/>
                <w:bCs/>
                <w:sz w:val="24"/>
                <w:szCs w:val="24"/>
              </w:rPr>
            </w:pPr>
            <w:r w:rsidRPr="001E1073">
              <w:rPr>
                <w:rFonts w:ascii="Times New Roman" w:hAnsi="Times New Roman" w:cs="Times New Roman"/>
                <w:bCs/>
                <w:i/>
                <w:sz w:val="24"/>
                <w:szCs w:val="24"/>
              </w:rPr>
              <w:t>Лабораторные занятия</w:t>
            </w:r>
          </w:p>
        </w:tc>
        <w:tc>
          <w:tcPr>
            <w:tcW w:w="1231" w:type="pct"/>
            <w:vAlign w:val="center"/>
          </w:tcPr>
          <w:p w:rsidR="00D11375" w:rsidRPr="00AC4913" w:rsidRDefault="00D11375" w:rsidP="00191B16">
            <w:pPr>
              <w:jc w:val="center"/>
              <w:rPr>
                <w:rFonts w:ascii="Times New Roman" w:hAnsi="Times New Roman" w:cs="Times New Roman"/>
                <w:bCs/>
                <w:sz w:val="24"/>
                <w:szCs w:val="24"/>
              </w:rPr>
            </w:pPr>
          </w:p>
        </w:tc>
        <w:tc>
          <w:tcPr>
            <w:tcW w:w="1235" w:type="pct"/>
            <w:vAlign w:val="center"/>
          </w:tcPr>
          <w:p w:rsidR="00D11375" w:rsidRPr="00AC4913" w:rsidRDefault="00D11375" w:rsidP="00191B16">
            <w:pPr>
              <w:jc w:val="center"/>
              <w:rPr>
                <w:rFonts w:ascii="Times New Roman" w:hAnsi="Times New Roman" w:cs="Times New Roman"/>
                <w:bCs/>
                <w:sz w:val="24"/>
                <w:szCs w:val="24"/>
              </w:rPr>
            </w:pPr>
          </w:p>
        </w:tc>
      </w:tr>
      <w:tr w:rsidR="00D11375" w:rsidRPr="00257255" w:rsidTr="00191B16">
        <w:trPr>
          <w:trHeight w:val="23"/>
        </w:trPr>
        <w:tc>
          <w:tcPr>
            <w:tcW w:w="2534" w:type="pct"/>
            <w:vAlign w:val="center"/>
          </w:tcPr>
          <w:p w:rsidR="00D11375" w:rsidRPr="00257255" w:rsidRDefault="00D11375"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231" w:type="pct"/>
            <w:vAlign w:val="center"/>
          </w:tcPr>
          <w:p w:rsidR="00D11375" w:rsidRPr="00257255" w:rsidRDefault="00D11375" w:rsidP="00191B16">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35" w:type="pct"/>
            <w:vAlign w:val="center"/>
          </w:tcPr>
          <w:p w:rsidR="00D11375" w:rsidRPr="00257255" w:rsidRDefault="00D11375" w:rsidP="00191B16">
            <w:pPr>
              <w:jc w:val="center"/>
              <w:rPr>
                <w:rFonts w:ascii="Times New Roman" w:hAnsi="Times New Roman" w:cs="Times New Roman"/>
                <w:bCs/>
                <w:sz w:val="24"/>
                <w:szCs w:val="24"/>
              </w:rPr>
            </w:pPr>
          </w:p>
        </w:tc>
      </w:tr>
      <w:tr w:rsidR="00D11375" w:rsidRPr="00257255" w:rsidTr="00191B16">
        <w:trPr>
          <w:trHeight w:val="23"/>
        </w:trPr>
        <w:tc>
          <w:tcPr>
            <w:tcW w:w="2534" w:type="pct"/>
            <w:vAlign w:val="center"/>
          </w:tcPr>
          <w:p w:rsidR="00D11375" w:rsidRPr="00257255" w:rsidRDefault="00D11375"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231" w:type="pct"/>
            <w:vAlign w:val="center"/>
          </w:tcPr>
          <w:p w:rsidR="00D11375" w:rsidRPr="00257255" w:rsidRDefault="00D11375" w:rsidP="00191B16">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235" w:type="pct"/>
            <w:vAlign w:val="center"/>
          </w:tcPr>
          <w:p w:rsidR="00D11375" w:rsidRPr="00257255" w:rsidRDefault="00D11375" w:rsidP="00191B16">
            <w:pPr>
              <w:jc w:val="center"/>
              <w:rPr>
                <w:rFonts w:ascii="Times New Roman" w:hAnsi="Times New Roman" w:cs="Times New Roman"/>
                <w:bCs/>
                <w:sz w:val="24"/>
                <w:szCs w:val="24"/>
              </w:rPr>
            </w:pPr>
          </w:p>
        </w:tc>
      </w:tr>
      <w:tr w:rsidR="00D11375" w:rsidRPr="00257255" w:rsidTr="00191B16">
        <w:trPr>
          <w:trHeight w:val="23"/>
        </w:trPr>
        <w:tc>
          <w:tcPr>
            <w:tcW w:w="2534" w:type="pct"/>
            <w:vAlign w:val="center"/>
          </w:tcPr>
          <w:p w:rsidR="00D11375" w:rsidRPr="00257255" w:rsidRDefault="00D11375"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231" w:type="pct"/>
            <w:vAlign w:val="center"/>
          </w:tcPr>
          <w:p w:rsidR="00D11375" w:rsidRPr="00257255" w:rsidRDefault="00D11375" w:rsidP="00191B16">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235" w:type="pct"/>
            <w:vAlign w:val="center"/>
          </w:tcPr>
          <w:p w:rsidR="00D11375" w:rsidRPr="00257255" w:rsidRDefault="00D11375" w:rsidP="00191B16">
            <w:pPr>
              <w:jc w:val="center"/>
              <w:rPr>
                <w:rFonts w:ascii="Times New Roman" w:hAnsi="Times New Roman" w:cs="Times New Roman"/>
                <w:bCs/>
                <w:sz w:val="24"/>
                <w:szCs w:val="24"/>
              </w:rPr>
            </w:pPr>
            <w:r>
              <w:rPr>
                <w:rFonts w:ascii="Times New Roman" w:hAnsi="Times New Roman" w:cs="Times New Roman"/>
                <w:bCs/>
                <w:sz w:val="24"/>
                <w:szCs w:val="24"/>
              </w:rPr>
              <w:t>108</w:t>
            </w:r>
          </w:p>
        </w:tc>
      </w:tr>
      <w:tr w:rsidR="00D11375" w:rsidRPr="00257255" w:rsidTr="00191B16">
        <w:trPr>
          <w:trHeight w:val="23"/>
        </w:trPr>
        <w:tc>
          <w:tcPr>
            <w:tcW w:w="2534" w:type="pct"/>
            <w:vAlign w:val="center"/>
          </w:tcPr>
          <w:p w:rsidR="00D11375" w:rsidRPr="00257255" w:rsidRDefault="00D11375"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231" w:type="pct"/>
            <w:vAlign w:val="center"/>
          </w:tcPr>
          <w:p w:rsidR="00D11375" w:rsidRPr="009B73A8" w:rsidRDefault="00D11375" w:rsidP="00191B16">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235" w:type="pct"/>
            <w:vAlign w:val="center"/>
          </w:tcPr>
          <w:p w:rsidR="00D11375" w:rsidRPr="009B73A8" w:rsidRDefault="00D11375" w:rsidP="00191B16">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D11375" w:rsidRPr="00257255" w:rsidTr="00191B16">
        <w:trPr>
          <w:trHeight w:val="23"/>
        </w:trPr>
        <w:tc>
          <w:tcPr>
            <w:tcW w:w="2534" w:type="pct"/>
            <w:vAlign w:val="center"/>
          </w:tcPr>
          <w:p w:rsidR="00D11375" w:rsidRPr="00257255" w:rsidRDefault="00D11375"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231" w:type="pct"/>
            <w:vAlign w:val="center"/>
          </w:tcPr>
          <w:p w:rsidR="00D11375" w:rsidRPr="009B73A8" w:rsidRDefault="00D11375" w:rsidP="00191B16">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235" w:type="pct"/>
            <w:vAlign w:val="center"/>
          </w:tcPr>
          <w:p w:rsidR="00D11375" w:rsidRPr="009B73A8" w:rsidRDefault="00D11375" w:rsidP="00191B16">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D11375" w:rsidRPr="00257255" w:rsidTr="00191B16">
        <w:trPr>
          <w:trHeight w:val="23"/>
        </w:trPr>
        <w:tc>
          <w:tcPr>
            <w:tcW w:w="2534" w:type="pct"/>
            <w:vAlign w:val="center"/>
          </w:tcPr>
          <w:p w:rsidR="00D11375" w:rsidRPr="00257255" w:rsidRDefault="00D11375"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tc>
        <w:tc>
          <w:tcPr>
            <w:tcW w:w="1231" w:type="pct"/>
            <w:vAlign w:val="center"/>
          </w:tcPr>
          <w:p w:rsidR="00D11375" w:rsidRPr="00257255" w:rsidRDefault="00D11375" w:rsidP="00191B16">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1235" w:type="pct"/>
            <w:vAlign w:val="center"/>
          </w:tcPr>
          <w:p w:rsidR="00D11375" w:rsidRPr="000102D1" w:rsidRDefault="00D11375" w:rsidP="00191B16">
            <w:pPr>
              <w:jc w:val="center"/>
              <w:rPr>
                <w:rFonts w:ascii="Times New Roman" w:hAnsi="Times New Roman" w:cs="Times New Roman"/>
                <w:bCs/>
                <w:sz w:val="24"/>
                <w:szCs w:val="24"/>
              </w:rPr>
            </w:pPr>
          </w:p>
        </w:tc>
      </w:tr>
      <w:tr w:rsidR="00D11375" w:rsidRPr="00257255" w:rsidTr="00191B16">
        <w:trPr>
          <w:trHeight w:val="23"/>
        </w:trPr>
        <w:tc>
          <w:tcPr>
            <w:tcW w:w="2534" w:type="pct"/>
            <w:vAlign w:val="center"/>
          </w:tcPr>
          <w:p w:rsidR="00D11375" w:rsidRDefault="00D11375" w:rsidP="00191B16">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03.01</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 xml:space="preserve">дифференцированного зачета комплексного </w:t>
            </w:r>
          </w:p>
          <w:p w:rsidR="00D11375" w:rsidRPr="005A4FE7" w:rsidRDefault="00D11375" w:rsidP="00191B16">
            <w:pPr>
              <w:jc w:val="both"/>
              <w:rPr>
                <w:rFonts w:ascii="Times New Roman" w:hAnsi="Times New Roman" w:cs="Times New Roman"/>
                <w:bCs/>
                <w:i/>
                <w:iCs/>
                <w:sz w:val="24"/>
                <w:szCs w:val="24"/>
              </w:rPr>
            </w:pPr>
            <w:r>
              <w:rPr>
                <w:rFonts w:ascii="Times New Roman" w:hAnsi="Times New Roman" w:cs="Times New Roman"/>
                <w:bCs/>
                <w:i/>
                <w:iCs/>
                <w:sz w:val="24"/>
                <w:szCs w:val="24"/>
              </w:rPr>
              <w:t>МДК 03.02</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дифференцированного зачета комплексного</w:t>
            </w:r>
          </w:p>
          <w:p w:rsidR="00D11375" w:rsidRPr="005A4FE7" w:rsidRDefault="00D11375" w:rsidP="00191B16">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УП </w:t>
            </w:r>
            <w:r>
              <w:rPr>
                <w:rFonts w:ascii="Times New Roman" w:hAnsi="Times New Roman" w:cs="Times New Roman"/>
                <w:bCs/>
                <w:i/>
                <w:iCs/>
                <w:sz w:val="24"/>
                <w:szCs w:val="24"/>
              </w:rPr>
              <w:t xml:space="preserve">03 </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дифференцированного зачета комплексного</w:t>
            </w:r>
          </w:p>
          <w:p w:rsidR="00D11375" w:rsidRDefault="00D11375" w:rsidP="00191B16">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ПП </w:t>
            </w:r>
            <w:r>
              <w:rPr>
                <w:rFonts w:ascii="Times New Roman" w:hAnsi="Times New Roman" w:cs="Times New Roman"/>
                <w:bCs/>
                <w:i/>
                <w:iCs/>
                <w:sz w:val="24"/>
                <w:szCs w:val="24"/>
              </w:rPr>
              <w:t xml:space="preserve">03 </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дифференцированного зачета комплексного</w:t>
            </w:r>
          </w:p>
          <w:p w:rsidR="00D11375" w:rsidRPr="00257255" w:rsidRDefault="00D11375" w:rsidP="00191B16">
            <w:pPr>
              <w:jc w:val="both"/>
              <w:rPr>
                <w:rFonts w:ascii="Times New Roman" w:hAnsi="Times New Roman" w:cs="Times New Roman"/>
                <w:bCs/>
                <w:sz w:val="24"/>
                <w:szCs w:val="24"/>
              </w:rPr>
            </w:pPr>
            <w:r w:rsidRPr="005A4FE7">
              <w:rPr>
                <w:rFonts w:ascii="Times New Roman" w:hAnsi="Times New Roman" w:cs="Times New Roman"/>
                <w:bCs/>
                <w:i/>
                <w:iCs/>
                <w:sz w:val="24"/>
                <w:szCs w:val="24"/>
              </w:rPr>
              <w:t>ПМ 0</w:t>
            </w:r>
            <w:r>
              <w:rPr>
                <w:rFonts w:ascii="Times New Roman" w:hAnsi="Times New Roman" w:cs="Times New Roman"/>
                <w:bCs/>
                <w:i/>
                <w:iCs/>
                <w:sz w:val="24"/>
                <w:szCs w:val="24"/>
              </w:rPr>
              <w:t>3</w:t>
            </w:r>
            <w:r>
              <w:rPr>
                <w:rFonts w:ascii="Times New Roman" w:hAnsi="Times New Roman" w:cs="Times New Roman"/>
                <w:bCs/>
                <w:sz w:val="24"/>
                <w:szCs w:val="24"/>
              </w:rPr>
              <w:t xml:space="preserve"> </w:t>
            </w:r>
            <w:r w:rsidRPr="005A4FE7">
              <w:rPr>
                <w:rFonts w:ascii="Times New Roman" w:hAnsi="Times New Roman" w:cs="Times New Roman"/>
                <w:bCs/>
                <w:i/>
                <w:iCs/>
                <w:sz w:val="24"/>
                <w:szCs w:val="24"/>
              </w:rPr>
              <w:t>в форме</w:t>
            </w:r>
            <w:r>
              <w:rPr>
                <w:rFonts w:ascii="Times New Roman" w:hAnsi="Times New Roman" w:cs="Times New Roman"/>
                <w:bCs/>
                <w:i/>
                <w:iCs/>
                <w:sz w:val="24"/>
                <w:szCs w:val="24"/>
              </w:rPr>
              <w:t xml:space="preserve"> промежуточной аттестации по ПМ.03</w:t>
            </w:r>
          </w:p>
        </w:tc>
        <w:tc>
          <w:tcPr>
            <w:tcW w:w="1231" w:type="pct"/>
            <w:vAlign w:val="center"/>
          </w:tcPr>
          <w:p w:rsidR="00D11375" w:rsidRPr="00257255" w:rsidRDefault="00D11375" w:rsidP="00191B16">
            <w:pPr>
              <w:jc w:val="center"/>
              <w:rPr>
                <w:rFonts w:ascii="Times New Roman" w:hAnsi="Times New Roman" w:cs="Times New Roman"/>
                <w:bCs/>
                <w:sz w:val="24"/>
                <w:szCs w:val="24"/>
              </w:rPr>
            </w:pPr>
          </w:p>
        </w:tc>
        <w:tc>
          <w:tcPr>
            <w:tcW w:w="1235" w:type="pct"/>
            <w:vAlign w:val="center"/>
          </w:tcPr>
          <w:p w:rsidR="00D11375" w:rsidRPr="00257255" w:rsidRDefault="00D11375" w:rsidP="00191B16">
            <w:pPr>
              <w:jc w:val="center"/>
              <w:rPr>
                <w:rFonts w:ascii="Times New Roman" w:hAnsi="Times New Roman" w:cs="Times New Roman"/>
                <w:bCs/>
                <w:sz w:val="24"/>
                <w:szCs w:val="24"/>
              </w:rPr>
            </w:pPr>
          </w:p>
        </w:tc>
      </w:tr>
      <w:tr w:rsidR="00D11375" w:rsidRPr="00257255" w:rsidTr="00191B16">
        <w:trPr>
          <w:trHeight w:val="23"/>
        </w:trPr>
        <w:tc>
          <w:tcPr>
            <w:tcW w:w="2534" w:type="pct"/>
            <w:vAlign w:val="center"/>
          </w:tcPr>
          <w:p w:rsidR="00D11375" w:rsidRPr="00257255" w:rsidRDefault="00D11375" w:rsidP="00191B16">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231" w:type="pct"/>
            <w:vAlign w:val="center"/>
          </w:tcPr>
          <w:p w:rsidR="00D11375" w:rsidRPr="00257255" w:rsidRDefault="00D11375" w:rsidP="00191B16">
            <w:pPr>
              <w:jc w:val="center"/>
              <w:rPr>
                <w:rFonts w:ascii="Times New Roman" w:hAnsi="Times New Roman" w:cs="Times New Roman"/>
                <w:b/>
                <w:sz w:val="24"/>
                <w:szCs w:val="24"/>
              </w:rPr>
            </w:pPr>
            <w:r>
              <w:rPr>
                <w:rFonts w:ascii="Times New Roman" w:hAnsi="Times New Roman" w:cs="Times New Roman"/>
                <w:b/>
                <w:sz w:val="24"/>
                <w:szCs w:val="24"/>
              </w:rPr>
              <w:t>214</w:t>
            </w:r>
          </w:p>
        </w:tc>
        <w:tc>
          <w:tcPr>
            <w:tcW w:w="1235" w:type="pct"/>
            <w:vAlign w:val="center"/>
          </w:tcPr>
          <w:p w:rsidR="00D11375" w:rsidRPr="00257255" w:rsidRDefault="00D11375" w:rsidP="00191B16">
            <w:pPr>
              <w:jc w:val="center"/>
              <w:rPr>
                <w:rFonts w:ascii="Times New Roman" w:hAnsi="Times New Roman" w:cs="Times New Roman"/>
                <w:b/>
                <w:sz w:val="24"/>
                <w:szCs w:val="24"/>
              </w:rPr>
            </w:pPr>
            <w:r>
              <w:rPr>
                <w:rFonts w:ascii="Times New Roman" w:hAnsi="Times New Roman" w:cs="Times New Roman"/>
                <w:b/>
                <w:sz w:val="24"/>
                <w:szCs w:val="24"/>
              </w:rPr>
              <w:t>156</w:t>
            </w:r>
          </w:p>
        </w:tc>
      </w:tr>
    </w:tbl>
    <w:p w:rsidR="00D11375" w:rsidRDefault="00D11375" w:rsidP="00D11375">
      <w:pPr>
        <w:pStyle w:val="114"/>
        <w:spacing w:after="0" w:line="312" w:lineRule="auto"/>
        <w:rPr>
          <w:rFonts w:ascii="Times New Roman" w:hAnsi="Times New Roman"/>
        </w:rPr>
        <w:sectPr w:rsidR="00D11375">
          <w:pgSz w:w="11906" w:h="16838"/>
          <w:pgMar w:top="1134" w:right="567" w:bottom="1134" w:left="1701" w:header="709" w:footer="709" w:gutter="0"/>
          <w:cols w:space="708"/>
          <w:docGrid w:linePitch="360"/>
        </w:sectPr>
      </w:pPr>
    </w:p>
    <w:p w:rsidR="00D11375" w:rsidRDefault="00D11375" w:rsidP="00D11375">
      <w:pPr>
        <w:pStyle w:val="114"/>
        <w:rPr>
          <w:rFonts w:ascii="Times New Roman" w:hAnsi="Times New Roman"/>
        </w:rPr>
      </w:pPr>
      <w:r>
        <w:rPr>
          <w:rFonts w:ascii="Times New Roman" w:hAnsi="Times New Roman"/>
        </w:rPr>
        <w:lastRenderedPageBreak/>
        <w:t xml:space="preserve">2.2. Структура профессионального модуля </w:t>
      </w:r>
    </w:p>
    <w:tbl>
      <w:tblPr>
        <w:tblW w:w="51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3"/>
        <w:gridCol w:w="2697"/>
        <w:gridCol w:w="631"/>
        <w:gridCol w:w="631"/>
        <w:gridCol w:w="631"/>
        <w:gridCol w:w="651"/>
        <w:gridCol w:w="610"/>
        <w:gridCol w:w="631"/>
        <w:gridCol w:w="631"/>
        <w:gridCol w:w="594"/>
        <w:gridCol w:w="665"/>
        <w:gridCol w:w="633"/>
      </w:tblGrid>
      <w:tr w:rsidR="00D11375" w:rsidRPr="00C63897" w:rsidTr="00191B16">
        <w:trPr>
          <w:cantSplit/>
          <w:trHeight w:val="3271"/>
        </w:trPr>
        <w:tc>
          <w:tcPr>
            <w:tcW w:w="559" w:type="pct"/>
            <w:tcBorders>
              <w:bottom w:val="single" w:sz="4" w:space="0" w:color="auto"/>
            </w:tcBorders>
            <w:vAlign w:val="center"/>
          </w:tcPr>
          <w:p w:rsidR="00D11375" w:rsidRPr="00C13371" w:rsidRDefault="00D11375" w:rsidP="00191B16">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330" w:type="pct"/>
            <w:tcBorders>
              <w:bottom w:val="single" w:sz="4" w:space="0" w:color="auto"/>
            </w:tcBorders>
            <w:vAlign w:val="center"/>
          </w:tcPr>
          <w:p w:rsidR="00D11375" w:rsidRPr="00C13371" w:rsidRDefault="00D11375" w:rsidP="00191B16">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311" w:type="pct"/>
            <w:tcBorders>
              <w:bottom w:val="single" w:sz="4" w:space="0" w:color="auto"/>
            </w:tcBorders>
            <w:vAlign w:val="center"/>
          </w:tcPr>
          <w:p w:rsidR="00D11375" w:rsidRPr="00C13371" w:rsidRDefault="00D11375" w:rsidP="00191B16">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11" w:type="pct"/>
            <w:tcBorders>
              <w:bottom w:val="single" w:sz="4" w:space="0" w:color="auto"/>
            </w:tcBorders>
            <w:textDirection w:val="btLr"/>
            <w:vAlign w:val="center"/>
          </w:tcPr>
          <w:p w:rsidR="00D11375" w:rsidRPr="00C13371" w:rsidRDefault="00D11375" w:rsidP="00191B16">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11" w:type="pct"/>
            <w:shd w:val="clear" w:color="auto" w:fill="D9D9D9" w:themeFill="background1" w:themeFillShade="D9"/>
            <w:textDirection w:val="btLr"/>
            <w:vAlign w:val="center"/>
          </w:tcPr>
          <w:p w:rsidR="00D11375" w:rsidRPr="00C13371" w:rsidRDefault="00D11375" w:rsidP="00191B16">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321" w:type="pct"/>
            <w:textDirection w:val="btLr"/>
            <w:vAlign w:val="center"/>
          </w:tcPr>
          <w:p w:rsidR="00D11375" w:rsidRPr="00C13371" w:rsidRDefault="00D11375" w:rsidP="00191B16">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301" w:type="pct"/>
            <w:textDirection w:val="btLr"/>
          </w:tcPr>
          <w:p w:rsidR="00D11375" w:rsidRPr="00C63897" w:rsidRDefault="00D11375" w:rsidP="00191B16">
            <w:pPr>
              <w:suppressAutoHyphens/>
              <w:jc w:val="center"/>
              <w:rPr>
                <w:rFonts w:ascii="Times New Roman" w:eastAsia="Times New Roman" w:hAnsi="Times New Roman" w:cs="Times New Roman"/>
                <w:lang w:eastAsia="ru-RU"/>
              </w:rPr>
            </w:pPr>
            <w:r w:rsidRPr="008F1A2E">
              <w:rPr>
                <w:rFonts w:ascii="Times New Roman" w:eastAsia="Times New Roman" w:hAnsi="Times New Roman" w:cs="Times New Roman"/>
                <w:i/>
                <w:lang w:eastAsia="ru-RU"/>
              </w:rPr>
              <w:t>Теоретические занятия</w:t>
            </w:r>
          </w:p>
        </w:tc>
        <w:tc>
          <w:tcPr>
            <w:tcW w:w="311" w:type="pct"/>
            <w:textDirection w:val="btLr"/>
          </w:tcPr>
          <w:p w:rsidR="00D11375" w:rsidRPr="00C63897" w:rsidRDefault="00D11375" w:rsidP="00191B16">
            <w:pPr>
              <w:suppressAutoHyphens/>
              <w:jc w:val="center"/>
              <w:rPr>
                <w:rFonts w:ascii="Times New Roman" w:eastAsia="Times New Roman" w:hAnsi="Times New Roman" w:cs="Times New Roman"/>
                <w:lang w:eastAsia="ru-RU"/>
              </w:rPr>
            </w:pPr>
            <w:r>
              <w:rPr>
                <w:rFonts w:ascii="Times New Roman" w:eastAsia="Times New Roman" w:hAnsi="Times New Roman" w:cs="Times New Roman"/>
                <w:i/>
                <w:lang w:eastAsia="ru-RU"/>
              </w:rPr>
              <w:t>П</w:t>
            </w:r>
            <w:r w:rsidRPr="008F1A2E">
              <w:rPr>
                <w:rFonts w:ascii="Times New Roman" w:eastAsia="Times New Roman" w:hAnsi="Times New Roman" w:cs="Times New Roman"/>
                <w:i/>
                <w:lang w:eastAsia="ru-RU"/>
              </w:rPr>
              <w:t>рактические занятия</w:t>
            </w:r>
          </w:p>
        </w:tc>
        <w:tc>
          <w:tcPr>
            <w:tcW w:w="311" w:type="pct"/>
            <w:textDirection w:val="btLr"/>
            <w:vAlign w:val="center"/>
          </w:tcPr>
          <w:p w:rsidR="00D11375" w:rsidRPr="00C63897" w:rsidRDefault="00D11375" w:rsidP="00191B16">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93" w:type="pct"/>
            <w:textDirection w:val="btLr"/>
            <w:vAlign w:val="center"/>
          </w:tcPr>
          <w:p w:rsidR="00D11375" w:rsidRPr="00C63897" w:rsidRDefault="00D11375" w:rsidP="00191B16">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328" w:type="pct"/>
            <w:shd w:val="clear" w:color="auto" w:fill="D9D9D9" w:themeFill="background1" w:themeFillShade="D9"/>
            <w:textDirection w:val="btLr"/>
            <w:vAlign w:val="center"/>
          </w:tcPr>
          <w:p w:rsidR="00D11375" w:rsidRPr="00C63897" w:rsidRDefault="00D11375" w:rsidP="00191B1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312" w:type="pct"/>
            <w:shd w:val="clear" w:color="auto" w:fill="D9D9D9" w:themeFill="background1" w:themeFillShade="D9"/>
            <w:textDirection w:val="btLr"/>
          </w:tcPr>
          <w:p w:rsidR="00D11375" w:rsidRPr="00C63897" w:rsidRDefault="00D11375" w:rsidP="00191B1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D11375" w:rsidRPr="005643D7" w:rsidTr="00191B16">
        <w:trPr>
          <w:cantSplit/>
          <w:trHeight w:val="73"/>
        </w:trPr>
        <w:tc>
          <w:tcPr>
            <w:tcW w:w="559" w:type="pct"/>
            <w:tcBorders>
              <w:bottom w:val="single" w:sz="4" w:space="0" w:color="auto"/>
            </w:tcBorders>
            <w:vAlign w:val="center"/>
          </w:tcPr>
          <w:p w:rsidR="00D11375" w:rsidRPr="00C13371" w:rsidRDefault="00D11375" w:rsidP="00191B16">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330" w:type="pct"/>
            <w:tcBorders>
              <w:bottom w:val="single" w:sz="4" w:space="0" w:color="auto"/>
            </w:tcBorders>
            <w:vAlign w:val="center"/>
          </w:tcPr>
          <w:p w:rsidR="00D11375" w:rsidRPr="00C13371" w:rsidRDefault="00D11375" w:rsidP="00191B16">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311" w:type="pct"/>
            <w:tcBorders>
              <w:bottom w:val="single" w:sz="4" w:space="0" w:color="auto"/>
            </w:tcBorders>
            <w:vAlign w:val="center"/>
          </w:tcPr>
          <w:p w:rsidR="00D11375" w:rsidRPr="00C13371" w:rsidRDefault="00D11375" w:rsidP="00191B16">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11" w:type="pct"/>
            <w:tcBorders>
              <w:bottom w:val="single" w:sz="4" w:space="0" w:color="auto"/>
            </w:tcBorders>
            <w:vAlign w:val="center"/>
          </w:tcPr>
          <w:p w:rsidR="00D11375" w:rsidRPr="00C13371" w:rsidRDefault="00D11375" w:rsidP="00191B16">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11" w:type="pct"/>
            <w:shd w:val="clear" w:color="auto" w:fill="D9D9D9" w:themeFill="background1" w:themeFillShade="D9"/>
            <w:vAlign w:val="center"/>
          </w:tcPr>
          <w:p w:rsidR="00D11375" w:rsidRPr="00C13371" w:rsidRDefault="00D11375" w:rsidP="00191B16">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321" w:type="pct"/>
            <w:vAlign w:val="center"/>
          </w:tcPr>
          <w:p w:rsidR="00D11375" w:rsidRPr="00C13371" w:rsidRDefault="00D11375" w:rsidP="00191B16">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301" w:type="pct"/>
          </w:tcPr>
          <w:p w:rsidR="00D11375" w:rsidRDefault="00D11375"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w:t>
            </w:r>
          </w:p>
        </w:tc>
        <w:tc>
          <w:tcPr>
            <w:tcW w:w="311" w:type="pct"/>
          </w:tcPr>
          <w:p w:rsidR="00D11375" w:rsidRDefault="00D11375"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w:t>
            </w:r>
          </w:p>
        </w:tc>
        <w:tc>
          <w:tcPr>
            <w:tcW w:w="311" w:type="pct"/>
            <w:vAlign w:val="center"/>
          </w:tcPr>
          <w:p w:rsidR="00D11375" w:rsidRPr="005643D7" w:rsidRDefault="00D11375"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93" w:type="pct"/>
            <w:vAlign w:val="center"/>
          </w:tcPr>
          <w:p w:rsidR="00D11375" w:rsidRPr="005643D7" w:rsidRDefault="00D11375"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28" w:type="pct"/>
            <w:shd w:val="clear" w:color="auto" w:fill="D9D9D9" w:themeFill="background1" w:themeFillShade="D9"/>
          </w:tcPr>
          <w:p w:rsidR="00D11375" w:rsidRPr="005643D7" w:rsidRDefault="00D11375"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12" w:type="pct"/>
            <w:shd w:val="clear" w:color="auto" w:fill="D9D9D9" w:themeFill="background1" w:themeFillShade="D9"/>
          </w:tcPr>
          <w:p w:rsidR="00D11375" w:rsidRPr="005643D7" w:rsidRDefault="00D11375" w:rsidP="00191B1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D11375" w:rsidRPr="00C63897" w:rsidTr="00191B16">
        <w:tc>
          <w:tcPr>
            <w:tcW w:w="559" w:type="pct"/>
            <w:vMerge w:val="restart"/>
          </w:tcPr>
          <w:p w:rsidR="00D11375" w:rsidRPr="002369C2" w:rsidRDefault="00D11375" w:rsidP="00191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0"/>
                <w:szCs w:val="20"/>
              </w:rPr>
            </w:pPr>
            <w:r>
              <w:rPr>
                <w:rFonts w:ascii="Times New Roman" w:eastAsia="Calibri" w:hAnsi="Times New Roman" w:cs="Times New Roman"/>
                <w:sz w:val="20"/>
                <w:szCs w:val="20"/>
              </w:rPr>
              <w:t>ПК 3.1-3.3</w:t>
            </w:r>
          </w:p>
          <w:p w:rsidR="00D11375" w:rsidRPr="002369C2" w:rsidRDefault="00D11375" w:rsidP="00191B16">
            <w:pPr>
              <w:pStyle w:val="affffffb"/>
              <w:spacing w:line="288" w:lineRule="auto"/>
              <w:rPr>
                <w:sz w:val="20"/>
                <w:szCs w:val="20"/>
              </w:rPr>
            </w:pPr>
            <w:r w:rsidRPr="002369C2">
              <w:rPr>
                <w:sz w:val="20"/>
                <w:szCs w:val="20"/>
              </w:rPr>
              <w:t>ОК01 – ОК0</w:t>
            </w:r>
            <w:r>
              <w:rPr>
                <w:sz w:val="20"/>
                <w:szCs w:val="20"/>
              </w:rPr>
              <w:t>6</w:t>
            </w:r>
            <w:r w:rsidRPr="002369C2">
              <w:rPr>
                <w:sz w:val="20"/>
                <w:szCs w:val="20"/>
              </w:rPr>
              <w:t xml:space="preserve">, </w:t>
            </w:r>
          </w:p>
          <w:p w:rsidR="00D11375" w:rsidRPr="002369C2" w:rsidRDefault="00D11375" w:rsidP="00191B16">
            <w:pPr>
              <w:rPr>
                <w:rFonts w:ascii="Times New Roman" w:eastAsia="Times New Roman" w:hAnsi="Times New Roman" w:cs="Times New Roman"/>
                <w:bCs/>
                <w:sz w:val="20"/>
                <w:szCs w:val="20"/>
                <w:lang w:eastAsia="ru-RU"/>
              </w:rPr>
            </w:pPr>
            <w:r w:rsidRPr="002369C2">
              <w:rPr>
                <w:rFonts w:ascii="Times New Roman" w:hAnsi="Times New Roman" w:cs="Times New Roman"/>
                <w:sz w:val="20"/>
                <w:szCs w:val="20"/>
              </w:rPr>
              <w:t xml:space="preserve">ОК09 – </w:t>
            </w:r>
          </w:p>
        </w:tc>
        <w:tc>
          <w:tcPr>
            <w:tcW w:w="1330" w:type="pct"/>
          </w:tcPr>
          <w:p w:rsidR="00D11375" w:rsidRPr="002369C2" w:rsidRDefault="00D11375" w:rsidP="00191B16">
            <w:pPr>
              <w:jc w:val="both"/>
              <w:rPr>
                <w:rFonts w:ascii="Times New Roman" w:eastAsia="Times New Roman" w:hAnsi="Times New Roman" w:cs="Times New Roman"/>
                <w:lang w:eastAsia="ru-RU"/>
              </w:rPr>
            </w:pPr>
            <w:r w:rsidRPr="00CD4B1B">
              <w:rPr>
                <w:rFonts w:ascii="Times New Roman" w:eastAsia="Times New Roman" w:hAnsi="Times New Roman" w:cs="Times New Roman"/>
                <w:bCs/>
                <w:szCs w:val="24"/>
                <w:lang w:eastAsia="ru-RU"/>
              </w:rPr>
              <w:t>МДК 03.01 Осуществление деятельности по исполнению обязанностей по уплате налогов, сборов, страховых взносов</w:t>
            </w:r>
          </w:p>
        </w:tc>
        <w:tc>
          <w:tcPr>
            <w:tcW w:w="311" w:type="pct"/>
          </w:tcPr>
          <w:p w:rsidR="00D11375" w:rsidRPr="00F941D2" w:rsidRDefault="00D11375"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46</w:t>
            </w:r>
          </w:p>
        </w:tc>
        <w:tc>
          <w:tcPr>
            <w:tcW w:w="311" w:type="pct"/>
          </w:tcPr>
          <w:p w:rsidR="00D11375" w:rsidRPr="00B81E63" w:rsidRDefault="00D11375"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w:t>
            </w:r>
          </w:p>
        </w:tc>
        <w:tc>
          <w:tcPr>
            <w:tcW w:w="311" w:type="pct"/>
            <w:shd w:val="clear" w:color="auto" w:fill="D9D9D9" w:themeFill="background1" w:themeFillShade="D9"/>
          </w:tcPr>
          <w:p w:rsidR="00D11375" w:rsidRPr="00F941D2" w:rsidRDefault="00D11375"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46</w:t>
            </w:r>
          </w:p>
        </w:tc>
        <w:tc>
          <w:tcPr>
            <w:tcW w:w="321" w:type="pct"/>
          </w:tcPr>
          <w:p w:rsidR="00D11375" w:rsidRPr="00F941D2" w:rsidRDefault="00D11375"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301" w:type="pct"/>
          </w:tcPr>
          <w:p w:rsidR="00D11375" w:rsidRPr="00F941D2" w:rsidRDefault="00D11375"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11" w:type="pct"/>
          </w:tcPr>
          <w:p w:rsidR="00D11375" w:rsidRPr="00F941D2" w:rsidRDefault="00D11375"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11" w:type="pct"/>
          </w:tcPr>
          <w:p w:rsidR="00D11375" w:rsidRPr="00F941D2" w:rsidRDefault="00D11375" w:rsidP="00191B16">
            <w:pPr>
              <w:jc w:val="center"/>
              <w:rPr>
                <w:rFonts w:ascii="Times New Roman" w:eastAsia="Times New Roman" w:hAnsi="Times New Roman" w:cs="Times New Roman"/>
                <w:b/>
                <w:bCs/>
                <w:sz w:val="20"/>
                <w:szCs w:val="20"/>
                <w:lang w:eastAsia="ru-RU"/>
              </w:rPr>
            </w:pPr>
          </w:p>
        </w:tc>
        <w:tc>
          <w:tcPr>
            <w:tcW w:w="293" w:type="pct"/>
          </w:tcPr>
          <w:p w:rsidR="00D11375" w:rsidRPr="00054B11" w:rsidRDefault="00D11375" w:rsidP="00191B16">
            <w:pPr>
              <w:jc w:val="center"/>
              <w:rPr>
                <w:rFonts w:ascii="Times New Roman" w:eastAsia="Times New Roman" w:hAnsi="Times New Roman" w:cs="Times New Roman"/>
                <w:bCs/>
                <w:sz w:val="20"/>
                <w:szCs w:val="20"/>
                <w:lang w:eastAsia="ru-RU"/>
              </w:rPr>
            </w:pPr>
            <w:r w:rsidRPr="00054B11">
              <w:rPr>
                <w:rFonts w:ascii="Times New Roman" w:eastAsia="Times New Roman" w:hAnsi="Times New Roman" w:cs="Times New Roman"/>
                <w:bCs/>
                <w:sz w:val="20"/>
                <w:szCs w:val="20"/>
                <w:lang w:eastAsia="ru-RU"/>
              </w:rPr>
              <w:t>2</w:t>
            </w:r>
          </w:p>
        </w:tc>
        <w:tc>
          <w:tcPr>
            <w:tcW w:w="328" w:type="pct"/>
            <w:shd w:val="clear" w:color="auto" w:fill="D9D9D9" w:themeFill="background1" w:themeFillShade="D9"/>
          </w:tcPr>
          <w:p w:rsidR="00D11375" w:rsidRPr="00F941D2" w:rsidRDefault="00D11375" w:rsidP="00191B16">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D11375" w:rsidRPr="00F941D2" w:rsidRDefault="00D11375" w:rsidP="00191B16">
            <w:pPr>
              <w:jc w:val="center"/>
              <w:rPr>
                <w:rFonts w:ascii="Times New Roman" w:eastAsia="Times New Roman" w:hAnsi="Times New Roman" w:cs="Times New Roman"/>
                <w:b/>
                <w:bCs/>
                <w:sz w:val="20"/>
                <w:szCs w:val="20"/>
                <w:lang w:eastAsia="ru-RU"/>
              </w:rPr>
            </w:pPr>
          </w:p>
        </w:tc>
      </w:tr>
      <w:tr w:rsidR="00D11375" w:rsidRPr="00C63897" w:rsidTr="00191B16">
        <w:tc>
          <w:tcPr>
            <w:tcW w:w="559" w:type="pct"/>
            <w:vMerge/>
          </w:tcPr>
          <w:p w:rsidR="00D11375" w:rsidRDefault="00D11375" w:rsidP="00191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0"/>
                <w:szCs w:val="20"/>
              </w:rPr>
            </w:pPr>
          </w:p>
        </w:tc>
        <w:tc>
          <w:tcPr>
            <w:tcW w:w="1330" w:type="pct"/>
          </w:tcPr>
          <w:p w:rsidR="00D11375" w:rsidRDefault="00D11375" w:rsidP="00191B16">
            <w:pPr>
              <w:jc w:val="both"/>
              <w:rPr>
                <w:rFonts w:ascii="Times New Roman" w:eastAsia="Times New Roman" w:hAnsi="Times New Roman" w:cs="Times New Roman"/>
                <w:lang w:eastAsia="ru-RU"/>
              </w:rPr>
            </w:pPr>
            <w:r w:rsidRPr="00CD4B1B">
              <w:rPr>
                <w:rFonts w:ascii="Times New Roman" w:eastAsia="Times New Roman" w:hAnsi="Times New Roman" w:cs="Times New Roman"/>
                <w:color w:val="000000"/>
                <w:szCs w:val="24"/>
                <w:lang w:eastAsia="ru-RU"/>
              </w:rPr>
              <w:t>МДК.03.02 Налоговое планирование, контроль и администрирование</w:t>
            </w:r>
          </w:p>
        </w:tc>
        <w:tc>
          <w:tcPr>
            <w:tcW w:w="311" w:type="pct"/>
          </w:tcPr>
          <w:p w:rsidR="00D11375" w:rsidRDefault="00D11375"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46</w:t>
            </w:r>
          </w:p>
        </w:tc>
        <w:tc>
          <w:tcPr>
            <w:tcW w:w="311" w:type="pct"/>
          </w:tcPr>
          <w:p w:rsidR="00D11375" w:rsidRDefault="00D11375"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w:t>
            </w:r>
          </w:p>
        </w:tc>
        <w:tc>
          <w:tcPr>
            <w:tcW w:w="311" w:type="pct"/>
            <w:shd w:val="clear" w:color="auto" w:fill="D9D9D9" w:themeFill="background1" w:themeFillShade="D9"/>
          </w:tcPr>
          <w:p w:rsidR="00D11375" w:rsidRDefault="00D11375"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46</w:t>
            </w:r>
          </w:p>
        </w:tc>
        <w:tc>
          <w:tcPr>
            <w:tcW w:w="321" w:type="pct"/>
          </w:tcPr>
          <w:p w:rsidR="00D11375" w:rsidRDefault="00D11375"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301" w:type="pct"/>
          </w:tcPr>
          <w:p w:rsidR="00D11375" w:rsidRDefault="00D11375"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11" w:type="pct"/>
          </w:tcPr>
          <w:p w:rsidR="00D11375" w:rsidRDefault="00D11375" w:rsidP="00191B1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11" w:type="pct"/>
          </w:tcPr>
          <w:p w:rsidR="00D11375" w:rsidRPr="00F941D2" w:rsidRDefault="00D11375" w:rsidP="00191B16">
            <w:pPr>
              <w:jc w:val="center"/>
              <w:rPr>
                <w:rFonts w:ascii="Times New Roman" w:eastAsia="Times New Roman" w:hAnsi="Times New Roman" w:cs="Times New Roman"/>
                <w:b/>
                <w:bCs/>
                <w:sz w:val="20"/>
                <w:szCs w:val="20"/>
                <w:lang w:eastAsia="ru-RU"/>
              </w:rPr>
            </w:pPr>
          </w:p>
        </w:tc>
        <w:tc>
          <w:tcPr>
            <w:tcW w:w="293" w:type="pct"/>
          </w:tcPr>
          <w:p w:rsidR="00D11375" w:rsidRPr="00054B11" w:rsidRDefault="00D11375" w:rsidP="00191B16">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328" w:type="pct"/>
            <w:shd w:val="clear" w:color="auto" w:fill="D9D9D9" w:themeFill="background1" w:themeFillShade="D9"/>
          </w:tcPr>
          <w:p w:rsidR="00D11375" w:rsidRPr="00F941D2" w:rsidRDefault="00D11375" w:rsidP="00191B16">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D11375" w:rsidRPr="00F941D2" w:rsidRDefault="00D11375" w:rsidP="00191B16">
            <w:pPr>
              <w:jc w:val="center"/>
              <w:rPr>
                <w:rFonts w:ascii="Times New Roman" w:eastAsia="Times New Roman" w:hAnsi="Times New Roman" w:cs="Times New Roman"/>
                <w:b/>
                <w:bCs/>
                <w:sz w:val="20"/>
                <w:szCs w:val="20"/>
                <w:lang w:eastAsia="ru-RU"/>
              </w:rPr>
            </w:pPr>
          </w:p>
        </w:tc>
      </w:tr>
      <w:tr w:rsidR="00D11375" w:rsidRPr="00C63897" w:rsidTr="00191B16">
        <w:trPr>
          <w:trHeight w:val="314"/>
        </w:trPr>
        <w:tc>
          <w:tcPr>
            <w:tcW w:w="559" w:type="pct"/>
            <w:vMerge/>
          </w:tcPr>
          <w:p w:rsidR="00D11375" w:rsidRPr="00C13371" w:rsidRDefault="00D11375" w:rsidP="00191B16">
            <w:pPr>
              <w:rPr>
                <w:rFonts w:ascii="Times New Roman" w:eastAsia="Times New Roman" w:hAnsi="Times New Roman" w:cs="Times New Roman"/>
                <w:bCs/>
                <w:lang w:eastAsia="ru-RU"/>
              </w:rPr>
            </w:pPr>
          </w:p>
        </w:tc>
        <w:tc>
          <w:tcPr>
            <w:tcW w:w="1330" w:type="pct"/>
          </w:tcPr>
          <w:p w:rsidR="00D11375" w:rsidRPr="00C13371" w:rsidRDefault="00D11375" w:rsidP="00191B16">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311" w:type="pct"/>
          </w:tcPr>
          <w:p w:rsidR="00D11375" w:rsidRPr="00F941D2" w:rsidRDefault="00D11375"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11" w:type="pct"/>
          </w:tcPr>
          <w:p w:rsidR="00D11375" w:rsidRPr="00B81E63" w:rsidRDefault="00D11375" w:rsidP="00191B16">
            <w:pPr>
              <w:jc w:val="center"/>
              <w:rPr>
                <w:rFonts w:ascii="Times New Roman" w:eastAsia="Times New Roman" w:hAnsi="Times New Roman" w:cs="Times New Roman"/>
                <w:b/>
                <w:sz w:val="20"/>
                <w:szCs w:val="20"/>
                <w:lang w:eastAsia="ru-RU"/>
              </w:rPr>
            </w:pPr>
          </w:p>
        </w:tc>
        <w:tc>
          <w:tcPr>
            <w:tcW w:w="311" w:type="pct"/>
            <w:shd w:val="clear" w:color="auto" w:fill="D9D9D9" w:themeFill="background1" w:themeFillShade="D9"/>
          </w:tcPr>
          <w:p w:rsidR="00D11375" w:rsidRPr="00F941D2" w:rsidRDefault="00D11375" w:rsidP="00191B16">
            <w:pPr>
              <w:jc w:val="center"/>
              <w:rPr>
                <w:rFonts w:ascii="Times New Roman" w:eastAsia="Times New Roman" w:hAnsi="Times New Roman" w:cs="Times New Roman"/>
                <w:b/>
                <w:bCs/>
                <w:sz w:val="20"/>
                <w:szCs w:val="20"/>
                <w:lang w:eastAsia="ru-RU"/>
              </w:rPr>
            </w:pPr>
          </w:p>
        </w:tc>
        <w:tc>
          <w:tcPr>
            <w:tcW w:w="321" w:type="pct"/>
          </w:tcPr>
          <w:p w:rsidR="00D11375" w:rsidRPr="00F941D2" w:rsidRDefault="00D11375" w:rsidP="00191B16">
            <w:pPr>
              <w:jc w:val="center"/>
              <w:rPr>
                <w:rFonts w:ascii="Times New Roman" w:eastAsia="Times New Roman" w:hAnsi="Times New Roman" w:cs="Times New Roman"/>
                <w:sz w:val="20"/>
                <w:szCs w:val="20"/>
                <w:lang w:eastAsia="ru-RU"/>
              </w:rPr>
            </w:pPr>
          </w:p>
        </w:tc>
        <w:tc>
          <w:tcPr>
            <w:tcW w:w="301" w:type="pct"/>
          </w:tcPr>
          <w:p w:rsidR="00D11375" w:rsidRPr="00F941D2" w:rsidRDefault="00D11375" w:rsidP="00191B16">
            <w:pPr>
              <w:jc w:val="center"/>
              <w:rPr>
                <w:rFonts w:ascii="Times New Roman" w:eastAsia="Times New Roman" w:hAnsi="Times New Roman" w:cs="Times New Roman"/>
                <w:sz w:val="20"/>
                <w:szCs w:val="20"/>
                <w:lang w:eastAsia="ru-RU"/>
              </w:rPr>
            </w:pPr>
          </w:p>
        </w:tc>
        <w:tc>
          <w:tcPr>
            <w:tcW w:w="311" w:type="pct"/>
          </w:tcPr>
          <w:p w:rsidR="00D11375" w:rsidRPr="00F941D2" w:rsidRDefault="00D11375" w:rsidP="00191B16">
            <w:pPr>
              <w:jc w:val="center"/>
              <w:rPr>
                <w:rFonts w:ascii="Times New Roman" w:eastAsia="Times New Roman" w:hAnsi="Times New Roman" w:cs="Times New Roman"/>
                <w:sz w:val="20"/>
                <w:szCs w:val="20"/>
                <w:lang w:eastAsia="ru-RU"/>
              </w:rPr>
            </w:pPr>
          </w:p>
        </w:tc>
        <w:tc>
          <w:tcPr>
            <w:tcW w:w="311" w:type="pct"/>
          </w:tcPr>
          <w:p w:rsidR="00D11375" w:rsidRPr="00F941D2" w:rsidRDefault="00D11375" w:rsidP="00191B16">
            <w:pPr>
              <w:jc w:val="center"/>
              <w:rPr>
                <w:rFonts w:ascii="Times New Roman" w:eastAsia="Times New Roman" w:hAnsi="Times New Roman" w:cs="Times New Roman"/>
                <w:sz w:val="20"/>
                <w:szCs w:val="20"/>
                <w:lang w:eastAsia="ru-RU"/>
              </w:rPr>
            </w:pPr>
          </w:p>
        </w:tc>
        <w:tc>
          <w:tcPr>
            <w:tcW w:w="293" w:type="pct"/>
          </w:tcPr>
          <w:p w:rsidR="00D11375" w:rsidRPr="00F941D2" w:rsidRDefault="00D11375" w:rsidP="00191B16">
            <w:pPr>
              <w:jc w:val="center"/>
              <w:rPr>
                <w:rFonts w:ascii="Times New Roman" w:eastAsia="Times New Roman" w:hAnsi="Times New Roman" w:cs="Times New Roman"/>
                <w:b/>
                <w:bCs/>
                <w:sz w:val="20"/>
                <w:szCs w:val="20"/>
                <w:lang w:eastAsia="ru-RU"/>
              </w:rPr>
            </w:pPr>
          </w:p>
        </w:tc>
        <w:tc>
          <w:tcPr>
            <w:tcW w:w="328" w:type="pct"/>
            <w:shd w:val="clear" w:color="auto" w:fill="D9D9D9" w:themeFill="background1" w:themeFillShade="D9"/>
          </w:tcPr>
          <w:p w:rsidR="00D11375" w:rsidRPr="00F941D2" w:rsidRDefault="00D11375"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12" w:type="pct"/>
            <w:shd w:val="clear" w:color="auto" w:fill="D9D9D9" w:themeFill="background1" w:themeFillShade="D9"/>
          </w:tcPr>
          <w:p w:rsidR="00D11375" w:rsidRPr="00F941D2" w:rsidRDefault="00D11375" w:rsidP="00191B16">
            <w:pPr>
              <w:jc w:val="center"/>
              <w:rPr>
                <w:rFonts w:ascii="Times New Roman" w:eastAsia="Times New Roman" w:hAnsi="Times New Roman" w:cs="Times New Roman"/>
                <w:b/>
                <w:bCs/>
                <w:sz w:val="20"/>
                <w:szCs w:val="20"/>
                <w:lang w:eastAsia="ru-RU"/>
              </w:rPr>
            </w:pPr>
          </w:p>
        </w:tc>
      </w:tr>
      <w:tr w:rsidR="00D11375" w:rsidRPr="00C63897" w:rsidTr="00191B16">
        <w:trPr>
          <w:trHeight w:val="314"/>
        </w:trPr>
        <w:tc>
          <w:tcPr>
            <w:tcW w:w="559" w:type="pct"/>
            <w:vMerge/>
          </w:tcPr>
          <w:p w:rsidR="00D11375" w:rsidRPr="00C13371" w:rsidRDefault="00D11375" w:rsidP="00191B16">
            <w:pPr>
              <w:rPr>
                <w:rFonts w:ascii="Times New Roman" w:eastAsia="Times New Roman" w:hAnsi="Times New Roman" w:cs="Times New Roman"/>
                <w:bCs/>
                <w:lang w:eastAsia="ru-RU"/>
              </w:rPr>
            </w:pPr>
          </w:p>
        </w:tc>
        <w:tc>
          <w:tcPr>
            <w:tcW w:w="1330" w:type="pct"/>
          </w:tcPr>
          <w:p w:rsidR="00D11375" w:rsidRPr="00C13371" w:rsidRDefault="00D11375" w:rsidP="00191B16">
            <w:pPr>
              <w:rPr>
                <w:rFonts w:ascii="Times New Roman" w:eastAsia="Times New Roman" w:hAnsi="Times New Roman" w:cs="Times New Roman"/>
                <w:bCs/>
                <w:lang w:eastAsia="ru-RU"/>
              </w:rPr>
            </w:pPr>
            <w:r w:rsidRPr="00C63897">
              <w:rPr>
                <w:rFonts w:ascii="Times New Roman" w:eastAsia="Times New Roman" w:hAnsi="Times New Roman" w:cs="Times New Roman"/>
                <w:lang w:eastAsia="ru-RU"/>
              </w:rPr>
              <w:t>Производственная практика</w:t>
            </w:r>
          </w:p>
        </w:tc>
        <w:tc>
          <w:tcPr>
            <w:tcW w:w="311" w:type="pct"/>
          </w:tcPr>
          <w:p w:rsidR="00D11375" w:rsidRPr="00F941D2" w:rsidRDefault="00D11375"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11" w:type="pct"/>
          </w:tcPr>
          <w:p w:rsidR="00D11375" w:rsidRPr="00B81E63" w:rsidRDefault="00D11375" w:rsidP="00191B16">
            <w:pPr>
              <w:jc w:val="center"/>
              <w:rPr>
                <w:rFonts w:ascii="Times New Roman" w:eastAsia="Times New Roman" w:hAnsi="Times New Roman" w:cs="Times New Roman"/>
                <w:b/>
                <w:sz w:val="20"/>
                <w:szCs w:val="20"/>
                <w:lang w:eastAsia="ru-RU"/>
              </w:rPr>
            </w:pPr>
          </w:p>
        </w:tc>
        <w:tc>
          <w:tcPr>
            <w:tcW w:w="311" w:type="pct"/>
            <w:shd w:val="clear" w:color="auto" w:fill="D9D9D9" w:themeFill="background1" w:themeFillShade="D9"/>
          </w:tcPr>
          <w:p w:rsidR="00D11375" w:rsidRPr="00F941D2" w:rsidRDefault="00D11375" w:rsidP="00191B16">
            <w:pPr>
              <w:jc w:val="center"/>
              <w:rPr>
                <w:rFonts w:ascii="Times New Roman" w:eastAsia="Times New Roman" w:hAnsi="Times New Roman" w:cs="Times New Roman"/>
                <w:b/>
                <w:bCs/>
                <w:sz w:val="20"/>
                <w:szCs w:val="20"/>
                <w:lang w:eastAsia="ru-RU"/>
              </w:rPr>
            </w:pPr>
          </w:p>
        </w:tc>
        <w:tc>
          <w:tcPr>
            <w:tcW w:w="321" w:type="pct"/>
          </w:tcPr>
          <w:p w:rsidR="00D11375" w:rsidRPr="00F941D2" w:rsidRDefault="00D11375" w:rsidP="00191B16">
            <w:pPr>
              <w:jc w:val="center"/>
              <w:rPr>
                <w:rFonts w:ascii="Times New Roman" w:eastAsia="Times New Roman" w:hAnsi="Times New Roman" w:cs="Times New Roman"/>
                <w:sz w:val="20"/>
                <w:szCs w:val="20"/>
                <w:lang w:eastAsia="ru-RU"/>
              </w:rPr>
            </w:pPr>
          </w:p>
        </w:tc>
        <w:tc>
          <w:tcPr>
            <w:tcW w:w="301" w:type="pct"/>
          </w:tcPr>
          <w:p w:rsidR="00D11375" w:rsidRPr="00F941D2" w:rsidRDefault="00D11375" w:rsidP="00191B16">
            <w:pPr>
              <w:jc w:val="center"/>
              <w:rPr>
                <w:rFonts w:ascii="Times New Roman" w:eastAsia="Times New Roman" w:hAnsi="Times New Roman" w:cs="Times New Roman"/>
                <w:sz w:val="20"/>
                <w:szCs w:val="20"/>
                <w:lang w:eastAsia="ru-RU"/>
              </w:rPr>
            </w:pPr>
          </w:p>
        </w:tc>
        <w:tc>
          <w:tcPr>
            <w:tcW w:w="311" w:type="pct"/>
          </w:tcPr>
          <w:p w:rsidR="00D11375" w:rsidRPr="00F941D2" w:rsidRDefault="00D11375" w:rsidP="00191B16">
            <w:pPr>
              <w:jc w:val="center"/>
              <w:rPr>
                <w:rFonts w:ascii="Times New Roman" w:eastAsia="Times New Roman" w:hAnsi="Times New Roman" w:cs="Times New Roman"/>
                <w:sz w:val="20"/>
                <w:szCs w:val="20"/>
                <w:lang w:eastAsia="ru-RU"/>
              </w:rPr>
            </w:pPr>
          </w:p>
        </w:tc>
        <w:tc>
          <w:tcPr>
            <w:tcW w:w="311" w:type="pct"/>
          </w:tcPr>
          <w:p w:rsidR="00D11375" w:rsidRPr="00F941D2" w:rsidRDefault="00D11375" w:rsidP="00191B16">
            <w:pPr>
              <w:jc w:val="center"/>
              <w:rPr>
                <w:rFonts w:ascii="Times New Roman" w:eastAsia="Times New Roman" w:hAnsi="Times New Roman" w:cs="Times New Roman"/>
                <w:sz w:val="20"/>
                <w:szCs w:val="20"/>
                <w:lang w:eastAsia="ru-RU"/>
              </w:rPr>
            </w:pPr>
          </w:p>
        </w:tc>
        <w:tc>
          <w:tcPr>
            <w:tcW w:w="293" w:type="pct"/>
          </w:tcPr>
          <w:p w:rsidR="00D11375" w:rsidRPr="00F941D2" w:rsidRDefault="00D11375" w:rsidP="00191B16">
            <w:pPr>
              <w:jc w:val="center"/>
              <w:rPr>
                <w:rFonts w:ascii="Times New Roman" w:eastAsia="Times New Roman" w:hAnsi="Times New Roman" w:cs="Times New Roman"/>
                <w:b/>
                <w:bCs/>
                <w:sz w:val="20"/>
                <w:szCs w:val="20"/>
                <w:lang w:eastAsia="ru-RU"/>
              </w:rPr>
            </w:pPr>
          </w:p>
        </w:tc>
        <w:tc>
          <w:tcPr>
            <w:tcW w:w="328" w:type="pct"/>
            <w:shd w:val="clear" w:color="auto" w:fill="D9D9D9" w:themeFill="background1" w:themeFillShade="D9"/>
          </w:tcPr>
          <w:p w:rsidR="00D11375" w:rsidRPr="00F941D2" w:rsidRDefault="00D11375" w:rsidP="00191B16">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D11375" w:rsidRPr="00F941D2" w:rsidRDefault="00D11375"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r>
      <w:tr w:rsidR="00D11375" w:rsidRPr="00C63897" w:rsidTr="00191B16">
        <w:trPr>
          <w:trHeight w:val="314"/>
        </w:trPr>
        <w:tc>
          <w:tcPr>
            <w:tcW w:w="559" w:type="pct"/>
            <w:vMerge/>
          </w:tcPr>
          <w:p w:rsidR="00D11375" w:rsidRPr="00C13371" w:rsidRDefault="00D11375" w:rsidP="00191B16">
            <w:pPr>
              <w:rPr>
                <w:rFonts w:ascii="Times New Roman" w:eastAsia="Times New Roman" w:hAnsi="Times New Roman" w:cs="Times New Roman"/>
                <w:bCs/>
                <w:lang w:eastAsia="ru-RU"/>
              </w:rPr>
            </w:pPr>
          </w:p>
        </w:tc>
        <w:tc>
          <w:tcPr>
            <w:tcW w:w="1330" w:type="pct"/>
          </w:tcPr>
          <w:p w:rsidR="00D11375" w:rsidRPr="00C13371" w:rsidRDefault="00D11375" w:rsidP="00191B16">
            <w:pPr>
              <w:rPr>
                <w:rFonts w:ascii="Times New Roman" w:eastAsia="Times New Roman" w:hAnsi="Times New Roman" w:cs="Times New Roman"/>
                <w:bCs/>
                <w:lang w:eastAsia="ru-RU"/>
              </w:rPr>
            </w:pPr>
            <w:r w:rsidRPr="00C63897">
              <w:rPr>
                <w:rFonts w:ascii="Times New Roman" w:eastAsia="Times New Roman" w:hAnsi="Times New Roman" w:cs="Times New Roman"/>
                <w:lang w:eastAsia="ru-RU"/>
              </w:rPr>
              <w:t>Промежуточная аттестация</w:t>
            </w:r>
          </w:p>
        </w:tc>
        <w:tc>
          <w:tcPr>
            <w:tcW w:w="311" w:type="pct"/>
          </w:tcPr>
          <w:p w:rsidR="00D11375" w:rsidRPr="00F941D2" w:rsidRDefault="00D11375"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311" w:type="pct"/>
          </w:tcPr>
          <w:p w:rsidR="00D11375" w:rsidRPr="00B81E63" w:rsidRDefault="00D11375" w:rsidP="00191B16">
            <w:pPr>
              <w:jc w:val="center"/>
              <w:rPr>
                <w:rFonts w:ascii="Times New Roman" w:eastAsia="Times New Roman" w:hAnsi="Times New Roman" w:cs="Times New Roman"/>
                <w:b/>
                <w:sz w:val="20"/>
                <w:szCs w:val="20"/>
                <w:lang w:val="en-US" w:eastAsia="ru-RU"/>
              </w:rPr>
            </w:pPr>
          </w:p>
        </w:tc>
        <w:tc>
          <w:tcPr>
            <w:tcW w:w="311" w:type="pct"/>
            <w:shd w:val="clear" w:color="auto" w:fill="D9D9D9" w:themeFill="background1" w:themeFillShade="D9"/>
          </w:tcPr>
          <w:p w:rsidR="00D11375" w:rsidRPr="00F941D2" w:rsidRDefault="00D11375" w:rsidP="00191B16">
            <w:pPr>
              <w:jc w:val="center"/>
              <w:rPr>
                <w:rFonts w:ascii="Times New Roman" w:eastAsia="Times New Roman" w:hAnsi="Times New Roman" w:cs="Times New Roman"/>
                <w:b/>
                <w:bCs/>
                <w:sz w:val="20"/>
                <w:szCs w:val="20"/>
                <w:lang w:eastAsia="ru-RU"/>
              </w:rPr>
            </w:pPr>
          </w:p>
        </w:tc>
        <w:tc>
          <w:tcPr>
            <w:tcW w:w="321" w:type="pct"/>
          </w:tcPr>
          <w:p w:rsidR="00D11375" w:rsidRPr="00F941D2" w:rsidRDefault="00D11375" w:rsidP="00191B16">
            <w:pPr>
              <w:jc w:val="center"/>
              <w:rPr>
                <w:rFonts w:ascii="Times New Roman" w:eastAsia="Times New Roman" w:hAnsi="Times New Roman" w:cs="Times New Roman"/>
                <w:sz w:val="20"/>
                <w:szCs w:val="20"/>
                <w:lang w:eastAsia="ru-RU"/>
              </w:rPr>
            </w:pPr>
          </w:p>
        </w:tc>
        <w:tc>
          <w:tcPr>
            <w:tcW w:w="301" w:type="pct"/>
          </w:tcPr>
          <w:p w:rsidR="00D11375" w:rsidRPr="00F941D2" w:rsidRDefault="00D11375" w:rsidP="00191B16">
            <w:pPr>
              <w:jc w:val="center"/>
              <w:rPr>
                <w:rFonts w:ascii="Times New Roman" w:eastAsia="Times New Roman" w:hAnsi="Times New Roman" w:cs="Times New Roman"/>
                <w:sz w:val="20"/>
                <w:szCs w:val="20"/>
                <w:lang w:eastAsia="ru-RU"/>
              </w:rPr>
            </w:pPr>
          </w:p>
        </w:tc>
        <w:tc>
          <w:tcPr>
            <w:tcW w:w="311" w:type="pct"/>
          </w:tcPr>
          <w:p w:rsidR="00D11375" w:rsidRPr="00F941D2" w:rsidRDefault="00D11375" w:rsidP="00191B16">
            <w:pPr>
              <w:jc w:val="center"/>
              <w:rPr>
                <w:rFonts w:ascii="Times New Roman" w:eastAsia="Times New Roman" w:hAnsi="Times New Roman" w:cs="Times New Roman"/>
                <w:sz w:val="20"/>
                <w:szCs w:val="20"/>
                <w:lang w:eastAsia="ru-RU"/>
              </w:rPr>
            </w:pPr>
          </w:p>
        </w:tc>
        <w:tc>
          <w:tcPr>
            <w:tcW w:w="311" w:type="pct"/>
          </w:tcPr>
          <w:p w:rsidR="00D11375" w:rsidRPr="00F941D2" w:rsidRDefault="00D11375" w:rsidP="00191B16">
            <w:pPr>
              <w:jc w:val="center"/>
              <w:rPr>
                <w:rFonts w:ascii="Times New Roman" w:eastAsia="Times New Roman" w:hAnsi="Times New Roman" w:cs="Times New Roman"/>
                <w:sz w:val="20"/>
                <w:szCs w:val="20"/>
                <w:lang w:eastAsia="ru-RU"/>
              </w:rPr>
            </w:pPr>
          </w:p>
        </w:tc>
        <w:tc>
          <w:tcPr>
            <w:tcW w:w="293" w:type="pct"/>
          </w:tcPr>
          <w:p w:rsidR="00D11375" w:rsidRPr="00F941D2" w:rsidRDefault="00D11375" w:rsidP="00191B16">
            <w:pPr>
              <w:jc w:val="center"/>
              <w:rPr>
                <w:rFonts w:ascii="Times New Roman" w:eastAsia="Times New Roman" w:hAnsi="Times New Roman" w:cs="Times New Roman"/>
                <w:b/>
                <w:bCs/>
                <w:sz w:val="20"/>
                <w:szCs w:val="20"/>
                <w:lang w:eastAsia="ru-RU"/>
              </w:rPr>
            </w:pPr>
          </w:p>
        </w:tc>
        <w:tc>
          <w:tcPr>
            <w:tcW w:w="328" w:type="pct"/>
            <w:shd w:val="clear" w:color="auto" w:fill="D9D9D9" w:themeFill="background1" w:themeFillShade="D9"/>
          </w:tcPr>
          <w:p w:rsidR="00D11375" w:rsidRPr="00F941D2" w:rsidRDefault="00D11375" w:rsidP="00191B16">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D11375" w:rsidRPr="00F941D2" w:rsidRDefault="00D11375" w:rsidP="00191B16">
            <w:pPr>
              <w:jc w:val="center"/>
              <w:rPr>
                <w:rFonts w:ascii="Times New Roman" w:eastAsia="Times New Roman" w:hAnsi="Times New Roman" w:cs="Times New Roman"/>
                <w:b/>
                <w:bCs/>
                <w:sz w:val="20"/>
                <w:szCs w:val="20"/>
                <w:lang w:eastAsia="ru-RU"/>
              </w:rPr>
            </w:pPr>
          </w:p>
        </w:tc>
      </w:tr>
      <w:tr w:rsidR="00D11375" w:rsidRPr="00C63897" w:rsidTr="00191B16">
        <w:trPr>
          <w:trHeight w:val="314"/>
        </w:trPr>
        <w:tc>
          <w:tcPr>
            <w:tcW w:w="559" w:type="pct"/>
          </w:tcPr>
          <w:p w:rsidR="00D11375" w:rsidRPr="00C13371" w:rsidRDefault="00D11375" w:rsidP="00191B16">
            <w:pPr>
              <w:rPr>
                <w:rFonts w:ascii="Times New Roman" w:eastAsia="Times New Roman" w:hAnsi="Times New Roman" w:cs="Times New Roman"/>
                <w:bCs/>
                <w:lang w:eastAsia="ru-RU"/>
              </w:rPr>
            </w:pPr>
          </w:p>
        </w:tc>
        <w:tc>
          <w:tcPr>
            <w:tcW w:w="1330" w:type="pct"/>
          </w:tcPr>
          <w:p w:rsidR="00D11375" w:rsidRPr="00C13371" w:rsidRDefault="00D11375" w:rsidP="00191B16">
            <w:pPr>
              <w:rPr>
                <w:rFonts w:ascii="Times New Roman" w:eastAsia="Times New Roman" w:hAnsi="Times New Roman" w:cs="Times New Roman"/>
                <w:bCs/>
                <w:lang w:eastAsia="ru-RU"/>
              </w:rPr>
            </w:pPr>
            <w:r w:rsidRPr="00C63897">
              <w:rPr>
                <w:rFonts w:ascii="Times New Roman" w:eastAsia="Times New Roman" w:hAnsi="Times New Roman" w:cs="Times New Roman"/>
                <w:b/>
                <w:i/>
                <w:lang w:eastAsia="ru-RU"/>
              </w:rPr>
              <w:t>Всего:</w:t>
            </w:r>
          </w:p>
        </w:tc>
        <w:tc>
          <w:tcPr>
            <w:tcW w:w="311" w:type="pct"/>
          </w:tcPr>
          <w:p w:rsidR="00D11375" w:rsidRPr="00F941D2" w:rsidRDefault="00D11375"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214</w:t>
            </w:r>
          </w:p>
        </w:tc>
        <w:tc>
          <w:tcPr>
            <w:tcW w:w="311" w:type="pct"/>
          </w:tcPr>
          <w:p w:rsidR="00D11375" w:rsidRPr="00F941D2" w:rsidRDefault="00D11375"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156</w:t>
            </w:r>
          </w:p>
        </w:tc>
        <w:tc>
          <w:tcPr>
            <w:tcW w:w="311" w:type="pct"/>
            <w:shd w:val="clear" w:color="auto" w:fill="D9D9D9" w:themeFill="background1" w:themeFillShade="D9"/>
          </w:tcPr>
          <w:p w:rsidR="00D11375" w:rsidRPr="00F941D2" w:rsidRDefault="00D11375"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92</w:t>
            </w:r>
          </w:p>
        </w:tc>
        <w:tc>
          <w:tcPr>
            <w:tcW w:w="321" w:type="pct"/>
          </w:tcPr>
          <w:p w:rsidR="00D11375" w:rsidRPr="00977A56" w:rsidRDefault="00D11375"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92</w:t>
            </w:r>
          </w:p>
        </w:tc>
        <w:tc>
          <w:tcPr>
            <w:tcW w:w="301" w:type="pct"/>
          </w:tcPr>
          <w:p w:rsidR="00D11375" w:rsidRPr="00977A56" w:rsidRDefault="00D11375"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w:t>
            </w:r>
          </w:p>
        </w:tc>
        <w:tc>
          <w:tcPr>
            <w:tcW w:w="311" w:type="pct"/>
          </w:tcPr>
          <w:p w:rsidR="00D11375" w:rsidRPr="00977A56" w:rsidRDefault="00D11375" w:rsidP="00191B1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w:t>
            </w:r>
          </w:p>
        </w:tc>
        <w:tc>
          <w:tcPr>
            <w:tcW w:w="311" w:type="pct"/>
          </w:tcPr>
          <w:p w:rsidR="00D11375" w:rsidRPr="00977A56" w:rsidRDefault="00D11375" w:rsidP="00191B16">
            <w:pPr>
              <w:jc w:val="center"/>
              <w:rPr>
                <w:rFonts w:ascii="Times New Roman" w:eastAsia="Times New Roman" w:hAnsi="Times New Roman" w:cs="Times New Roman"/>
                <w:b/>
                <w:sz w:val="20"/>
                <w:szCs w:val="20"/>
                <w:lang w:eastAsia="ru-RU"/>
              </w:rPr>
            </w:pPr>
          </w:p>
        </w:tc>
        <w:tc>
          <w:tcPr>
            <w:tcW w:w="293" w:type="pct"/>
          </w:tcPr>
          <w:p w:rsidR="00D11375" w:rsidRPr="00F941D2" w:rsidRDefault="00D11375"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328" w:type="pct"/>
            <w:shd w:val="clear" w:color="auto" w:fill="D9D9D9" w:themeFill="background1" w:themeFillShade="D9"/>
          </w:tcPr>
          <w:p w:rsidR="00D11375" w:rsidRPr="00F941D2" w:rsidRDefault="00D11375"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12" w:type="pct"/>
            <w:shd w:val="clear" w:color="auto" w:fill="D9D9D9" w:themeFill="background1" w:themeFillShade="D9"/>
          </w:tcPr>
          <w:p w:rsidR="00D11375" w:rsidRPr="00F941D2" w:rsidRDefault="00D11375" w:rsidP="00191B1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r>
    </w:tbl>
    <w:p w:rsidR="00D11375" w:rsidRDefault="00D11375" w:rsidP="00D11375">
      <w:pPr>
        <w:pStyle w:val="114"/>
        <w:rPr>
          <w:rFonts w:ascii="Times New Roman" w:hAnsi="Times New Roman"/>
        </w:rPr>
      </w:pPr>
    </w:p>
    <w:p w:rsidR="00D11375" w:rsidRDefault="00D11375" w:rsidP="00D11375">
      <w:pPr>
        <w:pStyle w:val="114"/>
        <w:rPr>
          <w:rFonts w:ascii="Times New Roman" w:hAnsi="Times New Roman"/>
        </w:rPr>
      </w:pPr>
    </w:p>
    <w:p w:rsidR="00D11375" w:rsidRDefault="00D11375" w:rsidP="00D11375">
      <w:pPr>
        <w:pStyle w:val="114"/>
        <w:rPr>
          <w:rFonts w:ascii="Times New Roman" w:hAnsi="Times New Roman"/>
        </w:rPr>
      </w:pPr>
    </w:p>
    <w:p w:rsidR="00D11375" w:rsidRDefault="00D11375" w:rsidP="00D11375">
      <w:pPr>
        <w:pStyle w:val="114"/>
        <w:rPr>
          <w:rFonts w:ascii="Times New Roman" w:hAnsi="Times New Roman"/>
        </w:rPr>
      </w:pPr>
    </w:p>
    <w:p w:rsidR="00D11375" w:rsidRDefault="00D11375" w:rsidP="00D11375">
      <w:pPr>
        <w:pStyle w:val="114"/>
        <w:rPr>
          <w:rFonts w:ascii="Times New Roman" w:hAnsi="Times New Roman"/>
        </w:rPr>
      </w:pPr>
    </w:p>
    <w:p w:rsidR="00D11375" w:rsidRDefault="00D11375" w:rsidP="00D11375">
      <w:pPr>
        <w:pStyle w:val="114"/>
        <w:rPr>
          <w:rFonts w:ascii="Times New Roman" w:hAnsi="Times New Roman"/>
        </w:rPr>
      </w:pPr>
    </w:p>
    <w:p w:rsidR="00D11375" w:rsidRDefault="00D11375" w:rsidP="00D11375">
      <w:pPr>
        <w:pStyle w:val="114"/>
        <w:rPr>
          <w:rFonts w:ascii="Times New Roman" w:hAnsi="Times New Roman"/>
        </w:rPr>
        <w:sectPr w:rsidR="00D11375">
          <w:pgSz w:w="11906" w:h="16838"/>
          <w:pgMar w:top="1134" w:right="567" w:bottom="1134" w:left="1701" w:header="709" w:footer="709" w:gutter="0"/>
          <w:cols w:space="708"/>
          <w:docGrid w:linePitch="360"/>
        </w:sectPr>
      </w:pPr>
    </w:p>
    <w:p w:rsidR="00D11375" w:rsidRDefault="00D11375" w:rsidP="00D11375">
      <w:pPr>
        <w:pStyle w:val="114"/>
        <w:rPr>
          <w:rFonts w:ascii="Times New Roman" w:hAnsi="Times New Roman"/>
        </w:rPr>
      </w:pPr>
      <w:r>
        <w:rPr>
          <w:rFonts w:ascii="Times New Roman" w:hAnsi="Times New Roman"/>
        </w:rPr>
        <w:lastRenderedPageBreak/>
        <w:t>2.3. Содержание профессионального модуля</w:t>
      </w:r>
    </w:p>
    <w:tbl>
      <w:tblPr>
        <w:tblW w:w="15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8874"/>
        <w:gridCol w:w="1843"/>
        <w:gridCol w:w="2261"/>
      </w:tblGrid>
      <w:tr w:rsidR="00D11375" w:rsidRPr="00D36061" w:rsidTr="00191B16">
        <w:trPr>
          <w:trHeight w:val="20"/>
        </w:trPr>
        <w:tc>
          <w:tcPr>
            <w:tcW w:w="2291" w:type="dxa"/>
            <w:vAlign w:val="center"/>
          </w:tcPr>
          <w:p w:rsidR="00D11375" w:rsidRPr="00D36061" w:rsidRDefault="00D11375" w:rsidP="00191B16">
            <w:pPr>
              <w:spacing w:line="276" w:lineRule="auto"/>
              <w:jc w:val="center"/>
              <w:rPr>
                <w:rFonts w:ascii="Times New Roman" w:eastAsia="Times New Roman" w:hAnsi="Times New Roman" w:cs="Times New Roman"/>
                <w:b/>
                <w:lang w:eastAsia="ru-RU"/>
              </w:rPr>
            </w:pPr>
            <w:r w:rsidRPr="00D36061">
              <w:rPr>
                <w:rFonts w:ascii="Times New Roman" w:eastAsia="Times New Roman" w:hAnsi="Times New Roman" w:cs="Times New Roman"/>
                <w:b/>
                <w:bCs/>
                <w:lang w:eastAsia="ru-RU"/>
              </w:rPr>
              <w:t>Наименование разделов и тем</w:t>
            </w:r>
          </w:p>
        </w:tc>
        <w:tc>
          <w:tcPr>
            <w:tcW w:w="8874" w:type="dxa"/>
            <w:vAlign w:val="center"/>
          </w:tcPr>
          <w:p w:rsidR="00D11375" w:rsidRPr="00D36061" w:rsidRDefault="00D11375" w:rsidP="00191B16">
            <w:pPr>
              <w:spacing w:line="276" w:lineRule="auto"/>
              <w:jc w:val="center"/>
              <w:rPr>
                <w:rFonts w:ascii="Times New Roman" w:eastAsia="Times New Roman" w:hAnsi="Times New Roman" w:cs="Times New Roman"/>
                <w:b/>
                <w:lang w:eastAsia="ru-RU"/>
              </w:rPr>
            </w:pPr>
            <w:r w:rsidRPr="00D36061">
              <w:rPr>
                <w:rFonts w:ascii="Times New Roman" w:eastAsia="Times New Roman" w:hAnsi="Times New Roman" w:cs="Times New Roman"/>
                <w:b/>
                <w:bCs/>
                <w:lang w:eastAsia="ru-RU"/>
              </w:rPr>
              <w:t xml:space="preserve">Содержание учебного материала, </w:t>
            </w:r>
            <w:proofErr w:type="gramStart"/>
            <w:r w:rsidRPr="00D36061">
              <w:rPr>
                <w:rFonts w:ascii="Times New Roman" w:eastAsia="Times New Roman" w:hAnsi="Times New Roman" w:cs="Times New Roman"/>
                <w:b/>
                <w:bCs/>
                <w:lang w:eastAsia="ru-RU"/>
              </w:rPr>
              <w:t>практических</w:t>
            </w:r>
            <w:proofErr w:type="gramEnd"/>
            <w:r w:rsidRPr="00D36061">
              <w:rPr>
                <w:rFonts w:ascii="Times New Roman" w:eastAsia="Times New Roman" w:hAnsi="Times New Roman" w:cs="Times New Roman"/>
                <w:b/>
                <w:bCs/>
                <w:lang w:eastAsia="ru-RU"/>
              </w:rPr>
              <w:t xml:space="preserve"> и лабораторных занятия</w:t>
            </w:r>
          </w:p>
        </w:tc>
        <w:tc>
          <w:tcPr>
            <w:tcW w:w="1843" w:type="dxa"/>
          </w:tcPr>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b/>
                <w:bCs/>
              </w:rPr>
              <w:t xml:space="preserve">Объем, </w:t>
            </w:r>
            <w:proofErr w:type="spellStart"/>
            <w:r w:rsidRPr="00D36061">
              <w:rPr>
                <w:rFonts w:ascii="Times New Roman" w:hAnsi="Times New Roman" w:cs="Times New Roman"/>
                <w:b/>
                <w:bCs/>
              </w:rPr>
              <w:t>ак</w:t>
            </w:r>
            <w:proofErr w:type="spellEnd"/>
            <w:r w:rsidRPr="00D36061">
              <w:rPr>
                <w:rFonts w:ascii="Times New Roman" w:hAnsi="Times New Roman" w:cs="Times New Roman"/>
                <w:b/>
                <w:bCs/>
              </w:rPr>
              <w:t xml:space="preserve">. ч. / </w:t>
            </w:r>
            <w:r w:rsidRPr="00D36061">
              <w:rPr>
                <w:rFonts w:ascii="Times New Roman" w:hAnsi="Times New Roman" w:cs="Times New Roman"/>
                <w:b/>
                <w:bCs/>
              </w:rPr>
              <w:br/>
              <w:t xml:space="preserve">в том числе </w:t>
            </w:r>
            <w:r w:rsidRPr="00D36061">
              <w:rPr>
                <w:rFonts w:ascii="Times New Roman" w:hAnsi="Times New Roman" w:cs="Times New Roman"/>
                <w:b/>
                <w:bCs/>
              </w:rPr>
              <w:br/>
              <w:t xml:space="preserve">в форме практической подготовки, </w:t>
            </w:r>
            <w:r w:rsidRPr="00D36061">
              <w:rPr>
                <w:rFonts w:ascii="Times New Roman" w:hAnsi="Times New Roman" w:cs="Times New Roman"/>
                <w:b/>
                <w:bCs/>
              </w:rPr>
              <w:br/>
            </w:r>
            <w:proofErr w:type="spellStart"/>
            <w:r w:rsidRPr="00D36061">
              <w:rPr>
                <w:rFonts w:ascii="Times New Roman" w:hAnsi="Times New Roman" w:cs="Times New Roman"/>
                <w:b/>
                <w:bCs/>
              </w:rPr>
              <w:t>ак</w:t>
            </w:r>
            <w:proofErr w:type="spellEnd"/>
            <w:r w:rsidRPr="00D36061">
              <w:rPr>
                <w:rFonts w:ascii="Times New Roman" w:hAnsi="Times New Roman" w:cs="Times New Roman"/>
                <w:b/>
                <w:bCs/>
              </w:rPr>
              <w:t>. ч.</w:t>
            </w:r>
          </w:p>
        </w:tc>
        <w:tc>
          <w:tcPr>
            <w:tcW w:w="2261" w:type="dxa"/>
          </w:tcPr>
          <w:p w:rsidR="00D11375" w:rsidRPr="00D36061" w:rsidRDefault="00D11375" w:rsidP="00191B16">
            <w:pPr>
              <w:spacing w:line="276" w:lineRule="auto"/>
              <w:jc w:val="center"/>
              <w:rPr>
                <w:rFonts w:ascii="Times New Roman" w:hAnsi="Times New Roman" w:cs="Times New Roman"/>
                <w:b/>
                <w:bCs/>
              </w:rPr>
            </w:pPr>
            <w:r w:rsidRPr="00D36061">
              <w:rPr>
                <w:rFonts w:ascii="Times New Roman" w:hAnsi="Times New Roman" w:cs="Times New Roman"/>
                <w:b/>
                <w:bCs/>
              </w:rPr>
              <w:t>Коды компетенций, формированию которых способствует элемент программы</w:t>
            </w:r>
          </w:p>
        </w:tc>
      </w:tr>
      <w:tr w:rsidR="00D11375" w:rsidRPr="00D36061" w:rsidTr="00191B16">
        <w:trPr>
          <w:trHeight w:val="20"/>
        </w:trPr>
        <w:tc>
          <w:tcPr>
            <w:tcW w:w="15269" w:type="dxa"/>
            <w:gridSpan w:val="4"/>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Раздел 1. Ведение учета в целях исполнения обязанностей по соблюдению законодательства Российской Федерации о налогах, сборах и формирование налоговой отчетности </w:t>
            </w:r>
          </w:p>
        </w:tc>
      </w:tr>
      <w:tr w:rsidR="00D11375" w:rsidRPr="00D36061" w:rsidTr="00191B16">
        <w:trPr>
          <w:trHeight w:val="20"/>
        </w:trPr>
        <w:tc>
          <w:tcPr>
            <w:tcW w:w="15269" w:type="dxa"/>
            <w:gridSpan w:val="4"/>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МДК 03.01 Осуществление деятельности по исполнению обязанностей по уплате налогов, сборов, страховых взносов </w:t>
            </w: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Тема 1.1. Налоги и основы налогообложения</w:t>
            </w:r>
          </w:p>
        </w:tc>
        <w:tc>
          <w:tcPr>
            <w:tcW w:w="8874" w:type="dxa"/>
          </w:tcPr>
          <w:p w:rsidR="00D11375" w:rsidRPr="00D36061" w:rsidRDefault="00D11375" w:rsidP="00191B16">
            <w:pPr>
              <w:spacing w:line="276" w:lineRule="auto"/>
              <w:rPr>
                <w:rFonts w:ascii="Times New Roman" w:eastAsia="Times New Roman" w:hAnsi="Times New Roman" w:cs="Times New Roman"/>
                <w:b/>
                <w:lang w:eastAsia="ru-RU"/>
              </w:rPr>
            </w:pPr>
            <w:r w:rsidRPr="00D36061">
              <w:rPr>
                <w:rFonts w:ascii="Times New Roman" w:eastAsia="Times New Roman" w:hAnsi="Times New Roman" w:cs="Times New Roman"/>
                <w:b/>
                <w:bCs/>
                <w:lang w:eastAsia="ru-RU"/>
              </w:rPr>
              <w:t xml:space="preserve">Содержание </w:t>
            </w:r>
          </w:p>
        </w:tc>
        <w:tc>
          <w:tcPr>
            <w:tcW w:w="1843" w:type="dxa"/>
          </w:tcPr>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2</w:t>
            </w:r>
          </w:p>
        </w:tc>
        <w:tc>
          <w:tcPr>
            <w:tcW w:w="2261" w:type="dxa"/>
            <w:vMerge w:val="restart"/>
          </w:tcPr>
          <w:p w:rsidR="00D11375" w:rsidRPr="00D36061" w:rsidRDefault="00D11375" w:rsidP="00191B16">
            <w:pPr>
              <w:pStyle w:val="affffffb"/>
              <w:spacing w:line="276" w:lineRule="auto"/>
              <w:jc w:val="center"/>
              <w:rPr>
                <w:sz w:val="22"/>
                <w:szCs w:val="22"/>
              </w:rPr>
            </w:pPr>
            <w:r w:rsidRPr="00D36061">
              <w:rPr>
                <w:sz w:val="22"/>
                <w:szCs w:val="22"/>
              </w:rPr>
              <w:t>ПК 3.1 - ПК 3.3.</w:t>
            </w:r>
          </w:p>
          <w:p w:rsidR="00D11375" w:rsidRPr="00D36061" w:rsidRDefault="00D11375" w:rsidP="00191B16">
            <w:pPr>
              <w:pStyle w:val="affffffb"/>
              <w:spacing w:line="276" w:lineRule="auto"/>
              <w:jc w:val="center"/>
              <w:rPr>
                <w:sz w:val="22"/>
                <w:szCs w:val="22"/>
              </w:rPr>
            </w:pPr>
            <w:r w:rsidRPr="00D36061">
              <w:rPr>
                <w:sz w:val="22"/>
                <w:szCs w:val="22"/>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Pr>
          <w:p w:rsidR="00D11375" w:rsidRPr="00D36061" w:rsidRDefault="00D11375" w:rsidP="00191B16">
            <w:pPr>
              <w:suppressAutoHyphens/>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 Экономическая сущность и понятие налога, сбора и страховых взносов. Признаки и функции налогов.</w:t>
            </w:r>
          </w:p>
          <w:p w:rsidR="00D11375" w:rsidRPr="00D36061" w:rsidRDefault="00D11375" w:rsidP="00191B16">
            <w:pPr>
              <w:suppressAutoHyphens/>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3. Законодательство Российской Федерации о налогах и сборах.</w:t>
            </w:r>
          </w:p>
          <w:p w:rsidR="00D11375" w:rsidRPr="00D36061" w:rsidRDefault="00D11375" w:rsidP="00191B16">
            <w:pPr>
              <w:suppressAutoHyphens/>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4. Принципы налогообложения.</w:t>
            </w:r>
          </w:p>
          <w:p w:rsidR="00D11375" w:rsidRPr="00D36061" w:rsidRDefault="00D11375" w:rsidP="00191B16">
            <w:pPr>
              <w:suppressAutoHyphens/>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5. Элементы налогообложения и общие условия установления страховых взносов</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6. Налоговый учет и учетная политика для целей налогообложения.</w:t>
            </w:r>
          </w:p>
        </w:tc>
        <w:tc>
          <w:tcPr>
            <w:tcW w:w="1843" w:type="dxa"/>
          </w:tcPr>
          <w:p w:rsidR="00D11375" w:rsidRPr="00D36061" w:rsidRDefault="00D11375" w:rsidP="00191B16">
            <w:pPr>
              <w:spacing w:line="276" w:lineRule="auto"/>
              <w:jc w:val="center"/>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2</w:t>
            </w:r>
          </w:p>
        </w:tc>
        <w:tc>
          <w:tcPr>
            <w:tcW w:w="2261" w:type="dxa"/>
            <w:vMerge/>
          </w:tcPr>
          <w:p w:rsidR="00D11375" w:rsidRPr="00D36061" w:rsidRDefault="00D11375" w:rsidP="00191B16">
            <w:pPr>
              <w:spacing w:line="276" w:lineRule="auto"/>
              <w:jc w:val="both"/>
              <w:rPr>
                <w:rFonts w:ascii="Times New Roman" w:eastAsia="Times New Roman" w:hAnsi="Times New Roman" w:cs="Times New Roman"/>
                <w:lang w:eastAsia="ru-RU"/>
              </w:rPr>
            </w:pP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Тема 1.2. Основы налоговой системы Российской Федерации</w:t>
            </w: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2</w:t>
            </w:r>
          </w:p>
        </w:tc>
        <w:tc>
          <w:tcPr>
            <w:tcW w:w="2261" w:type="dxa"/>
            <w:vMerge w:val="restart"/>
            <w:tcBorders>
              <w:top w:val="single" w:sz="4" w:space="0" w:color="auto"/>
              <w:left w:val="single" w:sz="4" w:space="0" w:color="auto"/>
              <w:right w:val="single" w:sz="4" w:space="0" w:color="auto"/>
            </w:tcBorders>
          </w:tcPr>
          <w:p w:rsidR="00D11375" w:rsidRPr="00D36061" w:rsidRDefault="00D11375" w:rsidP="00191B16">
            <w:pPr>
              <w:pStyle w:val="affffffb"/>
              <w:spacing w:line="276" w:lineRule="auto"/>
              <w:jc w:val="center"/>
              <w:rPr>
                <w:sz w:val="22"/>
                <w:szCs w:val="22"/>
              </w:rPr>
            </w:pPr>
            <w:r w:rsidRPr="00D36061">
              <w:rPr>
                <w:sz w:val="22"/>
                <w:szCs w:val="22"/>
              </w:rPr>
              <w:t>ПК 3.1 - ПК 3.3.</w:t>
            </w:r>
          </w:p>
          <w:p w:rsidR="00D11375" w:rsidRPr="00D36061" w:rsidRDefault="00D11375" w:rsidP="00191B16">
            <w:pPr>
              <w:pStyle w:val="affffffb"/>
              <w:spacing w:line="276" w:lineRule="auto"/>
              <w:jc w:val="center"/>
              <w:rPr>
                <w:sz w:val="22"/>
                <w:szCs w:val="22"/>
              </w:rPr>
            </w:pPr>
            <w:r w:rsidRPr="00D36061">
              <w:rPr>
                <w:sz w:val="22"/>
                <w:szCs w:val="22"/>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 xml:space="preserve">1. Система налогов Российской Федерации: виды налогов и режимы налогообложения. Понятие налоговой системы. </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3. Виды налогов, сборов, их характеристика и состав в соответствии с Налоговым кодексом Российской Федерации.</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4. Специальные налоговые режимы.</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lang w:eastAsia="ru-RU"/>
              </w:rPr>
            </w:pP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Тема 1.3. Государственное </w:t>
            </w:r>
          </w:p>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регулирование </w:t>
            </w:r>
            <w:proofErr w:type="gramStart"/>
            <w:r w:rsidRPr="00D36061">
              <w:rPr>
                <w:rFonts w:ascii="Times New Roman" w:eastAsia="Times New Roman" w:hAnsi="Times New Roman" w:cs="Times New Roman"/>
                <w:b/>
                <w:bCs/>
                <w:lang w:eastAsia="ru-RU"/>
              </w:rPr>
              <w:t>налоговых</w:t>
            </w:r>
            <w:proofErr w:type="gramEnd"/>
            <w:r w:rsidRPr="00D36061">
              <w:rPr>
                <w:rFonts w:ascii="Times New Roman" w:eastAsia="Times New Roman" w:hAnsi="Times New Roman" w:cs="Times New Roman"/>
                <w:b/>
                <w:bCs/>
                <w:lang w:eastAsia="ru-RU"/>
              </w:rPr>
              <w:t xml:space="preserve"> </w:t>
            </w:r>
          </w:p>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правоотношений</w:t>
            </w:r>
          </w:p>
        </w:tc>
        <w:tc>
          <w:tcPr>
            <w:tcW w:w="8874" w:type="dxa"/>
            <w:vAlign w:val="bottom"/>
          </w:tcPr>
          <w:p w:rsidR="00D11375" w:rsidRPr="00D36061" w:rsidRDefault="00D11375" w:rsidP="00191B16">
            <w:pPr>
              <w:spacing w:line="276" w:lineRule="auto"/>
              <w:jc w:val="both"/>
              <w:rPr>
                <w:rFonts w:ascii="Times New Roman" w:eastAsia="Times New Roman" w:hAnsi="Times New Roman" w:cs="Times New Roman"/>
                <w:b/>
                <w:lang w:eastAsia="ru-RU"/>
              </w:rPr>
            </w:pPr>
            <w:r w:rsidRPr="00D36061">
              <w:rPr>
                <w:rFonts w:ascii="Times New Roman" w:eastAsia="Times New Roman" w:hAnsi="Times New Roman" w:cs="Times New Roman"/>
                <w:b/>
                <w:bCs/>
                <w:lang w:eastAsia="ru-RU"/>
              </w:rPr>
              <w:t xml:space="preserve">Содержание </w:t>
            </w:r>
          </w:p>
        </w:tc>
        <w:tc>
          <w:tcPr>
            <w:tcW w:w="1843" w:type="dxa"/>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261" w:type="dxa"/>
            <w:vMerge w:val="restart"/>
          </w:tcPr>
          <w:p w:rsidR="00D11375" w:rsidRPr="00D36061" w:rsidRDefault="00D11375" w:rsidP="00191B16">
            <w:pPr>
              <w:pStyle w:val="affffffb"/>
              <w:spacing w:line="276" w:lineRule="auto"/>
              <w:jc w:val="center"/>
              <w:rPr>
                <w:sz w:val="22"/>
                <w:szCs w:val="22"/>
              </w:rPr>
            </w:pPr>
            <w:r w:rsidRPr="00D36061">
              <w:rPr>
                <w:sz w:val="22"/>
                <w:szCs w:val="22"/>
              </w:rPr>
              <w:t>ПК 3.1 - ПК 3.3.</w:t>
            </w:r>
          </w:p>
          <w:p w:rsidR="00D11375" w:rsidRPr="00D36061" w:rsidRDefault="00D11375" w:rsidP="00191B16">
            <w:pPr>
              <w:pStyle w:val="affffffb"/>
              <w:spacing w:line="276" w:lineRule="auto"/>
              <w:jc w:val="center"/>
              <w:rPr>
                <w:sz w:val="22"/>
                <w:szCs w:val="22"/>
              </w:rPr>
            </w:pPr>
            <w:r w:rsidRPr="00D36061">
              <w:rPr>
                <w:sz w:val="22"/>
                <w:szCs w:val="22"/>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2291" w:type="dxa"/>
            <w:vMerge/>
            <w:tcBorders>
              <w:bottom w:val="nil"/>
            </w:tcBorders>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 xml:space="preserve">1. Участники налоговых правоотношений, их права и обязанности. </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2.</w:t>
            </w:r>
            <w:r w:rsidRPr="00D36061">
              <w:rPr>
                <w:rFonts w:ascii="Times New Roman" w:hAnsi="Times New Roman" w:cs="Times New Roman"/>
              </w:rPr>
              <w:t xml:space="preserve"> </w:t>
            </w:r>
            <w:r w:rsidRPr="00D36061">
              <w:rPr>
                <w:rFonts w:ascii="Times New Roman" w:eastAsia="Times New Roman" w:hAnsi="Times New Roman" w:cs="Times New Roman"/>
                <w:lang w:eastAsia="ru-RU"/>
              </w:rPr>
              <w:t>Деятельность по налоговому консультированию. Обязанности и функции консультанта по налогам и сборам.</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 xml:space="preserve">3. Постановка на учет, снятие с учета в налоговых органах организаций и физических лиц по основаниям, предусмотренным Налоговым Кодексом Российской Федерации. </w:t>
            </w:r>
            <w:r w:rsidRPr="00D36061">
              <w:rPr>
                <w:rFonts w:ascii="Times New Roman" w:eastAsia="Times New Roman" w:hAnsi="Times New Roman" w:cs="Times New Roman"/>
                <w:lang w:eastAsia="ru-RU"/>
              </w:rPr>
              <w:lastRenderedPageBreak/>
              <w:t>Идентификационный номер налогоплательщика.</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4. Представительство в отношениях, регулируемых законодательством о налогах и сборах. Виды представителей.</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5. Налоговая отчетность: налоговые декларации (расчеты), налоговые уведомления, уведомления об исчисленных суммах налогов, сборов, авансовых платежей по налогам, страховых взносов. Понятие, порядок представления в налоговые органы и внесение изменений.</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6. Личный кабинет налогоплательщика.</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7. Единый налоговый платеж и единый налоговый счет.</w:t>
            </w:r>
            <w:r w:rsidRPr="00D36061">
              <w:rPr>
                <w:rFonts w:ascii="Times New Roman" w:hAnsi="Times New Roman" w:cs="Times New Roman"/>
              </w:rPr>
              <w:t xml:space="preserve"> </w:t>
            </w:r>
            <w:r w:rsidRPr="00D36061">
              <w:rPr>
                <w:rFonts w:ascii="Times New Roman" w:eastAsia="Times New Roman" w:hAnsi="Times New Roman" w:cs="Times New Roman"/>
                <w:lang w:eastAsia="ru-RU"/>
              </w:rPr>
              <w:t>Сальдо единого налогового счета.</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8. Налоговая тайна.</w:t>
            </w:r>
          </w:p>
        </w:tc>
        <w:tc>
          <w:tcPr>
            <w:tcW w:w="1843" w:type="dxa"/>
          </w:tcPr>
          <w:p w:rsidR="00D11375" w:rsidRPr="00D36061" w:rsidRDefault="00D11375" w:rsidP="00191B16">
            <w:pPr>
              <w:spacing w:line="276" w:lineRule="auto"/>
              <w:jc w:val="center"/>
              <w:rPr>
                <w:rFonts w:ascii="Times New Roman" w:eastAsia="Times New Roman" w:hAnsi="Times New Roman" w:cs="Times New Roman"/>
                <w:lang w:eastAsia="ru-RU"/>
              </w:rPr>
            </w:pPr>
            <w:r w:rsidRPr="00D36061">
              <w:rPr>
                <w:rFonts w:ascii="Times New Roman" w:eastAsia="Times New Roman" w:hAnsi="Times New Roman" w:cs="Times New Roman"/>
                <w:lang w:eastAsia="ru-RU"/>
              </w:rPr>
              <w:lastRenderedPageBreak/>
              <w:t>2</w:t>
            </w:r>
          </w:p>
        </w:tc>
        <w:tc>
          <w:tcPr>
            <w:tcW w:w="2261" w:type="dxa"/>
            <w:vMerge/>
            <w:tcBorders>
              <w:bottom w:val="nil"/>
            </w:tcBorders>
          </w:tcPr>
          <w:p w:rsidR="00D11375" w:rsidRPr="00D36061" w:rsidRDefault="00D11375" w:rsidP="00191B16">
            <w:pPr>
              <w:spacing w:line="276" w:lineRule="auto"/>
              <w:jc w:val="both"/>
              <w:rPr>
                <w:rFonts w:ascii="Times New Roman" w:eastAsia="Times New Roman" w:hAnsi="Times New Roman" w:cs="Times New Roman"/>
                <w:lang w:eastAsia="ru-RU"/>
              </w:rPr>
            </w:pPr>
          </w:p>
        </w:tc>
      </w:tr>
      <w:tr w:rsidR="00D11375" w:rsidRPr="00D36061" w:rsidTr="00191B16">
        <w:trPr>
          <w:trHeight w:val="20"/>
        </w:trPr>
        <w:tc>
          <w:tcPr>
            <w:tcW w:w="2291" w:type="dxa"/>
            <w:vMerge w:val="restart"/>
            <w:tcBorders>
              <w:top w:val="nil"/>
            </w:tcBorders>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41699A">
              <w:rPr>
                <w:rFonts w:ascii="Times New Roman" w:eastAsia="Times New Roman" w:hAnsi="Times New Roman" w:cs="Times New Roman"/>
                <w:b/>
                <w:bCs/>
                <w:lang w:eastAsia="ru-RU"/>
              </w:rPr>
              <w:t xml:space="preserve">В том числе самостоятельная работа </w:t>
            </w:r>
            <w:proofErr w:type="gramStart"/>
            <w:r w:rsidRPr="0041699A">
              <w:rPr>
                <w:rFonts w:ascii="Times New Roman" w:eastAsia="Times New Roman" w:hAnsi="Times New Roman" w:cs="Times New Roman"/>
                <w:b/>
                <w:bCs/>
                <w:lang w:eastAsia="ru-RU"/>
              </w:rPr>
              <w:t>обучающихся</w:t>
            </w:r>
            <w:proofErr w:type="gramEnd"/>
          </w:p>
        </w:tc>
        <w:tc>
          <w:tcPr>
            <w:tcW w:w="1843" w:type="dxa"/>
          </w:tcPr>
          <w:p w:rsidR="00D11375" w:rsidRPr="00704D61" w:rsidRDefault="00D11375" w:rsidP="00191B16">
            <w:pPr>
              <w:spacing w:line="276" w:lineRule="auto"/>
              <w:jc w:val="center"/>
              <w:rPr>
                <w:rFonts w:ascii="Times New Roman" w:eastAsia="Times New Roman" w:hAnsi="Times New Roman" w:cs="Times New Roman"/>
                <w:b/>
                <w:lang w:eastAsia="ru-RU"/>
              </w:rPr>
            </w:pPr>
            <w:r w:rsidRPr="00704D61">
              <w:rPr>
                <w:rFonts w:ascii="Times New Roman" w:eastAsia="Times New Roman" w:hAnsi="Times New Roman" w:cs="Times New Roman"/>
                <w:b/>
                <w:lang w:eastAsia="ru-RU"/>
              </w:rPr>
              <w:t>1</w:t>
            </w:r>
          </w:p>
        </w:tc>
        <w:tc>
          <w:tcPr>
            <w:tcW w:w="2261" w:type="dxa"/>
            <w:vMerge w:val="restart"/>
            <w:tcBorders>
              <w:top w:val="nil"/>
            </w:tcBorders>
          </w:tcPr>
          <w:p w:rsidR="00D11375" w:rsidRPr="00D36061" w:rsidRDefault="00D11375" w:rsidP="00191B16">
            <w:pPr>
              <w:spacing w:line="276" w:lineRule="auto"/>
              <w:jc w:val="both"/>
              <w:rPr>
                <w:rFonts w:ascii="Times New Roman" w:eastAsia="Times New Roman" w:hAnsi="Times New Roman" w:cs="Times New Roman"/>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Pr="00704D61">
              <w:rPr>
                <w:rFonts w:ascii="Times New Roman" w:eastAsia="Times New Roman" w:hAnsi="Times New Roman" w:cs="Times New Roman"/>
                <w:lang w:eastAsia="ru-RU"/>
              </w:rPr>
              <w:t>Составление перечня документов для постановки на учет в налоговых органах и анализ прав налогоплательщиков</w:t>
            </w:r>
          </w:p>
        </w:tc>
        <w:tc>
          <w:tcPr>
            <w:tcW w:w="1843" w:type="dxa"/>
          </w:tcPr>
          <w:p w:rsidR="00D11375" w:rsidRPr="00D36061" w:rsidRDefault="00D11375" w:rsidP="00191B16">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61" w:type="dxa"/>
            <w:vMerge/>
          </w:tcPr>
          <w:p w:rsidR="00D11375" w:rsidRPr="00D36061" w:rsidRDefault="00D11375" w:rsidP="00191B16">
            <w:pPr>
              <w:spacing w:line="276" w:lineRule="auto"/>
              <w:jc w:val="both"/>
              <w:rPr>
                <w:rFonts w:ascii="Times New Roman" w:eastAsia="Times New Roman" w:hAnsi="Times New Roman" w:cs="Times New Roman"/>
                <w:lang w:eastAsia="ru-RU"/>
              </w:rPr>
            </w:pP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Тема 1.4. Основы исполнения </w:t>
            </w:r>
          </w:p>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обязанности по уплате </w:t>
            </w:r>
          </w:p>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налогов, сборов, </w:t>
            </w:r>
          </w:p>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страховых взносов</w:t>
            </w: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3</w:t>
            </w:r>
            <w:r>
              <w:rPr>
                <w:rFonts w:ascii="Times New Roman" w:eastAsia="Times New Roman" w:hAnsi="Times New Roman" w:cs="Times New Roman"/>
                <w:b/>
                <w:bCs/>
                <w:lang w:eastAsia="ru-RU"/>
              </w:rPr>
              <w:t>/2</w:t>
            </w:r>
          </w:p>
        </w:tc>
        <w:tc>
          <w:tcPr>
            <w:tcW w:w="2261" w:type="dxa"/>
            <w:vMerge w:val="restart"/>
            <w:tcBorders>
              <w:top w:val="single" w:sz="4" w:space="0" w:color="auto"/>
              <w:left w:val="single" w:sz="4" w:space="0" w:color="auto"/>
              <w:right w:val="single" w:sz="4" w:space="0" w:color="auto"/>
            </w:tcBorders>
          </w:tcPr>
          <w:p w:rsidR="00D11375" w:rsidRPr="00D36061" w:rsidRDefault="00D11375" w:rsidP="00191B16">
            <w:pPr>
              <w:pStyle w:val="affffffb"/>
              <w:spacing w:line="276" w:lineRule="auto"/>
              <w:jc w:val="center"/>
              <w:rPr>
                <w:sz w:val="22"/>
                <w:szCs w:val="22"/>
              </w:rPr>
            </w:pPr>
            <w:r w:rsidRPr="00D36061">
              <w:rPr>
                <w:sz w:val="22"/>
                <w:szCs w:val="22"/>
              </w:rPr>
              <w:t>ПК 3.1 - ПК 3.3.</w:t>
            </w:r>
          </w:p>
          <w:p w:rsidR="00D11375" w:rsidRPr="00D36061" w:rsidRDefault="00D11375" w:rsidP="00191B16">
            <w:pPr>
              <w:pStyle w:val="affffffb"/>
              <w:spacing w:line="276" w:lineRule="auto"/>
              <w:jc w:val="center"/>
              <w:rPr>
                <w:sz w:val="22"/>
                <w:szCs w:val="22"/>
              </w:rPr>
            </w:pPr>
            <w:r w:rsidRPr="00D36061">
              <w:rPr>
                <w:sz w:val="22"/>
                <w:szCs w:val="22"/>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 Возникновение, изменение и прекращение обязанности по уплате налогов, сборов, страховых взносов. Понятия элементов налогообложения.</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 xml:space="preserve">2. Порядок исполнения обязанности по уплате налога, сбора, страховых взносов. </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3. Порядок заполнения платежного поручения на перечисление налогов, входящих в единый налоговый платеж.</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w:t>
            </w:r>
          </w:p>
        </w:tc>
        <w:tc>
          <w:tcPr>
            <w:tcW w:w="2261" w:type="dxa"/>
            <w:vMerge/>
            <w:tcBorders>
              <w:left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2</w:t>
            </w:r>
            <w:r>
              <w:rPr>
                <w:rFonts w:ascii="Times New Roman" w:eastAsia="Times New Roman" w:hAnsi="Times New Roman" w:cs="Times New Roman"/>
                <w:b/>
                <w:bCs/>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 Решение практико-ориентированных задач по исполнению обязанности по уплате налога, сбора, страховых взносов и заполнению платежных поручений на перечисление налогов, входящих в единый налоговый платеж.</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lang w:eastAsia="ru-RU"/>
              </w:rPr>
            </w:pP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Тема 1.5. Налог на добавленную стоимость</w:t>
            </w: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4/3</w:t>
            </w:r>
          </w:p>
        </w:tc>
        <w:tc>
          <w:tcPr>
            <w:tcW w:w="2261" w:type="dxa"/>
            <w:vMerge w:val="restart"/>
            <w:tcBorders>
              <w:left w:val="single" w:sz="4" w:space="0" w:color="auto"/>
              <w:right w:val="single" w:sz="4" w:space="0" w:color="auto"/>
            </w:tcBorders>
          </w:tcPr>
          <w:p w:rsidR="00D11375" w:rsidRPr="00D36061" w:rsidRDefault="00D11375" w:rsidP="00191B16">
            <w:pPr>
              <w:pStyle w:val="affffffb"/>
              <w:spacing w:line="276" w:lineRule="auto"/>
              <w:jc w:val="center"/>
              <w:rPr>
                <w:sz w:val="22"/>
                <w:szCs w:val="22"/>
              </w:rPr>
            </w:pPr>
            <w:r w:rsidRPr="00D36061">
              <w:rPr>
                <w:sz w:val="22"/>
                <w:szCs w:val="22"/>
              </w:rPr>
              <w:t>ПК 3.1 - ПК 3.3.</w:t>
            </w:r>
          </w:p>
          <w:p w:rsidR="00D11375" w:rsidRPr="00D36061" w:rsidRDefault="00D11375" w:rsidP="00191B16">
            <w:pPr>
              <w:pStyle w:val="affffffb"/>
              <w:spacing w:line="276" w:lineRule="auto"/>
              <w:jc w:val="center"/>
              <w:rPr>
                <w:sz w:val="22"/>
                <w:szCs w:val="22"/>
              </w:rPr>
            </w:pPr>
            <w:r w:rsidRPr="00D36061">
              <w:rPr>
                <w:sz w:val="22"/>
                <w:szCs w:val="22"/>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 Экономическая сущность и основные элементы налога на добавленную стоимость. Налоговая отчетность и сроки ее предоставления в налоговые органы.</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2. Учет налога на добавленную стоимость. Документы, применяемые при расчетах по налогу на добавленную стоимость.</w:t>
            </w:r>
          </w:p>
          <w:p w:rsidR="00D11375" w:rsidRPr="00D36061" w:rsidRDefault="00D11375" w:rsidP="00191B16">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lang w:eastAsia="ru-RU"/>
              </w:rPr>
              <w:t>3. Порядок заполнения налоговой декларации по налогу на добавленную стоимость.</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sidRPr="00752C19">
              <w:rPr>
                <w:rFonts w:ascii="Times New Roman" w:eastAsia="Times New Roman" w:hAnsi="Times New Roman" w:cs="Times New Roman"/>
                <w:bCs/>
                <w:lang w:eastAsia="ru-RU"/>
              </w:rPr>
              <w:t>1</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3/3</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2</w:t>
            </w:r>
            <w:r w:rsidRPr="00D36061">
              <w:rPr>
                <w:rFonts w:ascii="Times New Roman" w:eastAsia="Times New Roman" w:hAnsi="Times New Roman" w:cs="Times New Roman"/>
                <w:lang w:eastAsia="ru-RU"/>
              </w:rPr>
              <w:t>. Решение практико-ориентированных задач по определению налоговой базы, налоговых вычетов и исчислению суммы налога на добавленную стоимость, подлежащей уплате в бюджетную систему РФ.</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D36061">
              <w:rPr>
                <w:rFonts w:ascii="Times New Roman" w:eastAsia="Times New Roman" w:hAnsi="Times New Roman" w:cs="Times New Roman"/>
                <w:lang w:eastAsia="ru-RU"/>
              </w:rPr>
              <w:t>. Выполнение ситуационного задания «Заполнение налоговой декларации по налогу на добавленную стоимость. Составление бухгалтерских проводок по налогу на добавленную стоимость и заполнение платежного поручения на уплату налога на добавленную стоимость в бюджетную систему РФ в составе единого налогового</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sidRPr="00752C19">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Тема 1.6. Налог на доходы физических лиц</w:t>
            </w: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5</w:t>
            </w:r>
            <w:r>
              <w:rPr>
                <w:rFonts w:ascii="Times New Roman" w:eastAsia="Times New Roman" w:hAnsi="Times New Roman" w:cs="Times New Roman"/>
                <w:b/>
                <w:bCs/>
                <w:lang w:eastAsia="ru-RU"/>
              </w:rPr>
              <w:t>/3</w:t>
            </w:r>
          </w:p>
        </w:tc>
        <w:tc>
          <w:tcPr>
            <w:tcW w:w="2261" w:type="dxa"/>
            <w:vMerge w:val="restart"/>
            <w:tcBorders>
              <w:left w:val="single" w:sz="4" w:space="0" w:color="auto"/>
              <w:right w:val="single" w:sz="4" w:space="0" w:color="auto"/>
            </w:tcBorders>
          </w:tcPr>
          <w:p w:rsidR="00D11375" w:rsidRPr="00D36061" w:rsidRDefault="00D11375" w:rsidP="00191B16">
            <w:pPr>
              <w:pStyle w:val="affffffb"/>
              <w:spacing w:line="276" w:lineRule="auto"/>
              <w:jc w:val="center"/>
              <w:rPr>
                <w:sz w:val="22"/>
                <w:szCs w:val="22"/>
              </w:rPr>
            </w:pPr>
            <w:r w:rsidRPr="00D36061">
              <w:rPr>
                <w:sz w:val="22"/>
                <w:szCs w:val="22"/>
              </w:rPr>
              <w:t>ПК 3.1 - ПК 3.3.</w:t>
            </w:r>
          </w:p>
          <w:p w:rsidR="00D11375" w:rsidRPr="00D36061" w:rsidRDefault="00D11375" w:rsidP="00191B16">
            <w:pPr>
              <w:pStyle w:val="affffffb"/>
              <w:spacing w:line="276" w:lineRule="auto"/>
              <w:jc w:val="center"/>
              <w:rPr>
                <w:sz w:val="22"/>
                <w:szCs w:val="22"/>
              </w:rPr>
            </w:pPr>
            <w:r w:rsidRPr="00D36061">
              <w:rPr>
                <w:sz w:val="22"/>
                <w:szCs w:val="22"/>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 Экономическая сущность и основные элементы налога на доходы физических лиц. Налоговая отчетность и сроки ее предоставления в налоговые органы.</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2. Порядок ведения аналитического регистра по налогу на доходы физических лиц налоговым агентом. Учет доходов, полученных от налоговых агентов физическими лицами, налоговых вычетов, исчисленных и удержанных налогов в регистрах налогового учета.</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3. Порядок заполнения налоговым агентом уведомлений об исчисленных суммах налогов, сборов, авансовых платежей по налогам, страховых взносов, представляемых в налоговый орган в части налога на доходы физических лиц.</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4. Бухгалтерские проводки по начислению и уплате налога на доходы физических лиц налоговым агентом.</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5. Порядок заполнения Расчета по налогу на доходы физических лиц (6-НДФЛ) налоговым агентом.</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3/3</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D36061">
              <w:rPr>
                <w:rFonts w:ascii="Times New Roman" w:eastAsia="Times New Roman" w:hAnsi="Times New Roman" w:cs="Times New Roman"/>
                <w:lang w:eastAsia="ru-RU"/>
              </w:rPr>
              <w:t>. Решение практико-ориентированных задач по исчислению налога на доходы физических лиц</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D36061">
              <w:rPr>
                <w:rFonts w:ascii="Times New Roman" w:eastAsia="Times New Roman" w:hAnsi="Times New Roman" w:cs="Times New Roman"/>
                <w:lang w:eastAsia="ru-RU"/>
              </w:rPr>
              <w:t>. Выполнение ситуационного задания «Заполнение аналитического регистра по налогу на доходы физических лиц, уведомлений об исчисленных суммах налогов, Расчета по налогу на доходы физических лиц (6-НДФЛ). Оформление бухгалтерских проводок по начислению и уплате налога на доходы физических лиц и заполнение платежного поручения на уплату налога на доходы физических лиц в бюджетную систему РФ в составе единого налогового платежа»</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sidRPr="00752C19">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lastRenderedPageBreak/>
              <w:t>Тема 1.7. Страховые взносы</w:t>
            </w: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5/3</w:t>
            </w:r>
          </w:p>
        </w:tc>
        <w:tc>
          <w:tcPr>
            <w:tcW w:w="2261" w:type="dxa"/>
            <w:vMerge w:val="restart"/>
            <w:tcBorders>
              <w:left w:val="single" w:sz="4" w:space="0" w:color="auto"/>
              <w:right w:val="single" w:sz="4" w:space="0" w:color="auto"/>
            </w:tcBorders>
          </w:tcPr>
          <w:p w:rsidR="00D11375" w:rsidRPr="00D36061" w:rsidRDefault="00D11375" w:rsidP="00191B16">
            <w:pPr>
              <w:pStyle w:val="affffffb"/>
              <w:spacing w:line="276" w:lineRule="auto"/>
              <w:rPr>
                <w:sz w:val="22"/>
                <w:szCs w:val="22"/>
              </w:rPr>
            </w:pPr>
            <w:r w:rsidRPr="00D36061">
              <w:rPr>
                <w:sz w:val="22"/>
                <w:szCs w:val="22"/>
              </w:rPr>
              <w:t>ПК 3.1 - ПК 3.3.</w:t>
            </w:r>
          </w:p>
          <w:p w:rsidR="00D11375" w:rsidRPr="00D36061" w:rsidRDefault="00D11375" w:rsidP="00191B16">
            <w:pPr>
              <w:pStyle w:val="affffffb"/>
              <w:spacing w:line="276" w:lineRule="auto"/>
              <w:rPr>
                <w:sz w:val="22"/>
                <w:szCs w:val="22"/>
              </w:rPr>
            </w:pPr>
            <w:r w:rsidRPr="00D36061">
              <w:rPr>
                <w:sz w:val="22"/>
                <w:szCs w:val="22"/>
              </w:rPr>
              <w:t>ОК 01-ОК 06</w:t>
            </w:r>
          </w:p>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 Экономическая сущность и основные элементы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Сроки предоставления отчетности по страховым взносам в налоговые органы.</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2. Экономическая сущность и основные элементы страховых взносов на обязательное социальное страхование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страховщика.</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3. Бухгалтерские проводки по начислению и уплате страховых взносов по единому тарифу, по обязательному социальному страхованию от несчастных случаев на производстве и профессиональных заболеваний.</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4. Порядок заполнения уведомлений об исчисленных суммах налогов, сборов, авансовых платежей по налогам, страховых взносов, представляемых в налоговый орган в части страховых взносов. Заполнение Расчета страховых взносов и формы сведений о начисленных страховых взносах.</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3. Порядок заполнения платежных поручений на уплату страховых взносов по обязательному социальному страхованию от несчастных случаев на производстве и профессиональных заболеваний.</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sidRPr="00752C19">
              <w:rPr>
                <w:rFonts w:ascii="Times New Roman" w:eastAsia="Times New Roman" w:hAnsi="Times New Roman" w:cs="Times New Roman"/>
                <w:bCs/>
                <w:lang w:eastAsia="ru-RU"/>
              </w:rPr>
              <w:t>2</w:t>
            </w:r>
          </w:p>
        </w:tc>
        <w:tc>
          <w:tcPr>
            <w:tcW w:w="2261" w:type="dxa"/>
            <w:vMerge/>
            <w:tcBorders>
              <w:left w:val="single" w:sz="4" w:space="0" w:color="auto"/>
              <w:bottom w:val="nil"/>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3/3</w:t>
            </w:r>
          </w:p>
        </w:tc>
        <w:tc>
          <w:tcPr>
            <w:tcW w:w="2261" w:type="dxa"/>
            <w:vMerge w:val="restart"/>
            <w:tcBorders>
              <w:top w:val="nil"/>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D36061">
              <w:rPr>
                <w:rFonts w:ascii="Times New Roman" w:eastAsia="Times New Roman" w:hAnsi="Times New Roman" w:cs="Times New Roman"/>
                <w:lang w:eastAsia="ru-RU"/>
              </w:rPr>
              <w:t>. Решение практико-ориентированных задач по исчислению страховых взносов по единому тарифу, на обязательное социальное страхование от несчастных случаев на производстве и профессиональных заболеваний</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D36061">
              <w:rPr>
                <w:rFonts w:ascii="Times New Roman" w:eastAsia="Times New Roman" w:hAnsi="Times New Roman" w:cs="Times New Roman"/>
                <w:lang w:eastAsia="ru-RU"/>
              </w:rPr>
              <w:t xml:space="preserve">. Выполнение ситуационного задания «Исчисление страховых взносов по единому тарифу, на обязательное социальное страхование от несчастных случаев на производстве и профессиональных заболеваний и Заполнение Расчета страховых взносов и формы сведений о начисленных страховых взносах. Составление бухгалтерских проводок по начислению и уплате страховых взносов. Заполнение платежных поручений на уплату страховых взносов по единому тарифу в составе единого налогового платежа и платежных поручений на уплату страховых взносов по обязательному социальному страхованию от </w:t>
            </w:r>
            <w:r w:rsidRPr="00D36061">
              <w:rPr>
                <w:rFonts w:ascii="Times New Roman" w:eastAsia="Times New Roman" w:hAnsi="Times New Roman" w:cs="Times New Roman"/>
                <w:lang w:eastAsia="ru-RU"/>
              </w:rPr>
              <w:lastRenderedPageBreak/>
              <w:t>несчастных случаев на производстве и профессиональных заболеваний».</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sidRPr="00752C19">
              <w:rPr>
                <w:rFonts w:ascii="Times New Roman" w:eastAsia="Times New Roman" w:hAnsi="Times New Roman" w:cs="Times New Roman"/>
                <w:bCs/>
                <w:lang w:eastAsia="ru-RU"/>
              </w:rPr>
              <w:lastRenderedPageBreak/>
              <w:t>2</w:t>
            </w:r>
            <w:r>
              <w:rPr>
                <w:rFonts w:ascii="Times New Roman" w:eastAsia="Times New Roman" w:hAnsi="Times New Roman" w:cs="Times New Roman"/>
                <w:bCs/>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lastRenderedPageBreak/>
              <w:t>Тема 1.8. Налог на прибыль организаций</w:t>
            </w: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5/3</w:t>
            </w:r>
          </w:p>
        </w:tc>
        <w:tc>
          <w:tcPr>
            <w:tcW w:w="2261" w:type="dxa"/>
            <w:vMerge w:val="restart"/>
            <w:tcBorders>
              <w:left w:val="single" w:sz="4" w:space="0" w:color="auto"/>
              <w:right w:val="single" w:sz="4" w:space="0" w:color="auto"/>
            </w:tcBorders>
          </w:tcPr>
          <w:p w:rsidR="00D11375" w:rsidRPr="00D36061" w:rsidRDefault="00D11375" w:rsidP="00191B16">
            <w:pPr>
              <w:pStyle w:val="affffffb"/>
              <w:spacing w:line="276" w:lineRule="auto"/>
              <w:jc w:val="center"/>
              <w:rPr>
                <w:sz w:val="22"/>
                <w:szCs w:val="22"/>
              </w:rPr>
            </w:pPr>
            <w:r w:rsidRPr="00D36061">
              <w:rPr>
                <w:sz w:val="22"/>
                <w:szCs w:val="22"/>
              </w:rPr>
              <w:t>ПК 3.1 - ПК 3.3.</w:t>
            </w:r>
          </w:p>
          <w:p w:rsidR="00D11375" w:rsidRPr="00D36061" w:rsidRDefault="00D11375" w:rsidP="00191B16">
            <w:pPr>
              <w:pStyle w:val="affffffb"/>
              <w:spacing w:line="276" w:lineRule="auto"/>
              <w:jc w:val="center"/>
              <w:rPr>
                <w:sz w:val="22"/>
                <w:szCs w:val="22"/>
              </w:rPr>
            </w:pPr>
            <w:r w:rsidRPr="00D36061">
              <w:rPr>
                <w:sz w:val="22"/>
                <w:szCs w:val="22"/>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 Экономическая сущность и основные элементы налога на прибыль организаций. Налоговая отчетность и сроки ее предоставления в налоговые органы.</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2. Налоговый учет. Аналитические регистры налогового учета.</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 xml:space="preserve">3. Порядок заполнения уведомлений об исчисленных суммах налогов, сборов, авансовых платежей по налогам, страховых взносов, представляемых в налоговый орган и налоговой декларации по налогу на прибыль организаций. </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4. Бухгалтерские проводки по начислению и уплате налога на прибыль организаций (и/или авансовых платежей по налогу).</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sidRPr="00752C19">
              <w:rPr>
                <w:rFonts w:ascii="Times New Roman" w:eastAsia="Times New Roman" w:hAnsi="Times New Roman" w:cs="Times New Roman"/>
                <w:bCs/>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3/3</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D36061">
              <w:rPr>
                <w:rFonts w:ascii="Times New Roman" w:eastAsia="Times New Roman" w:hAnsi="Times New Roman" w:cs="Times New Roman"/>
                <w:lang w:eastAsia="ru-RU"/>
              </w:rPr>
              <w:t>. Решение практико-ориентированных задач по определению налоговой базы по налогу на прибыль и исчислению сумм налога на прибыль организаций (и/или авансовых платежей по налогу), подлежащих уплате в бюджеты бюджетной системы</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p>
        </w:tc>
        <w:tc>
          <w:tcPr>
            <w:tcW w:w="2261" w:type="dxa"/>
            <w:vMerge/>
            <w:tcBorders>
              <w:left w:val="single" w:sz="4" w:space="0" w:color="auto"/>
              <w:bottom w:val="nil"/>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D36061">
              <w:rPr>
                <w:rFonts w:ascii="Times New Roman" w:eastAsia="Times New Roman" w:hAnsi="Times New Roman" w:cs="Times New Roman"/>
                <w:lang w:eastAsia="ru-RU"/>
              </w:rPr>
              <w:t>. Выполнение ситуационного задания «Заполнение уведомлений и налоговой декларации по налогу на прибыль организаций. Составление бухгалтерских проводок по начислению и уплате налога на прибыль организаций (и/или авансовых платежей по налогу) и заполнение платежных поручений на уплату налога на прибыль организаций (и/или авансовых платежей по налогу) в бюджеты бюджетной системы в составе единого налогового платежа»</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sidRPr="00752C19">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2261" w:type="dxa"/>
            <w:tcBorders>
              <w:top w:val="nil"/>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Тема 1.9. Другие </w:t>
            </w:r>
          </w:p>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федеральные налоги</w:t>
            </w: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3</w:t>
            </w:r>
            <w:r>
              <w:rPr>
                <w:rFonts w:ascii="Times New Roman" w:eastAsia="Times New Roman" w:hAnsi="Times New Roman" w:cs="Times New Roman"/>
                <w:b/>
                <w:bCs/>
                <w:lang w:eastAsia="ru-RU"/>
              </w:rPr>
              <w:t>/2</w:t>
            </w:r>
          </w:p>
        </w:tc>
        <w:tc>
          <w:tcPr>
            <w:tcW w:w="2261" w:type="dxa"/>
            <w:vMerge w:val="restart"/>
            <w:tcBorders>
              <w:left w:val="single" w:sz="4" w:space="0" w:color="auto"/>
              <w:right w:val="single" w:sz="4" w:space="0" w:color="auto"/>
            </w:tcBorders>
          </w:tcPr>
          <w:p w:rsidR="00D11375" w:rsidRPr="00D36061" w:rsidRDefault="00D11375" w:rsidP="00191B16">
            <w:pPr>
              <w:pStyle w:val="affffffb"/>
              <w:spacing w:line="276" w:lineRule="auto"/>
              <w:jc w:val="center"/>
              <w:rPr>
                <w:sz w:val="22"/>
                <w:szCs w:val="22"/>
              </w:rPr>
            </w:pPr>
            <w:r w:rsidRPr="00D36061">
              <w:rPr>
                <w:sz w:val="22"/>
                <w:szCs w:val="22"/>
              </w:rPr>
              <w:t>ПК 3.1 - ПК 3.3.</w:t>
            </w:r>
          </w:p>
          <w:p w:rsidR="00D11375" w:rsidRPr="00D36061" w:rsidRDefault="00D11375" w:rsidP="00191B16">
            <w:pPr>
              <w:pStyle w:val="affffffb"/>
              <w:spacing w:line="276" w:lineRule="auto"/>
              <w:jc w:val="center"/>
              <w:rPr>
                <w:sz w:val="22"/>
                <w:szCs w:val="22"/>
              </w:rPr>
            </w:pPr>
            <w:r w:rsidRPr="00D36061">
              <w:rPr>
                <w:sz w:val="22"/>
                <w:szCs w:val="22"/>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 Экономическая сущность и основные элементы акцизов. Налоговая отчетность и сроки ее предоставления в налоговые органы. Бухгалтерские проводки по акцизам.</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2. Экономическая сущность и основные элементы налога на добычу полезных ископаемых. Налоговая отчетность и сроки ее предоставления в налоговые органы. Бухгалтерские проводки по начислению и уплате налога.</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 xml:space="preserve">3. Экономическая сущность и основные элементы водного налога. Налоговая отчетность и сроки ее предоставления в налоговые органы. Бухгалтерские проводки по начислению и уплате налога. </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sidRPr="00752C19">
              <w:rPr>
                <w:rFonts w:ascii="Times New Roman" w:eastAsia="Times New Roman" w:hAnsi="Times New Roman" w:cs="Times New Roman"/>
                <w:bCs/>
                <w:lang w:eastAsia="ru-RU"/>
              </w:rPr>
              <w:t>1</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2</w:t>
            </w:r>
            <w:r>
              <w:rPr>
                <w:rFonts w:ascii="Times New Roman" w:eastAsia="Times New Roman" w:hAnsi="Times New Roman" w:cs="Times New Roman"/>
                <w:b/>
                <w:bCs/>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D36061">
              <w:rPr>
                <w:rFonts w:ascii="Times New Roman" w:eastAsia="Times New Roman" w:hAnsi="Times New Roman" w:cs="Times New Roman"/>
                <w:lang w:eastAsia="ru-RU"/>
              </w:rPr>
              <w:t>. Рассмотрение ситуационных задач по исчислению акцизов, налога на добычу полезных ископаемых, водного налога. Составление бухгалтерских проводок по акцизам, по начислению и уплате налога на добычу полезных ископаемых и водного налога. Заполнение платежных поручений на уплату налогов в составе единого налогового платежа.</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sidRPr="00752C19">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Тема 1.10. Налог на имущество организаций</w:t>
            </w: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2261" w:type="dxa"/>
            <w:vMerge w:val="restart"/>
            <w:tcBorders>
              <w:left w:val="single" w:sz="4" w:space="0" w:color="auto"/>
              <w:right w:val="single" w:sz="4" w:space="0" w:color="auto"/>
            </w:tcBorders>
          </w:tcPr>
          <w:p w:rsidR="00D11375" w:rsidRPr="00D36061" w:rsidRDefault="00D11375" w:rsidP="00191B16">
            <w:pPr>
              <w:pStyle w:val="affffffb"/>
              <w:spacing w:line="276" w:lineRule="auto"/>
              <w:jc w:val="center"/>
              <w:rPr>
                <w:sz w:val="22"/>
                <w:szCs w:val="22"/>
              </w:rPr>
            </w:pPr>
            <w:r w:rsidRPr="00D36061">
              <w:rPr>
                <w:sz w:val="22"/>
                <w:szCs w:val="22"/>
              </w:rPr>
              <w:t>ПК 3.1 - ПК 3.3.</w:t>
            </w:r>
          </w:p>
          <w:p w:rsidR="00D11375" w:rsidRPr="00D36061" w:rsidRDefault="00D11375" w:rsidP="00191B16">
            <w:pPr>
              <w:pStyle w:val="affffffb"/>
              <w:spacing w:line="276" w:lineRule="auto"/>
              <w:jc w:val="center"/>
              <w:rPr>
                <w:sz w:val="22"/>
                <w:szCs w:val="22"/>
              </w:rPr>
            </w:pPr>
            <w:r w:rsidRPr="00D36061">
              <w:rPr>
                <w:sz w:val="22"/>
                <w:szCs w:val="22"/>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 Экономическая сущность и основные элементы налога на имущество организаций. Налоговая отчетность и сроки ее предоставления в налоговые органы</w:t>
            </w:r>
            <w:proofErr w:type="gramStart"/>
            <w:r w:rsidRPr="00D36061">
              <w:rPr>
                <w:rFonts w:ascii="Times New Roman" w:eastAsia="Times New Roman" w:hAnsi="Times New Roman" w:cs="Times New Roman"/>
                <w:lang w:eastAsia="ru-RU"/>
              </w:rPr>
              <w:t>.</w:t>
            </w:r>
            <w:proofErr w:type="gramEnd"/>
            <w:r w:rsidRPr="00D36061">
              <w:rPr>
                <w:rFonts w:ascii="Times New Roman" w:eastAsia="Times New Roman" w:hAnsi="Times New Roman" w:cs="Times New Roman"/>
                <w:lang w:eastAsia="ru-RU"/>
              </w:rPr>
              <w:t xml:space="preserve"> </w:t>
            </w:r>
            <w:proofErr w:type="gramStart"/>
            <w:r w:rsidRPr="00D36061">
              <w:rPr>
                <w:rFonts w:ascii="Times New Roman" w:eastAsia="Times New Roman" w:hAnsi="Times New Roman" w:cs="Times New Roman"/>
                <w:lang w:eastAsia="ru-RU"/>
              </w:rPr>
              <w:t>п</w:t>
            </w:r>
            <w:proofErr w:type="gramEnd"/>
            <w:r w:rsidRPr="00D36061">
              <w:rPr>
                <w:rFonts w:ascii="Times New Roman" w:eastAsia="Times New Roman" w:hAnsi="Times New Roman" w:cs="Times New Roman"/>
                <w:lang w:eastAsia="ru-RU"/>
              </w:rPr>
              <w:t>о акцизам.</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2. Бухгалтерский учет объектов налогообложения, начисления и уплаты налога на имущество организаций.</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3. Порядок заполнения уведомлений об исчисленных суммах налогов, сборов, авансовых платежей по налогам, страховых взносов, представляемых в налоговый орган и налоговой декларации по налогу на имущество организаций.</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4. Процедуры обеспечения полноты уплаты налога в отношении объектов налогообложения, налоговая база по которым определяется как их кадастровая стоимость. (Сообщения об исчисленных налоговыми органами суммах налога, пояснения,</w:t>
            </w:r>
            <w:r>
              <w:rPr>
                <w:rFonts w:ascii="Times New Roman" w:eastAsia="Times New Roman" w:hAnsi="Times New Roman" w:cs="Times New Roman"/>
                <w:lang w:eastAsia="ru-RU"/>
              </w:rPr>
              <w:t xml:space="preserve"> </w:t>
            </w:r>
            <w:r w:rsidRPr="00D36061">
              <w:rPr>
                <w:rFonts w:ascii="Times New Roman" w:eastAsia="Times New Roman" w:hAnsi="Times New Roman" w:cs="Times New Roman"/>
                <w:lang w:eastAsia="ru-RU"/>
              </w:rPr>
              <w:t>представленные налогоплательщиками в налоговые органы и рассмотрение налоговыми органами представленных пояснений).</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sidRPr="00752C19">
              <w:rPr>
                <w:rFonts w:ascii="Times New Roman" w:eastAsia="Times New Roman" w:hAnsi="Times New Roman" w:cs="Times New Roman"/>
                <w:bCs/>
                <w:lang w:eastAsia="ru-RU"/>
              </w:rPr>
              <w:t>2</w:t>
            </w:r>
          </w:p>
        </w:tc>
        <w:tc>
          <w:tcPr>
            <w:tcW w:w="2261" w:type="dxa"/>
            <w:vMerge/>
            <w:tcBorders>
              <w:left w:val="single" w:sz="4" w:space="0" w:color="auto"/>
              <w:bottom w:val="nil"/>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3/3</w:t>
            </w:r>
          </w:p>
        </w:tc>
        <w:tc>
          <w:tcPr>
            <w:tcW w:w="2261" w:type="dxa"/>
            <w:vMerge w:val="restart"/>
            <w:tcBorders>
              <w:top w:val="nil"/>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D36061">
              <w:rPr>
                <w:rFonts w:ascii="Times New Roman" w:eastAsia="Times New Roman" w:hAnsi="Times New Roman" w:cs="Times New Roman"/>
                <w:lang w:eastAsia="ru-RU"/>
              </w:rPr>
              <w:t>. Решение практико-ориентированных задач по исчислению налога на имущество организаций</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D36061">
              <w:rPr>
                <w:rFonts w:ascii="Times New Roman" w:eastAsia="Times New Roman" w:hAnsi="Times New Roman" w:cs="Times New Roman"/>
                <w:lang w:eastAsia="ru-RU"/>
              </w:rPr>
              <w:t xml:space="preserve">2. Выполнение ситуационного задания «Заполнение уведомлений об исчисленных суммах налогов, сборов, авансовых платежей по налогам, страховых взносов, представляемых в налоговый орган и налоговой декларации по налогу на имущество организаций. Составление бухгалтерских проводок по начислению и уплате налога на имущество организаций. Заполнение платежных поручений на уплату налога на имущество организаций в составе единого налогового платежа. Подготовка пояснений, подтверждающих правильность исчисления, полноту и своевременность уплаты налога, обоснованность применения пониженных налоговых ставок, налоговых льгот или наличие оснований для освобождения от уплаты налога, предусмотренных законодательством о </w:t>
            </w:r>
            <w:r w:rsidRPr="00D36061">
              <w:rPr>
                <w:rFonts w:ascii="Times New Roman" w:eastAsia="Times New Roman" w:hAnsi="Times New Roman" w:cs="Times New Roman"/>
                <w:lang w:eastAsia="ru-RU"/>
              </w:rPr>
              <w:lastRenderedPageBreak/>
              <w:t>налогах и сборах»</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sidRPr="00752C19">
              <w:rPr>
                <w:rFonts w:ascii="Times New Roman" w:eastAsia="Times New Roman" w:hAnsi="Times New Roman" w:cs="Times New Roman"/>
                <w:bCs/>
                <w:lang w:eastAsia="ru-RU"/>
              </w:rPr>
              <w:lastRenderedPageBreak/>
              <w:t>2</w:t>
            </w:r>
            <w:r>
              <w:rPr>
                <w:rFonts w:ascii="Times New Roman" w:eastAsia="Times New Roman" w:hAnsi="Times New Roman" w:cs="Times New Roman"/>
                <w:bCs/>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lastRenderedPageBreak/>
              <w:t>Тема 1.11. Другие региональные и местные налоги и сборы</w:t>
            </w: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4</w:t>
            </w:r>
            <w:r>
              <w:rPr>
                <w:rFonts w:ascii="Times New Roman" w:eastAsia="Times New Roman" w:hAnsi="Times New Roman" w:cs="Times New Roman"/>
                <w:b/>
                <w:bCs/>
                <w:lang w:eastAsia="ru-RU"/>
              </w:rPr>
              <w:t>/2</w:t>
            </w:r>
          </w:p>
        </w:tc>
        <w:tc>
          <w:tcPr>
            <w:tcW w:w="2261" w:type="dxa"/>
            <w:vMerge w:val="restart"/>
            <w:tcBorders>
              <w:left w:val="single" w:sz="4" w:space="0" w:color="auto"/>
              <w:right w:val="single" w:sz="4" w:space="0" w:color="auto"/>
            </w:tcBorders>
          </w:tcPr>
          <w:p w:rsidR="00D11375" w:rsidRPr="00D36061" w:rsidRDefault="00D11375" w:rsidP="00191B16">
            <w:pPr>
              <w:pStyle w:val="affffffb"/>
              <w:spacing w:line="276" w:lineRule="auto"/>
              <w:jc w:val="center"/>
              <w:rPr>
                <w:sz w:val="22"/>
                <w:szCs w:val="22"/>
              </w:rPr>
            </w:pPr>
            <w:r w:rsidRPr="00D36061">
              <w:rPr>
                <w:sz w:val="22"/>
                <w:szCs w:val="22"/>
              </w:rPr>
              <w:t>ПК 3.1 - ПК 3.3.</w:t>
            </w:r>
          </w:p>
          <w:p w:rsidR="00D11375" w:rsidRPr="00D36061" w:rsidRDefault="00D11375" w:rsidP="00191B16">
            <w:pPr>
              <w:pStyle w:val="affffffb"/>
              <w:spacing w:line="276" w:lineRule="auto"/>
              <w:jc w:val="center"/>
              <w:rPr>
                <w:sz w:val="22"/>
                <w:szCs w:val="22"/>
              </w:rPr>
            </w:pPr>
            <w:r w:rsidRPr="00D36061">
              <w:rPr>
                <w:sz w:val="22"/>
                <w:szCs w:val="22"/>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 Экономическая сущность и основные элементы транспортного налога. Бухгалтерские проводки по транспортному налогу. Уведомления об исчисленных суммах налогов, сборов, авансовых платежей по налогам, страховых взносов, представляемых в налоговый орган в части транспортного налога. Процедуры обеспечения полноты уплаты транспортного налога. (Сообщения об исчисленных налоговыми органами суммах налога, пояснения, представленные налогоплательщиками в налоговые органы и рассмотрение налоговыми органами представленных пояснений).</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2. Экономическая сущность и основные элементы земельного налога. Бухгалтерские проводки по земельному налогу. Уведомления об исчисленных суммах налогов, сборов, авансовых платежей по налогам, страховых взносов, представляемых в налоговый орган в части земельного налога. Процедуры обеспечения полноты уплаты земельного налога. (Сообщения об исчисленных налоговыми органами суммах налога, пояснения, представленные налогоплательщиками в налоговые органы и рассмотрение налоговыми органами представленных пояснений).</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sidRPr="00752C19">
              <w:rPr>
                <w:rFonts w:ascii="Times New Roman" w:eastAsia="Times New Roman" w:hAnsi="Times New Roman" w:cs="Times New Roman"/>
                <w:bCs/>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2</w:t>
            </w:r>
            <w:r>
              <w:rPr>
                <w:rFonts w:ascii="Times New Roman" w:eastAsia="Times New Roman" w:hAnsi="Times New Roman" w:cs="Times New Roman"/>
                <w:b/>
                <w:bCs/>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D36061">
              <w:rPr>
                <w:rFonts w:ascii="Times New Roman" w:eastAsia="Times New Roman" w:hAnsi="Times New Roman" w:cs="Times New Roman"/>
                <w:lang w:eastAsia="ru-RU"/>
              </w:rPr>
              <w:t xml:space="preserve">. Решение ситуационных задач по исчислению транспортного и земельного налогов. Составление бухгалтерских проводок по начислению и уплате налогов. Заполнение уведомлений об исчисленных суммах налогов, сборов, авансовых платежей по налогам, страховых взносов, представляемых в налоговый орган и платежных поручений на уплату налогов в составе единого налогового платежа. </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sidRPr="00752C19">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Тема 1.12. Упрощенная </w:t>
            </w:r>
          </w:p>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система налогообложения</w:t>
            </w: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5/3</w:t>
            </w:r>
          </w:p>
        </w:tc>
        <w:tc>
          <w:tcPr>
            <w:tcW w:w="2261" w:type="dxa"/>
            <w:vMerge w:val="restart"/>
            <w:tcBorders>
              <w:left w:val="single" w:sz="4" w:space="0" w:color="auto"/>
              <w:right w:val="single" w:sz="4" w:space="0" w:color="auto"/>
            </w:tcBorders>
          </w:tcPr>
          <w:p w:rsidR="00D11375" w:rsidRPr="00D36061" w:rsidRDefault="00D11375" w:rsidP="00191B16">
            <w:pPr>
              <w:pStyle w:val="affffffb"/>
              <w:spacing w:line="276" w:lineRule="auto"/>
              <w:jc w:val="center"/>
              <w:rPr>
                <w:sz w:val="22"/>
                <w:szCs w:val="22"/>
              </w:rPr>
            </w:pPr>
            <w:r w:rsidRPr="00D36061">
              <w:rPr>
                <w:sz w:val="22"/>
                <w:szCs w:val="22"/>
              </w:rPr>
              <w:t>ПК 3.1 - ПК 3.3.</w:t>
            </w:r>
          </w:p>
          <w:p w:rsidR="00D11375" w:rsidRPr="00D36061" w:rsidRDefault="00D11375" w:rsidP="00191B16">
            <w:pPr>
              <w:pStyle w:val="affffffb"/>
              <w:spacing w:line="276" w:lineRule="auto"/>
              <w:jc w:val="center"/>
              <w:rPr>
                <w:sz w:val="22"/>
                <w:szCs w:val="22"/>
              </w:rPr>
            </w:pPr>
            <w:r w:rsidRPr="00D36061">
              <w:rPr>
                <w:sz w:val="22"/>
                <w:szCs w:val="22"/>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2291" w:type="dxa"/>
            <w:vMerge/>
          </w:tcPr>
          <w:p w:rsidR="00D11375" w:rsidRPr="00D36061" w:rsidRDefault="00D11375" w:rsidP="00191B16">
            <w:pPr>
              <w:spacing w:line="276" w:lineRule="auto"/>
              <w:ind w:firstLine="708"/>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 Экономическая сущность и основные элементы налога при применении упрощенной системы налогообложения (УСН).</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2. Бухгалтерские проводки по начислению и уплате налога при применении упрощенной системы налогообложения.</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3. Налоговый учет при применении УСН.</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4. Порядок заполнения налоговой декларации при применении упрощенной системы налогообложения и уведомления об исчисленных суммах налогов.</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sidRPr="00752C19">
              <w:rPr>
                <w:rFonts w:ascii="Times New Roman" w:eastAsia="Times New Roman" w:hAnsi="Times New Roman" w:cs="Times New Roman"/>
                <w:bCs/>
                <w:lang w:eastAsia="ru-RU"/>
              </w:rPr>
              <w:t>1</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ind w:firstLine="708"/>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3/3</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ind w:firstLine="708"/>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D36061">
              <w:rPr>
                <w:rFonts w:ascii="Times New Roman" w:eastAsia="Times New Roman" w:hAnsi="Times New Roman" w:cs="Times New Roman"/>
                <w:lang w:eastAsia="ru-RU"/>
              </w:rPr>
              <w:t>. Решение практико-ориентированных задач по исчислению налога при применении упрощенной системы налогообложения</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ind w:firstLine="708"/>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D36061">
              <w:rPr>
                <w:rFonts w:ascii="Times New Roman" w:eastAsia="Times New Roman" w:hAnsi="Times New Roman" w:cs="Times New Roman"/>
                <w:lang w:eastAsia="ru-RU"/>
              </w:rPr>
              <w:t xml:space="preserve">. Выполнение ситуационного задания «Заполнение уведомлений об исчисленных суммах налогов, сборов, авансовых платежей по налогам, страховых взносов, представляемых в налоговый орган и налоговой декларации по налогу при применении упрощенной системы налогообложения. Составление бухгалтерских проводок по начислению и уплате налога при применении упрощенной системы налогообложения и заполнение платежных поручений на уплату налога при применении упрощенной системы налогообложения». </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sidRPr="00752C19">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ind w:firstLine="708"/>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Default="00D11375" w:rsidP="00191B16">
            <w:pPr>
              <w:spacing w:line="276" w:lineRule="auto"/>
              <w:jc w:val="both"/>
              <w:rPr>
                <w:rFonts w:ascii="Times New Roman" w:eastAsia="Times New Roman" w:hAnsi="Times New Roman" w:cs="Times New Roman"/>
                <w:lang w:eastAsia="ru-RU"/>
              </w:rPr>
            </w:pPr>
            <w:r w:rsidRPr="0041699A">
              <w:rPr>
                <w:rFonts w:ascii="Times New Roman" w:eastAsia="Times New Roman" w:hAnsi="Times New Roman" w:cs="Times New Roman"/>
                <w:b/>
                <w:bCs/>
                <w:lang w:eastAsia="ru-RU"/>
              </w:rPr>
              <w:t xml:space="preserve">В том числе самостоятельная работа </w:t>
            </w:r>
            <w:proofErr w:type="gramStart"/>
            <w:r w:rsidRPr="0041699A">
              <w:rPr>
                <w:rFonts w:ascii="Times New Roman" w:eastAsia="Times New Roman" w:hAnsi="Times New Roman" w:cs="Times New Roman"/>
                <w:b/>
                <w:bCs/>
                <w:lang w:eastAsia="ru-RU"/>
              </w:rPr>
              <w:t>обучающихся</w:t>
            </w:r>
            <w:proofErr w:type="gramEnd"/>
          </w:p>
        </w:tc>
        <w:tc>
          <w:tcPr>
            <w:tcW w:w="1843" w:type="dxa"/>
            <w:tcBorders>
              <w:top w:val="single" w:sz="4" w:space="0" w:color="auto"/>
              <w:left w:val="single" w:sz="4" w:space="0" w:color="auto"/>
              <w:bottom w:val="single" w:sz="4" w:space="0" w:color="auto"/>
              <w:right w:val="single" w:sz="4" w:space="0" w:color="auto"/>
            </w:tcBorders>
          </w:tcPr>
          <w:p w:rsidR="00D11375" w:rsidRPr="00704D61" w:rsidRDefault="00D11375" w:rsidP="00191B16">
            <w:pPr>
              <w:spacing w:line="276" w:lineRule="auto"/>
              <w:jc w:val="center"/>
              <w:rPr>
                <w:rFonts w:ascii="Times New Roman" w:eastAsia="Times New Roman" w:hAnsi="Times New Roman" w:cs="Times New Roman"/>
                <w:b/>
                <w:bCs/>
                <w:lang w:eastAsia="ru-RU"/>
              </w:rPr>
            </w:pPr>
            <w:r w:rsidRPr="00704D61">
              <w:rPr>
                <w:rFonts w:ascii="Times New Roman" w:eastAsia="Times New Roman" w:hAnsi="Times New Roman" w:cs="Times New Roman"/>
                <w:b/>
                <w:bCs/>
                <w:lang w:eastAsia="ru-RU"/>
              </w:rPr>
              <w:t>1</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ind w:firstLine="708"/>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Default="00D11375"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704D61">
              <w:rPr>
                <w:rFonts w:ascii="Times New Roman" w:eastAsia="Times New Roman" w:hAnsi="Times New Roman" w:cs="Times New Roman"/>
                <w:lang w:eastAsia="ru-RU"/>
              </w:rPr>
              <w:t>Сравнение УСН и общего режима налогообложения: преимущества и недостатки</w:t>
            </w:r>
          </w:p>
        </w:tc>
        <w:tc>
          <w:tcPr>
            <w:tcW w:w="1843" w:type="dxa"/>
            <w:tcBorders>
              <w:top w:val="single" w:sz="4" w:space="0" w:color="auto"/>
              <w:left w:val="single" w:sz="4" w:space="0" w:color="auto"/>
              <w:bottom w:val="single" w:sz="4" w:space="0" w:color="auto"/>
              <w:right w:val="single" w:sz="4" w:space="0" w:color="auto"/>
            </w:tcBorders>
          </w:tcPr>
          <w:p w:rsidR="00D11375" w:rsidRPr="00752C19" w:rsidRDefault="00D11375"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15269" w:type="dxa"/>
            <w:gridSpan w:val="4"/>
            <w:tcBorders>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Раздел 2. Осуществление налогового планирования, контроля и надзора за соблюдением законодательства Российской Федерации о налогах и сборах </w:t>
            </w:r>
          </w:p>
        </w:tc>
      </w:tr>
      <w:tr w:rsidR="00D11375" w:rsidRPr="00D36061" w:rsidTr="00191B16">
        <w:trPr>
          <w:trHeight w:val="20"/>
        </w:trPr>
        <w:tc>
          <w:tcPr>
            <w:tcW w:w="13008" w:type="dxa"/>
            <w:gridSpan w:val="3"/>
            <w:tcBorders>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МДК 03.02 «Налоговое планирование, контроль и администрирование»</w:t>
            </w:r>
            <w:r w:rsidRPr="00D36061">
              <w:rPr>
                <w:rFonts w:ascii="Times New Roman" w:eastAsia="Times New Roman" w:hAnsi="Times New Roman" w:cs="Times New Roman"/>
                <w:i/>
                <w:lang w:eastAsia="ru-RU"/>
              </w:rPr>
              <w:t>.</w:t>
            </w:r>
          </w:p>
        </w:tc>
        <w:tc>
          <w:tcPr>
            <w:tcW w:w="2261" w:type="dxa"/>
            <w:tcBorders>
              <w:left w:val="single" w:sz="4" w:space="0" w:color="auto"/>
              <w:bottom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Тема 2.1. Налоговые </w:t>
            </w:r>
          </w:p>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органы в </w:t>
            </w:r>
            <w:proofErr w:type="gramStart"/>
            <w:r w:rsidRPr="00D36061">
              <w:rPr>
                <w:rFonts w:ascii="Times New Roman" w:eastAsia="Times New Roman" w:hAnsi="Times New Roman" w:cs="Times New Roman"/>
                <w:b/>
                <w:bCs/>
                <w:lang w:eastAsia="ru-RU"/>
              </w:rPr>
              <w:t>Российской</w:t>
            </w:r>
            <w:proofErr w:type="gramEnd"/>
            <w:r w:rsidRPr="00D36061">
              <w:rPr>
                <w:rFonts w:ascii="Times New Roman" w:eastAsia="Times New Roman" w:hAnsi="Times New Roman" w:cs="Times New Roman"/>
                <w:b/>
                <w:bCs/>
                <w:lang w:eastAsia="ru-RU"/>
              </w:rPr>
              <w:t xml:space="preserve"> </w:t>
            </w:r>
          </w:p>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Федерации</w:t>
            </w: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261" w:type="dxa"/>
            <w:vMerge w:val="restart"/>
            <w:tcBorders>
              <w:left w:val="single" w:sz="4" w:space="0" w:color="auto"/>
              <w:right w:val="single" w:sz="4" w:space="0" w:color="auto"/>
            </w:tcBorders>
          </w:tcPr>
          <w:p w:rsidR="00D11375" w:rsidRPr="00D36061" w:rsidRDefault="00D11375" w:rsidP="00191B16">
            <w:pPr>
              <w:pStyle w:val="affffffb"/>
              <w:spacing w:line="276" w:lineRule="auto"/>
              <w:rPr>
                <w:sz w:val="22"/>
                <w:szCs w:val="22"/>
              </w:rPr>
            </w:pPr>
            <w:r w:rsidRPr="00D36061">
              <w:rPr>
                <w:sz w:val="22"/>
                <w:szCs w:val="22"/>
              </w:rPr>
              <w:t>ПК 3.1 - ПК 3.3.</w:t>
            </w:r>
          </w:p>
          <w:p w:rsidR="00D11375" w:rsidRPr="00D36061" w:rsidRDefault="00D11375" w:rsidP="00191B16">
            <w:pPr>
              <w:pStyle w:val="affffffb"/>
              <w:spacing w:line="276" w:lineRule="auto"/>
              <w:rPr>
                <w:sz w:val="22"/>
                <w:szCs w:val="22"/>
              </w:rPr>
            </w:pPr>
            <w:r w:rsidRPr="00D36061">
              <w:rPr>
                <w:sz w:val="22"/>
                <w:szCs w:val="22"/>
              </w:rPr>
              <w:t>ОК 01-ОК 06</w:t>
            </w:r>
          </w:p>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uppressAutoHyphens/>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 xml:space="preserve">1. Налоговые органы в Российской Федерации. Задачи, полномочия и структура налоговых органов. </w:t>
            </w:r>
          </w:p>
          <w:p w:rsidR="00D11375" w:rsidRPr="00D36061" w:rsidRDefault="00D11375" w:rsidP="00191B16">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lang w:eastAsia="ru-RU"/>
              </w:rPr>
              <w:t xml:space="preserve">2. Права и обязанности налоговых органов. Обязанности должностных лиц налоговых органов. </w:t>
            </w:r>
          </w:p>
        </w:tc>
        <w:tc>
          <w:tcPr>
            <w:tcW w:w="1843" w:type="dxa"/>
            <w:tcBorders>
              <w:top w:val="single" w:sz="4" w:space="0" w:color="auto"/>
              <w:left w:val="single" w:sz="4" w:space="0" w:color="auto"/>
              <w:bottom w:val="single" w:sz="4" w:space="0" w:color="auto"/>
              <w:right w:val="single" w:sz="4" w:space="0" w:color="auto"/>
            </w:tcBorders>
          </w:tcPr>
          <w:p w:rsidR="00D11375" w:rsidRPr="007839E5" w:rsidRDefault="00D11375" w:rsidP="00191B16">
            <w:pPr>
              <w:spacing w:line="276" w:lineRule="auto"/>
              <w:jc w:val="center"/>
              <w:rPr>
                <w:rFonts w:ascii="Times New Roman" w:eastAsia="Times New Roman" w:hAnsi="Times New Roman" w:cs="Times New Roman"/>
                <w:bCs/>
                <w:lang w:eastAsia="ru-RU"/>
              </w:rPr>
            </w:pPr>
            <w:r w:rsidRPr="007839E5">
              <w:rPr>
                <w:rFonts w:ascii="Times New Roman" w:eastAsia="Times New Roman" w:hAnsi="Times New Roman" w:cs="Times New Roman"/>
                <w:bCs/>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uppressAutoHyphens/>
              <w:spacing w:line="276" w:lineRule="auto"/>
              <w:jc w:val="both"/>
              <w:rPr>
                <w:rFonts w:ascii="Times New Roman" w:eastAsia="Times New Roman" w:hAnsi="Times New Roman" w:cs="Times New Roman"/>
                <w:lang w:eastAsia="ru-RU"/>
              </w:rPr>
            </w:pPr>
            <w:r w:rsidRPr="0041699A">
              <w:rPr>
                <w:rFonts w:ascii="Times New Roman" w:eastAsia="Times New Roman" w:hAnsi="Times New Roman" w:cs="Times New Roman"/>
                <w:b/>
                <w:bCs/>
                <w:lang w:eastAsia="ru-RU"/>
              </w:rPr>
              <w:t xml:space="preserve">В том числе самостоятельная работа </w:t>
            </w:r>
            <w:proofErr w:type="gramStart"/>
            <w:r w:rsidRPr="0041699A">
              <w:rPr>
                <w:rFonts w:ascii="Times New Roman" w:eastAsia="Times New Roman" w:hAnsi="Times New Roman" w:cs="Times New Roman"/>
                <w:b/>
                <w:bCs/>
                <w:lang w:eastAsia="ru-RU"/>
              </w:rPr>
              <w:t>обучающихся</w:t>
            </w:r>
            <w:proofErr w:type="gramEnd"/>
          </w:p>
        </w:tc>
        <w:tc>
          <w:tcPr>
            <w:tcW w:w="1843" w:type="dxa"/>
            <w:tcBorders>
              <w:top w:val="single" w:sz="4" w:space="0" w:color="auto"/>
              <w:left w:val="single" w:sz="4" w:space="0" w:color="auto"/>
              <w:bottom w:val="single" w:sz="4" w:space="0" w:color="auto"/>
              <w:right w:val="single" w:sz="4" w:space="0" w:color="auto"/>
            </w:tcBorders>
          </w:tcPr>
          <w:p w:rsidR="00D11375" w:rsidRPr="00360567" w:rsidRDefault="00D11375" w:rsidP="00191B16">
            <w:pPr>
              <w:spacing w:line="276" w:lineRule="auto"/>
              <w:jc w:val="center"/>
              <w:rPr>
                <w:rFonts w:ascii="Times New Roman" w:eastAsia="Times New Roman" w:hAnsi="Times New Roman" w:cs="Times New Roman"/>
                <w:b/>
                <w:bCs/>
                <w:lang w:eastAsia="ru-RU"/>
              </w:rPr>
            </w:pPr>
            <w:r w:rsidRPr="00360567">
              <w:rPr>
                <w:rFonts w:ascii="Times New Roman" w:eastAsia="Times New Roman" w:hAnsi="Times New Roman" w:cs="Times New Roman"/>
                <w:b/>
                <w:bCs/>
                <w:lang w:eastAsia="ru-RU"/>
              </w:rPr>
              <w:t>1</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uppressAutoHyphens/>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Pr="00360567">
              <w:rPr>
                <w:rFonts w:ascii="Times New Roman" w:eastAsia="Times New Roman" w:hAnsi="Times New Roman" w:cs="Times New Roman"/>
                <w:lang w:eastAsia="ru-RU"/>
              </w:rPr>
              <w:t>Анализ структуры и полномочий налоговых органов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D11375" w:rsidRPr="007839E5" w:rsidRDefault="00D11375"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Тема 2.2. Обеспечение </w:t>
            </w:r>
          </w:p>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исполнения обязанности </w:t>
            </w:r>
          </w:p>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по уплате налогов, сборов, </w:t>
            </w:r>
          </w:p>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страховых взносов</w:t>
            </w: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r w:rsidRPr="00D36061">
              <w:rPr>
                <w:rFonts w:ascii="Times New Roman" w:eastAsia="Times New Roman" w:hAnsi="Times New Roman" w:cs="Times New Roman"/>
                <w:b/>
                <w:bCs/>
                <w:lang w:eastAsia="ru-RU"/>
              </w:rPr>
              <w:t>6</w:t>
            </w:r>
          </w:p>
        </w:tc>
        <w:tc>
          <w:tcPr>
            <w:tcW w:w="2261" w:type="dxa"/>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 Недоимка. Требование об уплате налогов, сборов, страховых взносов.</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2. Взыскание налога, сбора, страховых взносов, а также пеней, штрафа.</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3. Способы обеспечения исполнения обязанности по уплате налога, сбора, страховых взносов</w:t>
            </w:r>
          </w:p>
          <w:p w:rsidR="00D11375" w:rsidRPr="00D36061" w:rsidRDefault="00D11375" w:rsidP="00191B16">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lang w:eastAsia="ru-RU"/>
              </w:rPr>
              <w:t>4.</w:t>
            </w:r>
            <w:r w:rsidRPr="00D36061">
              <w:rPr>
                <w:rFonts w:ascii="Times New Roman" w:eastAsia="Times New Roman" w:hAnsi="Times New Roman" w:cs="Times New Roman"/>
                <w:b/>
                <w:bCs/>
                <w:lang w:eastAsia="ru-RU"/>
              </w:rPr>
              <w:t xml:space="preserve"> </w:t>
            </w:r>
            <w:r w:rsidRPr="00D36061">
              <w:rPr>
                <w:rFonts w:ascii="Times New Roman" w:eastAsia="Times New Roman" w:hAnsi="Times New Roman" w:cs="Times New Roman"/>
                <w:lang w:eastAsia="ru-RU"/>
              </w:rPr>
              <w:t>Распоряжение суммой денежных средств, формирующей положительное сальдо единого налогового счета.</w:t>
            </w:r>
          </w:p>
        </w:tc>
        <w:tc>
          <w:tcPr>
            <w:tcW w:w="1843" w:type="dxa"/>
            <w:tcBorders>
              <w:top w:val="single" w:sz="4" w:space="0" w:color="auto"/>
              <w:left w:val="single" w:sz="4" w:space="0" w:color="auto"/>
              <w:bottom w:val="single" w:sz="4" w:space="0" w:color="auto"/>
              <w:right w:val="single" w:sz="4" w:space="0" w:color="auto"/>
            </w:tcBorders>
          </w:tcPr>
          <w:p w:rsidR="00D11375" w:rsidRPr="007839E5" w:rsidRDefault="00D11375" w:rsidP="00191B16">
            <w:pPr>
              <w:spacing w:line="276" w:lineRule="auto"/>
              <w:jc w:val="center"/>
              <w:rPr>
                <w:rFonts w:ascii="Times New Roman" w:eastAsia="Times New Roman" w:hAnsi="Times New Roman" w:cs="Times New Roman"/>
                <w:bCs/>
                <w:lang w:eastAsia="ru-RU"/>
              </w:rPr>
            </w:pPr>
            <w:r w:rsidRPr="007839E5">
              <w:rPr>
                <w:rFonts w:ascii="Times New Roman" w:eastAsia="Times New Roman" w:hAnsi="Times New Roman" w:cs="Times New Roman"/>
                <w:bCs/>
                <w:lang w:eastAsia="ru-RU"/>
              </w:rPr>
              <w:t>2</w:t>
            </w:r>
          </w:p>
        </w:tc>
        <w:tc>
          <w:tcPr>
            <w:tcW w:w="2261" w:type="dxa"/>
            <w:vMerge w:val="restart"/>
            <w:tcBorders>
              <w:left w:val="single" w:sz="4" w:space="0" w:color="auto"/>
              <w:right w:val="single" w:sz="4" w:space="0" w:color="auto"/>
            </w:tcBorders>
          </w:tcPr>
          <w:p w:rsidR="00D11375" w:rsidRPr="00D36061" w:rsidRDefault="00D11375" w:rsidP="00191B16">
            <w:pPr>
              <w:pStyle w:val="affffffb"/>
              <w:spacing w:line="276" w:lineRule="auto"/>
              <w:jc w:val="center"/>
              <w:rPr>
                <w:sz w:val="22"/>
                <w:szCs w:val="22"/>
              </w:rPr>
            </w:pPr>
            <w:r w:rsidRPr="00D36061">
              <w:rPr>
                <w:sz w:val="22"/>
                <w:szCs w:val="22"/>
              </w:rPr>
              <w:t>ПК 3.1 - ПК 3.3.</w:t>
            </w:r>
          </w:p>
          <w:p w:rsidR="00D11375" w:rsidRPr="00D36061" w:rsidRDefault="00D11375" w:rsidP="00191B16">
            <w:pPr>
              <w:pStyle w:val="affffffb"/>
              <w:spacing w:line="276" w:lineRule="auto"/>
              <w:jc w:val="center"/>
              <w:rPr>
                <w:sz w:val="22"/>
                <w:szCs w:val="22"/>
              </w:rPr>
            </w:pPr>
            <w:r w:rsidRPr="00D36061">
              <w:rPr>
                <w:sz w:val="22"/>
                <w:szCs w:val="22"/>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6/6</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lang w:eastAsia="ru-RU"/>
              </w:rPr>
              <w:t xml:space="preserve">1. Решение практико-ориентированных задач «Определение суммы недоимки и исчислению суммы пени». </w:t>
            </w:r>
          </w:p>
        </w:tc>
        <w:tc>
          <w:tcPr>
            <w:tcW w:w="1843" w:type="dxa"/>
            <w:tcBorders>
              <w:top w:val="single" w:sz="4" w:space="0" w:color="auto"/>
              <w:left w:val="single" w:sz="4" w:space="0" w:color="auto"/>
              <w:bottom w:val="single" w:sz="4" w:space="0" w:color="auto"/>
              <w:right w:val="single" w:sz="4" w:space="0" w:color="auto"/>
            </w:tcBorders>
          </w:tcPr>
          <w:p w:rsidR="00D11375" w:rsidRPr="007839E5" w:rsidRDefault="00D11375"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3/3</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lang w:eastAsia="ru-RU"/>
              </w:rPr>
              <w:t>2. Решение ситуационных заданий по процедурам обеспечения исполнения обязанности по уплате налога, сбора, страховых взносов</w:t>
            </w:r>
          </w:p>
        </w:tc>
        <w:tc>
          <w:tcPr>
            <w:tcW w:w="1843" w:type="dxa"/>
            <w:tcBorders>
              <w:top w:val="single" w:sz="4" w:space="0" w:color="auto"/>
              <w:left w:val="single" w:sz="4" w:space="0" w:color="auto"/>
              <w:bottom w:val="single" w:sz="4" w:space="0" w:color="auto"/>
              <w:right w:val="single" w:sz="4" w:space="0" w:color="auto"/>
            </w:tcBorders>
          </w:tcPr>
          <w:p w:rsidR="00D11375" w:rsidRPr="007839E5" w:rsidRDefault="00D11375"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3/3</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Тема 2.3. Налоговый контроль</w:t>
            </w: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Pr="00D36061">
              <w:rPr>
                <w:rFonts w:ascii="Times New Roman" w:eastAsia="Times New Roman" w:hAnsi="Times New Roman" w:cs="Times New Roman"/>
                <w:b/>
                <w:bCs/>
                <w:lang w:eastAsia="ru-RU"/>
              </w:rPr>
              <w:t>2</w:t>
            </w:r>
            <w:r>
              <w:rPr>
                <w:rFonts w:ascii="Times New Roman" w:eastAsia="Times New Roman" w:hAnsi="Times New Roman" w:cs="Times New Roman"/>
                <w:b/>
                <w:bCs/>
                <w:lang w:eastAsia="ru-RU"/>
              </w:rPr>
              <w:t>/4</w:t>
            </w:r>
          </w:p>
        </w:tc>
        <w:tc>
          <w:tcPr>
            <w:tcW w:w="2261" w:type="dxa"/>
            <w:vMerge w:val="restart"/>
            <w:tcBorders>
              <w:left w:val="single" w:sz="4" w:space="0" w:color="auto"/>
              <w:right w:val="single" w:sz="4" w:space="0" w:color="auto"/>
            </w:tcBorders>
          </w:tcPr>
          <w:p w:rsidR="00D11375" w:rsidRPr="00D36061" w:rsidRDefault="00D11375" w:rsidP="00191B16">
            <w:pPr>
              <w:pStyle w:val="affffffb"/>
              <w:spacing w:line="276" w:lineRule="auto"/>
              <w:jc w:val="center"/>
              <w:rPr>
                <w:sz w:val="22"/>
                <w:szCs w:val="22"/>
              </w:rPr>
            </w:pPr>
            <w:r w:rsidRPr="00D36061">
              <w:rPr>
                <w:sz w:val="22"/>
                <w:szCs w:val="22"/>
              </w:rPr>
              <w:t>ПК 3.1 - ПК 3.3.</w:t>
            </w:r>
          </w:p>
          <w:p w:rsidR="00D11375" w:rsidRPr="00D36061" w:rsidRDefault="00D11375" w:rsidP="00191B16">
            <w:pPr>
              <w:pStyle w:val="affffffb"/>
              <w:spacing w:line="276" w:lineRule="auto"/>
              <w:jc w:val="center"/>
              <w:rPr>
                <w:sz w:val="22"/>
                <w:szCs w:val="22"/>
              </w:rPr>
            </w:pPr>
            <w:r w:rsidRPr="00D36061">
              <w:rPr>
                <w:sz w:val="22"/>
                <w:szCs w:val="22"/>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1Общие положения о налоговом контроле</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2 Учет организаций и физических лиц</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3. Порядок постановки на учет и снятия с учета организаций и физических лиц. Идентификационный номер налогоплательщика</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4. Обязанности органов, учреждений, организаций и должностных лиц сообщать в налоговые органы сведения, связанные с учетом организаций и физических лиц</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5. Обязанности органов, осуществляющих открытие и ведение лицевых счетов в соответствии с бюджетным законодательством Российской Федерации, связанные с учетом налогоплательщиков</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6. Обязанности банков, оператора платформы цифрового рубля, связанные с осуществлением налогового контроля</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7. Обязанности органов, учреждений, организаций представлять в налоговые органы сведения, связанные с осуществлением налогового контроля</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 xml:space="preserve">8. Обязанность оператора </w:t>
            </w:r>
            <w:proofErr w:type="spellStart"/>
            <w:r w:rsidRPr="00D36061">
              <w:rPr>
                <w:rFonts w:ascii="Times New Roman" w:eastAsia="Times New Roman" w:hAnsi="Times New Roman" w:cs="Times New Roman"/>
                <w:lang w:eastAsia="ru-RU"/>
              </w:rPr>
              <w:t>майнинговой</w:t>
            </w:r>
            <w:proofErr w:type="spellEnd"/>
            <w:r w:rsidRPr="00D36061">
              <w:rPr>
                <w:rFonts w:ascii="Times New Roman" w:eastAsia="Times New Roman" w:hAnsi="Times New Roman" w:cs="Times New Roman"/>
                <w:lang w:eastAsia="ru-RU"/>
              </w:rPr>
              <w:t xml:space="preserve"> инфраструктуры, связанная с осуществлением налогового контроля</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9. Налоговые проверки</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10. Камеральная налоговая проверка</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11. Выездная налоговая проверка</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12. Доступ должностных лиц налоговых органов на территорию или в помещение для проведения налоговой проверки (налогового мониторинга)</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13. Осмотр</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14. Истребование документов при проведении налоговой проверки</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15. Истребование документов (информации) о налогоплательщике, плательщике сборов, плательщике страховых взносов и налоговом агенте или информации о конкретных сделках</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16. Истребование документов (информации) у аудиторских организаций (индивидуальных аудиторов)</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lastRenderedPageBreak/>
              <w:t>17. Выемка документов и предметов</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18. Экспертиза</w:t>
            </w:r>
          </w:p>
          <w:p w:rsidR="00D11375" w:rsidRPr="00D36061" w:rsidRDefault="00D11375" w:rsidP="00191B16">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lang w:eastAsia="ru-RU"/>
              </w:rPr>
              <w:t>19. Привлечение специалиста для оказания содействия в осуществлении налогового контроля.  Участие переводчика.  Участие понятых</w:t>
            </w:r>
          </w:p>
        </w:tc>
        <w:tc>
          <w:tcPr>
            <w:tcW w:w="1843" w:type="dxa"/>
            <w:tcBorders>
              <w:top w:val="single" w:sz="4" w:space="0" w:color="auto"/>
              <w:left w:val="single" w:sz="4" w:space="0" w:color="auto"/>
              <w:bottom w:val="single" w:sz="4" w:space="0" w:color="auto"/>
              <w:right w:val="single" w:sz="4" w:space="0" w:color="auto"/>
            </w:tcBorders>
          </w:tcPr>
          <w:p w:rsidR="00D11375" w:rsidRPr="007839E5" w:rsidRDefault="00D11375"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8</w:t>
            </w:r>
          </w:p>
        </w:tc>
        <w:tc>
          <w:tcPr>
            <w:tcW w:w="2261" w:type="dxa"/>
            <w:vMerge/>
            <w:tcBorders>
              <w:left w:val="single" w:sz="4" w:space="0" w:color="auto"/>
              <w:bottom w:val="nil"/>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261" w:type="dxa"/>
            <w:vMerge w:val="restart"/>
            <w:tcBorders>
              <w:top w:val="nil"/>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3</w:t>
            </w:r>
            <w:r w:rsidRPr="00D36061">
              <w:rPr>
                <w:rFonts w:ascii="Times New Roman" w:eastAsia="Times New Roman" w:hAnsi="Times New Roman" w:cs="Times New Roman"/>
                <w:lang w:eastAsia="ru-RU"/>
              </w:rPr>
              <w:t>. Решение ситуационных заданий «Проведение камеральной налоговой проверки и оформление ее результатов</w:t>
            </w:r>
          </w:p>
        </w:tc>
        <w:tc>
          <w:tcPr>
            <w:tcW w:w="1843" w:type="dxa"/>
            <w:tcBorders>
              <w:top w:val="single" w:sz="4" w:space="0" w:color="auto"/>
              <w:left w:val="single" w:sz="4" w:space="0" w:color="auto"/>
              <w:bottom w:val="single" w:sz="4" w:space="0" w:color="auto"/>
              <w:right w:val="single" w:sz="4" w:space="0" w:color="auto"/>
            </w:tcBorders>
          </w:tcPr>
          <w:p w:rsidR="00D11375" w:rsidRPr="007839E5" w:rsidRDefault="00D11375"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Тема 2.4. Налоговые </w:t>
            </w:r>
          </w:p>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правонарушения и ответственность за их совершение</w:t>
            </w: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r w:rsidRPr="00D36061">
              <w:rPr>
                <w:rFonts w:ascii="Times New Roman" w:eastAsia="Times New Roman" w:hAnsi="Times New Roman" w:cs="Times New Roman"/>
                <w:b/>
                <w:bCs/>
                <w:lang w:eastAsia="ru-RU"/>
              </w:rPr>
              <w:t>4</w:t>
            </w:r>
          </w:p>
        </w:tc>
        <w:tc>
          <w:tcPr>
            <w:tcW w:w="2261" w:type="dxa"/>
            <w:vMerge w:val="restart"/>
            <w:tcBorders>
              <w:left w:val="single" w:sz="4" w:space="0" w:color="auto"/>
              <w:right w:val="single" w:sz="4" w:space="0" w:color="auto"/>
            </w:tcBorders>
          </w:tcPr>
          <w:p w:rsidR="00D11375" w:rsidRPr="00D36061" w:rsidRDefault="00D11375" w:rsidP="00191B16">
            <w:pPr>
              <w:pStyle w:val="affffffb"/>
              <w:spacing w:line="276" w:lineRule="auto"/>
              <w:jc w:val="center"/>
              <w:rPr>
                <w:sz w:val="22"/>
                <w:szCs w:val="22"/>
              </w:rPr>
            </w:pPr>
            <w:r w:rsidRPr="00D36061">
              <w:rPr>
                <w:sz w:val="22"/>
                <w:szCs w:val="22"/>
              </w:rPr>
              <w:t>ПК 3.1 - ПК 3.3.</w:t>
            </w:r>
          </w:p>
          <w:p w:rsidR="00D11375" w:rsidRPr="00D36061" w:rsidRDefault="00D11375" w:rsidP="00191B16">
            <w:pPr>
              <w:pStyle w:val="affffffb"/>
              <w:spacing w:line="276" w:lineRule="auto"/>
              <w:jc w:val="center"/>
              <w:rPr>
                <w:sz w:val="22"/>
                <w:szCs w:val="22"/>
              </w:rPr>
            </w:pPr>
            <w:r w:rsidRPr="00D36061">
              <w:rPr>
                <w:sz w:val="22"/>
                <w:szCs w:val="22"/>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 Понятие налогового правонарушения и ответственность за совершение налоговых правонарушений.</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2. Виды налоговых правонарушений и ответственность за их совершение.</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3. Арбитражная практика по нарушениям законодательства Российской Федерации о налогах сборах</w:t>
            </w:r>
          </w:p>
        </w:tc>
        <w:tc>
          <w:tcPr>
            <w:tcW w:w="1843" w:type="dxa"/>
            <w:tcBorders>
              <w:top w:val="single" w:sz="4" w:space="0" w:color="auto"/>
              <w:left w:val="single" w:sz="4" w:space="0" w:color="auto"/>
              <w:bottom w:val="single" w:sz="4" w:space="0" w:color="auto"/>
              <w:right w:val="single" w:sz="4" w:space="0" w:color="auto"/>
            </w:tcBorders>
          </w:tcPr>
          <w:p w:rsidR="00D11375" w:rsidRPr="007839E5" w:rsidRDefault="00D11375" w:rsidP="00191B16">
            <w:pPr>
              <w:spacing w:line="276" w:lineRule="auto"/>
              <w:jc w:val="center"/>
              <w:rPr>
                <w:rFonts w:ascii="Times New Roman" w:eastAsia="Times New Roman" w:hAnsi="Times New Roman" w:cs="Times New Roman"/>
                <w:bCs/>
                <w:lang w:eastAsia="ru-RU"/>
              </w:rPr>
            </w:pPr>
            <w:r w:rsidRPr="007839E5">
              <w:rPr>
                <w:rFonts w:ascii="Times New Roman" w:eastAsia="Times New Roman" w:hAnsi="Times New Roman" w:cs="Times New Roman"/>
                <w:bCs/>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D36061">
              <w:rPr>
                <w:rFonts w:ascii="Times New Roman" w:eastAsia="Times New Roman" w:hAnsi="Times New Roman" w:cs="Times New Roman"/>
                <w:lang w:eastAsia="ru-RU"/>
              </w:rPr>
              <w:t>. Решение ситуационных задач «Выявление совершения налоговых правонарушений и определение размера налоговых санкций за совершение налоговых правонарушений».</w:t>
            </w:r>
          </w:p>
        </w:tc>
        <w:tc>
          <w:tcPr>
            <w:tcW w:w="1843" w:type="dxa"/>
            <w:tcBorders>
              <w:top w:val="single" w:sz="4" w:space="0" w:color="auto"/>
              <w:left w:val="single" w:sz="4" w:space="0" w:color="auto"/>
              <w:bottom w:val="single" w:sz="4" w:space="0" w:color="auto"/>
              <w:right w:val="single" w:sz="4" w:space="0" w:color="auto"/>
            </w:tcBorders>
          </w:tcPr>
          <w:p w:rsidR="00D11375" w:rsidRPr="007839E5" w:rsidRDefault="00D11375"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Default="00D11375" w:rsidP="00191B16">
            <w:pPr>
              <w:spacing w:line="276" w:lineRule="auto"/>
              <w:jc w:val="both"/>
              <w:rPr>
                <w:rFonts w:ascii="Times New Roman" w:eastAsia="Times New Roman" w:hAnsi="Times New Roman" w:cs="Times New Roman"/>
                <w:lang w:eastAsia="ru-RU"/>
              </w:rPr>
            </w:pPr>
            <w:r w:rsidRPr="0041699A">
              <w:rPr>
                <w:rFonts w:ascii="Times New Roman" w:eastAsia="Times New Roman" w:hAnsi="Times New Roman" w:cs="Times New Roman"/>
                <w:b/>
                <w:bCs/>
                <w:lang w:eastAsia="ru-RU"/>
              </w:rPr>
              <w:t xml:space="preserve">В том числе самостоятельная работа </w:t>
            </w:r>
            <w:proofErr w:type="gramStart"/>
            <w:r w:rsidRPr="0041699A">
              <w:rPr>
                <w:rFonts w:ascii="Times New Roman" w:eastAsia="Times New Roman" w:hAnsi="Times New Roman" w:cs="Times New Roman"/>
                <w:b/>
                <w:bCs/>
                <w:lang w:eastAsia="ru-RU"/>
              </w:rPr>
              <w:t>обучающихся</w:t>
            </w:r>
            <w:proofErr w:type="gramEnd"/>
          </w:p>
        </w:tc>
        <w:tc>
          <w:tcPr>
            <w:tcW w:w="1843" w:type="dxa"/>
            <w:tcBorders>
              <w:top w:val="single" w:sz="4" w:space="0" w:color="auto"/>
              <w:left w:val="single" w:sz="4" w:space="0" w:color="auto"/>
              <w:bottom w:val="single" w:sz="4" w:space="0" w:color="auto"/>
              <w:right w:val="single" w:sz="4" w:space="0" w:color="auto"/>
            </w:tcBorders>
          </w:tcPr>
          <w:p w:rsidR="00D11375" w:rsidRPr="00B35281" w:rsidRDefault="00D11375" w:rsidP="00191B16">
            <w:pPr>
              <w:spacing w:line="276" w:lineRule="auto"/>
              <w:jc w:val="center"/>
              <w:rPr>
                <w:rFonts w:ascii="Times New Roman" w:eastAsia="Times New Roman" w:hAnsi="Times New Roman" w:cs="Times New Roman"/>
                <w:b/>
                <w:bCs/>
                <w:lang w:eastAsia="ru-RU"/>
              </w:rPr>
            </w:pPr>
            <w:r w:rsidRPr="00B35281">
              <w:rPr>
                <w:rFonts w:ascii="Times New Roman" w:eastAsia="Times New Roman" w:hAnsi="Times New Roman" w:cs="Times New Roman"/>
                <w:b/>
                <w:bCs/>
                <w:lang w:eastAsia="ru-RU"/>
              </w:rPr>
              <w:t>1</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Default="00D11375"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B35281">
              <w:rPr>
                <w:rFonts w:ascii="Times New Roman" w:eastAsia="Times New Roman" w:hAnsi="Times New Roman" w:cs="Times New Roman"/>
                <w:lang w:eastAsia="ru-RU"/>
              </w:rPr>
              <w:t>Анализ налоговых правонарушений и ответственности за их совершение</w:t>
            </w:r>
          </w:p>
        </w:tc>
        <w:tc>
          <w:tcPr>
            <w:tcW w:w="1843" w:type="dxa"/>
            <w:tcBorders>
              <w:top w:val="single" w:sz="4" w:space="0" w:color="auto"/>
              <w:left w:val="single" w:sz="4" w:space="0" w:color="auto"/>
              <w:bottom w:val="single" w:sz="4" w:space="0" w:color="auto"/>
              <w:right w:val="single" w:sz="4" w:space="0" w:color="auto"/>
            </w:tcBorders>
          </w:tcPr>
          <w:p w:rsidR="00D11375" w:rsidRDefault="00D11375"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Тема 2.5. Обжалование актов налоговых органов</w:t>
            </w:r>
          </w:p>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и действий или бездействия их должностных лиц</w:t>
            </w: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Содержание</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2</w:t>
            </w:r>
          </w:p>
        </w:tc>
        <w:tc>
          <w:tcPr>
            <w:tcW w:w="2261" w:type="dxa"/>
            <w:vMerge w:val="restart"/>
            <w:tcBorders>
              <w:left w:val="single" w:sz="4" w:space="0" w:color="auto"/>
              <w:right w:val="single" w:sz="4" w:space="0" w:color="auto"/>
            </w:tcBorders>
          </w:tcPr>
          <w:p w:rsidR="00D11375" w:rsidRPr="00D36061" w:rsidRDefault="00D11375" w:rsidP="00191B16">
            <w:pPr>
              <w:pStyle w:val="affffffb"/>
              <w:spacing w:line="276" w:lineRule="auto"/>
              <w:jc w:val="center"/>
              <w:rPr>
                <w:sz w:val="22"/>
                <w:szCs w:val="22"/>
              </w:rPr>
            </w:pPr>
            <w:r w:rsidRPr="00D36061">
              <w:rPr>
                <w:sz w:val="22"/>
                <w:szCs w:val="22"/>
              </w:rPr>
              <w:t>ПК 3.1 - ПК 3.3.</w:t>
            </w:r>
          </w:p>
          <w:p w:rsidR="00D11375" w:rsidRPr="00D36061" w:rsidRDefault="00D11375" w:rsidP="00191B16">
            <w:pPr>
              <w:pStyle w:val="affffffb"/>
              <w:spacing w:line="276" w:lineRule="auto"/>
              <w:jc w:val="center"/>
              <w:rPr>
                <w:sz w:val="22"/>
                <w:szCs w:val="22"/>
              </w:rPr>
            </w:pPr>
            <w:r w:rsidRPr="00D36061">
              <w:rPr>
                <w:sz w:val="22"/>
                <w:szCs w:val="22"/>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604432">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1375" w:rsidRPr="00D36061" w:rsidRDefault="00D11375" w:rsidP="00604432">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1. Понятия жалоба и апелляционная жалоба.</w:t>
            </w:r>
          </w:p>
          <w:p w:rsidR="00D11375" w:rsidRPr="00D36061" w:rsidRDefault="00D11375" w:rsidP="00604432">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2. Порядок и сроки обжалования</w:t>
            </w:r>
          </w:p>
          <w:p w:rsidR="00D11375" w:rsidRPr="00D36061" w:rsidRDefault="00D11375" w:rsidP="00604432">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3. Форма и содержание жалобы (апелляционной жалобы)</w:t>
            </w:r>
          </w:p>
          <w:p w:rsidR="00D11375" w:rsidRPr="00D36061" w:rsidRDefault="00D11375" w:rsidP="00604432">
            <w:pPr>
              <w:spacing w:line="276" w:lineRule="auto"/>
              <w:jc w:val="both"/>
              <w:rPr>
                <w:rFonts w:ascii="Times New Roman" w:eastAsia="Times New Roman" w:hAnsi="Times New Roman" w:cs="Times New Roman"/>
                <w:b/>
                <w:bCs/>
                <w:lang w:eastAsia="ru-RU"/>
              </w:rPr>
            </w:pPr>
            <w:r w:rsidRPr="00D36061">
              <w:rPr>
                <w:rFonts w:ascii="Times New Roman" w:eastAsia="Times New Roman" w:hAnsi="Times New Roman" w:cs="Times New Roman"/>
                <w:lang w:eastAsia="ru-RU"/>
              </w:rPr>
              <w:t>4. Оставление жалобы (апелляционной жалобы) без рассмотрения</w:t>
            </w:r>
          </w:p>
        </w:tc>
        <w:tc>
          <w:tcPr>
            <w:tcW w:w="1843" w:type="dxa"/>
            <w:tcBorders>
              <w:top w:val="single" w:sz="4" w:space="0" w:color="auto"/>
              <w:left w:val="single" w:sz="4" w:space="0" w:color="auto"/>
              <w:bottom w:val="single" w:sz="4" w:space="0" w:color="auto"/>
              <w:right w:val="single" w:sz="4" w:space="0" w:color="auto"/>
            </w:tcBorders>
          </w:tcPr>
          <w:p w:rsidR="00D11375" w:rsidRPr="007839E5" w:rsidRDefault="00D11375" w:rsidP="00191B16">
            <w:pPr>
              <w:spacing w:line="276" w:lineRule="auto"/>
              <w:jc w:val="center"/>
              <w:rPr>
                <w:rFonts w:ascii="Times New Roman" w:eastAsia="Times New Roman" w:hAnsi="Times New Roman" w:cs="Times New Roman"/>
                <w:bCs/>
                <w:lang w:eastAsia="ru-RU"/>
              </w:rPr>
            </w:pPr>
            <w:r w:rsidRPr="007839E5">
              <w:rPr>
                <w:rFonts w:ascii="Times New Roman" w:eastAsia="Times New Roman" w:hAnsi="Times New Roman" w:cs="Times New Roman"/>
                <w:bCs/>
                <w:lang w:eastAsia="ru-RU"/>
              </w:rPr>
              <w:t>2</w:t>
            </w:r>
          </w:p>
        </w:tc>
        <w:tc>
          <w:tcPr>
            <w:tcW w:w="2261" w:type="dxa"/>
            <w:vMerge/>
            <w:tcBorders>
              <w:left w:val="single" w:sz="4" w:space="0" w:color="auto"/>
              <w:bottom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val="restart"/>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 xml:space="preserve">Тема 2.6. Налоговое планирование </w:t>
            </w: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14/10</w:t>
            </w:r>
          </w:p>
        </w:tc>
        <w:tc>
          <w:tcPr>
            <w:tcW w:w="2261" w:type="dxa"/>
            <w:vMerge w:val="restart"/>
            <w:tcBorders>
              <w:top w:val="single" w:sz="4" w:space="0" w:color="auto"/>
              <w:left w:val="single" w:sz="4" w:space="0" w:color="auto"/>
              <w:right w:val="single" w:sz="4" w:space="0" w:color="auto"/>
            </w:tcBorders>
          </w:tcPr>
          <w:p w:rsidR="00D11375" w:rsidRPr="00D36061" w:rsidRDefault="00D11375" w:rsidP="00191B16">
            <w:pPr>
              <w:pStyle w:val="affffffb"/>
              <w:spacing w:line="276" w:lineRule="auto"/>
              <w:jc w:val="center"/>
              <w:rPr>
                <w:sz w:val="22"/>
                <w:szCs w:val="22"/>
              </w:rPr>
            </w:pPr>
            <w:r w:rsidRPr="00D36061">
              <w:rPr>
                <w:sz w:val="22"/>
                <w:szCs w:val="22"/>
              </w:rPr>
              <w:t>ПК 3.1 - ПК 3.3.</w:t>
            </w:r>
          </w:p>
          <w:p w:rsidR="00D11375" w:rsidRPr="00D36061" w:rsidRDefault="00D11375" w:rsidP="00191B16">
            <w:pPr>
              <w:pStyle w:val="affffffb"/>
              <w:spacing w:line="276" w:lineRule="auto"/>
              <w:jc w:val="center"/>
              <w:rPr>
                <w:sz w:val="22"/>
                <w:szCs w:val="22"/>
              </w:rPr>
            </w:pPr>
            <w:r w:rsidRPr="00D36061">
              <w:rPr>
                <w:sz w:val="22"/>
                <w:szCs w:val="22"/>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 xml:space="preserve">1. Понятие налогового планирования. Задачи, принципы и этапы налогового планирования. </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 xml:space="preserve">2. Расчет налоговой нагрузки по методике ФНС. </w:t>
            </w:r>
            <w:proofErr w:type="spellStart"/>
            <w:proofErr w:type="gramStart"/>
            <w:r w:rsidRPr="00D36061">
              <w:rPr>
                <w:rFonts w:ascii="Times New Roman" w:eastAsia="Times New Roman" w:hAnsi="Times New Roman" w:cs="Times New Roman"/>
                <w:lang w:eastAsia="ru-RU"/>
              </w:rPr>
              <w:t>Риск-ориентированный</w:t>
            </w:r>
            <w:proofErr w:type="spellEnd"/>
            <w:proofErr w:type="gramEnd"/>
            <w:r w:rsidRPr="00D36061">
              <w:rPr>
                <w:rFonts w:ascii="Times New Roman" w:eastAsia="Times New Roman" w:hAnsi="Times New Roman" w:cs="Times New Roman"/>
                <w:lang w:eastAsia="ru-RU"/>
              </w:rPr>
              <w:t xml:space="preserve"> подход. </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3. Контрольные соотношения показателей налоговых деклараций (расчетов).</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t>4. Выработка рекомендаций по устранению выявленных нарушений налогового законодательства и снижению налоговых рисков.</w:t>
            </w:r>
          </w:p>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lang w:eastAsia="ru-RU"/>
              </w:rPr>
              <w:lastRenderedPageBreak/>
              <w:t>5. Обзор изменений законодательства о налогах, сборах и иных нормативно-правовых актов.</w:t>
            </w:r>
          </w:p>
        </w:tc>
        <w:tc>
          <w:tcPr>
            <w:tcW w:w="1843" w:type="dxa"/>
            <w:tcBorders>
              <w:top w:val="single" w:sz="4" w:space="0" w:color="auto"/>
              <w:left w:val="single" w:sz="4" w:space="0" w:color="auto"/>
              <w:bottom w:val="single" w:sz="4" w:space="0" w:color="auto"/>
              <w:right w:val="single" w:sz="4" w:space="0" w:color="auto"/>
            </w:tcBorders>
          </w:tcPr>
          <w:p w:rsidR="00D11375" w:rsidRPr="007839E5" w:rsidRDefault="00D11375" w:rsidP="00191B16">
            <w:pPr>
              <w:spacing w:line="276" w:lineRule="auto"/>
              <w:jc w:val="center"/>
              <w:rPr>
                <w:rFonts w:ascii="Times New Roman" w:eastAsia="Times New Roman" w:hAnsi="Times New Roman" w:cs="Times New Roman"/>
                <w:bCs/>
                <w:lang w:eastAsia="ru-RU"/>
              </w:rPr>
            </w:pPr>
            <w:r w:rsidRPr="007839E5">
              <w:rPr>
                <w:rFonts w:ascii="Times New Roman" w:eastAsia="Times New Roman" w:hAnsi="Times New Roman" w:cs="Times New Roman"/>
                <w:bCs/>
                <w:lang w:eastAsia="ru-RU"/>
              </w:rPr>
              <w:lastRenderedPageBreak/>
              <w:t>4</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sidRPr="00D36061">
              <w:rPr>
                <w:rFonts w:ascii="Times New Roman" w:eastAsia="Times New Roman" w:hAnsi="Times New Roman" w:cs="Times New Roman"/>
                <w:b/>
                <w:bCs/>
                <w:lang w:eastAsia="ru-RU"/>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tcPr>
          <w:p w:rsidR="00D11375" w:rsidRPr="00D36061" w:rsidRDefault="00D11375" w:rsidP="00191B1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10/10</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D36061">
              <w:rPr>
                <w:rFonts w:ascii="Times New Roman" w:eastAsia="Times New Roman" w:hAnsi="Times New Roman" w:cs="Times New Roman"/>
                <w:lang w:eastAsia="ru-RU"/>
              </w:rPr>
              <w:t>. Решение практико-ориентированных задач по исчислению налоговой нагрузки и оценке рисков.</w:t>
            </w:r>
          </w:p>
        </w:tc>
        <w:tc>
          <w:tcPr>
            <w:tcW w:w="1843" w:type="dxa"/>
            <w:tcBorders>
              <w:top w:val="single" w:sz="4" w:space="0" w:color="auto"/>
              <w:left w:val="single" w:sz="4" w:space="0" w:color="auto"/>
              <w:bottom w:val="single" w:sz="4" w:space="0" w:color="auto"/>
              <w:right w:val="single" w:sz="4" w:space="0" w:color="auto"/>
            </w:tcBorders>
          </w:tcPr>
          <w:p w:rsidR="00D11375" w:rsidRPr="007839E5" w:rsidRDefault="00D11375" w:rsidP="00191B16">
            <w:pPr>
              <w:spacing w:line="276" w:lineRule="auto"/>
              <w:jc w:val="center"/>
              <w:rPr>
                <w:rFonts w:ascii="Times New Roman" w:eastAsia="Times New Roman" w:hAnsi="Times New Roman" w:cs="Times New Roman"/>
                <w:bCs/>
                <w:lang w:eastAsia="ru-RU"/>
              </w:rPr>
            </w:pPr>
            <w:r w:rsidRPr="007839E5">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D36061">
              <w:rPr>
                <w:rFonts w:ascii="Times New Roman" w:eastAsia="Times New Roman" w:hAnsi="Times New Roman" w:cs="Times New Roman"/>
                <w:lang w:eastAsia="ru-RU"/>
              </w:rPr>
              <w:t>. Выполнение практико-ориентированных заданий по мониторингу и анализу изменений законодательства о налогах, сборах и иных нормативно-правовых актов в контексте решения конкретных задач.</w:t>
            </w:r>
          </w:p>
        </w:tc>
        <w:tc>
          <w:tcPr>
            <w:tcW w:w="1843" w:type="dxa"/>
            <w:tcBorders>
              <w:top w:val="single" w:sz="4" w:space="0" w:color="auto"/>
              <w:left w:val="single" w:sz="4" w:space="0" w:color="auto"/>
              <w:bottom w:val="single" w:sz="4" w:space="0" w:color="auto"/>
              <w:right w:val="single" w:sz="4" w:space="0" w:color="auto"/>
            </w:tcBorders>
          </w:tcPr>
          <w:p w:rsidR="00D11375" w:rsidRPr="007839E5" w:rsidRDefault="00D11375"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2291" w:type="dxa"/>
            <w:vMerge/>
          </w:tcPr>
          <w:p w:rsidR="00D11375" w:rsidRPr="00D36061" w:rsidRDefault="00D11375" w:rsidP="00191B16">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1375" w:rsidRPr="00D36061" w:rsidRDefault="00D11375" w:rsidP="00191B16">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D36061">
              <w:rPr>
                <w:rFonts w:ascii="Times New Roman" w:eastAsia="Times New Roman" w:hAnsi="Times New Roman" w:cs="Times New Roman"/>
                <w:lang w:eastAsia="ru-RU"/>
              </w:rPr>
              <w:t>. Решение ситуационных заданий «Выявление значений контрольных соотношений показателей налоговых деклараций по налогу на добавленную стоимость, налогу на прибыль организаций, налогу на имущество организаций, расчету сумм налога на доходы физических лиц, исчисленных и удержанных налоговым агентом»</w:t>
            </w:r>
          </w:p>
        </w:tc>
        <w:tc>
          <w:tcPr>
            <w:tcW w:w="1843" w:type="dxa"/>
            <w:tcBorders>
              <w:top w:val="single" w:sz="4" w:space="0" w:color="auto"/>
              <w:left w:val="single" w:sz="4" w:space="0" w:color="auto"/>
              <w:bottom w:val="single" w:sz="4" w:space="0" w:color="auto"/>
              <w:right w:val="single" w:sz="4" w:space="0" w:color="auto"/>
            </w:tcBorders>
          </w:tcPr>
          <w:p w:rsidR="00D11375" w:rsidRPr="007839E5" w:rsidRDefault="00D11375" w:rsidP="00191B16">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2261" w:type="dxa"/>
            <w:vMerge/>
            <w:tcBorders>
              <w:left w:val="single" w:sz="4" w:space="0" w:color="auto"/>
              <w:right w:val="single" w:sz="4" w:space="0" w:color="auto"/>
            </w:tcBorders>
          </w:tcPr>
          <w:p w:rsidR="00D11375" w:rsidRPr="00D36061" w:rsidRDefault="00D11375" w:rsidP="00191B16">
            <w:pPr>
              <w:spacing w:line="276" w:lineRule="auto"/>
              <w:rPr>
                <w:rFonts w:ascii="Times New Roman" w:eastAsia="Times New Roman" w:hAnsi="Times New Roman" w:cs="Times New Roman"/>
                <w:b/>
                <w:bCs/>
                <w:lang w:eastAsia="ru-RU"/>
              </w:rPr>
            </w:pPr>
          </w:p>
        </w:tc>
      </w:tr>
      <w:tr w:rsidR="00D11375" w:rsidRPr="00D36061" w:rsidTr="00191B16">
        <w:trPr>
          <w:trHeight w:val="20"/>
        </w:trPr>
        <w:tc>
          <w:tcPr>
            <w:tcW w:w="11165" w:type="dxa"/>
            <w:gridSpan w:val="2"/>
          </w:tcPr>
          <w:p w:rsidR="00D11375" w:rsidRPr="00C05B2D" w:rsidRDefault="00D11375" w:rsidP="00C05B2D">
            <w:pPr>
              <w:spacing w:line="276" w:lineRule="auto"/>
              <w:jc w:val="both"/>
              <w:rPr>
                <w:rFonts w:ascii="Times New Roman" w:hAnsi="Times New Roman" w:cs="Times New Roman"/>
                <w:b/>
              </w:rPr>
            </w:pPr>
            <w:r w:rsidRPr="00C05B2D">
              <w:rPr>
                <w:rFonts w:ascii="Times New Roman" w:hAnsi="Times New Roman" w:cs="Times New Roman"/>
                <w:b/>
              </w:rPr>
              <w:t>Учебная практика</w:t>
            </w:r>
          </w:p>
          <w:p w:rsidR="00D11375" w:rsidRPr="00C05B2D" w:rsidRDefault="00D11375" w:rsidP="00C05B2D">
            <w:pPr>
              <w:spacing w:line="276" w:lineRule="auto"/>
              <w:jc w:val="both"/>
              <w:rPr>
                <w:rFonts w:ascii="Times New Roman" w:hAnsi="Times New Roman" w:cs="Times New Roman"/>
                <w:b/>
              </w:rPr>
            </w:pPr>
            <w:r w:rsidRPr="00C05B2D">
              <w:rPr>
                <w:rFonts w:ascii="Times New Roman" w:hAnsi="Times New Roman" w:cs="Times New Roman"/>
                <w:b/>
              </w:rPr>
              <w:t xml:space="preserve">Виды работ </w:t>
            </w:r>
          </w:p>
          <w:p w:rsidR="00C05B2D" w:rsidRPr="00C05B2D" w:rsidRDefault="00C05B2D" w:rsidP="00C05B2D">
            <w:pPr>
              <w:pStyle w:val="a8"/>
              <w:numPr>
                <w:ilvl w:val="0"/>
                <w:numId w:val="30"/>
              </w:numPr>
              <w:tabs>
                <w:tab w:val="left" w:pos="318"/>
              </w:tabs>
              <w:spacing w:line="276" w:lineRule="auto"/>
              <w:ind w:left="0" w:firstLine="0"/>
              <w:jc w:val="both"/>
              <w:rPr>
                <w:rFonts w:ascii="Times New Roman" w:eastAsia="Times New Roman" w:hAnsi="Times New Roman" w:cs="Times New Roman"/>
                <w:lang w:eastAsia="ru-RU"/>
              </w:rPr>
            </w:pPr>
            <w:r w:rsidRPr="00C05B2D">
              <w:rPr>
                <w:rFonts w:ascii="Times New Roman" w:eastAsia="Times New Roman" w:hAnsi="Times New Roman" w:cs="Times New Roman"/>
                <w:color w:val="000000"/>
                <w:lang w:eastAsia="ru-RU"/>
              </w:rPr>
              <w:t>Изучить статьи НК РФ и составить таблицу по основным элементам налогообложения</w:t>
            </w:r>
          </w:p>
          <w:p w:rsidR="00C05B2D" w:rsidRPr="00C05B2D" w:rsidRDefault="00C05B2D" w:rsidP="00C05B2D">
            <w:pPr>
              <w:pStyle w:val="a8"/>
              <w:numPr>
                <w:ilvl w:val="0"/>
                <w:numId w:val="30"/>
              </w:numPr>
              <w:tabs>
                <w:tab w:val="left" w:pos="318"/>
              </w:tabs>
              <w:spacing w:line="276" w:lineRule="auto"/>
              <w:ind w:left="0" w:firstLine="0"/>
              <w:jc w:val="both"/>
              <w:rPr>
                <w:rFonts w:ascii="Times New Roman" w:eastAsia="Times New Roman" w:hAnsi="Times New Roman" w:cs="Times New Roman"/>
                <w:lang w:eastAsia="ru-RU"/>
              </w:rPr>
            </w:pPr>
            <w:r w:rsidRPr="00C05B2D">
              <w:rPr>
                <w:rFonts w:ascii="Times New Roman" w:eastAsia="Times New Roman" w:hAnsi="Times New Roman" w:cs="Times New Roman"/>
                <w:color w:val="000000"/>
                <w:lang w:eastAsia="ru-RU"/>
              </w:rPr>
              <w:t>Составить таблицу по видам налогов</w:t>
            </w:r>
            <w:r w:rsidRPr="00C05B2D">
              <w:rPr>
                <w:rFonts w:ascii="Times New Roman" w:hAnsi="Times New Roman" w:cs="Times New Roman"/>
              </w:rPr>
              <w:t xml:space="preserve"> </w:t>
            </w:r>
            <w:r w:rsidRPr="00C05B2D">
              <w:rPr>
                <w:rFonts w:ascii="Times New Roman" w:eastAsia="Times New Roman" w:hAnsi="Times New Roman" w:cs="Times New Roman"/>
                <w:color w:val="000000"/>
                <w:lang w:eastAsia="ru-RU"/>
              </w:rPr>
              <w:t>и режимам налогообложения</w:t>
            </w:r>
          </w:p>
          <w:p w:rsidR="00C05B2D" w:rsidRPr="00C05B2D" w:rsidRDefault="00C05B2D" w:rsidP="00C05B2D">
            <w:pPr>
              <w:pStyle w:val="a8"/>
              <w:numPr>
                <w:ilvl w:val="0"/>
                <w:numId w:val="30"/>
              </w:numPr>
              <w:tabs>
                <w:tab w:val="left" w:pos="318"/>
              </w:tabs>
              <w:spacing w:line="276" w:lineRule="auto"/>
              <w:ind w:left="0" w:firstLine="0"/>
              <w:jc w:val="both"/>
              <w:rPr>
                <w:rFonts w:ascii="Times New Roman" w:eastAsia="Times New Roman" w:hAnsi="Times New Roman" w:cs="Times New Roman"/>
                <w:lang w:eastAsia="ru-RU"/>
              </w:rPr>
            </w:pPr>
            <w:r w:rsidRPr="00C05B2D">
              <w:rPr>
                <w:rFonts w:ascii="Times New Roman" w:eastAsia="Times New Roman" w:hAnsi="Times New Roman" w:cs="Times New Roman"/>
                <w:color w:val="000000"/>
                <w:lang w:eastAsia="ru-RU"/>
              </w:rPr>
              <w:t xml:space="preserve">Ознакомиться с Работой с сайта  </w:t>
            </w:r>
            <w:hyperlink r:id="rId33" w:history="1">
              <w:r w:rsidRPr="00C05B2D">
                <w:rPr>
                  <w:rStyle w:val="af4"/>
                  <w:rFonts w:ascii="Times New Roman" w:eastAsia="Times New Roman" w:hAnsi="Times New Roman" w:cs="Times New Roman"/>
                  <w:lang w:eastAsia="ru-RU"/>
                </w:rPr>
                <w:t>https://www.nalog.gov.ru</w:t>
              </w:r>
            </w:hyperlink>
          </w:p>
          <w:p w:rsidR="00C05B2D" w:rsidRPr="00C05B2D" w:rsidRDefault="00C05B2D" w:rsidP="00C05B2D">
            <w:pPr>
              <w:pStyle w:val="a8"/>
              <w:numPr>
                <w:ilvl w:val="0"/>
                <w:numId w:val="30"/>
              </w:numPr>
              <w:tabs>
                <w:tab w:val="left" w:pos="318"/>
              </w:tabs>
              <w:spacing w:line="276" w:lineRule="auto"/>
              <w:ind w:left="0" w:firstLine="0"/>
              <w:jc w:val="both"/>
              <w:rPr>
                <w:rFonts w:ascii="Times New Roman" w:eastAsia="Times New Roman" w:hAnsi="Times New Roman" w:cs="Times New Roman"/>
                <w:lang w:eastAsia="ru-RU"/>
              </w:rPr>
            </w:pPr>
            <w:r w:rsidRPr="00C05B2D">
              <w:rPr>
                <w:rFonts w:ascii="Times New Roman" w:eastAsia="Times New Roman" w:hAnsi="Times New Roman" w:cs="Times New Roman"/>
                <w:color w:val="000000"/>
                <w:lang w:eastAsia="ru-RU"/>
              </w:rPr>
              <w:t>заполнить платежное поручение на перечисление налогов, входящих в единый налоговый платеж</w:t>
            </w:r>
          </w:p>
          <w:p w:rsidR="00C05B2D" w:rsidRPr="00C05B2D" w:rsidRDefault="00C05B2D" w:rsidP="00C05B2D">
            <w:pPr>
              <w:pStyle w:val="a8"/>
              <w:numPr>
                <w:ilvl w:val="0"/>
                <w:numId w:val="30"/>
              </w:numPr>
              <w:tabs>
                <w:tab w:val="left" w:pos="318"/>
              </w:tabs>
              <w:spacing w:line="276" w:lineRule="auto"/>
              <w:ind w:left="0" w:firstLine="0"/>
              <w:jc w:val="both"/>
              <w:rPr>
                <w:rFonts w:ascii="Times New Roman" w:eastAsia="Times New Roman" w:hAnsi="Times New Roman" w:cs="Times New Roman"/>
                <w:lang w:eastAsia="ru-RU"/>
              </w:rPr>
            </w:pPr>
            <w:r w:rsidRPr="00C05B2D">
              <w:rPr>
                <w:rFonts w:ascii="Times New Roman" w:eastAsia="Times New Roman" w:hAnsi="Times New Roman" w:cs="Times New Roman"/>
                <w:lang w:eastAsia="ru-RU"/>
              </w:rPr>
              <w:t>Составление декларации по НДС</w:t>
            </w:r>
          </w:p>
          <w:p w:rsidR="00C05B2D" w:rsidRPr="00C05B2D" w:rsidRDefault="00C05B2D" w:rsidP="00C05B2D">
            <w:pPr>
              <w:pStyle w:val="a8"/>
              <w:numPr>
                <w:ilvl w:val="0"/>
                <w:numId w:val="30"/>
              </w:numPr>
              <w:tabs>
                <w:tab w:val="left" w:pos="318"/>
              </w:tabs>
              <w:spacing w:line="276" w:lineRule="auto"/>
              <w:ind w:left="0" w:firstLine="0"/>
              <w:jc w:val="both"/>
              <w:rPr>
                <w:rFonts w:ascii="Times New Roman" w:eastAsia="Times New Roman" w:hAnsi="Times New Roman" w:cs="Times New Roman"/>
                <w:lang w:eastAsia="ru-RU"/>
              </w:rPr>
            </w:pPr>
            <w:r w:rsidRPr="00C05B2D">
              <w:rPr>
                <w:rFonts w:ascii="Times New Roman" w:eastAsia="Times New Roman" w:hAnsi="Times New Roman" w:cs="Times New Roman"/>
                <w:lang w:eastAsia="ru-RU"/>
              </w:rPr>
              <w:t>Составление декларации по налогу на прибыль организации</w:t>
            </w:r>
          </w:p>
          <w:p w:rsidR="00C05B2D" w:rsidRPr="00C05B2D" w:rsidRDefault="00C05B2D" w:rsidP="00C05B2D">
            <w:pPr>
              <w:pStyle w:val="a8"/>
              <w:numPr>
                <w:ilvl w:val="0"/>
                <w:numId w:val="30"/>
              </w:numPr>
              <w:tabs>
                <w:tab w:val="left" w:pos="318"/>
              </w:tabs>
              <w:spacing w:line="276" w:lineRule="auto"/>
              <w:ind w:left="0" w:firstLine="0"/>
              <w:jc w:val="both"/>
              <w:rPr>
                <w:rFonts w:ascii="Times New Roman" w:eastAsia="Times New Roman" w:hAnsi="Times New Roman" w:cs="Times New Roman"/>
                <w:lang w:eastAsia="ru-RU"/>
              </w:rPr>
            </w:pPr>
            <w:r w:rsidRPr="00C05B2D">
              <w:rPr>
                <w:rFonts w:ascii="Times New Roman" w:eastAsia="Times New Roman" w:hAnsi="Times New Roman" w:cs="Times New Roman"/>
                <w:lang w:eastAsia="ru-RU"/>
              </w:rPr>
              <w:t>Составление декларации по налогу на имущество организации</w:t>
            </w:r>
          </w:p>
          <w:p w:rsidR="00C05B2D" w:rsidRPr="00C05B2D" w:rsidRDefault="00C05B2D" w:rsidP="00C05B2D">
            <w:pPr>
              <w:pStyle w:val="a8"/>
              <w:numPr>
                <w:ilvl w:val="0"/>
                <w:numId w:val="30"/>
              </w:numPr>
              <w:tabs>
                <w:tab w:val="left" w:pos="318"/>
              </w:tabs>
              <w:spacing w:line="276" w:lineRule="auto"/>
              <w:ind w:left="0" w:firstLine="0"/>
              <w:jc w:val="both"/>
              <w:rPr>
                <w:rFonts w:ascii="Times New Roman" w:eastAsia="Times New Roman" w:hAnsi="Times New Roman" w:cs="Times New Roman"/>
                <w:lang w:eastAsia="ru-RU"/>
              </w:rPr>
            </w:pPr>
            <w:r w:rsidRPr="00C05B2D">
              <w:rPr>
                <w:rFonts w:ascii="Times New Roman" w:eastAsia="Times New Roman" w:hAnsi="Times New Roman" w:cs="Times New Roman"/>
                <w:lang w:eastAsia="ru-RU"/>
              </w:rPr>
              <w:t xml:space="preserve">Составление декларации по НДФЛ </w:t>
            </w:r>
          </w:p>
          <w:p w:rsidR="00C05B2D" w:rsidRPr="00C05B2D" w:rsidRDefault="00C05B2D" w:rsidP="00C05B2D">
            <w:pPr>
              <w:pStyle w:val="a8"/>
              <w:numPr>
                <w:ilvl w:val="0"/>
                <w:numId w:val="30"/>
              </w:numPr>
              <w:tabs>
                <w:tab w:val="left" w:pos="318"/>
              </w:tabs>
              <w:spacing w:line="276" w:lineRule="auto"/>
              <w:ind w:left="0" w:firstLine="0"/>
              <w:jc w:val="both"/>
              <w:rPr>
                <w:rFonts w:ascii="Times New Roman" w:eastAsia="Times New Roman" w:hAnsi="Times New Roman" w:cs="Times New Roman"/>
                <w:lang w:eastAsia="ru-RU"/>
              </w:rPr>
            </w:pPr>
            <w:r w:rsidRPr="00C05B2D">
              <w:rPr>
                <w:rFonts w:ascii="Times New Roman" w:eastAsia="Times New Roman" w:hAnsi="Times New Roman" w:cs="Times New Roman"/>
                <w:lang w:eastAsia="ru-RU"/>
              </w:rPr>
              <w:t>Составление декларации РСВ (расчет страховых взносов)</w:t>
            </w:r>
          </w:p>
          <w:p w:rsidR="00C05B2D" w:rsidRPr="00C05B2D" w:rsidRDefault="00C05B2D" w:rsidP="00C05B2D">
            <w:pPr>
              <w:pStyle w:val="a8"/>
              <w:numPr>
                <w:ilvl w:val="0"/>
                <w:numId w:val="30"/>
              </w:numPr>
              <w:tabs>
                <w:tab w:val="left" w:pos="318"/>
              </w:tabs>
              <w:spacing w:line="276" w:lineRule="auto"/>
              <w:ind w:left="0" w:firstLine="0"/>
              <w:jc w:val="both"/>
              <w:rPr>
                <w:rFonts w:ascii="Times New Roman" w:eastAsia="Times New Roman" w:hAnsi="Times New Roman" w:cs="Times New Roman"/>
                <w:lang w:eastAsia="ru-RU"/>
              </w:rPr>
            </w:pPr>
            <w:r w:rsidRPr="00C05B2D">
              <w:rPr>
                <w:rFonts w:ascii="Times New Roman" w:eastAsia="Times New Roman" w:hAnsi="Times New Roman" w:cs="Times New Roman"/>
                <w:lang w:eastAsia="ru-RU"/>
              </w:rPr>
              <w:t>Составление уведомлений о начислении  налогов</w:t>
            </w:r>
          </w:p>
          <w:p w:rsidR="00C05B2D" w:rsidRPr="00C05B2D" w:rsidRDefault="00C05B2D" w:rsidP="00C05B2D">
            <w:pPr>
              <w:pStyle w:val="a8"/>
              <w:numPr>
                <w:ilvl w:val="0"/>
                <w:numId w:val="30"/>
              </w:numPr>
              <w:tabs>
                <w:tab w:val="left" w:pos="318"/>
              </w:tabs>
              <w:spacing w:line="276" w:lineRule="auto"/>
              <w:ind w:left="0" w:firstLine="0"/>
              <w:jc w:val="both"/>
              <w:rPr>
                <w:rFonts w:ascii="Times New Roman" w:eastAsia="Times New Roman" w:hAnsi="Times New Roman" w:cs="Times New Roman"/>
                <w:lang w:eastAsia="ru-RU"/>
              </w:rPr>
            </w:pPr>
            <w:r w:rsidRPr="00C05B2D">
              <w:rPr>
                <w:rFonts w:ascii="Times New Roman" w:eastAsia="Times New Roman" w:hAnsi="Times New Roman" w:cs="Times New Roman"/>
                <w:lang w:eastAsia="ru-RU"/>
              </w:rPr>
              <w:t>Составление декларации по УСН</w:t>
            </w:r>
          </w:p>
          <w:p w:rsidR="00C05B2D" w:rsidRPr="00C05B2D" w:rsidRDefault="00C05B2D" w:rsidP="00C05B2D">
            <w:pPr>
              <w:pStyle w:val="a8"/>
              <w:numPr>
                <w:ilvl w:val="0"/>
                <w:numId w:val="30"/>
              </w:numPr>
              <w:tabs>
                <w:tab w:val="left" w:pos="318"/>
              </w:tabs>
              <w:spacing w:line="276" w:lineRule="auto"/>
              <w:ind w:left="0" w:firstLine="0"/>
              <w:jc w:val="both"/>
              <w:rPr>
                <w:rFonts w:ascii="Times New Roman" w:eastAsia="Times New Roman" w:hAnsi="Times New Roman" w:cs="Times New Roman"/>
                <w:lang w:eastAsia="ru-RU"/>
              </w:rPr>
            </w:pPr>
            <w:r w:rsidRPr="00C05B2D">
              <w:rPr>
                <w:rFonts w:ascii="Times New Roman" w:eastAsia="Times New Roman" w:hAnsi="Times New Roman" w:cs="Times New Roman"/>
                <w:color w:val="000000"/>
                <w:lang w:eastAsia="ru-RU"/>
              </w:rPr>
              <w:t>Составить схему налоговых органов РФ</w:t>
            </w:r>
          </w:p>
          <w:p w:rsidR="00C05B2D" w:rsidRPr="00C05B2D" w:rsidRDefault="00C05B2D" w:rsidP="00C05B2D">
            <w:pPr>
              <w:pStyle w:val="a8"/>
              <w:numPr>
                <w:ilvl w:val="0"/>
                <w:numId w:val="30"/>
              </w:numPr>
              <w:tabs>
                <w:tab w:val="left" w:pos="318"/>
              </w:tabs>
              <w:spacing w:line="276" w:lineRule="auto"/>
              <w:ind w:left="0" w:firstLine="0"/>
              <w:jc w:val="both"/>
              <w:rPr>
                <w:rFonts w:ascii="Times New Roman" w:eastAsia="Times New Roman" w:hAnsi="Times New Roman" w:cs="Times New Roman"/>
                <w:lang w:eastAsia="ru-RU"/>
              </w:rPr>
            </w:pPr>
            <w:r w:rsidRPr="00C05B2D">
              <w:rPr>
                <w:rFonts w:ascii="Times New Roman" w:eastAsia="Times New Roman" w:hAnsi="Times New Roman" w:cs="Times New Roman"/>
                <w:color w:val="000000"/>
                <w:lang w:eastAsia="ru-RU"/>
              </w:rPr>
              <w:t xml:space="preserve">Изучить положения </w:t>
            </w:r>
            <w:proofErr w:type="spellStart"/>
            <w:r w:rsidRPr="00C05B2D">
              <w:rPr>
                <w:rFonts w:ascii="Times New Roman" w:eastAsia="Times New Roman" w:hAnsi="Times New Roman" w:cs="Times New Roman"/>
                <w:color w:val="000000"/>
                <w:lang w:eastAsia="ru-RU"/>
              </w:rPr>
              <w:t>КоАП</w:t>
            </w:r>
            <w:proofErr w:type="spellEnd"/>
            <w:r w:rsidRPr="00C05B2D">
              <w:rPr>
                <w:rFonts w:ascii="Times New Roman" w:eastAsia="Times New Roman" w:hAnsi="Times New Roman" w:cs="Times New Roman"/>
                <w:color w:val="000000"/>
                <w:lang w:eastAsia="ru-RU"/>
              </w:rPr>
              <w:t xml:space="preserve"> РФ в части санкций за нарушение обязанностей по уплате налогов, сборов и страховых взносов. Составить таблицу</w:t>
            </w:r>
          </w:p>
          <w:p w:rsidR="00C05B2D" w:rsidRPr="00C05B2D" w:rsidRDefault="00C05B2D" w:rsidP="00C05B2D">
            <w:pPr>
              <w:pStyle w:val="a8"/>
              <w:numPr>
                <w:ilvl w:val="0"/>
                <w:numId w:val="30"/>
              </w:numPr>
              <w:tabs>
                <w:tab w:val="left" w:pos="318"/>
              </w:tabs>
              <w:spacing w:line="276" w:lineRule="auto"/>
              <w:ind w:left="0" w:firstLine="0"/>
              <w:jc w:val="both"/>
              <w:rPr>
                <w:rFonts w:ascii="Times New Roman" w:eastAsia="Times New Roman" w:hAnsi="Times New Roman" w:cs="Times New Roman"/>
                <w:lang w:eastAsia="ru-RU"/>
              </w:rPr>
            </w:pPr>
            <w:r w:rsidRPr="00C05B2D">
              <w:rPr>
                <w:rFonts w:ascii="Times New Roman" w:eastAsia="Times New Roman" w:hAnsi="Times New Roman" w:cs="Times New Roman"/>
                <w:lang w:eastAsia="ru-RU"/>
              </w:rPr>
              <w:t>Оформление результатов налоговой проверки</w:t>
            </w:r>
            <w:r w:rsidRPr="00C05B2D">
              <w:rPr>
                <w:rFonts w:ascii="Times New Roman" w:eastAsia="Times New Roman" w:hAnsi="Times New Roman" w:cs="Times New Roman"/>
                <w:lang w:eastAsia="ru-RU"/>
              </w:rPr>
              <w:tab/>
            </w:r>
          </w:p>
          <w:p w:rsidR="00C05B2D" w:rsidRPr="00C05B2D" w:rsidRDefault="00C05B2D" w:rsidP="00C05B2D">
            <w:pPr>
              <w:pStyle w:val="a8"/>
              <w:numPr>
                <w:ilvl w:val="0"/>
                <w:numId w:val="30"/>
              </w:numPr>
              <w:tabs>
                <w:tab w:val="left" w:pos="318"/>
              </w:tabs>
              <w:spacing w:line="276" w:lineRule="auto"/>
              <w:ind w:left="0" w:firstLine="0"/>
              <w:jc w:val="both"/>
              <w:rPr>
                <w:rFonts w:ascii="Times New Roman" w:eastAsia="Times New Roman" w:hAnsi="Times New Roman" w:cs="Times New Roman"/>
                <w:lang w:eastAsia="ru-RU"/>
              </w:rPr>
            </w:pPr>
            <w:r w:rsidRPr="00C05B2D">
              <w:rPr>
                <w:rFonts w:ascii="Times New Roman" w:eastAsia="Times New Roman" w:hAnsi="Times New Roman" w:cs="Times New Roman"/>
                <w:lang w:eastAsia="ru-RU"/>
              </w:rPr>
              <w:t xml:space="preserve">Обобщить арбитражную практику по нарушениям законодательства Российской Федерации о налогах и сборах. </w:t>
            </w:r>
            <w:r w:rsidRPr="00C05B2D">
              <w:rPr>
                <w:rFonts w:ascii="Times New Roman" w:eastAsia="Times New Roman" w:hAnsi="Times New Roman" w:cs="Times New Roman"/>
                <w:lang w:eastAsia="ru-RU"/>
              </w:rPr>
              <w:lastRenderedPageBreak/>
              <w:t>Сделать выводы</w:t>
            </w:r>
          </w:p>
          <w:p w:rsidR="00C05B2D" w:rsidRPr="00C05B2D" w:rsidRDefault="00C05B2D" w:rsidP="00C05B2D">
            <w:pPr>
              <w:pStyle w:val="a8"/>
              <w:numPr>
                <w:ilvl w:val="0"/>
                <w:numId w:val="30"/>
              </w:numPr>
              <w:tabs>
                <w:tab w:val="left" w:pos="318"/>
              </w:tabs>
              <w:spacing w:line="276" w:lineRule="auto"/>
              <w:ind w:left="0" w:firstLine="0"/>
              <w:jc w:val="both"/>
              <w:rPr>
                <w:rFonts w:ascii="Times New Roman" w:eastAsia="Times New Roman" w:hAnsi="Times New Roman" w:cs="Times New Roman"/>
                <w:lang w:eastAsia="ru-RU"/>
              </w:rPr>
            </w:pPr>
            <w:r w:rsidRPr="00C05B2D">
              <w:rPr>
                <w:rFonts w:ascii="Times New Roman" w:eastAsia="Times New Roman" w:hAnsi="Times New Roman" w:cs="Times New Roman"/>
                <w:lang w:eastAsia="ru-RU"/>
              </w:rPr>
              <w:t>Изучить Статью 138 НК РФ Порядок обжалования. Составить заявление на обжалование актов налоговых органов и действий или</w:t>
            </w:r>
            <w:r w:rsidR="008C6995">
              <w:rPr>
                <w:rFonts w:ascii="Times New Roman" w:eastAsia="Times New Roman" w:hAnsi="Times New Roman" w:cs="Times New Roman"/>
                <w:lang w:eastAsia="ru-RU"/>
              </w:rPr>
              <w:t xml:space="preserve"> бездействия их должностных лиц</w:t>
            </w:r>
          </w:p>
          <w:p w:rsidR="00D11375" w:rsidRPr="00C05B2D" w:rsidRDefault="00C05B2D" w:rsidP="00C05B2D">
            <w:pPr>
              <w:pStyle w:val="a8"/>
              <w:numPr>
                <w:ilvl w:val="0"/>
                <w:numId w:val="30"/>
              </w:numPr>
              <w:tabs>
                <w:tab w:val="left" w:pos="318"/>
              </w:tabs>
              <w:spacing w:line="276" w:lineRule="auto"/>
              <w:ind w:left="0" w:firstLine="0"/>
              <w:jc w:val="both"/>
              <w:rPr>
                <w:rFonts w:ascii="Times New Roman" w:eastAsia="Times New Roman" w:hAnsi="Times New Roman" w:cs="Times New Roman"/>
                <w:lang w:eastAsia="ru-RU"/>
              </w:rPr>
            </w:pPr>
            <w:r w:rsidRPr="00C05B2D">
              <w:rPr>
                <w:rFonts w:ascii="Times New Roman" w:eastAsia="Times New Roman" w:hAnsi="Times New Roman" w:cs="Times New Roman"/>
                <w:lang w:eastAsia="ru-RU"/>
              </w:rPr>
              <w:t>Выработать рекомендации по устранению нарушений налогового законодательства и снижению налоговых рисков</w:t>
            </w:r>
          </w:p>
        </w:tc>
        <w:tc>
          <w:tcPr>
            <w:tcW w:w="1843" w:type="dxa"/>
          </w:tcPr>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lastRenderedPageBreak/>
              <w:t>36</w:t>
            </w:r>
          </w:p>
        </w:tc>
        <w:tc>
          <w:tcPr>
            <w:tcW w:w="2261" w:type="dxa"/>
          </w:tcPr>
          <w:p w:rsidR="00D11375" w:rsidRPr="00D36061" w:rsidRDefault="00D11375" w:rsidP="00191B16">
            <w:pPr>
              <w:spacing w:line="276" w:lineRule="auto"/>
              <w:jc w:val="center"/>
              <w:rPr>
                <w:rFonts w:ascii="Times New Roman" w:eastAsia="Times New Roman" w:hAnsi="Times New Roman" w:cs="Times New Roman"/>
                <w:bCs/>
                <w:lang w:eastAsia="ru-RU"/>
              </w:rPr>
            </w:pPr>
            <w:r w:rsidRPr="00D36061">
              <w:rPr>
                <w:rFonts w:ascii="Times New Roman" w:eastAsia="Times New Roman" w:hAnsi="Times New Roman" w:cs="Times New Roman"/>
                <w:bCs/>
                <w:lang w:eastAsia="ru-RU"/>
              </w:rPr>
              <w:t>ПК 3.1 - ПК 3.3.</w:t>
            </w:r>
          </w:p>
          <w:p w:rsidR="00D11375" w:rsidRPr="00D36061" w:rsidRDefault="00D11375" w:rsidP="00191B16">
            <w:pPr>
              <w:spacing w:line="276" w:lineRule="auto"/>
              <w:jc w:val="center"/>
              <w:rPr>
                <w:rFonts w:ascii="Times New Roman" w:eastAsia="Times New Roman" w:hAnsi="Times New Roman" w:cs="Times New Roman"/>
                <w:bCs/>
                <w:lang w:eastAsia="ru-RU"/>
              </w:rPr>
            </w:pPr>
            <w:r w:rsidRPr="00D36061">
              <w:rPr>
                <w:rFonts w:ascii="Times New Roman" w:eastAsia="Times New Roman" w:hAnsi="Times New Roman" w:cs="Times New Roman"/>
                <w:bCs/>
                <w:lang w:eastAsia="ru-RU"/>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eastAsia="Times New Roman" w:hAnsi="Times New Roman" w:cs="Times New Roman"/>
                <w:bCs/>
                <w:lang w:eastAsia="ru-RU"/>
              </w:rPr>
              <w:t>ОК 09</w:t>
            </w:r>
          </w:p>
        </w:tc>
      </w:tr>
      <w:tr w:rsidR="00D11375" w:rsidRPr="00D36061" w:rsidTr="00191B16">
        <w:trPr>
          <w:trHeight w:val="20"/>
        </w:trPr>
        <w:tc>
          <w:tcPr>
            <w:tcW w:w="11165" w:type="dxa"/>
            <w:gridSpan w:val="2"/>
          </w:tcPr>
          <w:p w:rsidR="00D11375" w:rsidRPr="00F52339" w:rsidRDefault="00D11375" w:rsidP="00191B16">
            <w:pPr>
              <w:spacing w:line="276" w:lineRule="auto"/>
              <w:rPr>
                <w:rFonts w:ascii="Times New Roman" w:hAnsi="Times New Roman" w:cs="Times New Roman"/>
                <w:b/>
              </w:rPr>
            </w:pPr>
            <w:r w:rsidRPr="00F52339">
              <w:rPr>
                <w:rFonts w:ascii="Times New Roman" w:hAnsi="Times New Roman" w:cs="Times New Roman"/>
                <w:b/>
              </w:rPr>
              <w:lastRenderedPageBreak/>
              <w:t xml:space="preserve">Производственная практика </w:t>
            </w:r>
          </w:p>
          <w:p w:rsidR="00D11375" w:rsidRPr="00D36061" w:rsidRDefault="00D11375" w:rsidP="00191B16">
            <w:pPr>
              <w:spacing w:line="276" w:lineRule="auto"/>
              <w:rPr>
                <w:rFonts w:ascii="Times New Roman" w:hAnsi="Times New Roman" w:cs="Times New Roman"/>
              </w:rPr>
            </w:pPr>
            <w:r w:rsidRPr="00F52339">
              <w:rPr>
                <w:rFonts w:ascii="Times New Roman" w:hAnsi="Times New Roman" w:cs="Times New Roman"/>
                <w:b/>
              </w:rPr>
              <w:t>Виды работ</w:t>
            </w:r>
            <w:r w:rsidRPr="00D36061">
              <w:rPr>
                <w:rFonts w:ascii="Times New Roman" w:hAnsi="Times New Roman" w:cs="Times New Roman"/>
              </w:rPr>
              <w:t>:</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подбор документов и осуществление процедур по постановке лиц на учет в налоговых органах;</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определение режима налогообложения и перечня налогов для лиц, признаваемых налогоплательщиками;</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выявление возникновения у лиц обязанности по уплате налогов, сборов, страховых взносов;</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выявление у лиц объектов налогообложения по налогу на добавленную стоимость; налогу на прибыль организаций, налогу на доходы физических лиц, акцизов, налога на добычу полезных ископаемых, водного налога, налога на имущество организаций, транспортного налога, земельного налога, налога при применении упрощенной системы налогообложения;</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выявление у лиц объектов обложения по страховым взносам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 xml:space="preserve">выявление </w:t>
            </w:r>
            <w:proofErr w:type="gramStart"/>
            <w:r w:rsidRPr="00F52339">
              <w:rPr>
                <w:rFonts w:ascii="Times New Roman" w:hAnsi="Times New Roman" w:cs="Times New Roman"/>
              </w:rPr>
              <w:t>у лиц объектов обложения по страховым взносам на обязательное социальное страхование от несчастных случаев на производстве</w:t>
            </w:r>
            <w:proofErr w:type="gramEnd"/>
            <w:r w:rsidRPr="00F52339">
              <w:rPr>
                <w:rFonts w:ascii="Times New Roman" w:hAnsi="Times New Roman" w:cs="Times New Roman"/>
              </w:rPr>
              <w:t xml:space="preserve"> и профессиональных заболеваний;</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при наличии у лица объекта налогообложения по налогу на добавленную стоимость определение сумм налоговой базы, размера налоговых ставок, возможности применения и сумм налоговых вычетов и льгот, определение суммы налога, подлежащей уплате в бюджетную систему или возмещению из бюджета;</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заполнение и (или) контроль правильности заполнения налоговых деклараций по налогу на добавленную стоимость;</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составление и (или) контроль правильности составления бухгалтерских проводок по налогу на добавленную стоимость;</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при наличии у лица объекта налогообложения по налогу на прибыль организаций ведение налогового учета или контроль правильности ведения, определение сумм налоговой базы, размера налоговых ставок, возможности применения и сумм налоговых вычетов и льгот, определение суммы налога, подлежащей уплате в бюджетную систему или к уменьшению из бюджета;</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lastRenderedPageBreak/>
              <w:t>заполнение и (или) контроль правильности заполнения налоговых деклараций по налогу на прибыль организаций;</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составление и (или) контроль правильности составления бухгалтерских проводок по налогу на прибыль организаций;</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при наличии у лица объекта налогообложения по налогу на доходы физических лиц ведение налогового учета или контроль правильности ведения, определение сумм налоговой базы, размера налоговых ставок, возможности применения и сумм налоговых вычетов и льгот, определение суммы налога, подлежащей уплате в бюджетную систему или возврату из бюджета;</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заполнение и (или) контроль правильности заполнения расчетов и налоговых деклараций по налогу на доходы физических лиц;</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составление и (или) контроль правильности составления бухгалтерских проводок по налогу на доходы физических лиц;</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при наличии у лица объекта налогообложения по акцизам определение сумм налоговой базы, размера налоговых ставок, возможности применения и сумм налоговых вычетов и льгот, определение суммы налога, подлежащей уплате в бюджетную систему или возмещению из бюджета;</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заполнение и (или) контроль правильности заполнения налоговых деклараций по акцизам;</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составление и (или) контроль правильности составления бухгалтерских проводок по акцизам;</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при наличии у лица объекта налогообложения по налогу на добычу полезных ископаемых ведение налогового учета или контроль правильности ведения, определение размера налоговой базы, размера налоговых ставок, возможности применения и сумм налоговых вычетов и льгот, определение суммы налога, подлежащей уплате в бюджетную систему;</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заполнение и (или) контроль правильности заполнения налоговых деклараций по налогу на добычу полезных ископаемых;</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составление и (или) контроль правильности составления бухгалтерских проводок по налогу на добычу полезных ископаемых;</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при наличии у лица объекта налогообложения по водному налогу определение размера налоговой базы, размера налоговых ставок, возможности применения льгот, определение суммы налога, подлежащей уплате в бюджетную систему;</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заполнение и (или) контроль правильности заполнения налоговых деклараций по водному налогу;</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составление и (или) контроль правильности составления бухгалтерских проводок по водному налогу;</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lastRenderedPageBreak/>
              <w:t>при наличии у лица объекта налогообложения по налогу на имущество организаций ведение бухгалтерского и налогового учета или контроль правильности ведения, определение размера налоговой базы, размера налоговых ставок, возможности применения льгот, определение суммы налога, подлежащей уплате в бюджетную систему;</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заполнение и (или) контроль правильности заполнения налоговых деклараций по налогу на имущество организаций;</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участие или ознакомление с процедурами обеспечения полноты уплаты налога в отношении объектов налогообложения, налоговая база по которым определяется как их кадастровая стоимость</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составление и (или) контроль правильности составления бухгалтерских проводок по налогу на имущество организаций;</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при наличии у лица объекта налогообложения по транспортному налогу определение размера налоговой базы, размера налоговых ставок, возможности применения льгот, определение суммы налога, подлежащей уплате в бюджетную систему;</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участие или ознакомление с процедурами обеспечения полноты уплаты транспортного налога;</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составление и (или) контроль правильности составления бухгалтерских проводок по транспортному налогу;</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при наличии у лица объекта налогообложения по земельному налогу определение размера налоговой базы, размера налоговых ставок, возможности применения налоговых вычетов и льгот, определение суммы налога, подлежащей уплате в бюджетную систему;</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участие или ознакомление с процедурами обеспечения полноты уплаты земельного налога;</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составление и (или) контроль правильности составления бухгалтерских проводок по земельному налогу;</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при наличии у лица объекта налогообложения по налогу при применении упрощенной системы налогообложения ведение налогового учета или контроль правильности ведения, определение размера налоговой базы, размера налоговых ставок, возможности применения льгот, определение суммы налога, подлежащей уплате в бюджетную систему;</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заполнение и (или) контроль правильности заполнения налоговых деклараций по налогу при применении упрощенной системы налогообложения;</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составление и (или) контроль правильности составления бухгалтерских проводок по налогу при применении упрощенной системы налогообложения;</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определение суммы недоимки и исчисление суммы пени, применительно к конкретным субъектам налогообложения;</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 xml:space="preserve">участие или ознакомление с процедурами обеспечения исполнения обязанности по уплате налога, сбора, </w:t>
            </w:r>
            <w:r w:rsidRPr="00F52339">
              <w:rPr>
                <w:rFonts w:ascii="Times New Roman" w:hAnsi="Times New Roman" w:cs="Times New Roman"/>
              </w:rPr>
              <w:lastRenderedPageBreak/>
              <w:t>страховых взносов, осуществляемыми налоговыми органами;</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участие или сопровождение при проведении камеральной налоговой проверки и оформлении ее результатов;</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участие в выявлении налоговых правонарушений и определение размера налоговых санкций;</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участие или сопровождение процедуры обжалования актов налоговых органов и действий или бездействия их должностных лиц;</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 xml:space="preserve">определение налоговой нагрузки, сопоставление со среднеотраслевыми показателями, оценка рисков и </w:t>
            </w:r>
            <w:proofErr w:type="spellStart"/>
            <w:r w:rsidRPr="00F52339">
              <w:rPr>
                <w:rFonts w:ascii="Times New Roman" w:hAnsi="Times New Roman" w:cs="Times New Roman"/>
              </w:rPr>
              <w:t>анализирование</w:t>
            </w:r>
            <w:proofErr w:type="spellEnd"/>
            <w:r w:rsidRPr="00F52339">
              <w:rPr>
                <w:rFonts w:ascii="Times New Roman" w:hAnsi="Times New Roman" w:cs="Times New Roman"/>
              </w:rPr>
              <w:t xml:space="preserve"> ситуации;</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проверка соблюдения контрольных соотношений показателей налоговых деклараций (расчетов);</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участие в выработке рекомендаций по устранению выявленных нарушений налогового законодательства и снижению налоговых рисков;</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hAnsi="Times New Roman" w:cs="Times New Roman"/>
              </w:rPr>
            </w:pPr>
            <w:r w:rsidRPr="00F52339">
              <w:rPr>
                <w:rFonts w:ascii="Times New Roman" w:hAnsi="Times New Roman" w:cs="Times New Roman"/>
              </w:rPr>
              <w:t>мониторинг и анализ арбитражной практики по налогам, сборам, страховым взносам, применительно к практическим ситуациям конкретных субъектов налогообложения;</w:t>
            </w:r>
          </w:p>
          <w:p w:rsidR="00D11375" w:rsidRPr="00F52339" w:rsidRDefault="00D11375" w:rsidP="00125E4B">
            <w:pPr>
              <w:pStyle w:val="a8"/>
              <w:numPr>
                <w:ilvl w:val="0"/>
                <w:numId w:val="31"/>
              </w:numPr>
              <w:tabs>
                <w:tab w:val="left" w:pos="426"/>
              </w:tabs>
              <w:spacing w:line="276" w:lineRule="auto"/>
              <w:ind w:left="0" w:firstLine="0"/>
              <w:jc w:val="both"/>
              <w:rPr>
                <w:rFonts w:ascii="Times New Roman" w:eastAsia="Times New Roman" w:hAnsi="Times New Roman" w:cs="Times New Roman"/>
                <w:lang w:eastAsia="ru-RU"/>
              </w:rPr>
            </w:pPr>
            <w:r w:rsidRPr="00F52339">
              <w:rPr>
                <w:rFonts w:ascii="Times New Roman" w:hAnsi="Times New Roman" w:cs="Times New Roman"/>
              </w:rPr>
              <w:t>мониторинг и анализ изменений законодательства о налогах, сборах и иных нормативно-правовых актов, применительно к конкретному субъекту налогообложения.</w:t>
            </w:r>
          </w:p>
        </w:tc>
        <w:tc>
          <w:tcPr>
            <w:tcW w:w="1843" w:type="dxa"/>
          </w:tcPr>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lastRenderedPageBreak/>
              <w:t>72</w:t>
            </w:r>
          </w:p>
        </w:tc>
        <w:tc>
          <w:tcPr>
            <w:tcW w:w="2261" w:type="dxa"/>
          </w:tcPr>
          <w:p w:rsidR="00D11375" w:rsidRPr="00D36061" w:rsidRDefault="00D11375" w:rsidP="00191B16">
            <w:pPr>
              <w:pStyle w:val="affffffb"/>
              <w:spacing w:line="276" w:lineRule="auto"/>
              <w:jc w:val="center"/>
              <w:rPr>
                <w:sz w:val="22"/>
                <w:szCs w:val="22"/>
              </w:rPr>
            </w:pPr>
            <w:r w:rsidRPr="00D36061">
              <w:rPr>
                <w:sz w:val="22"/>
                <w:szCs w:val="22"/>
              </w:rPr>
              <w:t>ПК 3.1 - ПК 3.3.</w:t>
            </w:r>
          </w:p>
          <w:p w:rsidR="00D11375" w:rsidRPr="00D36061" w:rsidRDefault="00D11375" w:rsidP="00191B16">
            <w:pPr>
              <w:pStyle w:val="affffffb"/>
              <w:spacing w:line="276" w:lineRule="auto"/>
              <w:jc w:val="center"/>
              <w:rPr>
                <w:sz w:val="22"/>
                <w:szCs w:val="22"/>
              </w:rPr>
            </w:pPr>
            <w:r w:rsidRPr="00D36061">
              <w:rPr>
                <w:sz w:val="22"/>
                <w:szCs w:val="22"/>
              </w:rPr>
              <w:t>ОК 01-ОК 06</w:t>
            </w:r>
          </w:p>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hAnsi="Times New Roman" w:cs="Times New Roman"/>
              </w:rPr>
              <w:t>ОК 09</w:t>
            </w:r>
          </w:p>
        </w:tc>
      </w:tr>
      <w:tr w:rsidR="00D11375" w:rsidRPr="00D36061" w:rsidTr="00191B16">
        <w:trPr>
          <w:trHeight w:val="20"/>
        </w:trPr>
        <w:tc>
          <w:tcPr>
            <w:tcW w:w="11165" w:type="dxa"/>
            <w:gridSpan w:val="2"/>
          </w:tcPr>
          <w:p w:rsidR="00D11375" w:rsidRPr="0041699A" w:rsidRDefault="00D11375" w:rsidP="00191B16">
            <w:pPr>
              <w:spacing w:line="276" w:lineRule="auto"/>
              <w:jc w:val="both"/>
              <w:rPr>
                <w:rFonts w:ascii="Times New Roman" w:hAnsi="Times New Roman" w:cs="Times New Roman"/>
                <w:b/>
              </w:rPr>
            </w:pPr>
            <w:r w:rsidRPr="0041699A">
              <w:rPr>
                <w:rFonts w:ascii="Times New Roman" w:hAnsi="Times New Roman" w:cs="Times New Roman"/>
                <w:b/>
                <w:lang w:eastAsia="ar-SA"/>
              </w:rPr>
              <w:lastRenderedPageBreak/>
              <w:t>Дифференцированный зачет комплексный</w:t>
            </w:r>
          </w:p>
        </w:tc>
        <w:tc>
          <w:tcPr>
            <w:tcW w:w="1843" w:type="dxa"/>
          </w:tcPr>
          <w:p w:rsidR="00D11375" w:rsidRPr="0041699A" w:rsidRDefault="00D11375" w:rsidP="00191B16">
            <w:pPr>
              <w:spacing w:line="276" w:lineRule="auto"/>
              <w:jc w:val="center"/>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2</w:t>
            </w:r>
          </w:p>
        </w:tc>
        <w:tc>
          <w:tcPr>
            <w:tcW w:w="2261" w:type="dxa"/>
          </w:tcPr>
          <w:p w:rsidR="00D11375" w:rsidRPr="00D36061" w:rsidRDefault="00D11375" w:rsidP="00191B16">
            <w:pPr>
              <w:spacing w:line="276" w:lineRule="auto"/>
              <w:rPr>
                <w:rFonts w:ascii="Times New Roman" w:eastAsia="Times New Roman" w:hAnsi="Times New Roman" w:cs="Times New Roman"/>
                <w:b/>
                <w:bCs/>
                <w:i/>
                <w:lang w:eastAsia="ru-RU"/>
              </w:rPr>
            </w:pPr>
          </w:p>
        </w:tc>
      </w:tr>
      <w:tr w:rsidR="00D11375" w:rsidRPr="00D36061" w:rsidTr="00191B16">
        <w:trPr>
          <w:trHeight w:val="20"/>
        </w:trPr>
        <w:tc>
          <w:tcPr>
            <w:tcW w:w="11165" w:type="dxa"/>
            <w:gridSpan w:val="2"/>
          </w:tcPr>
          <w:p w:rsidR="00D11375" w:rsidRPr="00D36061" w:rsidRDefault="00D11375" w:rsidP="00191B16">
            <w:pPr>
              <w:spacing w:line="276" w:lineRule="auto"/>
              <w:rPr>
                <w:rFonts w:ascii="Times New Roman" w:eastAsia="Times New Roman" w:hAnsi="Times New Roman" w:cs="Times New Roman"/>
                <w:b/>
                <w:bCs/>
                <w:i/>
                <w:lang w:eastAsia="ru-RU"/>
              </w:rPr>
            </w:pPr>
            <w:r w:rsidRPr="00D36061">
              <w:rPr>
                <w:rFonts w:ascii="Times New Roman" w:eastAsia="Times New Roman" w:hAnsi="Times New Roman" w:cs="Times New Roman"/>
                <w:b/>
                <w:bCs/>
                <w:i/>
                <w:lang w:eastAsia="ru-RU"/>
              </w:rPr>
              <w:t xml:space="preserve">Консультация </w:t>
            </w:r>
          </w:p>
        </w:tc>
        <w:tc>
          <w:tcPr>
            <w:tcW w:w="1843" w:type="dxa"/>
          </w:tcPr>
          <w:p w:rsidR="00D11375" w:rsidRPr="00D36061" w:rsidRDefault="00D11375" w:rsidP="00191B16">
            <w:pPr>
              <w:spacing w:line="276" w:lineRule="auto"/>
              <w:jc w:val="center"/>
              <w:rPr>
                <w:rFonts w:ascii="Times New Roman" w:eastAsia="Times New Roman" w:hAnsi="Times New Roman" w:cs="Times New Roman"/>
                <w:b/>
                <w:bCs/>
                <w:i/>
                <w:lang w:eastAsia="ru-RU"/>
              </w:rPr>
            </w:pPr>
            <w:r w:rsidRPr="00D36061">
              <w:rPr>
                <w:rFonts w:ascii="Times New Roman" w:eastAsia="Times New Roman" w:hAnsi="Times New Roman" w:cs="Times New Roman"/>
                <w:b/>
                <w:bCs/>
                <w:i/>
                <w:lang w:eastAsia="ru-RU"/>
              </w:rPr>
              <w:t>6</w:t>
            </w:r>
          </w:p>
        </w:tc>
        <w:tc>
          <w:tcPr>
            <w:tcW w:w="2261" w:type="dxa"/>
          </w:tcPr>
          <w:p w:rsidR="00D11375" w:rsidRPr="00D36061" w:rsidRDefault="00D11375" w:rsidP="00191B16">
            <w:pPr>
              <w:spacing w:line="276" w:lineRule="auto"/>
              <w:rPr>
                <w:rFonts w:ascii="Times New Roman" w:eastAsia="Times New Roman" w:hAnsi="Times New Roman" w:cs="Times New Roman"/>
                <w:b/>
                <w:bCs/>
                <w:i/>
                <w:lang w:eastAsia="ru-RU"/>
              </w:rPr>
            </w:pPr>
          </w:p>
        </w:tc>
      </w:tr>
      <w:tr w:rsidR="00D11375" w:rsidRPr="00D36061" w:rsidTr="00191B16">
        <w:trPr>
          <w:trHeight w:val="20"/>
        </w:trPr>
        <w:tc>
          <w:tcPr>
            <w:tcW w:w="11165" w:type="dxa"/>
            <w:gridSpan w:val="2"/>
          </w:tcPr>
          <w:p w:rsidR="00D11375" w:rsidRPr="00D36061" w:rsidRDefault="00D11375" w:rsidP="00191B16">
            <w:pPr>
              <w:spacing w:line="276" w:lineRule="auto"/>
              <w:rPr>
                <w:rFonts w:ascii="Times New Roman" w:eastAsia="Times New Roman" w:hAnsi="Times New Roman" w:cs="Times New Roman"/>
                <w:b/>
                <w:bCs/>
                <w:i/>
                <w:lang w:eastAsia="ru-RU"/>
              </w:rPr>
            </w:pPr>
            <w:r w:rsidRPr="00D36061">
              <w:rPr>
                <w:rFonts w:ascii="Times New Roman" w:eastAsia="Times New Roman" w:hAnsi="Times New Roman" w:cs="Times New Roman"/>
                <w:b/>
                <w:bCs/>
                <w:i/>
                <w:lang w:eastAsia="ru-RU"/>
              </w:rPr>
              <w:t>Промежуточная аттестация в форме экзамена</w:t>
            </w:r>
            <w:r>
              <w:rPr>
                <w:rFonts w:ascii="Times New Roman" w:eastAsia="Times New Roman" w:hAnsi="Times New Roman" w:cs="Times New Roman"/>
                <w:b/>
                <w:bCs/>
                <w:i/>
                <w:lang w:eastAsia="ru-RU"/>
              </w:rPr>
              <w:t xml:space="preserve"> по модулю</w:t>
            </w:r>
          </w:p>
        </w:tc>
        <w:tc>
          <w:tcPr>
            <w:tcW w:w="1843" w:type="dxa"/>
          </w:tcPr>
          <w:p w:rsidR="00D11375" w:rsidRPr="00D36061" w:rsidRDefault="00D11375" w:rsidP="00191B16">
            <w:pPr>
              <w:spacing w:line="276" w:lineRule="auto"/>
              <w:jc w:val="center"/>
              <w:rPr>
                <w:rFonts w:ascii="Times New Roman" w:eastAsia="Times New Roman" w:hAnsi="Times New Roman" w:cs="Times New Roman"/>
                <w:b/>
                <w:bCs/>
                <w:i/>
                <w:lang w:eastAsia="ru-RU"/>
              </w:rPr>
            </w:pPr>
            <w:r w:rsidRPr="00D36061">
              <w:rPr>
                <w:rFonts w:ascii="Times New Roman" w:eastAsia="Times New Roman" w:hAnsi="Times New Roman" w:cs="Times New Roman"/>
                <w:b/>
                <w:bCs/>
                <w:i/>
                <w:lang w:eastAsia="ru-RU"/>
              </w:rPr>
              <w:t>6</w:t>
            </w:r>
          </w:p>
        </w:tc>
        <w:tc>
          <w:tcPr>
            <w:tcW w:w="2261" w:type="dxa"/>
          </w:tcPr>
          <w:p w:rsidR="00D11375" w:rsidRPr="00D36061" w:rsidRDefault="00D11375" w:rsidP="00191B16">
            <w:pPr>
              <w:spacing w:line="276" w:lineRule="auto"/>
              <w:rPr>
                <w:rFonts w:ascii="Times New Roman" w:eastAsia="Times New Roman" w:hAnsi="Times New Roman" w:cs="Times New Roman"/>
                <w:b/>
                <w:bCs/>
                <w:i/>
                <w:lang w:eastAsia="ru-RU"/>
              </w:rPr>
            </w:pPr>
          </w:p>
        </w:tc>
      </w:tr>
      <w:tr w:rsidR="00D11375" w:rsidRPr="00D36061" w:rsidTr="00191B16">
        <w:trPr>
          <w:trHeight w:val="20"/>
        </w:trPr>
        <w:tc>
          <w:tcPr>
            <w:tcW w:w="11165" w:type="dxa"/>
            <w:gridSpan w:val="2"/>
          </w:tcPr>
          <w:p w:rsidR="00D11375" w:rsidRPr="00D36061" w:rsidRDefault="00D11375" w:rsidP="00191B16">
            <w:pPr>
              <w:spacing w:line="276" w:lineRule="auto"/>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Всего</w:t>
            </w:r>
          </w:p>
        </w:tc>
        <w:tc>
          <w:tcPr>
            <w:tcW w:w="1843" w:type="dxa"/>
          </w:tcPr>
          <w:p w:rsidR="00D11375" w:rsidRPr="00D36061" w:rsidRDefault="00D11375" w:rsidP="00191B16">
            <w:pPr>
              <w:spacing w:line="276" w:lineRule="auto"/>
              <w:jc w:val="center"/>
              <w:rPr>
                <w:rFonts w:ascii="Times New Roman" w:eastAsia="Times New Roman" w:hAnsi="Times New Roman" w:cs="Times New Roman"/>
                <w:b/>
                <w:bCs/>
                <w:lang w:eastAsia="ru-RU"/>
              </w:rPr>
            </w:pPr>
            <w:r w:rsidRPr="00D36061">
              <w:rPr>
                <w:rFonts w:ascii="Times New Roman" w:eastAsia="Times New Roman" w:hAnsi="Times New Roman" w:cs="Times New Roman"/>
                <w:b/>
                <w:bCs/>
                <w:lang w:eastAsia="ru-RU"/>
              </w:rPr>
              <w:t>214</w:t>
            </w:r>
          </w:p>
        </w:tc>
        <w:tc>
          <w:tcPr>
            <w:tcW w:w="2261" w:type="dxa"/>
          </w:tcPr>
          <w:p w:rsidR="00D11375" w:rsidRPr="00D36061" w:rsidRDefault="00D11375" w:rsidP="00191B16">
            <w:pPr>
              <w:spacing w:line="276" w:lineRule="auto"/>
              <w:rPr>
                <w:rFonts w:ascii="Times New Roman" w:eastAsia="Times New Roman" w:hAnsi="Times New Roman" w:cs="Times New Roman"/>
                <w:b/>
                <w:bCs/>
                <w:lang w:eastAsia="ru-RU"/>
              </w:rPr>
            </w:pPr>
          </w:p>
        </w:tc>
      </w:tr>
    </w:tbl>
    <w:p w:rsidR="00D11375" w:rsidRDefault="00D11375" w:rsidP="00D11375">
      <w:pPr>
        <w:pStyle w:val="114"/>
        <w:jc w:val="both"/>
        <w:rPr>
          <w:rFonts w:ascii="Times New Roman" w:hAnsi="Times New Roman"/>
        </w:rPr>
      </w:pPr>
    </w:p>
    <w:p w:rsidR="00D11375" w:rsidRDefault="00D11375" w:rsidP="00D11375">
      <w:pPr>
        <w:pStyle w:val="114"/>
        <w:jc w:val="both"/>
        <w:rPr>
          <w:rFonts w:ascii="Times New Roman" w:hAnsi="Times New Roman"/>
        </w:rPr>
        <w:sectPr w:rsidR="00D11375">
          <w:pgSz w:w="16838" w:h="11906" w:orient="landscape"/>
          <w:pgMar w:top="1701" w:right="1134" w:bottom="567" w:left="1134" w:header="709" w:footer="709" w:gutter="0"/>
          <w:cols w:space="708"/>
          <w:docGrid w:linePitch="360"/>
        </w:sectPr>
      </w:pPr>
    </w:p>
    <w:p w:rsidR="00D11375" w:rsidRPr="005A5758" w:rsidRDefault="00D11375" w:rsidP="00D11375">
      <w:pPr>
        <w:keepNext/>
        <w:spacing w:line="312" w:lineRule="auto"/>
        <w:jc w:val="center"/>
        <w:outlineLvl w:val="0"/>
        <w:rPr>
          <w:rFonts w:ascii="Times New Roman" w:eastAsia="Segoe UI" w:hAnsi="Times New Roman" w:cs="Times New Roman"/>
          <w:b/>
          <w:bCs/>
          <w:caps/>
          <w:kern w:val="32"/>
          <w:sz w:val="24"/>
          <w:szCs w:val="24"/>
        </w:rPr>
      </w:pPr>
      <w:r w:rsidRPr="005A5758">
        <w:rPr>
          <w:rFonts w:ascii="Times New Roman" w:eastAsia="Segoe UI" w:hAnsi="Times New Roman" w:cs="Times New Roman"/>
          <w:b/>
          <w:bCs/>
          <w:caps/>
          <w:kern w:val="32"/>
          <w:sz w:val="24"/>
          <w:szCs w:val="24"/>
        </w:rPr>
        <w:lastRenderedPageBreak/>
        <w:t>3. Условия реализации профессионального модуля</w:t>
      </w:r>
    </w:p>
    <w:p w:rsidR="00D11375" w:rsidRDefault="00D11375" w:rsidP="00D11375">
      <w:pPr>
        <w:spacing w:line="312" w:lineRule="auto"/>
        <w:ind w:firstLine="709"/>
        <w:outlineLvl w:val="1"/>
        <w:rPr>
          <w:rFonts w:ascii="Times New Roman" w:eastAsia="Segoe UI" w:hAnsi="Times New Roman" w:cs="Times New Roman"/>
          <w:b/>
          <w:bCs/>
          <w:sz w:val="24"/>
          <w:szCs w:val="24"/>
          <w:lang w:eastAsia="ru-RU"/>
        </w:rPr>
      </w:pPr>
    </w:p>
    <w:p w:rsidR="00D11375" w:rsidRPr="005A5758" w:rsidRDefault="00D11375" w:rsidP="00D11375">
      <w:pPr>
        <w:spacing w:line="312" w:lineRule="auto"/>
        <w:ind w:firstLine="709"/>
        <w:outlineLvl w:val="1"/>
        <w:rPr>
          <w:rFonts w:ascii="Times New Roman" w:eastAsia="Segoe UI" w:hAnsi="Times New Roman" w:cs="Times New Roman"/>
          <w:b/>
          <w:bCs/>
          <w:sz w:val="24"/>
          <w:szCs w:val="24"/>
          <w:lang w:eastAsia="ru-RU"/>
        </w:rPr>
      </w:pPr>
      <w:r w:rsidRPr="005A5758">
        <w:rPr>
          <w:rFonts w:ascii="Times New Roman" w:eastAsia="Segoe UI" w:hAnsi="Times New Roman" w:cs="Times New Roman"/>
          <w:b/>
          <w:bCs/>
          <w:sz w:val="24"/>
          <w:szCs w:val="24"/>
          <w:lang w:eastAsia="ru-RU"/>
        </w:rPr>
        <w:t>3.1. Материально-техническое обеспечение</w:t>
      </w:r>
    </w:p>
    <w:p w:rsidR="00D11375" w:rsidRDefault="00D11375" w:rsidP="00D11375">
      <w:pPr>
        <w:spacing w:line="312" w:lineRule="auto"/>
        <w:ind w:firstLine="709"/>
        <w:jc w:val="both"/>
        <w:rPr>
          <w:rFonts w:ascii="Times New Roman" w:eastAsia="Calibri" w:hAnsi="Times New Roman" w:cs="Times New Roman"/>
          <w:bCs/>
          <w:sz w:val="24"/>
          <w:szCs w:val="24"/>
        </w:rPr>
      </w:pPr>
    </w:p>
    <w:p w:rsidR="00D11375" w:rsidRPr="00980260" w:rsidRDefault="00D11375" w:rsidP="00D11375">
      <w:pPr>
        <w:suppressAutoHyphens/>
        <w:spacing w:line="312" w:lineRule="auto"/>
        <w:ind w:firstLine="709"/>
        <w:jc w:val="both"/>
        <w:rPr>
          <w:rFonts w:ascii="Times New Roman" w:hAnsi="Times New Roman" w:cs="Times New Roman"/>
          <w:bCs/>
          <w:i/>
          <w:sz w:val="24"/>
          <w:szCs w:val="24"/>
        </w:rPr>
      </w:pPr>
      <w:r>
        <w:rPr>
          <w:rFonts w:ascii="Times New Roman" w:hAnsi="Times New Roman" w:cs="Times New Roman"/>
          <w:bCs/>
          <w:sz w:val="24"/>
          <w:szCs w:val="24"/>
        </w:rPr>
        <w:t>Кабинет</w:t>
      </w:r>
      <w:r w:rsidRPr="00980260">
        <w:rPr>
          <w:rFonts w:ascii="Times New Roman" w:hAnsi="Times New Roman" w:cs="Times New Roman"/>
          <w:bCs/>
          <w:sz w:val="24"/>
          <w:szCs w:val="24"/>
        </w:rPr>
        <w:t xml:space="preserve"> </w:t>
      </w:r>
      <w:r>
        <w:rPr>
          <w:rFonts w:ascii="Times New Roman" w:hAnsi="Times New Roman" w:cs="Times New Roman"/>
          <w:bCs/>
          <w:sz w:val="24"/>
          <w:szCs w:val="24"/>
        </w:rPr>
        <w:t>«</w:t>
      </w:r>
      <w:proofErr w:type="spellStart"/>
      <w:r>
        <w:rPr>
          <w:rFonts w:ascii="Times New Roman" w:eastAsia="Times New Roman" w:hAnsi="Times New Roman" w:cs="Times New Roman"/>
          <w:color w:val="000000"/>
          <w:sz w:val="24"/>
          <w:szCs w:val="24"/>
        </w:rPr>
        <w:t>О</w:t>
      </w:r>
      <w:r w:rsidRPr="007C08FA">
        <w:rPr>
          <w:rFonts w:ascii="Times New Roman" w:eastAsia="Times New Roman" w:hAnsi="Times New Roman" w:cs="Times New Roman"/>
          <w:color w:val="000000"/>
          <w:sz w:val="24"/>
          <w:szCs w:val="24"/>
        </w:rPr>
        <w:t>бщепрофессиональных</w:t>
      </w:r>
      <w:proofErr w:type="spellEnd"/>
      <w:r w:rsidRPr="007C08FA">
        <w:rPr>
          <w:rFonts w:ascii="Times New Roman" w:eastAsia="Times New Roman" w:hAnsi="Times New Roman" w:cs="Times New Roman"/>
          <w:color w:val="000000"/>
          <w:sz w:val="24"/>
          <w:szCs w:val="24"/>
        </w:rPr>
        <w:t xml:space="preserve"> дисциплин и МДК</w:t>
      </w:r>
      <w:r>
        <w:rPr>
          <w:rFonts w:ascii="Times New Roman" w:hAnsi="Times New Roman" w:cs="Times New Roman"/>
          <w:sz w:val="24"/>
          <w:szCs w:val="24"/>
        </w:rPr>
        <w:t>»</w:t>
      </w:r>
      <w:r w:rsidRPr="00980260">
        <w:rPr>
          <w:rFonts w:ascii="Times New Roman" w:hAnsi="Times New Roman" w:cs="Times New Roman"/>
          <w:bCs/>
          <w:i/>
          <w:sz w:val="24"/>
          <w:szCs w:val="24"/>
        </w:rPr>
        <w:t xml:space="preserve">, </w:t>
      </w:r>
      <w:r w:rsidRPr="00980260">
        <w:rPr>
          <w:rFonts w:ascii="Times New Roman" w:hAnsi="Times New Roman" w:cs="Times New Roman"/>
          <w:bCs/>
          <w:sz w:val="24"/>
          <w:szCs w:val="24"/>
        </w:rPr>
        <w:t>оснащенн</w:t>
      </w:r>
      <w:r>
        <w:rPr>
          <w:rFonts w:ascii="Times New Roman" w:hAnsi="Times New Roman" w:cs="Times New Roman"/>
          <w:bCs/>
          <w:sz w:val="24"/>
          <w:szCs w:val="24"/>
        </w:rPr>
        <w:t>ый</w:t>
      </w:r>
      <w:r w:rsidRPr="00980260">
        <w:rPr>
          <w:rFonts w:ascii="Times New Roman" w:hAnsi="Times New Roman" w:cs="Times New Roman"/>
          <w:bCs/>
          <w:sz w:val="24"/>
          <w:szCs w:val="24"/>
        </w:rPr>
        <w:t xml:space="preserve"> в соответствии с </w:t>
      </w:r>
      <w:r w:rsidRPr="00980260">
        <w:rPr>
          <w:rFonts w:ascii="Times New Roman" w:hAnsi="Times New Roman" w:cs="Times New Roman"/>
          <w:bCs/>
          <w:iCs/>
          <w:sz w:val="24"/>
          <w:szCs w:val="24"/>
        </w:rPr>
        <w:t>приложением 4 ОПОП-П</w:t>
      </w:r>
      <w:r w:rsidRPr="00980260">
        <w:rPr>
          <w:rFonts w:ascii="Times New Roman" w:hAnsi="Times New Roman" w:cs="Times New Roman"/>
          <w:bCs/>
          <w:i/>
          <w:sz w:val="24"/>
          <w:szCs w:val="24"/>
        </w:rPr>
        <w:t>.</w:t>
      </w:r>
    </w:p>
    <w:p w:rsidR="00D11375" w:rsidRPr="00FA680C" w:rsidRDefault="00D11375" w:rsidP="00D11375">
      <w:pPr>
        <w:suppressAutoHyphens/>
        <w:spacing w:line="312" w:lineRule="auto"/>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Мастерская</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eastAsia="Times New Roman" w:hAnsi="Times New Roman" w:cs="Times New Roman"/>
          <w:sz w:val="24"/>
          <w:szCs w:val="24"/>
        </w:rPr>
        <w:t>У</w:t>
      </w:r>
      <w:r w:rsidRPr="007C08FA">
        <w:rPr>
          <w:rFonts w:ascii="Times New Roman" w:eastAsia="Times New Roman" w:hAnsi="Times New Roman" w:cs="Times New Roman"/>
          <w:sz w:val="24"/>
          <w:szCs w:val="24"/>
        </w:rPr>
        <w:t>чебный финансовый отдел</w:t>
      </w:r>
      <w:r>
        <w:rPr>
          <w:rFonts w:ascii="Times New Roman" w:eastAsia="Times New Roman" w:hAnsi="Times New Roman" w:cs="Times New Roman"/>
          <w:sz w:val="24"/>
          <w:szCs w:val="24"/>
        </w:rPr>
        <w:t>»</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оснащенная в соответствии с </w:t>
      </w:r>
      <w:r w:rsidRPr="00FA680C">
        <w:rPr>
          <w:rFonts w:ascii="Times New Roman" w:hAnsi="Times New Roman" w:cs="Times New Roman"/>
          <w:bCs/>
          <w:iCs/>
          <w:sz w:val="24"/>
          <w:szCs w:val="24"/>
        </w:rPr>
        <w:t xml:space="preserve">приложением </w:t>
      </w:r>
      <w:r>
        <w:rPr>
          <w:rFonts w:ascii="Times New Roman" w:hAnsi="Times New Roman" w:cs="Times New Roman"/>
          <w:bCs/>
          <w:iCs/>
          <w:sz w:val="24"/>
          <w:szCs w:val="24"/>
        </w:rPr>
        <w:t>4</w:t>
      </w:r>
      <w:r w:rsidRPr="00FA680C">
        <w:rPr>
          <w:rFonts w:ascii="Times New Roman" w:hAnsi="Times New Roman" w:cs="Times New Roman"/>
          <w:bCs/>
          <w:iCs/>
          <w:sz w:val="24"/>
          <w:szCs w:val="24"/>
        </w:rPr>
        <w:t xml:space="preserve">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D11375" w:rsidRPr="005A5758" w:rsidRDefault="00D11375" w:rsidP="00D11375">
      <w:pPr>
        <w:spacing w:line="312" w:lineRule="auto"/>
        <w:ind w:firstLine="709"/>
        <w:jc w:val="both"/>
        <w:rPr>
          <w:rFonts w:ascii="Times New Roman" w:eastAsia="Calibri" w:hAnsi="Times New Roman" w:cs="Times New Roman"/>
          <w:bCs/>
          <w:i/>
          <w:i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w:t>
      </w:r>
      <w:r>
        <w:rPr>
          <w:rFonts w:ascii="Times New Roman" w:hAnsi="Times New Roman" w:cs="Times New Roman"/>
          <w:bCs/>
          <w:iCs/>
          <w:sz w:val="24"/>
          <w:szCs w:val="24"/>
        </w:rPr>
        <w:t>4</w:t>
      </w:r>
      <w:r w:rsidRPr="00FA680C">
        <w:rPr>
          <w:rFonts w:ascii="Times New Roman" w:hAnsi="Times New Roman" w:cs="Times New Roman"/>
          <w:bCs/>
          <w:iCs/>
          <w:sz w:val="24"/>
          <w:szCs w:val="24"/>
        </w:rPr>
        <w:t xml:space="preserve">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D11375" w:rsidRPr="005A5758" w:rsidRDefault="00D11375" w:rsidP="00D11375">
      <w:pPr>
        <w:spacing w:line="312" w:lineRule="auto"/>
        <w:ind w:firstLine="709"/>
        <w:outlineLvl w:val="1"/>
        <w:rPr>
          <w:rFonts w:ascii="Times New Roman" w:eastAsia="Segoe UI" w:hAnsi="Times New Roman" w:cs="Times New Roman"/>
          <w:b/>
          <w:bCs/>
          <w:sz w:val="24"/>
          <w:szCs w:val="24"/>
          <w:lang w:eastAsia="ru-RU"/>
        </w:rPr>
      </w:pPr>
    </w:p>
    <w:p w:rsidR="00D11375" w:rsidRPr="005A5758" w:rsidRDefault="00D11375" w:rsidP="00D11375">
      <w:pPr>
        <w:spacing w:line="312" w:lineRule="auto"/>
        <w:ind w:firstLine="709"/>
        <w:outlineLvl w:val="1"/>
        <w:rPr>
          <w:rFonts w:ascii="Times New Roman" w:eastAsia="Times New Roman" w:hAnsi="Times New Roman" w:cs="Times New Roman"/>
          <w:b/>
          <w:bCs/>
          <w:sz w:val="24"/>
          <w:szCs w:val="24"/>
          <w:lang w:eastAsia="ru-RU"/>
        </w:rPr>
      </w:pPr>
      <w:r w:rsidRPr="005A5758">
        <w:rPr>
          <w:rFonts w:ascii="Times New Roman" w:eastAsia="Segoe UI" w:hAnsi="Times New Roman" w:cs="Times New Roman"/>
          <w:b/>
          <w:bCs/>
          <w:sz w:val="24"/>
          <w:szCs w:val="24"/>
          <w:lang w:eastAsia="ru-RU"/>
        </w:rPr>
        <w:t>3.2. Учебно-методическое обеспечение</w:t>
      </w:r>
    </w:p>
    <w:p w:rsidR="00D11375" w:rsidRPr="005A5758" w:rsidRDefault="00D11375" w:rsidP="00D11375">
      <w:pPr>
        <w:spacing w:line="312" w:lineRule="auto"/>
        <w:ind w:firstLine="709"/>
        <w:contextualSpacing/>
        <w:jc w:val="both"/>
        <w:rPr>
          <w:rFonts w:ascii="Times New Roman" w:eastAsia="Calibri" w:hAnsi="Times New Roman" w:cs="Times New Roman"/>
          <w:bCs/>
          <w:sz w:val="24"/>
          <w:szCs w:val="24"/>
        </w:rPr>
      </w:pPr>
    </w:p>
    <w:p w:rsidR="00D11375" w:rsidRPr="005A5758" w:rsidRDefault="00D11375" w:rsidP="00D11375">
      <w:pPr>
        <w:spacing w:line="312" w:lineRule="auto"/>
        <w:ind w:firstLine="709"/>
        <w:contextualSpacing/>
        <w:rPr>
          <w:rFonts w:ascii="Times New Roman" w:eastAsia="Calibri" w:hAnsi="Times New Roman" w:cs="Times New Roman"/>
          <w:b/>
          <w:sz w:val="24"/>
          <w:szCs w:val="24"/>
        </w:rPr>
      </w:pPr>
      <w:r w:rsidRPr="005A5758">
        <w:rPr>
          <w:rFonts w:ascii="Times New Roman" w:eastAsia="Calibri" w:hAnsi="Times New Roman" w:cs="Times New Roman"/>
          <w:b/>
          <w:sz w:val="24"/>
          <w:szCs w:val="24"/>
        </w:rPr>
        <w:t>3.2.1. Основные печатные и/или электронные издания</w:t>
      </w:r>
    </w:p>
    <w:p w:rsidR="00D11375" w:rsidRPr="005A5758" w:rsidRDefault="00D11375" w:rsidP="00D11375">
      <w:pPr>
        <w:spacing w:line="312" w:lineRule="auto"/>
        <w:ind w:firstLine="709"/>
        <w:contextualSpacing/>
        <w:rPr>
          <w:rFonts w:ascii="Times New Roman" w:eastAsia="Calibri" w:hAnsi="Times New Roman" w:cs="Times New Roman"/>
          <w:b/>
          <w:sz w:val="24"/>
          <w:szCs w:val="24"/>
        </w:rPr>
      </w:pPr>
      <w:r w:rsidRPr="005A5758">
        <w:rPr>
          <w:rFonts w:ascii="Times New Roman" w:eastAsia="Calibri" w:hAnsi="Times New Roman" w:cs="Times New Roman"/>
          <w:bCs/>
          <w:iCs/>
          <w:sz w:val="24"/>
          <w:szCs w:val="24"/>
        </w:rPr>
        <w:t>1.</w:t>
      </w:r>
      <w:r w:rsidRPr="005A5758">
        <w:rPr>
          <w:rFonts w:ascii="Times New Roman" w:eastAsia="Calibri" w:hAnsi="Times New Roman" w:cs="Times New Roman"/>
          <w:b/>
          <w:iCs/>
          <w:sz w:val="24"/>
          <w:szCs w:val="24"/>
        </w:rPr>
        <w:t xml:space="preserve"> </w:t>
      </w:r>
      <w:proofErr w:type="spellStart"/>
      <w:r w:rsidRPr="005A5758">
        <w:rPr>
          <w:rFonts w:ascii="Times New Roman" w:eastAsia="Calibri" w:hAnsi="Times New Roman" w:cs="Times New Roman"/>
          <w:bCs/>
          <w:sz w:val="24"/>
          <w:szCs w:val="24"/>
        </w:rPr>
        <w:t>Грундел</w:t>
      </w:r>
      <w:proofErr w:type="spellEnd"/>
      <w:r w:rsidRPr="005A5758">
        <w:rPr>
          <w:rFonts w:ascii="Times New Roman" w:eastAsia="Calibri" w:hAnsi="Times New Roman" w:cs="Times New Roman"/>
          <w:bCs/>
          <w:sz w:val="24"/>
          <w:szCs w:val="24"/>
        </w:rPr>
        <w:t>, Л. П</w:t>
      </w:r>
      <w:r w:rsidRPr="005A5758">
        <w:rPr>
          <w:rFonts w:ascii="Times New Roman" w:eastAsia="Calibri" w:hAnsi="Times New Roman" w:cs="Times New Roman"/>
          <w:bCs/>
          <w:i/>
          <w:iCs/>
          <w:sz w:val="24"/>
          <w:szCs w:val="24"/>
        </w:rPr>
        <w:t>. </w:t>
      </w:r>
      <w:r w:rsidRPr="005A5758">
        <w:rPr>
          <w:rFonts w:ascii="Times New Roman" w:eastAsia="Calibri" w:hAnsi="Times New Roman" w:cs="Times New Roman"/>
          <w:bCs/>
          <w:iCs/>
          <w:sz w:val="24"/>
          <w:szCs w:val="24"/>
        </w:rPr>
        <w:t> Налоговое консультирование: учебник и практикум для вузов / Л. П. </w:t>
      </w:r>
      <w:proofErr w:type="spellStart"/>
      <w:r w:rsidRPr="005A5758">
        <w:rPr>
          <w:rFonts w:ascii="Times New Roman" w:eastAsia="Calibri" w:hAnsi="Times New Roman" w:cs="Times New Roman"/>
          <w:bCs/>
          <w:iCs/>
          <w:sz w:val="24"/>
          <w:szCs w:val="24"/>
        </w:rPr>
        <w:t>Грундел</w:t>
      </w:r>
      <w:proofErr w:type="spellEnd"/>
      <w:r w:rsidRPr="005A5758">
        <w:rPr>
          <w:rFonts w:ascii="Times New Roman" w:eastAsia="Calibri" w:hAnsi="Times New Roman" w:cs="Times New Roman"/>
          <w:bCs/>
          <w:iCs/>
          <w:sz w:val="24"/>
          <w:szCs w:val="24"/>
        </w:rPr>
        <w:t xml:space="preserve">. — Москва: Издательство </w:t>
      </w:r>
      <w:proofErr w:type="spellStart"/>
      <w:r w:rsidRPr="005A5758">
        <w:rPr>
          <w:rFonts w:ascii="Times New Roman" w:eastAsia="Calibri" w:hAnsi="Times New Roman" w:cs="Times New Roman"/>
          <w:bCs/>
          <w:iCs/>
          <w:sz w:val="24"/>
          <w:szCs w:val="24"/>
        </w:rPr>
        <w:t>Юрайт</w:t>
      </w:r>
      <w:proofErr w:type="spellEnd"/>
      <w:r w:rsidRPr="005A5758">
        <w:rPr>
          <w:rFonts w:ascii="Times New Roman" w:eastAsia="Calibri" w:hAnsi="Times New Roman" w:cs="Times New Roman"/>
          <w:bCs/>
          <w:iCs/>
          <w:sz w:val="24"/>
          <w:szCs w:val="24"/>
        </w:rPr>
        <w:t xml:space="preserve">, 2024. — 257 с. — (Высшее образование). — ISBN 978-5-534-11774-5. — Текст: электронный // Образовательная платформа </w:t>
      </w:r>
      <w:proofErr w:type="spellStart"/>
      <w:r w:rsidRPr="005A5758">
        <w:rPr>
          <w:rFonts w:ascii="Times New Roman" w:eastAsia="Calibri" w:hAnsi="Times New Roman" w:cs="Times New Roman"/>
          <w:bCs/>
          <w:iCs/>
          <w:sz w:val="24"/>
          <w:szCs w:val="24"/>
        </w:rPr>
        <w:t>Юрайт</w:t>
      </w:r>
      <w:proofErr w:type="spellEnd"/>
      <w:r w:rsidRPr="005A5758">
        <w:rPr>
          <w:rFonts w:ascii="Times New Roman" w:eastAsia="Calibri" w:hAnsi="Times New Roman" w:cs="Times New Roman"/>
          <w:bCs/>
          <w:iCs/>
          <w:sz w:val="24"/>
          <w:szCs w:val="24"/>
        </w:rPr>
        <w:t xml:space="preserve"> [сайт]. — URL: </w:t>
      </w:r>
      <w:hyperlink r:id="rId34" w:tgtFrame="_blank" w:history="1">
        <w:r w:rsidRPr="005A5758">
          <w:rPr>
            <w:rFonts w:ascii="Times New Roman" w:eastAsia="Calibri" w:hAnsi="Times New Roman" w:cs="Times New Roman"/>
            <w:bCs/>
            <w:iCs/>
            <w:color w:val="0563C1"/>
            <w:sz w:val="24"/>
            <w:szCs w:val="24"/>
            <w:u w:val="single"/>
          </w:rPr>
          <w:t>https://urait.ru/bcode/542824</w:t>
        </w:r>
      </w:hyperlink>
      <w:r w:rsidRPr="005A5758">
        <w:rPr>
          <w:rFonts w:ascii="Times New Roman" w:eastAsia="Calibri" w:hAnsi="Times New Roman" w:cs="Times New Roman"/>
          <w:bCs/>
          <w:iCs/>
          <w:sz w:val="24"/>
          <w:szCs w:val="24"/>
        </w:rPr>
        <w:t> .</w:t>
      </w:r>
    </w:p>
    <w:p w:rsidR="00D11375" w:rsidRPr="005A5758" w:rsidRDefault="00D11375" w:rsidP="00D11375">
      <w:pPr>
        <w:spacing w:line="312" w:lineRule="auto"/>
        <w:ind w:firstLine="709"/>
        <w:contextualSpacing/>
        <w:jc w:val="both"/>
        <w:rPr>
          <w:rFonts w:ascii="Times New Roman" w:eastAsia="Calibri" w:hAnsi="Times New Roman" w:cs="Times New Roman"/>
          <w:bCs/>
          <w:sz w:val="24"/>
          <w:szCs w:val="24"/>
        </w:rPr>
      </w:pPr>
      <w:r w:rsidRPr="005A5758">
        <w:rPr>
          <w:rFonts w:ascii="Times New Roman" w:eastAsia="Calibri" w:hAnsi="Times New Roman" w:cs="Times New Roman"/>
          <w:bCs/>
          <w:sz w:val="24"/>
          <w:szCs w:val="24"/>
        </w:rPr>
        <w:t xml:space="preserve">2. Налоги и налогообложение: учебник и практикум для среднего профессионального образования / Л. И. Гончаренко [и др.]; ответственный редактор Л. И. Гончаренко. — 4-е изд., </w:t>
      </w:r>
      <w:proofErr w:type="spellStart"/>
      <w:r w:rsidRPr="005A5758">
        <w:rPr>
          <w:rFonts w:ascii="Times New Roman" w:eastAsia="Calibri" w:hAnsi="Times New Roman" w:cs="Times New Roman"/>
          <w:bCs/>
          <w:sz w:val="24"/>
          <w:szCs w:val="24"/>
        </w:rPr>
        <w:t>перераб</w:t>
      </w:r>
      <w:proofErr w:type="spellEnd"/>
      <w:r w:rsidRPr="005A5758">
        <w:rPr>
          <w:rFonts w:ascii="Times New Roman" w:eastAsia="Calibri" w:hAnsi="Times New Roman" w:cs="Times New Roman"/>
          <w:bCs/>
          <w:sz w:val="24"/>
          <w:szCs w:val="24"/>
        </w:rPr>
        <w:t xml:space="preserve">. и доп. — Москва: Издательство </w:t>
      </w:r>
      <w:proofErr w:type="spellStart"/>
      <w:r w:rsidRPr="005A5758">
        <w:rPr>
          <w:rFonts w:ascii="Times New Roman" w:eastAsia="Calibri" w:hAnsi="Times New Roman" w:cs="Times New Roman"/>
          <w:bCs/>
          <w:sz w:val="24"/>
          <w:szCs w:val="24"/>
        </w:rPr>
        <w:t>Юрайт</w:t>
      </w:r>
      <w:proofErr w:type="spellEnd"/>
      <w:r w:rsidRPr="005A5758">
        <w:rPr>
          <w:rFonts w:ascii="Times New Roman" w:eastAsia="Calibri" w:hAnsi="Times New Roman" w:cs="Times New Roman"/>
          <w:bCs/>
          <w:sz w:val="24"/>
          <w:szCs w:val="24"/>
        </w:rPr>
        <w:t xml:space="preserve">, 2024. — 465 с. — (Профессиональное образование). — ISBN 978-5-534-19353-4. — Текст: электронный // Образовательная платформа </w:t>
      </w:r>
      <w:proofErr w:type="spellStart"/>
      <w:r w:rsidRPr="005A5758">
        <w:rPr>
          <w:rFonts w:ascii="Times New Roman" w:eastAsia="Calibri" w:hAnsi="Times New Roman" w:cs="Times New Roman"/>
          <w:bCs/>
          <w:sz w:val="24"/>
          <w:szCs w:val="24"/>
        </w:rPr>
        <w:t>Юрайт</w:t>
      </w:r>
      <w:proofErr w:type="spellEnd"/>
      <w:r w:rsidRPr="005A5758">
        <w:rPr>
          <w:rFonts w:ascii="Times New Roman" w:eastAsia="Calibri" w:hAnsi="Times New Roman" w:cs="Times New Roman"/>
          <w:bCs/>
          <w:sz w:val="24"/>
          <w:szCs w:val="24"/>
        </w:rPr>
        <w:t xml:space="preserve"> [сайт]. — URL: </w:t>
      </w:r>
      <w:hyperlink r:id="rId35" w:tgtFrame="_blank" w:history="1">
        <w:r w:rsidRPr="005A5758">
          <w:rPr>
            <w:rFonts w:ascii="Times New Roman" w:eastAsia="Calibri" w:hAnsi="Times New Roman" w:cs="Times New Roman"/>
            <w:bCs/>
            <w:color w:val="0563C1"/>
            <w:sz w:val="24"/>
            <w:szCs w:val="24"/>
            <w:u w:val="single"/>
          </w:rPr>
          <w:t>https://urait.ru/bcode/556339</w:t>
        </w:r>
      </w:hyperlink>
      <w:r w:rsidRPr="005A5758">
        <w:rPr>
          <w:rFonts w:ascii="Times New Roman" w:eastAsia="Calibri" w:hAnsi="Times New Roman" w:cs="Times New Roman"/>
          <w:bCs/>
          <w:sz w:val="24"/>
          <w:szCs w:val="24"/>
        </w:rPr>
        <w:t> .</w:t>
      </w:r>
    </w:p>
    <w:p w:rsidR="00D11375" w:rsidRPr="005A5758" w:rsidRDefault="00D11375" w:rsidP="00D11375">
      <w:pPr>
        <w:spacing w:line="312" w:lineRule="auto"/>
        <w:ind w:firstLine="709"/>
        <w:contextualSpacing/>
        <w:jc w:val="both"/>
        <w:rPr>
          <w:rFonts w:ascii="Times New Roman" w:eastAsia="Calibri" w:hAnsi="Times New Roman" w:cs="Times New Roman"/>
          <w:bCs/>
          <w:sz w:val="24"/>
          <w:szCs w:val="24"/>
        </w:rPr>
      </w:pPr>
      <w:r w:rsidRPr="005A5758">
        <w:rPr>
          <w:rFonts w:ascii="Times New Roman" w:eastAsia="Calibri" w:hAnsi="Times New Roman" w:cs="Times New Roman"/>
          <w:bCs/>
          <w:sz w:val="24"/>
          <w:szCs w:val="24"/>
        </w:rPr>
        <w:t xml:space="preserve">3. Налоги и налогообложение: учебник и практикум для среднего профессионального образования / Г. Б. Поляк [и др.]; ответственные редакторы Г. Б. Поляк, Е. Е. Смирнова. — 5-е изд., </w:t>
      </w:r>
      <w:proofErr w:type="spellStart"/>
      <w:r w:rsidRPr="005A5758">
        <w:rPr>
          <w:rFonts w:ascii="Times New Roman" w:eastAsia="Calibri" w:hAnsi="Times New Roman" w:cs="Times New Roman"/>
          <w:bCs/>
          <w:sz w:val="24"/>
          <w:szCs w:val="24"/>
        </w:rPr>
        <w:t>перераб</w:t>
      </w:r>
      <w:proofErr w:type="spellEnd"/>
      <w:r w:rsidRPr="005A5758">
        <w:rPr>
          <w:rFonts w:ascii="Times New Roman" w:eastAsia="Calibri" w:hAnsi="Times New Roman" w:cs="Times New Roman"/>
          <w:bCs/>
          <w:sz w:val="24"/>
          <w:szCs w:val="24"/>
        </w:rPr>
        <w:t xml:space="preserve">. и доп. — Москва: Издательство </w:t>
      </w:r>
      <w:proofErr w:type="spellStart"/>
      <w:r w:rsidRPr="005A5758">
        <w:rPr>
          <w:rFonts w:ascii="Times New Roman" w:eastAsia="Calibri" w:hAnsi="Times New Roman" w:cs="Times New Roman"/>
          <w:bCs/>
          <w:sz w:val="24"/>
          <w:szCs w:val="24"/>
        </w:rPr>
        <w:t>Юрайт</w:t>
      </w:r>
      <w:proofErr w:type="spellEnd"/>
      <w:r w:rsidRPr="005A5758">
        <w:rPr>
          <w:rFonts w:ascii="Times New Roman" w:eastAsia="Calibri" w:hAnsi="Times New Roman" w:cs="Times New Roman"/>
          <w:bCs/>
          <w:sz w:val="24"/>
          <w:szCs w:val="24"/>
        </w:rPr>
        <w:t xml:space="preserve">, 2024. — 433 с. — (Профессиональное образование). — ISBN 978-5-534-16902-7. — Текст: электронный // Образовательная платформа </w:t>
      </w:r>
      <w:proofErr w:type="spellStart"/>
      <w:r w:rsidRPr="005A5758">
        <w:rPr>
          <w:rFonts w:ascii="Times New Roman" w:eastAsia="Calibri" w:hAnsi="Times New Roman" w:cs="Times New Roman"/>
          <w:bCs/>
          <w:sz w:val="24"/>
          <w:szCs w:val="24"/>
        </w:rPr>
        <w:t>Юрайт</w:t>
      </w:r>
      <w:proofErr w:type="spellEnd"/>
      <w:r w:rsidRPr="005A5758">
        <w:rPr>
          <w:rFonts w:ascii="Times New Roman" w:eastAsia="Calibri" w:hAnsi="Times New Roman" w:cs="Times New Roman"/>
          <w:bCs/>
          <w:sz w:val="24"/>
          <w:szCs w:val="24"/>
        </w:rPr>
        <w:t xml:space="preserve"> [сайт]. — URL: </w:t>
      </w:r>
      <w:hyperlink r:id="rId36" w:tgtFrame="_blank" w:history="1">
        <w:r w:rsidRPr="005A5758">
          <w:rPr>
            <w:rFonts w:ascii="Times New Roman" w:eastAsia="Calibri" w:hAnsi="Times New Roman" w:cs="Times New Roman"/>
            <w:bCs/>
            <w:color w:val="0563C1"/>
            <w:sz w:val="24"/>
            <w:szCs w:val="24"/>
            <w:u w:val="single"/>
          </w:rPr>
          <w:t>https://urait.ru/bcode/536714</w:t>
        </w:r>
      </w:hyperlink>
      <w:r w:rsidRPr="005A5758">
        <w:rPr>
          <w:rFonts w:ascii="Times New Roman" w:eastAsia="Calibri" w:hAnsi="Times New Roman" w:cs="Times New Roman"/>
          <w:bCs/>
          <w:sz w:val="24"/>
          <w:szCs w:val="24"/>
        </w:rPr>
        <w:t> .</w:t>
      </w:r>
    </w:p>
    <w:p w:rsidR="00D11375" w:rsidRPr="005A5758" w:rsidRDefault="00D11375" w:rsidP="00D11375">
      <w:pPr>
        <w:spacing w:line="312" w:lineRule="auto"/>
        <w:ind w:firstLine="709"/>
        <w:contextualSpacing/>
        <w:jc w:val="both"/>
        <w:rPr>
          <w:rFonts w:ascii="Times New Roman" w:eastAsia="Calibri" w:hAnsi="Times New Roman" w:cs="Times New Roman"/>
          <w:bCs/>
          <w:sz w:val="24"/>
          <w:szCs w:val="24"/>
        </w:rPr>
      </w:pPr>
      <w:r w:rsidRPr="005A5758">
        <w:rPr>
          <w:rFonts w:ascii="Times New Roman" w:eastAsia="Calibri" w:hAnsi="Times New Roman" w:cs="Times New Roman"/>
          <w:bCs/>
          <w:sz w:val="24"/>
          <w:szCs w:val="24"/>
        </w:rPr>
        <w:t>4.</w:t>
      </w:r>
      <w:r>
        <w:rPr>
          <w:rFonts w:ascii="Times New Roman" w:eastAsia="Calibri" w:hAnsi="Times New Roman" w:cs="Times New Roman"/>
          <w:bCs/>
          <w:sz w:val="24"/>
          <w:szCs w:val="24"/>
        </w:rPr>
        <w:t xml:space="preserve"> </w:t>
      </w:r>
      <w:r w:rsidRPr="005A5758">
        <w:rPr>
          <w:rFonts w:ascii="Times New Roman" w:eastAsia="Calibri" w:hAnsi="Times New Roman" w:cs="Times New Roman"/>
          <w:bCs/>
          <w:sz w:val="24"/>
          <w:szCs w:val="24"/>
        </w:rPr>
        <w:t xml:space="preserve">Налоги и налогообложение: учебное пособие для среднего профессионального образования / Д. Г. Черник [и др.]; под редакцией Е. А. Кировой. — 4-е изд., </w:t>
      </w:r>
      <w:proofErr w:type="spellStart"/>
      <w:r w:rsidRPr="005A5758">
        <w:rPr>
          <w:rFonts w:ascii="Times New Roman" w:eastAsia="Calibri" w:hAnsi="Times New Roman" w:cs="Times New Roman"/>
          <w:bCs/>
          <w:sz w:val="24"/>
          <w:szCs w:val="24"/>
        </w:rPr>
        <w:t>перераб</w:t>
      </w:r>
      <w:proofErr w:type="spellEnd"/>
      <w:r w:rsidRPr="005A5758">
        <w:rPr>
          <w:rFonts w:ascii="Times New Roman" w:eastAsia="Calibri" w:hAnsi="Times New Roman" w:cs="Times New Roman"/>
          <w:bCs/>
          <w:sz w:val="24"/>
          <w:szCs w:val="24"/>
        </w:rPr>
        <w:t>. и доп. — Москва</w:t>
      </w:r>
      <w:proofErr w:type="gramStart"/>
      <w:r w:rsidRPr="005A5758">
        <w:rPr>
          <w:rFonts w:ascii="Times New Roman" w:eastAsia="Calibri" w:hAnsi="Times New Roman" w:cs="Times New Roman"/>
          <w:bCs/>
          <w:sz w:val="24"/>
          <w:szCs w:val="24"/>
        </w:rPr>
        <w:t> :</w:t>
      </w:r>
      <w:proofErr w:type="gramEnd"/>
      <w:r w:rsidRPr="005A5758">
        <w:rPr>
          <w:rFonts w:ascii="Times New Roman" w:eastAsia="Calibri" w:hAnsi="Times New Roman" w:cs="Times New Roman"/>
          <w:bCs/>
          <w:sz w:val="24"/>
          <w:szCs w:val="24"/>
        </w:rPr>
        <w:t xml:space="preserve"> Издательство </w:t>
      </w:r>
      <w:proofErr w:type="spellStart"/>
      <w:r w:rsidRPr="005A5758">
        <w:rPr>
          <w:rFonts w:ascii="Times New Roman" w:eastAsia="Calibri" w:hAnsi="Times New Roman" w:cs="Times New Roman"/>
          <w:bCs/>
          <w:sz w:val="24"/>
          <w:szCs w:val="24"/>
        </w:rPr>
        <w:t>Юрайт</w:t>
      </w:r>
      <w:proofErr w:type="spellEnd"/>
      <w:r w:rsidRPr="005A5758">
        <w:rPr>
          <w:rFonts w:ascii="Times New Roman" w:eastAsia="Calibri" w:hAnsi="Times New Roman" w:cs="Times New Roman"/>
          <w:bCs/>
          <w:sz w:val="24"/>
          <w:szCs w:val="24"/>
        </w:rPr>
        <w:t xml:space="preserve">, 2024. — 323 с. — (Профессиональное образование). — ISBN 978-5-534-17572-1. — Текст: электронный // Образовательная платформа </w:t>
      </w:r>
      <w:proofErr w:type="spellStart"/>
      <w:r w:rsidRPr="005A5758">
        <w:rPr>
          <w:rFonts w:ascii="Times New Roman" w:eastAsia="Calibri" w:hAnsi="Times New Roman" w:cs="Times New Roman"/>
          <w:bCs/>
          <w:sz w:val="24"/>
          <w:szCs w:val="24"/>
        </w:rPr>
        <w:t>Юрайт</w:t>
      </w:r>
      <w:proofErr w:type="spellEnd"/>
      <w:r w:rsidRPr="005A5758">
        <w:rPr>
          <w:rFonts w:ascii="Times New Roman" w:eastAsia="Calibri" w:hAnsi="Times New Roman" w:cs="Times New Roman"/>
          <w:bCs/>
          <w:sz w:val="24"/>
          <w:szCs w:val="24"/>
        </w:rPr>
        <w:t xml:space="preserve"> [сайт]. — URL: </w:t>
      </w:r>
      <w:hyperlink r:id="rId37" w:tgtFrame="_blank" w:history="1">
        <w:r w:rsidRPr="005A5758">
          <w:rPr>
            <w:rFonts w:ascii="Times New Roman" w:eastAsia="Calibri" w:hAnsi="Times New Roman" w:cs="Times New Roman"/>
            <w:bCs/>
            <w:color w:val="0563C1"/>
            <w:sz w:val="24"/>
            <w:szCs w:val="24"/>
            <w:u w:val="single"/>
          </w:rPr>
          <w:t>https://urait.ru/bcode/536633</w:t>
        </w:r>
      </w:hyperlink>
      <w:r w:rsidRPr="005A5758">
        <w:rPr>
          <w:rFonts w:ascii="Times New Roman" w:eastAsia="Calibri" w:hAnsi="Times New Roman" w:cs="Times New Roman"/>
          <w:bCs/>
          <w:sz w:val="24"/>
          <w:szCs w:val="24"/>
        </w:rPr>
        <w:t> .</w:t>
      </w:r>
    </w:p>
    <w:p w:rsidR="00D11375" w:rsidRPr="005A5758" w:rsidRDefault="00D11375" w:rsidP="00D11375">
      <w:pPr>
        <w:spacing w:line="312" w:lineRule="auto"/>
        <w:ind w:firstLine="709"/>
        <w:contextualSpacing/>
        <w:jc w:val="both"/>
        <w:rPr>
          <w:rFonts w:ascii="Times New Roman" w:eastAsia="Calibri" w:hAnsi="Times New Roman" w:cs="Times New Roman"/>
          <w:bCs/>
          <w:sz w:val="24"/>
          <w:szCs w:val="24"/>
        </w:rPr>
      </w:pPr>
      <w:r w:rsidRPr="005A5758">
        <w:rPr>
          <w:rFonts w:ascii="Times New Roman" w:eastAsia="Calibri" w:hAnsi="Times New Roman" w:cs="Times New Roman"/>
          <w:bCs/>
          <w:sz w:val="24"/>
          <w:szCs w:val="24"/>
        </w:rPr>
        <w:t>5. Налоговый учет и отчетность: учебник для среднего профессионального образования / Н. И. </w:t>
      </w:r>
      <w:proofErr w:type="spellStart"/>
      <w:r w:rsidRPr="005A5758">
        <w:rPr>
          <w:rFonts w:ascii="Times New Roman" w:eastAsia="Calibri" w:hAnsi="Times New Roman" w:cs="Times New Roman"/>
          <w:bCs/>
          <w:sz w:val="24"/>
          <w:szCs w:val="24"/>
        </w:rPr>
        <w:t>Малис</w:t>
      </w:r>
      <w:proofErr w:type="spellEnd"/>
      <w:r w:rsidRPr="005A5758">
        <w:rPr>
          <w:rFonts w:ascii="Times New Roman" w:eastAsia="Calibri" w:hAnsi="Times New Roman" w:cs="Times New Roman"/>
          <w:bCs/>
          <w:sz w:val="24"/>
          <w:szCs w:val="24"/>
        </w:rPr>
        <w:t>, Л. П. </w:t>
      </w:r>
      <w:proofErr w:type="spellStart"/>
      <w:r w:rsidRPr="005A5758">
        <w:rPr>
          <w:rFonts w:ascii="Times New Roman" w:eastAsia="Calibri" w:hAnsi="Times New Roman" w:cs="Times New Roman"/>
          <w:bCs/>
          <w:sz w:val="24"/>
          <w:szCs w:val="24"/>
        </w:rPr>
        <w:t>Грундел</w:t>
      </w:r>
      <w:proofErr w:type="spellEnd"/>
      <w:r w:rsidRPr="005A5758">
        <w:rPr>
          <w:rFonts w:ascii="Times New Roman" w:eastAsia="Calibri" w:hAnsi="Times New Roman" w:cs="Times New Roman"/>
          <w:bCs/>
          <w:sz w:val="24"/>
          <w:szCs w:val="24"/>
        </w:rPr>
        <w:t>, Д. И. </w:t>
      </w:r>
      <w:proofErr w:type="spellStart"/>
      <w:r w:rsidRPr="005A5758">
        <w:rPr>
          <w:rFonts w:ascii="Times New Roman" w:eastAsia="Calibri" w:hAnsi="Times New Roman" w:cs="Times New Roman"/>
          <w:bCs/>
          <w:sz w:val="24"/>
          <w:szCs w:val="24"/>
        </w:rPr>
        <w:t>Ряховский</w:t>
      </w:r>
      <w:proofErr w:type="spellEnd"/>
      <w:r w:rsidRPr="005A5758">
        <w:rPr>
          <w:rFonts w:ascii="Times New Roman" w:eastAsia="Calibri" w:hAnsi="Times New Roman" w:cs="Times New Roman"/>
          <w:bCs/>
          <w:sz w:val="24"/>
          <w:szCs w:val="24"/>
        </w:rPr>
        <w:t>, А. С. </w:t>
      </w:r>
      <w:proofErr w:type="spellStart"/>
      <w:r w:rsidRPr="005A5758">
        <w:rPr>
          <w:rFonts w:ascii="Times New Roman" w:eastAsia="Calibri" w:hAnsi="Times New Roman" w:cs="Times New Roman"/>
          <w:bCs/>
          <w:sz w:val="24"/>
          <w:szCs w:val="24"/>
        </w:rPr>
        <w:t>Зинягина</w:t>
      </w:r>
      <w:proofErr w:type="spellEnd"/>
      <w:r w:rsidRPr="005A5758">
        <w:rPr>
          <w:rFonts w:ascii="Times New Roman" w:eastAsia="Calibri" w:hAnsi="Times New Roman" w:cs="Times New Roman"/>
          <w:bCs/>
          <w:sz w:val="24"/>
          <w:szCs w:val="24"/>
        </w:rPr>
        <w:t>; под редакцией Н. И. </w:t>
      </w:r>
      <w:proofErr w:type="spellStart"/>
      <w:r w:rsidRPr="005A5758">
        <w:rPr>
          <w:rFonts w:ascii="Times New Roman" w:eastAsia="Calibri" w:hAnsi="Times New Roman" w:cs="Times New Roman"/>
          <w:bCs/>
          <w:sz w:val="24"/>
          <w:szCs w:val="24"/>
        </w:rPr>
        <w:t>Малис</w:t>
      </w:r>
      <w:proofErr w:type="spellEnd"/>
      <w:r w:rsidRPr="005A5758">
        <w:rPr>
          <w:rFonts w:ascii="Times New Roman" w:eastAsia="Calibri" w:hAnsi="Times New Roman" w:cs="Times New Roman"/>
          <w:bCs/>
          <w:sz w:val="24"/>
          <w:szCs w:val="24"/>
        </w:rPr>
        <w:t xml:space="preserve">. — 5-е изд., </w:t>
      </w:r>
      <w:proofErr w:type="spellStart"/>
      <w:r w:rsidRPr="005A5758">
        <w:rPr>
          <w:rFonts w:ascii="Times New Roman" w:eastAsia="Calibri" w:hAnsi="Times New Roman" w:cs="Times New Roman"/>
          <w:bCs/>
          <w:sz w:val="24"/>
          <w:szCs w:val="24"/>
        </w:rPr>
        <w:t>перераб</w:t>
      </w:r>
      <w:proofErr w:type="spellEnd"/>
      <w:r w:rsidRPr="005A5758">
        <w:rPr>
          <w:rFonts w:ascii="Times New Roman" w:eastAsia="Calibri" w:hAnsi="Times New Roman" w:cs="Times New Roman"/>
          <w:bCs/>
          <w:sz w:val="24"/>
          <w:szCs w:val="24"/>
        </w:rPr>
        <w:t xml:space="preserve">. и доп. — Москва: Издательство </w:t>
      </w:r>
      <w:proofErr w:type="spellStart"/>
      <w:r w:rsidRPr="005A5758">
        <w:rPr>
          <w:rFonts w:ascii="Times New Roman" w:eastAsia="Calibri" w:hAnsi="Times New Roman" w:cs="Times New Roman"/>
          <w:bCs/>
          <w:sz w:val="24"/>
          <w:szCs w:val="24"/>
        </w:rPr>
        <w:t>Юрайт</w:t>
      </w:r>
      <w:proofErr w:type="spellEnd"/>
      <w:r w:rsidRPr="005A5758">
        <w:rPr>
          <w:rFonts w:ascii="Times New Roman" w:eastAsia="Calibri" w:hAnsi="Times New Roman" w:cs="Times New Roman"/>
          <w:bCs/>
          <w:sz w:val="24"/>
          <w:szCs w:val="24"/>
        </w:rPr>
        <w:t xml:space="preserve">, 2024. — 405 с. — (Профессиональное образование). — ISBN 978-5-534-19101-1. — Текст: электронный // Образовательная платформа </w:t>
      </w:r>
      <w:proofErr w:type="spellStart"/>
      <w:r w:rsidRPr="005A5758">
        <w:rPr>
          <w:rFonts w:ascii="Times New Roman" w:eastAsia="Calibri" w:hAnsi="Times New Roman" w:cs="Times New Roman"/>
          <w:bCs/>
          <w:sz w:val="24"/>
          <w:szCs w:val="24"/>
        </w:rPr>
        <w:t>Юрайт</w:t>
      </w:r>
      <w:proofErr w:type="spellEnd"/>
      <w:r w:rsidRPr="005A5758">
        <w:rPr>
          <w:rFonts w:ascii="Times New Roman" w:eastAsia="Calibri" w:hAnsi="Times New Roman" w:cs="Times New Roman"/>
          <w:bCs/>
          <w:sz w:val="24"/>
          <w:szCs w:val="24"/>
        </w:rPr>
        <w:t xml:space="preserve"> [сайт]. — URL: </w:t>
      </w:r>
      <w:hyperlink r:id="rId38" w:tgtFrame="_blank" w:history="1">
        <w:r w:rsidRPr="005A5758">
          <w:rPr>
            <w:rFonts w:ascii="Times New Roman" w:eastAsia="Calibri" w:hAnsi="Times New Roman" w:cs="Times New Roman"/>
            <w:bCs/>
            <w:color w:val="0563C1"/>
            <w:sz w:val="24"/>
            <w:szCs w:val="24"/>
            <w:u w:val="single"/>
          </w:rPr>
          <w:t>https://urait.ru/bcode/555944</w:t>
        </w:r>
      </w:hyperlink>
      <w:r w:rsidRPr="005A5758">
        <w:rPr>
          <w:rFonts w:ascii="Times New Roman" w:eastAsia="Calibri" w:hAnsi="Times New Roman" w:cs="Times New Roman"/>
          <w:bCs/>
          <w:sz w:val="24"/>
          <w:szCs w:val="24"/>
        </w:rPr>
        <w:t> .</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 xml:space="preserve">6. </w:t>
      </w:r>
      <w:proofErr w:type="spellStart"/>
      <w:r w:rsidRPr="005A5758">
        <w:rPr>
          <w:rFonts w:ascii="Times New Roman" w:eastAsia="Calibri" w:hAnsi="Times New Roman" w:cs="Times New Roman"/>
          <w:bCs/>
          <w:iCs/>
          <w:sz w:val="24"/>
          <w:szCs w:val="24"/>
        </w:rPr>
        <w:t>Пансков</w:t>
      </w:r>
      <w:proofErr w:type="spellEnd"/>
      <w:r w:rsidRPr="005A5758">
        <w:rPr>
          <w:rFonts w:ascii="Times New Roman" w:eastAsia="Calibri" w:hAnsi="Times New Roman" w:cs="Times New Roman"/>
          <w:bCs/>
          <w:iCs/>
          <w:sz w:val="24"/>
          <w:szCs w:val="24"/>
        </w:rPr>
        <w:t>, В. Г. Налоги и налогообложение: учебник для среднего профессионального образования / В. Г. </w:t>
      </w:r>
      <w:proofErr w:type="spellStart"/>
      <w:r w:rsidRPr="005A5758">
        <w:rPr>
          <w:rFonts w:ascii="Times New Roman" w:eastAsia="Calibri" w:hAnsi="Times New Roman" w:cs="Times New Roman"/>
          <w:bCs/>
          <w:iCs/>
          <w:sz w:val="24"/>
          <w:szCs w:val="24"/>
        </w:rPr>
        <w:t>Пансков</w:t>
      </w:r>
      <w:proofErr w:type="spellEnd"/>
      <w:r w:rsidRPr="005A5758">
        <w:rPr>
          <w:rFonts w:ascii="Times New Roman" w:eastAsia="Calibri" w:hAnsi="Times New Roman" w:cs="Times New Roman"/>
          <w:bCs/>
          <w:iCs/>
          <w:sz w:val="24"/>
          <w:szCs w:val="24"/>
        </w:rPr>
        <w:t xml:space="preserve">. — 10-е изд., </w:t>
      </w:r>
      <w:proofErr w:type="spellStart"/>
      <w:r w:rsidRPr="005A5758">
        <w:rPr>
          <w:rFonts w:ascii="Times New Roman" w:eastAsia="Calibri" w:hAnsi="Times New Roman" w:cs="Times New Roman"/>
          <w:bCs/>
          <w:iCs/>
          <w:sz w:val="24"/>
          <w:szCs w:val="24"/>
        </w:rPr>
        <w:t>перераб</w:t>
      </w:r>
      <w:proofErr w:type="spellEnd"/>
      <w:r w:rsidRPr="005A5758">
        <w:rPr>
          <w:rFonts w:ascii="Times New Roman" w:eastAsia="Calibri" w:hAnsi="Times New Roman" w:cs="Times New Roman"/>
          <w:bCs/>
          <w:iCs/>
          <w:sz w:val="24"/>
          <w:szCs w:val="24"/>
        </w:rPr>
        <w:t xml:space="preserve">. и доп. — Москва: </w:t>
      </w:r>
      <w:r w:rsidRPr="005A5758">
        <w:rPr>
          <w:rFonts w:ascii="Times New Roman" w:eastAsia="Calibri" w:hAnsi="Times New Roman" w:cs="Times New Roman"/>
          <w:bCs/>
          <w:iCs/>
          <w:sz w:val="24"/>
          <w:szCs w:val="24"/>
        </w:rPr>
        <w:lastRenderedPageBreak/>
        <w:t xml:space="preserve">Издательство </w:t>
      </w:r>
      <w:proofErr w:type="spellStart"/>
      <w:r w:rsidRPr="005A5758">
        <w:rPr>
          <w:rFonts w:ascii="Times New Roman" w:eastAsia="Calibri" w:hAnsi="Times New Roman" w:cs="Times New Roman"/>
          <w:bCs/>
          <w:iCs/>
          <w:sz w:val="24"/>
          <w:szCs w:val="24"/>
        </w:rPr>
        <w:t>Юрайт</w:t>
      </w:r>
      <w:proofErr w:type="spellEnd"/>
      <w:r w:rsidRPr="005A5758">
        <w:rPr>
          <w:rFonts w:ascii="Times New Roman" w:eastAsia="Calibri" w:hAnsi="Times New Roman" w:cs="Times New Roman"/>
          <w:bCs/>
          <w:iCs/>
          <w:sz w:val="24"/>
          <w:szCs w:val="24"/>
        </w:rPr>
        <w:t xml:space="preserve">, 2025. — 447 с. — (Профессиональное образование). — ISBN 978-5-534-20603-6. — Текст: электронный // Образовательная платформа </w:t>
      </w:r>
      <w:proofErr w:type="spellStart"/>
      <w:r w:rsidRPr="005A5758">
        <w:rPr>
          <w:rFonts w:ascii="Times New Roman" w:eastAsia="Calibri" w:hAnsi="Times New Roman" w:cs="Times New Roman"/>
          <w:bCs/>
          <w:iCs/>
          <w:sz w:val="24"/>
          <w:szCs w:val="24"/>
        </w:rPr>
        <w:t>Юрайт</w:t>
      </w:r>
      <w:proofErr w:type="spellEnd"/>
      <w:r w:rsidRPr="005A5758">
        <w:rPr>
          <w:rFonts w:ascii="Times New Roman" w:eastAsia="Calibri" w:hAnsi="Times New Roman" w:cs="Times New Roman"/>
          <w:bCs/>
          <w:iCs/>
          <w:sz w:val="24"/>
          <w:szCs w:val="24"/>
        </w:rPr>
        <w:t xml:space="preserve"> [сайт]. — URL: </w:t>
      </w:r>
      <w:hyperlink r:id="rId39" w:tgtFrame="_blank" w:history="1">
        <w:r w:rsidRPr="005A5758">
          <w:rPr>
            <w:rFonts w:ascii="Times New Roman" w:eastAsia="Calibri" w:hAnsi="Times New Roman" w:cs="Times New Roman"/>
            <w:bCs/>
            <w:iCs/>
            <w:color w:val="0563C1"/>
            <w:sz w:val="24"/>
            <w:szCs w:val="24"/>
            <w:u w:val="single"/>
          </w:rPr>
          <w:t>https://urait.ru/bcode/558456</w:t>
        </w:r>
      </w:hyperlink>
      <w:r w:rsidRPr="005A5758">
        <w:rPr>
          <w:rFonts w:ascii="Times New Roman" w:eastAsia="Calibri" w:hAnsi="Times New Roman" w:cs="Times New Roman"/>
          <w:bCs/>
          <w:iCs/>
          <w:sz w:val="24"/>
          <w:szCs w:val="24"/>
        </w:rPr>
        <w:t> .</w:t>
      </w:r>
    </w:p>
    <w:p w:rsidR="00D11375" w:rsidRPr="005A5758" w:rsidRDefault="00D11375" w:rsidP="00D11375">
      <w:pPr>
        <w:spacing w:line="312" w:lineRule="auto"/>
        <w:contextualSpacing/>
        <w:jc w:val="both"/>
        <w:rPr>
          <w:rFonts w:ascii="Times New Roman" w:eastAsia="Times New Roman" w:hAnsi="Times New Roman" w:cs="Times New Roman"/>
          <w:sz w:val="24"/>
          <w:szCs w:val="24"/>
          <w:lang w:eastAsia="ru-RU"/>
        </w:rPr>
      </w:pPr>
    </w:p>
    <w:p w:rsidR="00D11375" w:rsidRPr="005A5758" w:rsidRDefault="00D11375" w:rsidP="00D11375">
      <w:pPr>
        <w:suppressAutoHyphens/>
        <w:spacing w:line="312" w:lineRule="auto"/>
        <w:ind w:firstLine="709"/>
        <w:contextualSpacing/>
        <w:rPr>
          <w:rFonts w:ascii="Times New Roman" w:eastAsia="Calibri" w:hAnsi="Times New Roman" w:cs="Times New Roman"/>
          <w:bCs/>
          <w:iCs/>
          <w:sz w:val="24"/>
          <w:szCs w:val="24"/>
        </w:rPr>
      </w:pPr>
      <w:r w:rsidRPr="005A5758">
        <w:rPr>
          <w:rFonts w:ascii="Times New Roman" w:eastAsia="Calibri" w:hAnsi="Times New Roman" w:cs="Times New Roman"/>
          <w:b/>
          <w:bCs/>
          <w:sz w:val="24"/>
          <w:szCs w:val="24"/>
        </w:rPr>
        <w:t>3.2.2. Дополнительные источники</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1.</w:t>
      </w:r>
      <w:r w:rsidRPr="005A5758">
        <w:rPr>
          <w:rFonts w:ascii="Times New Roman" w:eastAsia="Calibri" w:hAnsi="Times New Roman" w:cs="Times New Roman"/>
          <w:b/>
          <w:iCs/>
          <w:sz w:val="24"/>
          <w:szCs w:val="24"/>
        </w:rPr>
        <w:t xml:space="preserve"> </w:t>
      </w:r>
      <w:r w:rsidRPr="005A5758">
        <w:rPr>
          <w:rFonts w:ascii="Times New Roman" w:eastAsia="Calibri" w:hAnsi="Times New Roman" w:cs="Times New Roman"/>
          <w:bCs/>
          <w:iCs/>
          <w:sz w:val="24"/>
          <w:szCs w:val="24"/>
        </w:rPr>
        <w:t>Конституция Российской Федерации.</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 xml:space="preserve">2. Гражданский Кодекс Российской Федерации, </w:t>
      </w:r>
      <w:proofErr w:type="gramStart"/>
      <w:r w:rsidRPr="005A5758">
        <w:rPr>
          <w:rFonts w:ascii="Times New Roman" w:eastAsia="Calibri" w:hAnsi="Times New Roman" w:cs="Times New Roman"/>
          <w:bCs/>
          <w:iCs/>
          <w:sz w:val="24"/>
          <w:szCs w:val="24"/>
        </w:rPr>
        <w:t>ч</w:t>
      </w:r>
      <w:proofErr w:type="gramEnd"/>
      <w:r w:rsidRPr="005A5758">
        <w:rPr>
          <w:rFonts w:ascii="Times New Roman" w:eastAsia="Calibri" w:hAnsi="Times New Roman" w:cs="Times New Roman"/>
          <w:bCs/>
          <w:iCs/>
          <w:sz w:val="24"/>
          <w:szCs w:val="24"/>
        </w:rPr>
        <w:t>. 1, 2, 3,4 (действующая редакция)</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3. Налоговый кодекс Российской Федерации. Части первая и вторая (действующая редакция)</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4. Бюджетный кодекс Российской Федерации (действующая редакция)</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5. Федеральный закон «О государственной регистрации юридических лиц и индивидуальных предпринимателей» от 08.08.2001 N 129-ФЗ (действующая редакция)</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6. Федеральный закон от 06.12.2011 № 402-ФЗ «О бухгалтерском учете» (действующая редакция)</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7. Федеральный закон от 1 апреля 1996 года N 27-ФЗ «Об индивидуальном (персонифицированном) учете в системе обязательного пенсионного страхования» (в действующей редакции)</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8. Федеральный закон «Об обязательном социальном страховании от несчастных случаев на производстве и профессиональных заболеваний» от 24.07.1998 N 125-ФЗ (в действующей редакции)</w:t>
      </w:r>
    </w:p>
    <w:p w:rsidR="00D11375" w:rsidRPr="005A5758" w:rsidRDefault="00D11375" w:rsidP="00D11375">
      <w:pPr>
        <w:spacing w:line="312" w:lineRule="auto"/>
        <w:ind w:firstLine="709"/>
        <w:contextualSpacing/>
        <w:jc w:val="both"/>
        <w:rPr>
          <w:rFonts w:ascii="Times New Roman" w:eastAsia="Times New Roman" w:hAnsi="Times New Roman" w:cs="Times New Roman"/>
          <w:sz w:val="24"/>
          <w:szCs w:val="24"/>
          <w:lang w:eastAsia="ru-RU"/>
        </w:rPr>
      </w:pPr>
      <w:r w:rsidRPr="005A5758">
        <w:rPr>
          <w:rFonts w:ascii="Times New Roman" w:eastAsia="Times New Roman" w:hAnsi="Times New Roman" w:cs="Times New Roman"/>
          <w:sz w:val="24"/>
          <w:szCs w:val="24"/>
          <w:lang w:eastAsia="ru-RU"/>
        </w:rPr>
        <w:t>9. Постановление Правительства РФ от 26.12.2011 N 1137 «О формах и правилах заполнения (ведения) документов, применяемых при расчетах по налогу на добавленную стоимость» (</w:t>
      </w:r>
      <w:r w:rsidRPr="005A5758">
        <w:rPr>
          <w:rFonts w:ascii="Times New Roman" w:eastAsia="Calibri" w:hAnsi="Times New Roman" w:cs="Times New Roman"/>
          <w:bCs/>
          <w:iCs/>
          <w:sz w:val="24"/>
          <w:szCs w:val="24"/>
        </w:rPr>
        <w:t>в действующей редакции</w:t>
      </w:r>
      <w:r w:rsidRPr="005A5758">
        <w:rPr>
          <w:rFonts w:ascii="Times New Roman" w:eastAsia="Times New Roman" w:hAnsi="Times New Roman" w:cs="Times New Roman"/>
          <w:sz w:val="24"/>
          <w:szCs w:val="24"/>
          <w:lang w:eastAsia="ru-RU"/>
        </w:rPr>
        <w:t>)</w:t>
      </w:r>
    </w:p>
    <w:p w:rsidR="00D11375" w:rsidRPr="005A5758" w:rsidRDefault="00D11375" w:rsidP="00D11375">
      <w:pPr>
        <w:spacing w:line="312" w:lineRule="auto"/>
        <w:ind w:firstLine="709"/>
        <w:contextualSpacing/>
        <w:jc w:val="both"/>
        <w:rPr>
          <w:rFonts w:ascii="Times New Roman" w:eastAsia="Times New Roman" w:hAnsi="Times New Roman" w:cs="Times New Roman"/>
          <w:sz w:val="24"/>
          <w:szCs w:val="24"/>
          <w:lang w:eastAsia="ru-RU"/>
        </w:rPr>
      </w:pPr>
      <w:r w:rsidRPr="005A5758">
        <w:rPr>
          <w:rFonts w:ascii="Times New Roman" w:eastAsia="Times New Roman" w:hAnsi="Times New Roman" w:cs="Times New Roman"/>
          <w:sz w:val="24"/>
          <w:szCs w:val="24"/>
          <w:lang w:eastAsia="ru-RU"/>
        </w:rPr>
        <w:t>10. Постановление Правительства РФ от 30.09.2004 N 506 (ред. от 09.11.2023) «Об утверждении Положения о Федеральной налоговой службе»</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11. Приказ Минфина России от 12.11.2013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(в действующей редакции)</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12. Приказ Минфина России от 01.06.2023 N 80н (ред. от 05.07.2024) «Об утверждении кодов (перечней кодов) бюджетной классификации Российской Федерации на 2024 год (на 2024 год и на плановый период 2025 и 2026 годов)»</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13. Приказ Минфина России от 10.06.2024 N 85н «Об утверждении кодов (перечней кодов) бюджетной классификации Российской Федерации на 2025 год (на 2025 год и на плановый период 2026 и 2027 годов)»</w:t>
      </w:r>
    </w:p>
    <w:p w:rsidR="00D11375" w:rsidRPr="005A5758" w:rsidRDefault="00D11375" w:rsidP="00D11375">
      <w:pPr>
        <w:spacing w:line="312" w:lineRule="auto"/>
        <w:ind w:firstLine="709"/>
        <w:jc w:val="both"/>
        <w:rPr>
          <w:rFonts w:ascii="Times New Roman" w:eastAsia="Calibri" w:hAnsi="Times New Roman" w:cs="Times New Roman"/>
          <w:iCs/>
          <w:sz w:val="24"/>
          <w:szCs w:val="24"/>
        </w:rPr>
      </w:pPr>
      <w:r w:rsidRPr="005A5758">
        <w:rPr>
          <w:rFonts w:ascii="Times New Roman" w:eastAsia="Calibri" w:hAnsi="Times New Roman" w:cs="Times New Roman"/>
          <w:iCs/>
          <w:sz w:val="24"/>
          <w:szCs w:val="24"/>
        </w:rPr>
        <w:t>14. Приказ Минфина России от 29.12.2020 N 329н «Об утверждении порядка постановки на учет и снятия с учета в налоговых органах российских организаций, граждан Российской Федерации, не являющихся индивидуальными предпринимателями, индивидуальных предпринимателей»</w:t>
      </w:r>
      <w:r w:rsidRPr="005A5758">
        <w:rPr>
          <w:rFonts w:ascii="Times New Roman" w:eastAsia="Calibri" w:hAnsi="Times New Roman" w:cs="Times New Roman"/>
          <w:bCs/>
          <w:iCs/>
          <w:sz w:val="24"/>
          <w:szCs w:val="24"/>
        </w:rPr>
        <w:t xml:space="preserve"> (в действующей редакции)</w:t>
      </w:r>
    </w:p>
    <w:p w:rsidR="00D11375" w:rsidRPr="005A5758" w:rsidRDefault="00D11375" w:rsidP="00D11375">
      <w:pPr>
        <w:spacing w:line="312" w:lineRule="auto"/>
        <w:ind w:firstLine="709"/>
        <w:jc w:val="both"/>
        <w:rPr>
          <w:rFonts w:ascii="Times New Roman" w:eastAsia="Calibri" w:hAnsi="Times New Roman" w:cs="Times New Roman"/>
          <w:iCs/>
          <w:sz w:val="24"/>
          <w:szCs w:val="24"/>
        </w:rPr>
      </w:pPr>
      <w:r w:rsidRPr="005A5758">
        <w:rPr>
          <w:rFonts w:ascii="Times New Roman" w:eastAsia="Calibri" w:hAnsi="Times New Roman" w:cs="Times New Roman"/>
          <w:iCs/>
          <w:sz w:val="24"/>
          <w:szCs w:val="24"/>
        </w:rPr>
        <w:t xml:space="preserve">15. Приказ ФНС России от 04.09.2020 N ЕД-7-14/632@ (ред. от 30.10.2023) «Об утверждении форм и форматов документов, предусмотренных статьями 23, 83 Налогового </w:t>
      </w:r>
      <w:r w:rsidRPr="005A5758">
        <w:rPr>
          <w:rFonts w:ascii="Times New Roman" w:eastAsia="Calibri" w:hAnsi="Times New Roman" w:cs="Times New Roman"/>
          <w:iCs/>
          <w:sz w:val="24"/>
          <w:szCs w:val="24"/>
        </w:rPr>
        <w:lastRenderedPageBreak/>
        <w:t>кодекса Российской Федерации, а также порядка заполнения этих форм, признании утратившими силу отдельных положений и приложений к приказам Федеральной налоговой службы</w:t>
      </w:r>
      <w:r w:rsidRPr="005A5758">
        <w:rPr>
          <w:rFonts w:ascii="Times New Roman" w:eastAsia="Calibri" w:hAnsi="Times New Roman" w:cs="Times New Roman"/>
          <w:bCs/>
          <w:iCs/>
          <w:sz w:val="24"/>
          <w:szCs w:val="24"/>
        </w:rPr>
        <w:t>»</w:t>
      </w:r>
    </w:p>
    <w:p w:rsidR="00D11375" w:rsidRPr="005A5758" w:rsidRDefault="00D11375" w:rsidP="00D11375">
      <w:pPr>
        <w:spacing w:line="312" w:lineRule="auto"/>
        <w:ind w:firstLine="709"/>
        <w:jc w:val="both"/>
        <w:rPr>
          <w:rFonts w:ascii="Times New Roman" w:eastAsia="Calibri" w:hAnsi="Times New Roman" w:cs="Times New Roman"/>
          <w:iCs/>
          <w:sz w:val="24"/>
          <w:szCs w:val="24"/>
        </w:rPr>
      </w:pPr>
      <w:r w:rsidRPr="005A5758">
        <w:rPr>
          <w:rFonts w:ascii="Times New Roman" w:eastAsia="Calibri" w:hAnsi="Times New Roman" w:cs="Times New Roman"/>
          <w:iCs/>
          <w:sz w:val="24"/>
          <w:szCs w:val="24"/>
        </w:rPr>
        <w:t xml:space="preserve">16. </w:t>
      </w:r>
      <w:proofErr w:type="gramStart"/>
      <w:r w:rsidRPr="005A5758">
        <w:rPr>
          <w:rFonts w:ascii="Times New Roman" w:eastAsia="Calibri" w:hAnsi="Times New Roman" w:cs="Times New Roman"/>
          <w:iCs/>
          <w:sz w:val="24"/>
          <w:szCs w:val="24"/>
        </w:rPr>
        <w:t>Приказ ФНС России от 11.08.2011 N ЯК-7-6/488@ (ред. от 29.09.2022) «Об утверждении форм и форматов документов, используемых при постановке на учет и снятии с учета российских организаций и физических лиц, в том числе индивидуальных предпринимателей, в налоговых органах, а также порядка заполнения форм документов и порядка направления налоговым органом организации или физическому лицу, в том числе индивидуальному предпринимателю, свидетельства</w:t>
      </w:r>
      <w:proofErr w:type="gramEnd"/>
      <w:r w:rsidRPr="005A5758">
        <w:rPr>
          <w:rFonts w:ascii="Times New Roman" w:eastAsia="Calibri" w:hAnsi="Times New Roman" w:cs="Times New Roman"/>
          <w:iCs/>
          <w:sz w:val="24"/>
          <w:szCs w:val="24"/>
        </w:rPr>
        <w:t xml:space="preserve"> о постановке на учет в налоговом органе и (или) уведомления о постановке на учет в налоговом органе (уведомления о снятии с учета в налоговом органе) в электронном виде по телекоммуникационным каналам связи»</w:t>
      </w:r>
    </w:p>
    <w:p w:rsidR="00D11375" w:rsidRPr="005A5758" w:rsidRDefault="00D11375" w:rsidP="00D11375">
      <w:pPr>
        <w:spacing w:line="312" w:lineRule="auto"/>
        <w:ind w:firstLine="709"/>
        <w:jc w:val="both"/>
        <w:rPr>
          <w:rFonts w:ascii="Times New Roman" w:eastAsia="Calibri" w:hAnsi="Times New Roman" w:cs="Times New Roman"/>
          <w:iCs/>
          <w:sz w:val="24"/>
          <w:szCs w:val="24"/>
        </w:rPr>
      </w:pPr>
      <w:r w:rsidRPr="005A5758">
        <w:rPr>
          <w:rFonts w:ascii="Times New Roman" w:eastAsia="Calibri" w:hAnsi="Times New Roman" w:cs="Times New Roman"/>
          <w:iCs/>
          <w:sz w:val="24"/>
          <w:szCs w:val="24"/>
        </w:rPr>
        <w:t>17. Приказ ФНС России от 12.10.2021 N ЕД-7-14/881@ «Об утверждении форм уведомления о постановке на учет российской организации в налоговом органе и уведомления о снятии с учета российской организации в налоговом органе»</w:t>
      </w:r>
    </w:p>
    <w:p w:rsidR="00D11375" w:rsidRPr="005A5758" w:rsidRDefault="00D11375" w:rsidP="00D11375">
      <w:pPr>
        <w:spacing w:line="312" w:lineRule="auto"/>
        <w:ind w:firstLine="709"/>
        <w:contextualSpacing/>
        <w:jc w:val="both"/>
        <w:rPr>
          <w:rFonts w:ascii="Times New Roman" w:eastAsia="Times New Roman" w:hAnsi="Times New Roman" w:cs="Times New Roman"/>
          <w:sz w:val="24"/>
          <w:szCs w:val="24"/>
          <w:lang w:eastAsia="ru-RU"/>
        </w:rPr>
      </w:pPr>
      <w:r w:rsidRPr="005A5758">
        <w:rPr>
          <w:rFonts w:ascii="Times New Roman" w:eastAsia="Times New Roman" w:hAnsi="Times New Roman" w:cs="Times New Roman"/>
          <w:sz w:val="24"/>
          <w:szCs w:val="24"/>
          <w:lang w:eastAsia="ru-RU"/>
        </w:rPr>
        <w:t xml:space="preserve">18. </w:t>
      </w:r>
      <w:proofErr w:type="gramStart"/>
      <w:r w:rsidRPr="005A5758">
        <w:rPr>
          <w:rFonts w:ascii="Times New Roman" w:eastAsia="Times New Roman" w:hAnsi="Times New Roman" w:cs="Times New Roman"/>
          <w:sz w:val="24"/>
          <w:szCs w:val="24"/>
          <w:lang w:eastAsia="ru-RU"/>
        </w:rPr>
        <w:t>Приказ ФНС России от 08.07.2019 N ММВ-7-19/343@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w:t>
      </w:r>
      <w:proofErr w:type="gramEnd"/>
      <w:r w:rsidRPr="005A5758">
        <w:rPr>
          <w:rFonts w:ascii="Times New Roman" w:eastAsia="Times New Roman" w:hAnsi="Times New Roman" w:cs="Times New Roman"/>
          <w:sz w:val="24"/>
          <w:szCs w:val="24"/>
          <w:lang w:eastAsia="ru-RU"/>
        </w:rPr>
        <w:t xml:space="preserve"> </w:t>
      </w:r>
      <w:proofErr w:type="gramStart"/>
      <w:r w:rsidRPr="005A5758">
        <w:rPr>
          <w:rFonts w:ascii="Times New Roman" w:eastAsia="Times New Roman" w:hAnsi="Times New Roman" w:cs="Times New Roman"/>
          <w:sz w:val="24"/>
          <w:szCs w:val="24"/>
          <w:lang w:eastAsia="ru-RU"/>
        </w:rPr>
        <w:t>и уплаты налогов, сборов и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а также по приему налоговых деклараций (расчетов)»</w:t>
      </w:r>
      <w:proofErr w:type="gramEnd"/>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19. Приказ ФНС России от 30.11.2022 N ЕД-7-8/1133@ «Об утверждении форм и форматов представления документов, используемых налоговыми органами и налогоплательщиками, плательщиками сборов, плательщиками страховых взносов и (или) налоговыми агентами при осуществлении зачета и возврата сумм денежных средств, формирующих положительное сальдо единого налогового счета, а также излишне уплаченной (взысканной) государственной пошлины»</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20. Приказ Федеральной налоговой службы от 02.11.2022 № ЕД-7-8/1047@ «Об утверждении формы, порядка заполнения и формата представления уведомления об исчисленных суммах налогов, авансовых платежей по налогам, сборов, страховым взносам в электронной форме»</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21. Приказ ФНС России от 29.10.2014г. №ММВ-7 -3/558@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(в действующей редакции).</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 xml:space="preserve">22. </w:t>
      </w:r>
      <w:proofErr w:type="gramStart"/>
      <w:r w:rsidRPr="005A5758">
        <w:rPr>
          <w:rFonts w:ascii="Times New Roman" w:eastAsia="Calibri" w:hAnsi="Times New Roman" w:cs="Times New Roman"/>
          <w:bCs/>
          <w:iCs/>
          <w:sz w:val="24"/>
          <w:szCs w:val="24"/>
        </w:rPr>
        <w:t xml:space="preserve">Приказ ФНС России от 19.09.2023 N ЕД-7-11/649@ «Об утверждении формы расчета сумм налога на доходы физических лиц, исчисленных и удержанных налоговым </w:t>
      </w:r>
      <w:r w:rsidRPr="005A5758">
        <w:rPr>
          <w:rFonts w:ascii="Times New Roman" w:eastAsia="Calibri" w:hAnsi="Times New Roman" w:cs="Times New Roman"/>
          <w:bCs/>
          <w:iCs/>
          <w:sz w:val="24"/>
          <w:szCs w:val="24"/>
        </w:rPr>
        <w:lastRenderedPageBreak/>
        <w:t>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w:t>
      </w:r>
      <w:proofErr w:type="gramEnd"/>
      <w:r w:rsidRPr="005A5758">
        <w:rPr>
          <w:rFonts w:ascii="Times New Roman" w:eastAsia="Calibri" w:hAnsi="Times New Roman" w:cs="Times New Roman"/>
          <w:bCs/>
          <w:iCs/>
          <w:sz w:val="24"/>
          <w:szCs w:val="24"/>
        </w:rPr>
        <w:t xml:space="preserve"> доходы физических лиц» (в действующей редакции).</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23. Приказ ФНС России от 29.09.2022 N ЕД-7-11/878@ «Об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 (в действующей редакции)</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24. Приказ ФНС России от 23.09.2019 N ММВ-7-3/475@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 (в действующей редакции).</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 xml:space="preserve">25. Приказ ФНС России от 24.08.2022 N ЕД-7-21/766@ (ред. от 10.07.2024) «Об утверждении формы и формата представления налоговой декларации по налогу на имущество организаций в электронной форме и порядка ее заполнения» (в действующей редакции). </w:t>
      </w:r>
    </w:p>
    <w:p w:rsidR="00D11375" w:rsidRPr="005A5758" w:rsidRDefault="00D11375" w:rsidP="00D11375">
      <w:pPr>
        <w:spacing w:line="312" w:lineRule="auto"/>
        <w:ind w:firstLine="709"/>
        <w:contextualSpacing/>
        <w:jc w:val="both"/>
        <w:rPr>
          <w:rFonts w:ascii="Times New Roman" w:eastAsia="Times New Roman" w:hAnsi="Times New Roman" w:cs="Times New Roman"/>
          <w:sz w:val="24"/>
          <w:szCs w:val="24"/>
          <w:lang w:eastAsia="ru-RU"/>
        </w:rPr>
      </w:pPr>
      <w:r w:rsidRPr="005A5758">
        <w:rPr>
          <w:rFonts w:ascii="Times New Roman" w:eastAsia="Times New Roman" w:hAnsi="Times New Roman" w:cs="Times New Roman"/>
          <w:sz w:val="24"/>
          <w:szCs w:val="24"/>
          <w:lang w:eastAsia="ru-RU"/>
        </w:rPr>
        <w:t xml:space="preserve">26. </w:t>
      </w:r>
      <w:proofErr w:type="gramStart"/>
      <w:r w:rsidRPr="005A5758">
        <w:rPr>
          <w:rFonts w:ascii="Times New Roman" w:eastAsia="Times New Roman" w:hAnsi="Times New Roman" w:cs="Times New Roman"/>
          <w:sz w:val="24"/>
          <w:szCs w:val="24"/>
          <w:lang w:eastAsia="ru-RU"/>
        </w:rPr>
        <w:t>Приказ ФНС России от 30.06.2020 N ЕД-7-21/409@ «Об утверждении состава сведений, подлежащих включению в перечень объектов недвижимого имущества, указанных в подпунктах 1 и 2 пункта 1 статьи 378.2 Налогового кодекса Российской Федерации, в отношении которых налоговая база определяется как кадастровая стоимость, формата представления и порядка направления указанных сведений в электронной форме в налоговый орган по субъекту Российской Федерации и</w:t>
      </w:r>
      <w:proofErr w:type="gramEnd"/>
      <w:r w:rsidRPr="005A5758">
        <w:rPr>
          <w:rFonts w:ascii="Times New Roman" w:eastAsia="Times New Roman" w:hAnsi="Times New Roman" w:cs="Times New Roman"/>
          <w:sz w:val="24"/>
          <w:szCs w:val="24"/>
          <w:lang w:eastAsia="ru-RU"/>
        </w:rPr>
        <w:t xml:space="preserve"> </w:t>
      </w:r>
      <w:proofErr w:type="gramStart"/>
      <w:r w:rsidRPr="005A5758">
        <w:rPr>
          <w:rFonts w:ascii="Times New Roman" w:eastAsia="Times New Roman" w:hAnsi="Times New Roman" w:cs="Times New Roman"/>
          <w:sz w:val="24"/>
          <w:szCs w:val="24"/>
          <w:lang w:eastAsia="ru-RU"/>
        </w:rPr>
        <w:t>о признании утратившим силу приказа Федеральной налоговой службы от 28.11.2014 N ММВ-7-11/604@» (вместе с «Порядком направления сведений, подлежащих включению в перечень объектов недвижимого имущества, указанных в подпунктах 1 и 2 пункта 1 статьи 378.2 Налогового кодекса Российской Федерации, в отношении которых налоговая база определяется как кадастровая стоимость, в электронной форме в налоговый орган по субъекту Российской Федерации»)</w:t>
      </w:r>
      <w:proofErr w:type="gramEnd"/>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27. Приказ ФНС России от 25.12.2020 N ЕД-7-3/958@ «Об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 и о признании утратившим силу приказа ФНС России от 26.02.2016 N ММВ-7-3/99@» (в действующей редакции).</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28. Приказ ФНС России от 29.02.2024 N ЕД-7-3/164@ «Об утверждении перечня контрольных соотношений показателей налоговых деклараций (расчетов), предусмотренных абзацем вторым подпункта 1 пункта 5 статьи 11.3 Налогового кодекса Российской Федерации»</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29. Приказ ФНС России от 30.05.2007 N ММ-3-06/333@ (ред. от 10.05.2012) «Об утверждении Концепции системы планирования выездных налоговых проверок»</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lastRenderedPageBreak/>
        <w:t xml:space="preserve">30. Федеральная налоговая служба: официальный сайт. – Москва. – URL: </w:t>
      </w:r>
      <w:hyperlink r:id="rId40" w:history="1">
        <w:r w:rsidRPr="005A5758">
          <w:rPr>
            <w:rFonts w:ascii="Times New Roman" w:eastAsia="Calibri" w:hAnsi="Times New Roman" w:cs="Times New Roman"/>
            <w:bCs/>
            <w:iCs/>
            <w:sz w:val="24"/>
            <w:szCs w:val="24"/>
          </w:rPr>
          <w:t>https://www.nalog.gov.ru</w:t>
        </w:r>
      </w:hyperlink>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31. Министерство финансов Российской Федерации: официальный сайт. – Москва. – URL: https://minfin.gov.ru/ru/</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32. Справочно-правовая система «Консультант Плюс» – Москва. – URL: http://www.consultant.ru/about/sps/</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33. Информационно-правовой портал «Гарант</w:t>
      </w:r>
      <w:proofErr w:type="gramStart"/>
      <w:r w:rsidRPr="005A5758">
        <w:rPr>
          <w:rFonts w:ascii="Times New Roman" w:eastAsia="Calibri" w:hAnsi="Times New Roman" w:cs="Times New Roman"/>
          <w:bCs/>
          <w:iCs/>
          <w:sz w:val="24"/>
          <w:szCs w:val="24"/>
        </w:rPr>
        <w:t>.</w:t>
      </w:r>
      <w:proofErr w:type="gramEnd"/>
      <w:r w:rsidRPr="005A5758">
        <w:rPr>
          <w:rFonts w:ascii="Times New Roman" w:eastAsia="Calibri" w:hAnsi="Times New Roman" w:cs="Times New Roman"/>
          <w:bCs/>
          <w:iCs/>
          <w:sz w:val="24"/>
          <w:szCs w:val="24"/>
        </w:rPr>
        <w:t xml:space="preserve"> </w:t>
      </w:r>
      <w:proofErr w:type="spellStart"/>
      <w:proofErr w:type="gramStart"/>
      <w:r w:rsidRPr="005A5758">
        <w:rPr>
          <w:rFonts w:ascii="Times New Roman" w:eastAsia="Calibri" w:hAnsi="Times New Roman" w:cs="Times New Roman"/>
          <w:bCs/>
          <w:iCs/>
          <w:sz w:val="24"/>
          <w:szCs w:val="24"/>
        </w:rPr>
        <w:t>р</w:t>
      </w:r>
      <w:proofErr w:type="gramEnd"/>
      <w:r w:rsidRPr="005A5758">
        <w:rPr>
          <w:rFonts w:ascii="Times New Roman" w:eastAsia="Calibri" w:hAnsi="Times New Roman" w:cs="Times New Roman"/>
          <w:bCs/>
          <w:iCs/>
          <w:sz w:val="24"/>
          <w:szCs w:val="24"/>
        </w:rPr>
        <w:t>у</w:t>
      </w:r>
      <w:proofErr w:type="spellEnd"/>
      <w:r w:rsidRPr="005A5758">
        <w:rPr>
          <w:rFonts w:ascii="Times New Roman" w:eastAsia="Calibri" w:hAnsi="Times New Roman" w:cs="Times New Roman"/>
          <w:bCs/>
          <w:iCs/>
          <w:sz w:val="24"/>
          <w:szCs w:val="24"/>
        </w:rPr>
        <w:t>» – Москва. – URL: http://www.garant.ru/</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34. Налоговая политика и практика: официальное информационно-аналитическое издание Федеральной налоговой службы/ учредитель – Федеральная налоговая служба. — URL: </w:t>
      </w:r>
      <w:hyperlink r:id="rId41" w:history="1">
        <w:r w:rsidRPr="005A5758">
          <w:rPr>
            <w:rFonts w:ascii="Times New Roman" w:eastAsia="Calibri" w:hAnsi="Times New Roman" w:cs="Times New Roman"/>
            <w:bCs/>
            <w:iCs/>
            <w:sz w:val="24"/>
            <w:szCs w:val="24"/>
          </w:rPr>
          <w:t>http://nalogkodeks.ru/</w:t>
        </w:r>
      </w:hyperlink>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35. Бухгалтерский учет: теоретическое и научно-практическое издание/ учредитель журнала – Министерство Финансов Российской Федерации URL: http://www.buhgalt.ru/</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36. Главная книга: периодическое печатное и электронное издание/ URL: https://glavkniga.ru/</w:t>
      </w:r>
    </w:p>
    <w:p w:rsidR="00D11375" w:rsidRPr="005A5758" w:rsidRDefault="00D11375" w:rsidP="00D11375">
      <w:pPr>
        <w:spacing w:line="312" w:lineRule="auto"/>
        <w:ind w:firstLine="709"/>
        <w:contextualSpacing/>
        <w:jc w:val="both"/>
        <w:rPr>
          <w:rFonts w:ascii="Times New Roman" w:eastAsia="Calibri" w:hAnsi="Times New Roman" w:cs="Times New Roman"/>
          <w:bCs/>
          <w:iCs/>
          <w:sz w:val="24"/>
          <w:szCs w:val="24"/>
        </w:rPr>
      </w:pPr>
      <w:r w:rsidRPr="005A5758">
        <w:rPr>
          <w:rFonts w:ascii="Times New Roman" w:eastAsia="Calibri" w:hAnsi="Times New Roman" w:cs="Times New Roman"/>
          <w:bCs/>
          <w:iCs/>
          <w:sz w:val="24"/>
          <w:szCs w:val="24"/>
        </w:rPr>
        <w:t>37. Главбух: периодическое печатное и электронное издание/ URL: https://www.glavbukh.ru/</w:t>
      </w:r>
    </w:p>
    <w:p w:rsidR="00D11375" w:rsidRDefault="00D11375" w:rsidP="00D11375">
      <w:pPr>
        <w:spacing w:line="276" w:lineRule="auto"/>
        <w:ind w:firstLine="709"/>
        <w:contextualSpacing/>
        <w:jc w:val="both"/>
        <w:rPr>
          <w:rFonts w:ascii="Times New Roman" w:eastAsia="Calibri" w:hAnsi="Times New Roman" w:cs="Times New Roman"/>
          <w:bCs/>
          <w:iCs/>
          <w:sz w:val="24"/>
          <w:szCs w:val="24"/>
        </w:rPr>
        <w:sectPr w:rsidR="00D11375" w:rsidSect="00191B16">
          <w:headerReference w:type="even" r:id="rId42"/>
          <w:pgSz w:w="11906" w:h="16838"/>
          <w:pgMar w:top="1134" w:right="567" w:bottom="1134" w:left="1701" w:header="709" w:footer="709" w:gutter="0"/>
          <w:cols w:space="708"/>
          <w:docGrid w:linePitch="360"/>
        </w:sectPr>
      </w:pPr>
    </w:p>
    <w:p w:rsidR="00D11375" w:rsidRPr="001D26E5" w:rsidRDefault="00D11375" w:rsidP="00D11375">
      <w:pPr>
        <w:keepNext/>
        <w:spacing w:line="312" w:lineRule="auto"/>
        <w:jc w:val="center"/>
        <w:outlineLvl w:val="0"/>
        <w:rPr>
          <w:rFonts w:ascii="Times New Roman" w:eastAsia="Segoe UI" w:hAnsi="Times New Roman" w:cs="Times New Roman"/>
          <w:caps/>
          <w:kern w:val="32"/>
          <w:sz w:val="24"/>
          <w:szCs w:val="24"/>
        </w:rPr>
      </w:pPr>
      <w:r w:rsidRPr="001D26E5">
        <w:rPr>
          <w:rFonts w:ascii="Times New Roman" w:eastAsia="Segoe UI" w:hAnsi="Times New Roman" w:cs="Times New Roman"/>
          <w:b/>
          <w:bCs/>
          <w:caps/>
          <w:kern w:val="32"/>
          <w:sz w:val="24"/>
          <w:szCs w:val="24"/>
        </w:rPr>
        <w:lastRenderedPageBreak/>
        <w:t xml:space="preserve">4. Контроль и оценка результатов освоения </w:t>
      </w:r>
      <w:r w:rsidRPr="001D26E5">
        <w:rPr>
          <w:rFonts w:ascii="Times New Roman" w:eastAsia="Segoe UI" w:hAnsi="Times New Roman" w:cs="Times New Roman"/>
          <w:b/>
          <w:bCs/>
          <w:caps/>
          <w:kern w:val="32"/>
          <w:sz w:val="24"/>
          <w:szCs w:val="24"/>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5430"/>
        <w:gridCol w:w="2850"/>
      </w:tblGrid>
      <w:tr w:rsidR="00D11375" w:rsidRPr="005A5758" w:rsidTr="00191B16">
        <w:trPr>
          <w:trHeight w:val="23"/>
        </w:trPr>
        <w:tc>
          <w:tcPr>
            <w:tcW w:w="799" w:type="pct"/>
          </w:tcPr>
          <w:p w:rsidR="00D11375" w:rsidRPr="005A5758" w:rsidRDefault="00D11375" w:rsidP="00191B16">
            <w:pPr>
              <w:suppressAutoHyphens/>
              <w:contextualSpacing/>
              <w:jc w:val="center"/>
              <w:rPr>
                <w:rFonts w:ascii="Times New Roman" w:eastAsia="Calibri" w:hAnsi="Times New Roman" w:cs="Times New Roman"/>
                <w:b/>
                <w:iCs/>
              </w:rPr>
            </w:pPr>
            <w:r w:rsidRPr="005A5758">
              <w:rPr>
                <w:rFonts w:ascii="Times New Roman" w:eastAsia="Calibri" w:hAnsi="Times New Roman" w:cs="Times New Roman"/>
                <w:b/>
                <w:iCs/>
              </w:rPr>
              <w:t>Код ПК, ОК</w:t>
            </w:r>
          </w:p>
        </w:tc>
        <w:tc>
          <w:tcPr>
            <w:tcW w:w="2755" w:type="pct"/>
            <w:vAlign w:val="center"/>
          </w:tcPr>
          <w:p w:rsidR="00D11375" w:rsidRPr="005A5758" w:rsidRDefault="00D11375" w:rsidP="00191B16">
            <w:pPr>
              <w:suppressAutoHyphens/>
              <w:contextualSpacing/>
              <w:jc w:val="center"/>
              <w:rPr>
                <w:rFonts w:ascii="Times New Roman" w:eastAsia="Calibri" w:hAnsi="Times New Roman" w:cs="Times New Roman"/>
                <w:b/>
              </w:rPr>
            </w:pPr>
            <w:r w:rsidRPr="005A5758">
              <w:rPr>
                <w:rFonts w:ascii="Times New Roman" w:eastAsia="Calibri" w:hAnsi="Times New Roman" w:cs="Times New Roman"/>
                <w:b/>
                <w:iCs/>
              </w:rPr>
              <w:t xml:space="preserve">Критерии оценки результата </w:t>
            </w:r>
            <w:r w:rsidRPr="005A5758">
              <w:rPr>
                <w:rFonts w:ascii="Times New Roman" w:eastAsia="Calibri" w:hAnsi="Times New Roman" w:cs="Times New Roman"/>
                <w:b/>
                <w:iCs/>
              </w:rPr>
              <w:br/>
              <w:t>(показатели освоенности компетенций)</w:t>
            </w:r>
          </w:p>
        </w:tc>
        <w:tc>
          <w:tcPr>
            <w:tcW w:w="1446" w:type="pct"/>
            <w:vAlign w:val="center"/>
          </w:tcPr>
          <w:p w:rsidR="00D11375" w:rsidRPr="005A5758" w:rsidRDefault="00D11375" w:rsidP="00191B16">
            <w:pPr>
              <w:suppressAutoHyphens/>
              <w:contextualSpacing/>
              <w:jc w:val="center"/>
              <w:rPr>
                <w:rFonts w:ascii="Times New Roman" w:eastAsia="Calibri" w:hAnsi="Times New Roman" w:cs="Times New Roman"/>
                <w:b/>
              </w:rPr>
            </w:pPr>
            <w:r w:rsidRPr="005A5758">
              <w:rPr>
                <w:rFonts w:ascii="Times New Roman" w:eastAsia="Calibri" w:hAnsi="Times New Roman" w:cs="Times New Roman"/>
                <w:b/>
              </w:rPr>
              <w:t>Формы контроля и методы оценки</w:t>
            </w:r>
          </w:p>
        </w:tc>
      </w:tr>
      <w:tr w:rsidR="00D11375" w:rsidRPr="005A5758" w:rsidTr="00191B16">
        <w:trPr>
          <w:trHeight w:val="20"/>
        </w:trPr>
        <w:tc>
          <w:tcPr>
            <w:tcW w:w="799" w:type="pct"/>
          </w:tcPr>
          <w:p w:rsidR="00D11375" w:rsidRPr="005A5758" w:rsidRDefault="00D11375" w:rsidP="00191B16">
            <w:pPr>
              <w:suppressAutoHyphens/>
              <w:contextualSpacing/>
              <w:rPr>
                <w:rFonts w:ascii="Times New Roman" w:eastAsia="Calibri" w:hAnsi="Times New Roman" w:cs="Times New Roman"/>
                <w:iCs/>
              </w:rPr>
            </w:pPr>
            <w:r w:rsidRPr="005A5758">
              <w:rPr>
                <w:rFonts w:ascii="Times New Roman" w:eastAsia="Calibri" w:hAnsi="Times New Roman" w:cs="Times New Roman"/>
                <w:bCs/>
                <w:iCs/>
              </w:rPr>
              <w:t>ОК 01</w:t>
            </w:r>
          </w:p>
        </w:tc>
        <w:tc>
          <w:tcPr>
            <w:tcW w:w="2755" w:type="pct"/>
          </w:tcPr>
          <w:p w:rsidR="00D11375" w:rsidRPr="005A5758" w:rsidRDefault="00D11375" w:rsidP="00191B16">
            <w:pPr>
              <w:suppressAutoHyphens/>
              <w:jc w:val="both"/>
              <w:rPr>
                <w:rFonts w:ascii="Times New Roman" w:eastAsia="Calibri" w:hAnsi="Times New Roman" w:cs="Times New Roman"/>
                <w:iCs/>
              </w:rPr>
            </w:pPr>
            <w:r w:rsidRPr="005A5758">
              <w:rPr>
                <w:rFonts w:ascii="Times New Roman" w:eastAsia="Calibri" w:hAnsi="Times New Roman" w:cs="Times New Roman"/>
                <w:iCs/>
              </w:rPr>
              <w:t>Распознает задачу и/или проблему в профессиональном и/или социальном контексте, анализирует и выделяет её составные части</w:t>
            </w:r>
          </w:p>
          <w:p w:rsidR="00D11375" w:rsidRPr="005A5758" w:rsidRDefault="00D11375" w:rsidP="00191B16">
            <w:pPr>
              <w:suppressAutoHyphens/>
              <w:jc w:val="both"/>
              <w:rPr>
                <w:rFonts w:ascii="Times New Roman" w:eastAsia="Calibri" w:hAnsi="Times New Roman" w:cs="Times New Roman"/>
                <w:iCs/>
              </w:rPr>
            </w:pPr>
            <w:r w:rsidRPr="005A5758">
              <w:rPr>
                <w:rFonts w:ascii="Times New Roman" w:eastAsia="Calibri" w:hAnsi="Times New Roman" w:cs="Times New Roman"/>
                <w:iCs/>
              </w:rPr>
              <w:t>определяет этапы решения задачи, составляет план действия, реализовывает составленный план, определяет необходимые ресурсы,</w:t>
            </w:r>
          </w:p>
          <w:p w:rsidR="00D11375" w:rsidRPr="005A5758" w:rsidRDefault="00D11375" w:rsidP="00191B16">
            <w:pPr>
              <w:suppressAutoHyphens/>
              <w:jc w:val="both"/>
              <w:rPr>
                <w:rFonts w:ascii="Times New Roman" w:eastAsia="Calibri" w:hAnsi="Times New Roman" w:cs="Times New Roman"/>
                <w:iCs/>
              </w:rPr>
            </w:pPr>
            <w:r w:rsidRPr="005A5758">
              <w:rPr>
                <w:rFonts w:ascii="Times New Roman" w:eastAsia="Calibri" w:hAnsi="Times New Roman" w:cs="Times New Roman"/>
                <w:iCs/>
              </w:rPr>
              <w:t>выявляет и эффективно ищет информацию, необходимую для решения задачи и/или проблемы;</w:t>
            </w:r>
          </w:p>
          <w:p w:rsidR="00D11375" w:rsidRPr="005A5758" w:rsidRDefault="00D11375" w:rsidP="00191B16">
            <w:pPr>
              <w:suppressAutoHyphens/>
              <w:jc w:val="both"/>
              <w:rPr>
                <w:rFonts w:ascii="Times New Roman" w:eastAsia="Calibri" w:hAnsi="Times New Roman" w:cs="Times New Roman"/>
                <w:iCs/>
              </w:rPr>
            </w:pPr>
            <w:proofErr w:type="gramStart"/>
            <w:r w:rsidRPr="005A5758">
              <w:rPr>
                <w:rFonts w:ascii="Times New Roman" w:eastAsia="Calibri" w:hAnsi="Times New Roman" w:cs="Times New Roman"/>
                <w:iCs/>
              </w:rPr>
              <w:t>владеет актуальными методами работы в профессиональной и смежных сферах;</w:t>
            </w:r>
            <w:proofErr w:type="gramEnd"/>
          </w:p>
          <w:p w:rsidR="00D11375" w:rsidRPr="005A5758" w:rsidRDefault="00D11375" w:rsidP="00191B16">
            <w:pPr>
              <w:suppressAutoHyphens/>
              <w:contextualSpacing/>
              <w:jc w:val="both"/>
              <w:rPr>
                <w:rFonts w:ascii="Times New Roman" w:eastAsia="Calibri" w:hAnsi="Times New Roman" w:cs="Times New Roman"/>
                <w:bCs/>
                <w:iCs/>
              </w:rPr>
            </w:pPr>
            <w:r w:rsidRPr="005A5758">
              <w:rPr>
                <w:rFonts w:ascii="Times New Roman" w:eastAsia="Calibri" w:hAnsi="Times New Roman" w:cs="Times New Roman"/>
                <w:iCs/>
              </w:rPr>
              <w:t>оценивает результат и последствия своих действий (самостоятельно или с помощью наставника)</w:t>
            </w:r>
          </w:p>
        </w:tc>
        <w:tc>
          <w:tcPr>
            <w:tcW w:w="1446" w:type="pct"/>
            <w:vMerge w:val="restart"/>
          </w:tcPr>
          <w:p w:rsidR="00D11375" w:rsidRPr="005A5758" w:rsidRDefault="00D11375" w:rsidP="00191B16">
            <w:pPr>
              <w:suppressAutoHyphens/>
              <w:contextualSpacing/>
              <w:jc w:val="both"/>
              <w:rPr>
                <w:rFonts w:ascii="Times New Roman" w:eastAsia="Calibri" w:hAnsi="Times New Roman" w:cs="Times New Roman"/>
                <w:iCs/>
              </w:rPr>
            </w:pPr>
            <w:r w:rsidRPr="005A5758">
              <w:rPr>
                <w:rFonts w:ascii="Times New Roman" w:eastAsia="Calibri" w:hAnsi="Times New Roman" w:cs="Times New Roman"/>
                <w:iCs/>
              </w:rPr>
              <w:t>Контрольные работы, дифференцированны</w:t>
            </w:r>
            <w:r>
              <w:rPr>
                <w:rFonts w:ascii="Times New Roman" w:eastAsia="Calibri" w:hAnsi="Times New Roman" w:cs="Times New Roman"/>
                <w:iCs/>
              </w:rPr>
              <w:t>й</w:t>
            </w:r>
            <w:r w:rsidRPr="005A5758">
              <w:rPr>
                <w:rFonts w:ascii="Times New Roman" w:eastAsia="Calibri" w:hAnsi="Times New Roman" w:cs="Times New Roman"/>
                <w:iCs/>
              </w:rPr>
              <w:t xml:space="preserve"> зачет, защита отчетов по производственной практике, экзамен. Интерпретация результатов выполнения практических и лабораторных заданий, экспертная оценка решения ситуационных задач, оценка тестового контроля.</w:t>
            </w:r>
          </w:p>
        </w:tc>
      </w:tr>
      <w:tr w:rsidR="00D11375" w:rsidRPr="005A5758" w:rsidTr="00191B16">
        <w:trPr>
          <w:trHeight w:val="20"/>
        </w:trPr>
        <w:tc>
          <w:tcPr>
            <w:tcW w:w="799" w:type="pct"/>
          </w:tcPr>
          <w:p w:rsidR="00D11375" w:rsidRPr="005A5758" w:rsidRDefault="00D11375" w:rsidP="00191B16">
            <w:pPr>
              <w:suppressAutoHyphens/>
              <w:contextualSpacing/>
              <w:rPr>
                <w:rFonts w:ascii="Times New Roman" w:eastAsia="Calibri" w:hAnsi="Times New Roman" w:cs="Times New Roman"/>
                <w:bCs/>
                <w:iCs/>
              </w:rPr>
            </w:pPr>
            <w:r w:rsidRPr="005A5758">
              <w:rPr>
                <w:rFonts w:ascii="Times New Roman" w:eastAsia="Calibri" w:hAnsi="Times New Roman" w:cs="Times New Roman"/>
                <w:bCs/>
                <w:iCs/>
              </w:rPr>
              <w:t>ОК 02</w:t>
            </w:r>
          </w:p>
        </w:tc>
        <w:tc>
          <w:tcPr>
            <w:tcW w:w="2755" w:type="pct"/>
          </w:tcPr>
          <w:p w:rsidR="00D11375" w:rsidRPr="005A5758" w:rsidRDefault="00D11375" w:rsidP="00191B16">
            <w:pPr>
              <w:suppressAutoHyphens/>
              <w:jc w:val="both"/>
              <w:rPr>
                <w:rFonts w:ascii="Times New Roman" w:eastAsia="Calibri" w:hAnsi="Times New Roman" w:cs="Times New Roman"/>
                <w:iCs/>
              </w:rPr>
            </w:pPr>
            <w:r w:rsidRPr="005A5758">
              <w:rPr>
                <w:rFonts w:ascii="Times New Roman" w:eastAsia="Calibri" w:hAnsi="Times New Roman" w:cs="Times New Roman"/>
                <w:iCs/>
              </w:rPr>
              <w:t>Определяет задачи для поиска информации, планирует процесс поиска, выбирает необходимые источники информации;</w:t>
            </w:r>
          </w:p>
          <w:p w:rsidR="00D11375" w:rsidRPr="005A5758" w:rsidRDefault="00D11375" w:rsidP="00191B16">
            <w:pPr>
              <w:suppressAutoHyphens/>
              <w:jc w:val="both"/>
              <w:rPr>
                <w:rFonts w:ascii="Times New Roman" w:eastAsia="Calibri" w:hAnsi="Times New Roman" w:cs="Times New Roman"/>
                <w:iCs/>
              </w:rPr>
            </w:pPr>
            <w:r w:rsidRPr="005A5758">
              <w:rPr>
                <w:rFonts w:ascii="Times New Roman" w:eastAsia="Calibri" w:hAnsi="Times New Roman" w:cs="Times New Roman"/>
                <w:iCs/>
              </w:rPr>
              <w:t xml:space="preserve">выделяет наиболее </w:t>
            </w:r>
            <w:proofErr w:type="gramStart"/>
            <w:r w:rsidRPr="005A5758">
              <w:rPr>
                <w:rFonts w:ascii="Times New Roman" w:eastAsia="Calibri" w:hAnsi="Times New Roman" w:cs="Times New Roman"/>
                <w:iCs/>
              </w:rPr>
              <w:t>значимое</w:t>
            </w:r>
            <w:proofErr w:type="gramEnd"/>
            <w:r w:rsidRPr="005A5758">
              <w:rPr>
                <w:rFonts w:ascii="Times New Roman" w:eastAsia="Calibri" w:hAnsi="Times New Roman" w:cs="Times New Roman"/>
                <w:iCs/>
              </w:rPr>
              <w:t xml:space="preserve"> в перечне информации, структурирует получаемую информацию, оформляет результаты поиска,</w:t>
            </w:r>
          </w:p>
          <w:p w:rsidR="00D11375" w:rsidRPr="005A5758" w:rsidRDefault="00D11375" w:rsidP="00191B16">
            <w:pPr>
              <w:suppressAutoHyphens/>
              <w:jc w:val="both"/>
              <w:rPr>
                <w:rFonts w:ascii="Times New Roman" w:eastAsia="Calibri" w:hAnsi="Times New Roman" w:cs="Times New Roman"/>
                <w:iCs/>
              </w:rPr>
            </w:pPr>
            <w:r w:rsidRPr="005A5758">
              <w:rPr>
                <w:rFonts w:ascii="Times New Roman" w:eastAsia="Calibri" w:hAnsi="Times New Roman" w:cs="Times New Roman"/>
                <w:iCs/>
              </w:rPr>
              <w:t>оценивает практическую значимость результатов поиска, применяет средства информационных технологий для решения профессиональных задач;</w:t>
            </w:r>
          </w:p>
          <w:p w:rsidR="00D11375" w:rsidRPr="005A5758" w:rsidRDefault="00D11375" w:rsidP="00191B16">
            <w:pPr>
              <w:suppressAutoHyphens/>
              <w:jc w:val="both"/>
              <w:rPr>
                <w:rFonts w:ascii="Times New Roman" w:eastAsia="Calibri" w:hAnsi="Times New Roman" w:cs="Times New Roman"/>
                <w:iCs/>
              </w:rPr>
            </w:pPr>
            <w:r w:rsidRPr="005A5758">
              <w:rPr>
                <w:rFonts w:ascii="Times New Roman" w:eastAsia="Calibri" w:hAnsi="Times New Roman" w:cs="Times New Roman"/>
                <w:iCs/>
              </w:rPr>
              <w:t>использует современное программное обеспечение в профессиональной деятельности;</w:t>
            </w:r>
          </w:p>
          <w:p w:rsidR="00D11375" w:rsidRPr="005A5758" w:rsidRDefault="00D11375" w:rsidP="00191B16">
            <w:pPr>
              <w:suppressAutoHyphens/>
              <w:contextualSpacing/>
              <w:jc w:val="both"/>
              <w:rPr>
                <w:rFonts w:ascii="Times New Roman" w:eastAsia="Calibri" w:hAnsi="Times New Roman" w:cs="Times New Roman"/>
                <w:bCs/>
                <w:iCs/>
              </w:rPr>
            </w:pPr>
            <w:r w:rsidRPr="005A5758">
              <w:rPr>
                <w:rFonts w:ascii="Times New Roman" w:eastAsia="Calibri" w:hAnsi="Times New Roman" w:cs="Times New Roman"/>
                <w:iCs/>
              </w:rPr>
              <w:t>использует различные цифровые средства для решения профессиональных задач</w:t>
            </w:r>
          </w:p>
        </w:tc>
        <w:tc>
          <w:tcPr>
            <w:tcW w:w="1446" w:type="pct"/>
            <w:vMerge/>
          </w:tcPr>
          <w:p w:rsidR="00D11375" w:rsidRPr="005A5758" w:rsidRDefault="00D11375" w:rsidP="00191B16">
            <w:pPr>
              <w:suppressAutoHyphens/>
              <w:contextualSpacing/>
              <w:rPr>
                <w:rFonts w:ascii="Times New Roman" w:eastAsia="Calibri" w:hAnsi="Times New Roman" w:cs="Times New Roman"/>
                <w:iCs/>
              </w:rPr>
            </w:pPr>
          </w:p>
        </w:tc>
      </w:tr>
      <w:tr w:rsidR="00D11375" w:rsidRPr="005A5758" w:rsidTr="00191B16">
        <w:trPr>
          <w:trHeight w:val="20"/>
        </w:trPr>
        <w:tc>
          <w:tcPr>
            <w:tcW w:w="799" w:type="pct"/>
          </w:tcPr>
          <w:p w:rsidR="00D11375" w:rsidRPr="005A5758" w:rsidRDefault="00D11375" w:rsidP="00191B16">
            <w:pPr>
              <w:suppressAutoHyphens/>
              <w:contextualSpacing/>
              <w:rPr>
                <w:rFonts w:ascii="Times New Roman" w:eastAsia="Calibri" w:hAnsi="Times New Roman" w:cs="Times New Roman"/>
                <w:bCs/>
                <w:iCs/>
              </w:rPr>
            </w:pPr>
            <w:r w:rsidRPr="005A5758">
              <w:rPr>
                <w:rFonts w:ascii="Times New Roman" w:eastAsia="Calibri" w:hAnsi="Times New Roman" w:cs="Times New Roman"/>
                <w:bCs/>
                <w:iCs/>
              </w:rPr>
              <w:t>ОК 03</w:t>
            </w:r>
          </w:p>
        </w:tc>
        <w:tc>
          <w:tcPr>
            <w:tcW w:w="2755" w:type="pct"/>
          </w:tcPr>
          <w:p w:rsidR="00D11375" w:rsidRPr="005A5758" w:rsidRDefault="00D11375" w:rsidP="00191B16">
            <w:pPr>
              <w:suppressAutoHyphens/>
              <w:jc w:val="both"/>
              <w:rPr>
                <w:rFonts w:ascii="Times New Roman" w:eastAsia="Calibri" w:hAnsi="Times New Roman" w:cs="Times New Roman"/>
                <w:bCs/>
                <w:iCs/>
              </w:rPr>
            </w:pPr>
            <w:r w:rsidRPr="005A5758">
              <w:rPr>
                <w:rFonts w:ascii="Times New Roman" w:eastAsia="Calibri" w:hAnsi="Times New Roman" w:cs="Times New Roman"/>
                <w:bCs/>
                <w:iCs/>
              </w:rPr>
              <w:t>Определяет актуальность нормативно-правовой документации в профессиональной деятельности;</w:t>
            </w:r>
          </w:p>
          <w:p w:rsidR="00D11375" w:rsidRPr="005A5758" w:rsidRDefault="00D11375" w:rsidP="00191B16">
            <w:pPr>
              <w:suppressAutoHyphens/>
              <w:jc w:val="both"/>
              <w:rPr>
                <w:rFonts w:ascii="Times New Roman" w:eastAsia="Calibri" w:hAnsi="Times New Roman" w:cs="Times New Roman"/>
                <w:b/>
                <w:bCs/>
                <w:iCs/>
              </w:rPr>
            </w:pPr>
            <w:r w:rsidRPr="005A5758">
              <w:rPr>
                <w:rFonts w:ascii="Times New Roman" w:eastAsia="Calibri" w:hAnsi="Times New Roman" w:cs="Times New Roman"/>
              </w:rPr>
              <w:t>применяет современную научную профессиональную терминологию;</w:t>
            </w:r>
          </w:p>
          <w:p w:rsidR="00D11375" w:rsidRPr="005A5758" w:rsidRDefault="00D11375" w:rsidP="00191B16">
            <w:pPr>
              <w:suppressAutoHyphens/>
              <w:jc w:val="both"/>
              <w:rPr>
                <w:rFonts w:ascii="Times New Roman" w:eastAsia="Calibri" w:hAnsi="Times New Roman" w:cs="Times New Roman"/>
                <w:b/>
                <w:bCs/>
                <w:iCs/>
              </w:rPr>
            </w:pPr>
            <w:r w:rsidRPr="005A5758">
              <w:rPr>
                <w:rFonts w:ascii="Times New Roman" w:eastAsia="Calibri" w:hAnsi="Times New Roman" w:cs="Times New Roman"/>
              </w:rPr>
              <w:t>определяет и выстраивает траектории профессионального развития и самообразования;</w:t>
            </w:r>
          </w:p>
          <w:p w:rsidR="00D11375" w:rsidRPr="005A5758" w:rsidRDefault="00D11375" w:rsidP="00191B16">
            <w:pPr>
              <w:suppressAutoHyphens/>
              <w:jc w:val="both"/>
              <w:rPr>
                <w:rFonts w:ascii="Times New Roman" w:eastAsia="Calibri" w:hAnsi="Times New Roman" w:cs="Times New Roman"/>
                <w:b/>
                <w:bCs/>
                <w:iCs/>
              </w:rPr>
            </w:pPr>
            <w:r w:rsidRPr="005A5758">
              <w:rPr>
                <w:rFonts w:ascii="Times New Roman" w:eastAsia="Calibri" w:hAnsi="Times New Roman" w:cs="Times New Roman"/>
                <w:bCs/>
              </w:rPr>
              <w:t>выявляет достоинства и недостатки коммерческой идеи;</w:t>
            </w:r>
          </w:p>
          <w:p w:rsidR="00D11375" w:rsidRPr="005A5758" w:rsidRDefault="00D11375" w:rsidP="00191B16">
            <w:pPr>
              <w:suppressAutoHyphens/>
              <w:jc w:val="both"/>
              <w:rPr>
                <w:rFonts w:ascii="Times New Roman" w:eastAsia="Calibri" w:hAnsi="Times New Roman" w:cs="Times New Roman"/>
                <w:iCs/>
              </w:rPr>
            </w:pPr>
            <w:r w:rsidRPr="005A5758">
              <w:rPr>
                <w:rFonts w:ascii="Times New Roman" w:eastAsia="Calibri" w:hAnsi="Times New Roman" w:cs="Times New Roman"/>
                <w:iCs/>
              </w:rPr>
              <w:t>определяет инвестиционную привлекательность коммерческих идей в рамках профессиональной деятельности, выявляет источники финансирования,</w:t>
            </w:r>
          </w:p>
          <w:p w:rsidR="00D11375" w:rsidRPr="005A5758" w:rsidRDefault="00D11375" w:rsidP="00191B16">
            <w:pPr>
              <w:suppressAutoHyphens/>
              <w:jc w:val="both"/>
              <w:rPr>
                <w:rFonts w:ascii="Times New Roman" w:eastAsia="Calibri" w:hAnsi="Times New Roman" w:cs="Times New Roman"/>
                <w:b/>
                <w:iCs/>
              </w:rPr>
            </w:pPr>
            <w:r w:rsidRPr="005A5758">
              <w:rPr>
                <w:rFonts w:ascii="Times New Roman" w:eastAsia="Calibri" w:hAnsi="Times New Roman" w:cs="Times New Roman"/>
                <w:bCs/>
              </w:rPr>
              <w:t>презентует идеи открытия собственного дела в профессиональной деятельности;</w:t>
            </w:r>
          </w:p>
          <w:p w:rsidR="00D11375" w:rsidRPr="005A5758" w:rsidRDefault="00D11375" w:rsidP="00191B16">
            <w:pPr>
              <w:suppressAutoHyphens/>
              <w:jc w:val="both"/>
              <w:rPr>
                <w:rFonts w:ascii="Times New Roman" w:eastAsia="Calibri" w:hAnsi="Times New Roman" w:cs="Times New Roman"/>
              </w:rPr>
            </w:pPr>
            <w:r w:rsidRPr="005A5758">
              <w:rPr>
                <w:rFonts w:ascii="Times New Roman" w:eastAsia="Calibri" w:hAnsi="Times New Roman" w:cs="Times New Roman"/>
                <w:iCs/>
              </w:rPr>
              <w:t xml:space="preserve">определяет источники достоверной правовой информации, </w:t>
            </w:r>
            <w:r w:rsidRPr="005A5758">
              <w:rPr>
                <w:rFonts w:ascii="Times New Roman" w:eastAsia="Calibri" w:hAnsi="Times New Roman" w:cs="Times New Roman"/>
              </w:rPr>
              <w:t>составляет различные правовые документы</w:t>
            </w:r>
          </w:p>
        </w:tc>
        <w:tc>
          <w:tcPr>
            <w:tcW w:w="1446" w:type="pct"/>
            <w:vMerge/>
          </w:tcPr>
          <w:p w:rsidR="00D11375" w:rsidRPr="005A5758" w:rsidRDefault="00D11375" w:rsidP="00191B16">
            <w:pPr>
              <w:suppressAutoHyphens/>
              <w:contextualSpacing/>
              <w:rPr>
                <w:rFonts w:ascii="Times New Roman" w:eastAsia="Calibri" w:hAnsi="Times New Roman" w:cs="Times New Roman"/>
                <w:iCs/>
              </w:rPr>
            </w:pPr>
          </w:p>
        </w:tc>
      </w:tr>
      <w:tr w:rsidR="00D11375" w:rsidRPr="005A5758" w:rsidTr="00191B16">
        <w:trPr>
          <w:trHeight w:val="20"/>
        </w:trPr>
        <w:tc>
          <w:tcPr>
            <w:tcW w:w="799" w:type="pct"/>
          </w:tcPr>
          <w:p w:rsidR="00D11375" w:rsidRPr="005A5758" w:rsidRDefault="00D11375" w:rsidP="00191B16">
            <w:pPr>
              <w:suppressAutoHyphens/>
              <w:contextualSpacing/>
              <w:rPr>
                <w:rFonts w:ascii="Times New Roman" w:eastAsia="Calibri" w:hAnsi="Times New Roman" w:cs="Times New Roman"/>
                <w:bCs/>
                <w:iCs/>
              </w:rPr>
            </w:pPr>
            <w:r w:rsidRPr="005A5758">
              <w:rPr>
                <w:rFonts w:ascii="Times New Roman" w:eastAsia="Calibri" w:hAnsi="Times New Roman" w:cs="Times New Roman"/>
                <w:bCs/>
                <w:iCs/>
              </w:rPr>
              <w:t>ОК 05</w:t>
            </w:r>
          </w:p>
        </w:tc>
        <w:tc>
          <w:tcPr>
            <w:tcW w:w="2755" w:type="pct"/>
          </w:tcPr>
          <w:p w:rsidR="00D11375" w:rsidRPr="005A5758" w:rsidRDefault="00D11375" w:rsidP="00191B16">
            <w:pPr>
              <w:suppressAutoHyphens/>
              <w:jc w:val="both"/>
              <w:rPr>
                <w:rFonts w:ascii="Times New Roman" w:eastAsia="Calibri" w:hAnsi="Times New Roman" w:cs="Times New Roman"/>
                <w:bCs/>
                <w:iCs/>
              </w:rPr>
            </w:pPr>
            <w:r w:rsidRPr="005A5758">
              <w:rPr>
                <w:rFonts w:ascii="Times New Roman" w:eastAsia="Calibri" w:hAnsi="Times New Roman" w:cs="Times New Roman"/>
                <w:iCs/>
              </w:rPr>
              <w:t xml:space="preserve">грамотно </w:t>
            </w:r>
            <w:r w:rsidRPr="005A5758">
              <w:rPr>
                <w:rFonts w:ascii="Times New Roman" w:eastAsia="Calibri" w:hAnsi="Times New Roman" w:cs="Times New Roman"/>
                <w:bCs/>
              </w:rPr>
              <w:t xml:space="preserve">излагает свои мысли и оформляет документы по профессиональной тематике на государственном языке, </w:t>
            </w:r>
            <w:r w:rsidRPr="005A5758">
              <w:rPr>
                <w:rFonts w:ascii="Times New Roman" w:eastAsia="Calibri" w:hAnsi="Times New Roman" w:cs="Times New Roman"/>
                <w:iCs/>
              </w:rPr>
              <w:t>проявляет толерантность в рабочем коллективе</w:t>
            </w:r>
          </w:p>
        </w:tc>
        <w:tc>
          <w:tcPr>
            <w:tcW w:w="1446" w:type="pct"/>
            <w:vMerge/>
          </w:tcPr>
          <w:p w:rsidR="00D11375" w:rsidRPr="005A5758" w:rsidRDefault="00D11375" w:rsidP="00191B16">
            <w:pPr>
              <w:suppressAutoHyphens/>
              <w:contextualSpacing/>
              <w:rPr>
                <w:rFonts w:ascii="Times New Roman" w:eastAsia="Calibri" w:hAnsi="Times New Roman" w:cs="Times New Roman"/>
                <w:iCs/>
              </w:rPr>
            </w:pPr>
          </w:p>
        </w:tc>
      </w:tr>
      <w:tr w:rsidR="00D11375" w:rsidRPr="005A5758" w:rsidTr="00191B16">
        <w:trPr>
          <w:trHeight w:val="20"/>
        </w:trPr>
        <w:tc>
          <w:tcPr>
            <w:tcW w:w="799" w:type="pct"/>
          </w:tcPr>
          <w:p w:rsidR="00D11375" w:rsidRPr="005A5758" w:rsidRDefault="00D11375" w:rsidP="00191B16">
            <w:pPr>
              <w:suppressAutoHyphens/>
              <w:contextualSpacing/>
              <w:rPr>
                <w:rFonts w:ascii="Times New Roman" w:eastAsia="Calibri" w:hAnsi="Times New Roman" w:cs="Times New Roman"/>
                <w:bCs/>
                <w:iCs/>
              </w:rPr>
            </w:pPr>
            <w:r w:rsidRPr="005A5758">
              <w:rPr>
                <w:rFonts w:ascii="Times New Roman" w:eastAsia="Calibri" w:hAnsi="Times New Roman" w:cs="Times New Roman"/>
                <w:bCs/>
                <w:iCs/>
              </w:rPr>
              <w:t>ОК 06</w:t>
            </w:r>
          </w:p>
        </w:tc>
        <w:tc>
          <w:tcPr>
            <w:tcW w:w="2755" w:type="pct"/>
          </w:tcPr>
          <w:p w:rsidR="00D11375" w:rsidRPr="005A5758" w:rsidRDefault="00D11375" w:rsidP="00191B16">
            <w:pPr>
              <w:suppressAutoHyphens/>
              <w:jc w:val="both"/>
              <w:rPr>
                <w:rFonts w:ascii="Times New Roman" w:eastAsia="Calibri" w:hAnsi="Times New Roman" w:cs="Times New Roman"/>
              </w:rPr>
            </w:pPr>
            <w:r w:rsidRPr="005A5758">
              <w:rPr>
                <w:rFonts w:ascii="Times New Roman" w:eastAsia="Calibri" w:hAnsi="Times New Roman" w:cs="Times New Roman"/>
              </w:rPr>
              <w:t>проявляет гражданско-патриотическую позицию,</w:t>
            </w:r>
          </w:p>
          <w:p w:rsidR="00D11375" w:rsidRPr="005A5758" w:rsidRDefault="00D11375" w:rsidP="00191B16">
            <w:pPr>
              <w:suppressAutoHyphens/>
              <w:jc w:val="both"/>
              <w:rPr>
                <w:rFonts w:ascii="Times New Roman" w:eastAsia="Calibri" w:hAnsi="Times New Roman" w:cs="Times New Roman"/>
                <w:b/>
                <w:iCs/>
              </w:rPr>
            </w:pPr>
            <w:r w:rsidRPr="005A5758">
              <w:rPr>
                <w:rFonts w:ascii="Times New Roman" w:eastAsia="Calibri" w:hAnsi="Times New Roman" w:cs="Times New Roman"/>
              </w:rPr>
              <w:t>демонстрирует осознанное поведение,</w:t>
            </w:r>
          </w:p>
          <w:p w:rsidR="00D11375" w:rsidRPr="005A5758" w:rsidRDefault="00D11375" w:rsidP="00191B16">
            <w:pPr>
              <w:suppressAutoHyphens/>
              <w:jc w:val="both"/>
              <w:rPr>
                <w:rFonts w:ascii="Times New Roman" w:eastAsia="Calibri" w:hAnsi="Times New Roman" w:cs="Times New Roman"/>
                <w:b/>
                <w:iCs/>
              </w:rPr>
            </w:pPr>
            <w:r w:rsidRPr="005A5758">
              <w:rPr>
                <w:rFonts w:ascii="Times New Roman" w:eastAsia="Calibri" w:hAnsi="Times New Roman" w:cs="Times New Roman"/>
                <w:bCs/>
                <w:iCs/>
              </w:rPr>
              <w:t>описывает значимость своей специальности,</w:t>
            </w:r>
          </w:p>
          <w:p w:rsidR="00D11375" w:rsidRPr="005A5758" w:rsidRDefault="00D11375" w:rsidP="00191B16">
            <w:pPr>
              <w:suppressAutoHyphens/>
              <w:contextualSpacing/>
              <w:jc w:val="both"/>
              <w:rPr>
                <w:rFonts w:ascii="Times New Roman" w:eastAsia="Calibri" w:hAnsi="Times New Roman" w:cs="Times New Roman"/>
                <w:bCs/>
                <w:iCs/>
              </w:rPr>
            </w:pPr>
            <w:r w:rsidRPr="005A5758">
              <w:rPr>
                <w:rFonts w:ascii="Times New Roman" w:eastAsia="Calibri" w:hAnsi="Times New Roman" w:cs="Times New Roman"/>
                <w:bCs/>
                <w:iCs/>
              </w:rPr>
              <w:t xml:space="preserve">применяет стандарты </w:t>
            </w:r>
            <w:proofErr w:type="spellStart"/>
            <w:r w:rsidRPr="005A5758">
              <w:rPr>
                <w:rFonts w:ascii="Times New Roman" w:eastAsia="Calibri" w:hAnsi="Times New Roman" w:cs="Times New Roman"/>
                <w:bCs/>
                <w:iCs/>
              </w:rPr>
              <w:t>антикоррупционного</w:t>
            </w:r>
            <w:proofErr w:type="spellEnd"/>
            <w:r w:rsidRPr="005A5758">
              <w:rPr>
                <w:rFonts w:ascii="Times New Roman" w:eastAsia="Calibri" w:hAnsi="Times New Roman" w:cs="Times New Roman"/>
                <w:bCs/>
                <w:iCs/>
              </w:rPr>
              <w:t xml:space="preserve"> поведения</w:t>
            </w:r>
          </w:p>
        </w:tc>
        <w:tc>
          <w:tcPr>
            <w:tcW w:w="1446" w:type="pct"/>
            <w:vMerge/>
          </w:tcPr>
          <w:p w:rsidR="00D11375" w:rsidRPr="005A5758" w:rsidRDefault="00D11375" w:rsidP="00191B16">
            <w:pPr>
              <w:suppressAutoHyphens/>
              <w:contextualSpacing/>
              <w:rPr>
                <w:rFonts w:ascii="Times New Roman" w:eastAsia="Calibri" w:hAnsi="Times New Roman" w:cs="Times New Roman"/>
                <w:iCs/>
              </w:rPr>
            </w:pPr>
          </w:p>
        </w:tc>
      </w:tr>
      <w:tr w:rsidR="00D11375" w:rsidRPr="005A5758" w:rsidTr="00191B16">
        <w:trPr>
          <w:trHeight w:val="20"/>
        </w:trPr>
        <w:tc>
          <w:tcPr>
            <w:tcW w:w="799" w:type="pct"/>
          </w:tcPr>
          <w:p w:rsidR="00D11375" w:rsidRPr="005A5758" w:rsidRDefault="00D11375" w:rsidP="00191B16">
            <w:pPr>
              <w:suppressAutoHyphens/>
              <w:contextualSpacing/>
              <w:rPr>
                <w:rFonts w:ascii="Times New Roman" w:eastAsia="Calibri" w:hAnsi="Times New Roman" w:cs="Times New Roman"/>
                <w:bCs/>
                <w:iCs/>
              </w:rPr>
            </w:pPr>
            <w:r w:rsidRPr="005A5758">
              <w:rPr>
                <w:rFonts w:ascii="Times New Roman" w:eastAsia="Calibri" w:hAnsi="Times New Roman" w:cs="Times New Roman"/>
                <w:bCs/>
                <w:iCs/>
              </w:rPr>
              <w:t>ОК 09</w:t>
            </w:r>
          </w:p>
        </w:tc>
        <w:tc>
          <w:tcPr>
            <w:tcW w:w="2755" w:type="pct"/>
          </w:tcPr>
          <w:p w:rsidR="00D11375" w:rsidRPr="005A5758" w:rsidRDefault="00D11375" w:rsidP="00191B16">
            <w:pPr>
              <w:suppressAutoHyphens/>
              <w:jc w:val="both"/>
              <w:rPr>
                <w:rFonts w:ascii="Times New Roman" w:eastAsia="Calibri" w:hAnsi="Times New Roman" w:cs="Times New Roman"/>
                <w:iCs/>
              </w:rPr>
            </w:pPr>
            <w:r w:rsidRPr="005A5758">
              <w:rPr>
                <w:rFonts w:ascii="Times New Roman" w:eastAsia="Calibri" w:hAnsi="Times New Roman" w:cs="Times New Roman"/>
                <w:iCs/>
              </w:rPr>
              <w:t xml:space="preserve">Понимает  общий смысл четко произнесенных высказываний на известные темы (профессиональные и бытовые), понимает тексты на базовые </w:t>
            </w:r>
            <w:r w:rsidRPr="005A5758">
              <w:rPr>
                <w:rFonts w:ascii="Times New Roman" w:eastAsia="Calibri" w:hAnsi="Times New Roman" w:cs="Times New Roman"/>
                <w:iCs/>
              </w:rPr>
              <w:lastRenderedPageBreak/>
              <w:t>профессиональные темы,</w:t>
            </w:r>
          </w:p>
          <w:p w:rsidR="00D11375" w:rsidRPr="005A5758" w:rsidRDefault="00D11375" w:rsidP="00191B16">
            <w:pPr>
              <w:suppressAutoHyphens/>
              <w:jc w:val="both"/>
              <w:rPr>
                <w:rFonts w:ascii="Times New Roman" w:eastAsia="Calibri" w:hAnsi="Times New Roman" w:cs="Times New Roman"/>
                <w:b/>
                <w:iCs/>
              </w:rPr>
            </w:pPr>
            <w:r w:rsidRPr="005A5758">
              <w:rPr>
                <w:rFonts w:ascii="Times New Roman" w:eastAsia="Calibri" w:hAnsi="Times New Roman" w:cs="Times New Roman"/>
                <w:iCs/>
              </w:rPr>
              <w:t>участвует в диалогах на знакомые общие и профессиональные темы</w:t>
            </w:r>
          </w:p>
          <w:p w:rsidR="00D11375" w:rsidRPr="005A5758" w:rsidRDefault="00D11375" w:rsidP="00191B16">
            <w:pPr>
              <w:suppressAutoHyphens/>
              <w:jc w:val="both"/>
              <w:rPr>
                <w:rFonts w:ascii="Times New Roman" w:eastAsia="Calibri" w:hAnsi="Times New Roman" w:cs="Times New Roman"/>
                <w:b/>
                <w:iCs/>
              </w:rPr>
            </w:pPr>
            <w:r w:rsidRPr="005A5758">
              <w:rPr>
                <w:rFonts w:ascii="Times New Roman" w:eastAsia="Calibri" w:hAnsi="Times New Roman" w:cs="Times New Roman"/>
                <w:iCs/>
              </w:rPr>
              <w:t>строит простые высказывания о себе и о своей профессиональной деятельности</w:t>
            </w:r>
          </w:p>
          <w:p w:rsidR="00D11375" w:rsidRPr="005A5758" w:rsidRDefault="00D11375" w:rsidP="00191B16">
            <w:pPr>
              <w:suppressAutoHyphens/>
              <w:jc w:val="both"/>
              <w:rPr>
                <w:rFonts w:ascii="Times New Roman" w:eastAsia="Calibri" w:hAnsi="Times New Roman" w:cs="Times New Roman"/>
                <w:b/>
                <w:iCs/>
              </w:rPr>
            </w:pPr>
            <w:r w:rsidRPr="005A5758">
              <w:rPr>
                <w:rFonts w:ascii="Times New Roman" w:eastAsia="Calibri" w:hAnsi="Times New Roman" w:cs="Times New Roman"/>
                <w:iCs/>
              </w:rPr>
              <w:t>кратко обосновывает и объясняет свои действия (текущие и планируемые)</w:t>
            </w:r>
          </w:p>
          <w:p w:rsidR="00D11375" w:rsidRPr="005A5758" w:rsidRDefault="00D11375" w:rsidP="00191B16">
            <w:pPr>
              <w:suppressAutoHyphens/>
              <w:contextualSpacing/>
              <w:jc w:val="both"/>
              <w:rPr>
                <w:rFonts w:ascii="Times New Roman" w:eastAsia="Calibri" w:hAnsi="Times New Roman" w:cs="Times New Roman"/>
                <w:bCs/>
                <w:iCs/>
              </w:rPr>
            </w:pPr>
            <w:r w:rsidRPr="005A5758">
              <w:rPr>
                <w:rFonts w:ascii="Times New Roman" w:eastAsia="Calibri" w:hAnsi="Times New Roman" w:cs="Times New Roman"/>
                <w:iCs/>
              </w:rPr>
              <w:t>пишет простые связные сообщения на знакомые или интересующие профессиональные темы</w:t>
            </w:r>
          </w:p>
        </w:tc>
        <w:tc>
          <w:tcPr>
            <w:tcW w:w="1446" w:type="pct"/>
            <w:vMerge/>
          </w:tcPr>
          <w:p w:rsidR="00D11375" w:rsidRPr="005A5758" w:rsidRDefault="00D11375" w:rsidP="00191B16">
            <w:pPr>
              <w:suppressAutoHyphens/>
              <w:contextualSpacing/>
              <w:rPr>
                <w:rFonts w:ascii="Times New Roman" w:eastAsia="Calibri" w:hAnsi="Times New Roman" w:cs="Times New Roman"/>
                <w:iCs/>
              </w:rPr>
            </w:pPr>
          </w:p>
        </w:tc>
      </w:tr>
      <w:tr w:rsidR="00D11375" w:rsidRPr="005A5758" w:rsidTr="00191B16">
        <w:trPr>
          <w:trHeight w:val="20"/>
        </w:trPr>
        <w:tc>
          <w:tcPr>
            <w:tcW w:w="799" w:type="pct"/>
          </w:tcPr>
          <w:p w:rsidR="00D11375" w:rsidRPr="005A5758" w:rsidRDefault="00D11375" w:rsidP="00191B16">
            <w:pPr>
              <w:suppressAutoHyphens/>
              <w:contextualSpacing/>
              <w:rPr>
                <w:rFonts w:ascii="Times New Roman" w:eastAsia="Calibri" w:hAnsi="Times New Roman" w:cs="Times New Roman"/>
                <w:bCs/>
                <w:iCs/>
              </w:rPr>
            </w:pPr>
            <w:r w:rsidRPr="005A5758">
              <w:rPr>
                <w:rFonts w:ascii="Times New Roman" w:eastAsia="Calibri" w:hAnsi="Times New Roman" w:cs="Times New Roman"/>
                <w:bCs/>
                <w:iCs/>
              </w:rPr>
              <w:lastRenderedPageBreak/>
              <w:t>ПК 3.1</w:t>
            </w:r>
          </w:p>
        </w:tc>
        <w:tc>
          <w:tcPr>
            <w:tcW w:w="2755" w:type="pct"/>
          </w:tcPr>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Определяет режимы налогообложения, виды налогов, сборов, страховых взносов;</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 xml:space="preserve">Определяет возникновение обязанности постановки </w:t>
            </w:r>
            <w:proofErr w:type="gramStart"/>
            <w:r w:rsidRPr="005A5758">
              <w:rPr>
                <w:rFonts w:ascii="Times New Roman" w:eastAsia="Calibri" w:hAnsi="Times New Roman" w:cs="Times New Roman"/>
                <w:bCs/>
                <w:iCs/>
              </w:rPr>
              <w:t>на учет в налоговых органах по различным основаниям в соответствии с Налоговым кодексом</w:t>
            </w:r>
            <w:proofErr w:type="gramEnd"/>
            <w:r w:rsidRPr="005A5758">
              <w:rPr>
                <w:rFonts w:ascii="Times New Roman" w:eastAsia="Calibri" w:hAnsi="Times New Roman" w:cs="Times New Roman"/>
                <w:bCs/>
                <w:iCs/>
              </w:rPr>
              <w:t xml:space="preserve"> Российской Федерации;</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 xml:space="preserve">Подбирает и оформляет документы, необходимые для постановки на учет в налоговых органах по различным основаниям, предусмотренным </w:t>
            </w:r>
            <w:r w:rsidRPr="005A5758">
              <w:rPr>
                <w:rFonts w:ascii="Times New Roman" w:eastAsia="Calibri" w:hAnsi="Times New Roman" w:cs="Times New Roman"/>
                <w:iCs/>
              </w:rPr>
              <w:t>законодательством Российской Федерации о налогах, сборах</w:t>
            </w:r>
            <w:r w:rsidRPr="005A5758">
              <w:rPr>
                <w:rFonts w:ascii="Times New Roman" w:eastAsia="Calibri" w:hAnsi="Times New Roman" w:cs="Times New Roman"/>
                <w:bCs/>
                <w:iCs/>
              </w:rPr>
              <w:t>;</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Заполняет формы документов, предусмотренные нормативно-правовыми актами для осуществления постановки на учет в налоговых органах;</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Осуществляет постановку на учет в налоговых органах в случаях, предусмотренных законодательством Российской Федерации о налогах и сборах;</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Определяет возникновение обязанности налогоплательщиков, плательщиков сборов, плательщиков страховых взносов, налоговых агентов по уплате конкретного налога, сбора, страховых взносов;</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 xml:space="preserve">Понимает и осуществляет права и обязанности налогоплательщиков, налоговых агентов, плательщиков страховых взносов, налоговых органов; </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Применяет законодательство Российской Федерации о налогах и сборах в</w:t>
            </w:r>
            <w:r w:rsidRPr="005A5758">
              <w:rPr>
                <w:rFonts w:ascii="Times New Roman" w:eastAsia="Calibri" w:hAnsi="Times New Roman" w:cs="Times New Roman"/>
                <w:bCs/>
              </w:rPr>
              <w:t xml:space="preserve"> целях исполнения налоговых обязанностей</w:t>
            </w:r>
            <w:r w:rsidRPr="005A5758">
              <w:rPr>
                <w:rFonts w:ascii="Times New Roman" w:eastAsia="Calibri" w:hAnsi="Times New Roman" w:cs="Times New Roman"/>
                <w:bCs/>
                <w:iCs/>
              </w:rPr>
              <w:t xml:space="preserve">  </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Применяет положения учетной политики организации для целей налогообложения</w:t>
            </w:r>
            <w:r w:rsidRPr="005A5758">
              <w:rPr>
                <w:rFonts w:ascii="Times New Roman" w:eastAsia="Calibri" w:hAnsi="Times New Roman" w:cs="Times New Roman"/>
                <w:bCs/>
              </w:rPr>
              <w:t>;</w:t>
            </w:r>
            <w:r w:rsidRPr="005A5758">
              <w:rPr>
                <w:rFonts w:ascii="Times New Roman" w:eastAsia="Calibri" w:hAnsi="Times New Roman" w:cs="Times New Roman"/>
                <w:bCs/>
                <w:iCs/>
              </w:rPr>
              <w:t xml:space="preserve"> </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Умеет вести налоговый учет доходов, расходов, объектов налогообложения;</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Определяет налоговую базу по налогам;</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 xml:space="preserve">определяет базу для исчисления страховых взносов; </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применяет налоговые ставки;</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применяет тарифы страховых взносов;</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исчисляет суммы налогов, сборов, страховых взносов в соответствии с законодательством Российской Федерации о налогах, сборах;</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Осуществляет контроль ведения налогового учета доходов, расходов, объектов налогообложения в соответствии с законодательством Российской Федерации о налогах и сборах</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 xml:space="preserve">Оказывает консультационные услуги организациям, независимо от форм собственности и организационно-правовых форм, и физическим лицам по применению налогового законодательства; предоставляет необходимые рекомендации по: формированию </w:t>
            </w:r>
            <w:r w:rsidRPr="005A5758">
              <w:rPr>
                <w:rFonts w:ascii="Times New Roman" w:eastAsia="Calibri" w:hAnsi="Times New Roman" w:cs="Times New Roman"/>
                <w:bCs/>
                <w:iCs/>
              </w:rPr>
              <w:lastRenderedPageBreak/>
              <w:t>налоговой базы по видам налогов и сборов; составу затрат, относимых на себестоимость для целей налогообложения; использованию льгот, предоставляемых налоговым законодательством различным категориям налогоплательщиков и плательщиков сборов; соблюдению установленного порядка исчисления и уплаты налогов и сборов и источникам их выплаты</w:t>
            </w:r>
            <w:proofErr w:type="gramStart"/>
            <w:r w:rsidRPr="005A5758">
              <w:rPr>
                <w:rFonts w:ascii="Times New Roman" w:eastAsia="Calibri" w:hAnsi="Times New Roman" w:cs="Times New Roman"/>
                <w:bCs/>
                <w:iCs/>
              </w:rPr>
              <w:t>.</w:t>
            </w:r>
            <w:proofErr w:type="gramEnd"/>
            <w:r w:rsidRPr="005A5758">
              <w:rPr>
                <w:rFonts w:ascii="Times New Roman" w:eastAsia="Calibri" w:hAnsi="Times New Roman" w:cs="Times New Roman"/>
                <w:bCs/>
                <w:iCs/>
              </w:rPr>
              <w:t xml:space="preserve"> </w:t>
            </w:r>
            <w:proofErr w:type="gramStart"/>
            <w:r w:rsidRPr="005A5758">
              <w:rPr>
                <w:rFonts w:ascii="Times New Roman" w:eastAsia="Calibri" w:hAnsi="Times New Roman" w:cs="Times New Roman"/>
                <w:bCs/>
                <w:iCs/>
              </w:rPr>
              <w:t>в</w:t>
            </w:r>
            <w:proofErr w:type="gramEnd"/>
            <w:r w:rsidRPr="005A5758">
              <w:rPr>
                <w:rFonts w:ascii="Times New Roman" w:eastAsia="Calibri" w:hAnsi="Times New Roman" w:cs="Times New Roman"/>
                <w:bCs/>
                <w:iCs/>
              </w:rPr>
              <w:t xml:space="preserve">едения налогового учета и составлению налоговой отчетности, по вопросам прав и обязанностей налогоплательщиков, а также по порядку обжалования действий налоговых органов и их должностных лиц и консультированию по этим вопросам; </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 xml:space="preserve">Разрабатывает варианты оптимизации налогообложения применительно к специфике деятельности организаций и физических лиц; информирует налогоплательщиков, плательщиков сборов, страховых взносов, налоговых агентов, физических лиц о налоговом законодательстве и предоставляет разъяснения по применению нормативных правовых актов, регламентирующих налогообложение юридических и физических лиц в пределах своей компетенции. </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Осуществляет мониторинга изменений и дополнений, вносимых в законы и иные нормативные правовые акты, касающиеся налогообложения, содействия правильному исчислению и полноте уплаты налогов и сборов.</w:t>
            </w:r>
          </w:p>
        </w:tc>
        <w:tc>
          <w:tcPr>
            <w:tcW w:w="1446" w:type="pct"/>
            <w:vMerge/>
          </w:tcPr>
          <w:p w:rsidR="00D11375" w:rsidRPr="005A5758" w:rsidRDefault="00D11375" w:rsidP="00191B16">
            <w:pPr>
              <w:suppressAutoHyphens/>
              <w:contextualSpacing/>
              <w:rPr>
                <w:rFonts w:ascii="Times New Roman" w:eastAsia="Calibri" w:hAnsi="Times New Roman" w:cs="Times New Roman"/>
                <w:iCs/>
              </w:rPr>
            </w:pPr>
          </w:p>
        </w:tc>
      </w:tr>
      <w:tr w:rsidR="00D11375" w:rsidRPr="005A5758" w:rsidTr="00191B16">
        <w:trPr>
          <w:trHeight w:val="20"/>
        </w:trPr>
        <w:tc>
          <w:tcPr>
            <w:tcW w:w="799" w:type="pct"/>
          </w:tcPr>
          <w:p w:rsidR="00D11375" w:rsidRPr="005A5758" w:rsidRDefault="00D11375" w:rsidP="00191B16">
            <w:pPr>
              <w:suppressAutoHyphens/>
              <w:contextualSpacing/>
              <w:rPr>
                <w:rFonts w:ascii="Times New Roman" w:eastAsia="Calibri" w:hAnsi="Times New Roman" w:cs="Times New Roman"/>
                <w:bCs/>
                <w:iCs/>
              </w:rPr>
            </w:pPr>
            <w:r w:rsidRPr="005A5758">
              <w:rPr>
                <w:rFonts w:ascii="Times New Roman" w:eastAsia="Calibri" w:hAnsi="Times New Roman" w:cs="Times New Roman"/>
                <w:bCs/>
                <w:iCs/>
              </w:rPr>
              <w:lastRenderedPageBreak/>
              <w:t>ПК 3.2</w:t>
            </w:r>
          </w:p>
        </w:tc>
        <w:tc>
          <w:tcPr>
            <w:tcW w:w="2755" w:type="pct"/>
          </w:tcPr>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Применяет нормативно-правовые документы, утверждающие формы, форматы и порядок заполнения налоговых деклараций, расчетов и других документов, представляемых в налоговые органы;</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Заполняет налоговые декларации и расчеты, уведомления об исчисленных суммах налогов, сборов, авансовых платежей по налогам, страховых взносов;</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Осуществляет расчет налоговой базы и определяет суммы налоговых платежей при составлении налоговой отчетности в соответствии с законодательством Российской Федерации и другими нормативными правовыми актами о налогах и сборах;</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Осуществляет подготовку документов, подлежащих представлению в налоговые органы;</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Осуществляет права и обязанности налогоплательщиков, плательщиков сборов, страховых взносов, налоговых агентов, в том числе при проведении налогового контроля (администрирования);</w:t>
            </w:r>
          </w:p>
          <w:p w:rsidR="00D11375" w:rsidRPr="005A5758" w:rsidRDefault="00D11375" w:rsidP="00191B16">
            <w:pPr>
              <w:suppressAutoHyphens/>
              <w:contextualSpacing/>
              <w:jc w:val="both"/>
              <w:rPr>
                <w:rFonts w:ascii="Times New Roman" w:eastAsia="Calibri" w:hAnsi="Times New Roman" w:cs="Times New Roman"/>
                <w:bCs/>
                <w:iCs/>
              </w:rPr>
            </w:pPr>
            <w:r w:rsidRPr="005A5758">
              <w:rPr>
                <w:rFonts w:ascii="Times New Roman" w:eastAsia="Calibri" w:hAnsi="Times New Roman" w:cs="Times New Roman"/>
                <w:bCs/>
                <w:iCs/>
              </w:rPr>
              <w:t>Участвует в различных мероприятиях и формах налогового контроля (администрирования)</w:t>
            </w:r>
          </w:p>
        </w:tc>
        <w:tc>
          <w:tcPr>
            <w:tcW w:w="1446" w:type="pct"/>
            <w:vMerge/>
          </w:tcPr>
          <w:p w:rsidR="00D11375" w:rsidRPr="005A5758" w:rsidRDefault="00D11375" w:rsidP="00191B16">
            <w:pPr>
              <w:suppressAutoHyphens/>
              <w:contextualSpacing/>
              <w:rPr>
                <w:rFonts w:ascii="Times New Roman" w:eastAsia="Calibri" w:hAnsi="Times New Roman" w:cs="Times New Roman"/>
                <w:iCs/>
              </w:rPr>
            </w:pPr>
          </w:p>
        </w:tc>
      </w:tr>
      <w:tr w:rsidR="00D11375" w:rsidRPr="005A5758" w:rsidTr="00191B16">
        <w:trPr>
          <w:trHeight w:val="20"/>
        </w:trPr>
        <w:tc>
          <w:tcPr>
            <w:tcW w:w="799" w:type="pct"/>
          </w:tcPr>
          <w:p w:rsidR="00D11375" w:rsidRPr="005A5758" w:rsidRDefault="00D11375" w:rsidP="00191B16">
            <w:pPr>
              <w:suppressAutoHyphens/>
              <w:contextualSpacing/>
              <w:rPr>
                <w:rFonts w:ascii="Times New Roman" w:eastAsia="Calibri" w:hAnsi="Times New Roman" w:cs="Times New Roman"/>
                <w:bCs/>
                <w:iCs/>
              </w:rPr>
            </w:pPr>
            <w:r w:rsidRPr="005A5758">
              <w:rPr>
                <w:rFonts w:ascii="Times New Roman" w:eastAsia="Calibri" w:hAnsi="Times New Roman" w:cs="Times New Roman"/>
                <w:bCs/>
                <w:iCs/>
              </w:rPr>
              <w:t>ПК 3.3</w:t>
            </w:r>
          </w:p>
        </w:tc>
        <w:tc>
          <w:tcPr>
            <w:tcW w:w="2755" w:type="pct"/>
          </w:tcPr>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Понимает и применяет нормы законодательства Российской Федерации о налогах и сборах и анализирует их изменения в контексте выполнения конкретных задач;</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 xml:space="preserve">Производит расчет налоговой нагрузки по методике Минфина РФ; </w:t>
            </w:r>
          </w:p>
          <w:p w:rsidR="00D11375" w:rsidRPr="005A5758" w:rsidRDefault="00D11375" w:rsidP="00191B16">
            <w:pPr>
              <w:jc w:val="both"/>
              <w:rPr>
                <w:rFonts w:ascii="Times New Roman" w:eastAsia="Calibri" w:hAnsi="Times New Roman" w:cs="Times New Roman"/>
                <w:bCs/>
                <w:iCs/>
              </w:rPr>
            </w:pPr>
            <w:r w:rsidRPr="005A5758">
              <w:rPr>
                <w:rFonts w:ascii="Times New Roman" w:eastAsia="Calibri" w:hAnsi="Times New Roman" w:cs="Times New Roman"/>
                <w:bCs/>
                <w:iCs/>
              </w:rPr>
              <w:t xml:space="preserve">Применяет законодательство Российской Федерации о </w:t>
            </w:r>
            <w:r w:rsidRPr="005A5758">
              <w:rPr>
                <w:rFonts w:ascii="Times New Roman" w:eastAsia="Calibri" w:hAnsi="Times New Roman" w:cs="Times New Roman"/>
                <w:bCs/>
                <w:iCs/>
              </w:rPr>
              <w:lastRenderedPageBreak/>
              <w:t>налогах и сборах в сфере деятельности налогоплательщика, использует практику применения указанного законодательства;</w:t>
            </w:r>
          </w:p>
          <w:p w:rsidR="00D11375" w:rsidRPr="005A5758" w:rsidRDefault="00D11375" w:rsidP="00191B16">
            <w:pPr>
              <w:suppressAutoHyphens/>
              <w:contextualSpacing/>
              <w:jc w:val="both"/>
              <w:rPr>
                <w:rFonts w:ascii="Times New Roman" w:eastAsia="Calibri" w:hAnsi="Times New Roman" w:cs="Times New Roman"/>
                <w:bCs/>
                <w:iCs/>
              </w:rPr>
            </w:pPr>
            <w:r w:rsidRPr="005A5758">
              <w:rPr>
                <w:rFonts w:ascii="Times New Roman" w:eastAsia="Calibri" w:hAnsi="Times New Roman" w:cs="Times New Roman"/>
                <w:bCs/>
                <w:iCs/>
              </w:rPr>
              <w:t>Анализирует общедоступные критерии самостоятельной оценки рисков для налогоплательщиков в контексте решения конкретных задач; использует материалы арбитражной практики в части исчисления, уплаты налогов, сборов, страховых взносов и совершения налоговых правонарушений в контексте решения конкретных задач</w:t>
            </w:r>
          </w:p>
        </w:tc>
        <w:tc>
          <w:tcPr>
            <w:tcW w:w="1446" w:type="pct"/>
            <w:vMerge/>
          </w:tcPr>
          <w:p w:rsidR="00D11375" w:rsidRPr="005A5758" w:rsidRDefault="00D11375" w:rsidP="00191B16">
            <w:pPr>
              <w:suppressAutoHyphens/>
              <w:contextualSpacing/>
              <w:rPr>
                <w:rFonts w:ascii="Times New Roman" w:eastAsia="Calibri" w:hAnsi="Times New Roman" w:cs="Times New Roman"/>
                <w:iCs/>
              </w:rPr>
            </w:pPr>
          </w:p>
        </w:tc>
      </w:tr>
    </w:tbl>
    <w:p w:rsidR="00D11375" w:rsidRDefault="00D11375" w:rsidP="00D11375">
      <w:pPr>
        <w:jc w:val="right"/>
        <w:rPr>
          <w:rFonts w:ascii="Times New Roman" w:hAnsi="Times New Roman" w:cs="Times New Roman"/>
          <w:b/>
          <w:bCs/>
          <w:sz w:val="24"/>
          <w:szCs w:val="24"/>
        </w:rPr>
      </w:pPr>
    </w:p>
    <w:p w:rsidR="001C198D" w:rsidRDefault="001C198D" w:rsidP="001C198D">
      <w:pPr>
        <w:jc w:val="center"/>
        <w:rPr>
          <w:rFonts w:ascii="Times New Roman" w:hAnsi="Times New Roman" w:cs="Times New Roman"/>
          <w:b/>
          <w:bCs/>
          <w:sz w:val="24"/>
          <w:szCs w:val="24"/>
        </w:rPr>
      </w:pPr>
    </w:p>
    <w:p w:rsidR="001C198D" w:rsidRDefault="001C198D" w:rsidP="001C198D">
      <w:pPr>
        <w:jc w:val="center"/>
        <w:rPr>
          <w:rFonts w:ascii="Times New Roman" w:hAnsi="Times New Roman" w:cs="Times New Roman"/>
          <w:b/>
          <w:bCs/>
          <w:sz w:val="24"/>
          <w:szCs w:val="24"/>
        </w:rPr>
      </w:pPr>
    </w:p>
    <w:p w:rsidR="001C198D" w:rsidRDefault="001C198D" w:rsidP="001C198D">
      <w:pPr>
        <w:jc w:val="center"/>
        <w:rPr>
          <w:rFonts w:ascii="Times New Roman" w:hAnsi="Times New Roman" w:cs="Times New Roman"/>
          <w:b/>
          <w:bCs/>
          <w:sz w:val="24"/>
          <w:szCs w:val="24"/>
        </w:rPr>
        <w:sectPr w:rsidR="001C198D">
          <w:pgSz w:w="11906" w:h="16838"/>
          <w:pgMar w:top="1134" w:right="681" w:bottom="1134" w:left="1587" w:header="720" w:footer="720" w:gutter="0"/>
          <w:cols w:space="720"/>
        </w:sectPr>
      </w:pPr>
    </w:p>
    <w:p w:rsidR="00125E4B" w:rsidRDefault="00125E4B" w:rsidP="00125E4B">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2.4</w:t>
      </w:r>
    </w:p>
    <w:p w:rsidR="00125E4B" w:rsidRDefault="00125E4B" w:rsidP="00125E4B">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rsidR="00125E4B" w:rsidRPr="00695BBC" w:rsidRDefault="00125E4B" w:rsidP="00125E4B">
      <w:pPr>
        <w:jc w:val="right"/>
        <w:rPr>
          <w:rFonts w:ascii="Times New Roman" w:hAnsi="Times New Roman" w:cs="Times New Roman"/>
          <w:b/>
          <w:bCs/>
          <w:sz w:val="24"/>
          <w:szCs w:val="24"/>
        </w:rPr>
      </w:pPr>
      <w:r w:rsidRPr="00695BBC">
        <w:rPr>
          <w:rFonts w:ascii="Times New Roman" w:hAnsi="Times New Roman" w:cs="Times New Roman"/>
          <w:b/>
          <w:bCs/>
          <w:sz w:val="24"/>
          <w:szCs w:val="24"/>
        </w:rPr>
        <w:t>38.02.06 Финансы</w:t>
      </w:r>
    </w:p>
    <w:p w:rsidR="00125E4B" w:rsidRDefault="00125E4B" w:rsidP="00125E4B">
      <w:pPr>
        <w:jc w:val="right"/>
        <w:rPr>
          <w:rFonts w:ascii="Times New Roman" w:hAnsi="Times New Roman" w:cs="Times New Roman"/>
          <w:b/>
          <w:bCs/>
          <w:color w:val="0070C0"/>
          <w:sz w:val="24"/>
          <w:szCs w:val="24"/>
        </w:rPr>
      </w:pPr>
    </w:p>
    <w:p w:rsidR="00125E4B" w:rsidRDefault="00125E4B" w:rsidP="00125E4B">
      <w:pPr>
        <w:jc w:val="right"/>
        <w:rPr>
          <w:rFonts w:ascii="Times New Roman" w:hAnsi="Times New Roman" w:cs="Times New Roman"/>
          <w:b/>
          <w:bCs/>
          <w:color w:val="0070C0"/>
          <w:sz w:val="24"/>
          <w:szCs w:val="24"/>
        </w:rPr>
      </w:pPr>
    </w:p>
    <w:p w:rsidR="00125E4B" w:rsidRDefault="00125E4B" w:rsidP="00125E4B">
      <w:pPr>
        <w:jc w:val="right"/>
        <w:rPr>
          <w:rFonts w:ascii="Times New Roman" w:hAnsi="Times New Roman" w:cs="Times New Roman"/>
          <w:b/>
          <w:bCs/>
          <w:color w:val="0070C0"/>
          <w:sz w:val="24"/>
          <w:szCs w:val="24"/>
        </w:rPr>
      </w:pPr>
    </w:p>
    <w:p w:rsidR="00125E4B" w:rsidRDefault="00125E4B" w:rsidP="00125E4B">
      <w:pPr>
        <w:jc w:val="right"/>
        <w:rPr>
          <w:rFonts w:ascii="Times New Roman" w:hAnsi="Times New Roman" w:cs="Times New Roman"/>
          <w:b/>
          <w:bCs/>
          <w:color w:val="0070C0"/>
          <w:sz w:val="24"/>
          <w:szCs w:val="24"/>
        </w:rPr>
      </w:pPr>
    </w:p>
    <w:p w:rsidR="00125E4B" w:rsidRDefault="00125E4B" w:rsidP="00125E4B">
      <w:pPr>
        <w:jc w:val="right"/>
        <w:rPr>
          <w:rFonts w:ascii="Times New Roman" w:hAnsi="Times New Roman" w:cs="Times New Roman"/>
          <w:b/>
          <w:bCs/>
          <w:color w:val="0070C0"/>
          <w:sz w:val="24"/>
          <w:szCs w:val="24"/>
        </w:rPr>
      </w:pPr>
    </w:p>
    <w:p w:rsidR="00125E4B" w:rsidRDefault="00125E4B" w:rsidP="00125E4B">
      <w:pPr>
        <w:jc w:val="right"/>
        <w:rPr>
          <w:rFonts w:ascii="Times New Roman" w:hAnsi="Times New Roman" w:cs="Times New Roman"/>
          <w:b/>
          <w:bCs/>
          <w:color w:val="0070C0"/>
          <w:sz w:val="24"/>
          <w:szCs w:val="24"/>
        </w:rPr>
      </w:pPr>
    </w:p>
    <w:p w:rsidR="00125E4B" w:rsidRDefault="00125E4B" w:rsidP="00125E4B">
      <w:pPr>
        <w:jc w:val="right"/>
        <w:rPr>
          <w:rFonts w:ascii="Times New Roman" w:hAnsi="Times New Roman" w:cs="Times New Roman"/>
          <w:b/>
          <w:bCs/>
          <w:color w:val="0070C0"/>
          <w:sz w:val="24"/>
          <w:szCs w:val="24"/>
        </w:rPr>
      </w:pPr>
    </w:p>
    <w:p w:rsidR="00125E4B" w:rsidRDefault="00125E4B" w:rsidP="00125E4B">
      <w:pPr>
        <w:jc w:val="right"/>
        <w:rPr>
          <w:rFonts w:ascii="Times New Roman" w:hAnsi="Times New Roman" w:cs="Times New Roman"/>
          <w:b/>
          <w:bCs/>
          <w:color w:val="0070C0"/>
          <w:sz w:val="24"/>
          <w:szCs w:val="24"/>
        </w:rPr>
      </w:pPr>
    </w:p>
    <w:p w:rsidR="00125E4B" w:rsidRDefault="00125E4B" w:rsidP="00125E4B">
      <w:pPr>
        <w:jc w:val="right"/>
        <w:rPr>
          <w:rFonts w:ascii="Times New Roman" w:hAnsi="Times New Roman" w:cs="Times New Roman"/>
          <w:b/>
          <w:bCs/>
          <w:color w:val="0070C0"/>
          <w:sz w:val="24"/>
          <w:szCs w:val="24"/>
        </w:rPr>
      </w:pPr>
    </w:p>
    <w:p w:rsidR="00125E4B" w:rsidRDefault="00125E4B" w:rsidP="00125E4B">
      <w:pPr>
        <w:jc w:val="right"/>
        <w:rPr>
          <w:rFonts w:ascii="Times New Roman" w:hAnsi="Times New Roman" w:cs="Times New Roman"/>
          <w:b/>
          <w:bCs/>
          <w:color w:val="0070C0"/>
          <w:sz w:val="24"/>
          <w:szCs w:val="24"/>
        </w:rPr>
      </w:pPr>
    </w:p>
    <w:p w:rsidR="00125E4B" w:rsidRDefault="00125E4B" w:rsidP="00125E4B">
      <w:pPr>
        <w:jc w:val="right"/>
        <w:rPr>
          <w:rFonts w:ascii="Times New Roman" w:hAnsi="Times New Roman" w:cs="Times New Roman"/>
          <w:b/>
          <w:bCs/>
          <w:color w:val="0070C0"/>
          <w:sz w:val="24"/>
          <w:szCs w:val="24"/>
        </w:rPr>
      </w:pPr>
    </w:p>
    <w:p w:rsidR="00125E4B" w:rsidRDefault="00125E4B" w:rsidP="00125E4B">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rsidR="00125E4B" w:rsidRDefault="00125E4B" w:rsidP="00125E4B">
      <w:pPr>
        <w:pStyle w:val="1"/>
      </w:pPr>
      <w:r>
        <w:t xml:space="preserve">«ПМ.04 </w:t>
      </w:r>
      <w:r w:rsidRPr="007244ED">
        <w:t>ОБЕСПЕЧЕНИЕ ЗАКУПОК ДЛЯ ГОСУДАРСТВЕННЫХ, МУНИЦИПАЛЬНЫХ И КОРПОРАТИВНЫХ НУЖД</w:t>
      </w:r>
      <w:r>
        <w:t>»</w:t>
      </w:r>
    </w:p>
    <w:p w:rsidR="00125E4B" w:rsidRDefault="00125E4B" w:rsidP="00125E4B">
      <w:pPr>
        <w:pStyle w:val="1"/>
      </w:pPr>
    </w:p>
    <w:p w:rsidR="00125E4B" w:rsidRDefault="00125E4B" w:rsidP="00125E4B">
      <w:pPr>
        <w:pStyle w:val="1"/>
      </w:pPr>
    </w:p>
    <w:p w:rsidR="00125E4B" w:rsidRDefault="00125E4B" w:rsidP="00125E4B">
      <w:pPr>
        <w:pStyle w:val="1"/>
      </w:pPr>
    </w:p>
    <w:p w:rsidR="00125E4B" w:rsidRDefault="00125E4B" w:rsidP="00125E4B">
      <w:pPr>
        <w:pStyle w:val="1"/>
      </w:pPr>
    </w:p>
    <w:p w:rsidR="00125E4B" w:rsidRDefault="00125E4B" w:rsidP="00125E4B">
      <w:pPr>
        <w:pStyle w:val="1"/>
      </w:pPr>
    </w:p>
    <w:p w:rsidR="00125E4B" w:rsidRDefault="00125E4B" w:rsidP="00125E4B">
      <w:pPr>
        <w:pStyle w:val="1"/>
      </w:pPr>
    </w:p>
    <w:p w:rsidR="00125E4B" w:rsidRDefault="00125E4B" w:rsidP="00125E4B">
      <w:pPr>
        <w:pStyle w:val="1"/>
      </w:pPr>
    </w:p>
    <w:p w:rsidR="00125E4B" w:rsidRDefault="00125E4B" w:rsidP="00125E4B">
      <w:pPr>
        <w:pStyle w:val="1"/>
      </w:pPr>
    </w:p>
    <w:p w:rsidR="00125E4B" w:rsidRDefault="00125E4B" w:rsidP="00125E4B">
      <w:pPr>
        <w:pStyle w:val="1"/>
      </w:pPr>
    </w:p>
    <w:p w:rsidR="00125E4B" w:rsidRDefault="00125E4B" w:rsidP="00125E4B">
      <w:pPr>
        <w:pStyle w:val="1"/>
      </w:pPr>
    </w:p>
    <w:p w:rsidR="00125E4B" w:rsidRDefault="00125E4B" w:rsidP="00125E4B">
      <w:pPr>
        <w:pStyle w:val="1"/>
      </w:pPr>
    </w:p>
    <w:p w:rsidR="00125E4B" w:rsidRDefault="00125E4B" w:rsidP="00125E4B">
      <w:pPr>
        <w:pStyle w:val="1"/>
      </w:pPr>
    </w:p>
    <w:p w:rsidR="00125E4B" w:rsidRDefault="00125E4B" w:rsidP="00125E4B">
      <w:pPr>
        <w:pStyle w:val="1"/>
      </w:pPr>
    </w:p>
    <w:p w:rsidR="00125E4B" w:rsidRDefault="00125E4B" w:rsidP="00125E4B">
      <w:pPr>
        <w:pStyle w:val="1"/>
      </w:pPr>
    </w:p>
    <w:p w:rsidR="00125E4B" w:rsidRDefault="00125E4B" w:rsidP="00125E4B">
      <w:pPr>
        <w:jc w:val="center"/>
        <w:rPr>
          <w:rFonts w:ascii="Times New Roman" w:hAnsi="Times New Roman" w:cs="Times New Roman"/>
          <w:b/>
          <w:bCs/>
          <w:sz w:val="24"/>
          <w:szCs w:val="24"/>
        </w:rPr>
      </w:pPr>
      <w:r>
        <w:rPr>
          <w:rFonts w:ascii="Times New Roman" w:hAnsi="Times New Roman" w:cs="Times New Roman"/>
          <w:b/>
          <w:bCs/>
          <w:sz w:val="24"/>
          <w:szCs w:val="24"/>
        </w:rPr>
        <w:t>2025 г.</w:t>
      </w:r>
    </w:p>
    <w:p w:rsidR="00125E4B" w:rsidRDefault="00125E4B" w:rsidP="00125E4B">
      <w:pPr>
        <w:rPr>
          <w:rFonts w:ascii="Times New Roman" w:hAnsi="Times New Roman" w:cs="Times New Roman"/>
          <w:b/>
          <w:bCs/>
          <w:sz w:val="24"/>
          <w:szCs w:val="24"/>
        </w:rPr>
      </w:pPr>
      <w:r>
        <w:rPr>
          <w:rFonts w:ascii="Times New Roman" w:hAnsi="Times New Roman" w:cs="Times New Roman"/>
          <w:b/>
          <w:bCs/>
          <w:sz w:val="24"/>
          <w:szCs w:val="24"/>
        </w:rPr>
        <w:br w:type="page" w:clear="all"/>
      </w:r>
    </w:p>
    <w:p w:rsidR="00125E4B" w:rsidRDefault="00125E4B" w:rsidP="00125E4B">
      <w:pPr>
        <w:jc w:val="center"/>
        <w:rPr>
          <w:rFonts w:ascii="Times New Roman" w:hAnsi="Times New Roman" w:cs="Times New Roman"/>
          <w:b/>
          <w:bCs/>
        </w:rPr>
      </w:pPr>
      <w:r>
        <w:rPr>
          <w:rFonts w:ascii="Times New Roman" w:hAnsi="Times New Roman" w:cs="Times New Roman"/>
          <w:b/>
          <w:bCs/>
        </w:rPr>
        <w:lastRenderedPageBreak/>
        <w:t>СОДЕРЖАНИЕ ПРОГРАММЫ</w:t>
      </w:r>
    </w:p>
    <w:p w:rsidR="00125E4B" w:rsidRDefault="00125E4B" w:rsidP="00125E4B">
      <w:pPr>
        <w:jc w:val="center"/>
        <w:rPr>
          <w:rFonts w:ascii="Times New Roman" w:hAnsi="Times New Roman" w:cs="Times New Roman"/>
          <w:b/>
          <w:bCs/>
        </w:rPr>
      </w:pPr>
    </w:p>
    <w:p w:rsidR="00125E4B" w:rsidRDefault="00C05E7F" w:rsidP="00125E4B">
      <w:pPr>
        <w:pStyle w:val="15"/>
        <w:rPr>
          <w:rFonts w:asciiTheme="minorHAnsi" w:eastAsiaTheme="minorEastAsia" w:hAnsiTheme="minorHAnsi" w:cstheme="minorBidi"/>
          <w:b w:val="0"/>
          <w:bCs w:val="0"/>
          <w:lang w:eastAsia="ru-RU"/>
        </w:rPr>
      </w:pPr>
      <w:r w:rsidRPr="00C05E7F">
        <w:rPr>
          <w:b w:val="0"/>
          <w:bCs w:val="0"/>
        </w:rPr>
        <w:fldChar w:fldCharType="begin"/>
      </w:r>
      <w:r w:rsidR="00125E4B">
        <w:rPr>
          <w:b w:val="0"/>
          <w:bCs w:val="0"/>
        </w:rPr>
        <w:instrText xml:space="preserve"> TOC \h \z \t "Раздел 1;1;Раздел 1.1;2" </w:instrText>
      </w:r>
      <w:r w:rsidRPr="00C05E7F">
        <w:rPr>
          <w:b w:val="0"/>
          <w:bCs w:val="0"/>
        </w:rPr>
        <w:fldChar w:fldCharType="separate"/>
      </w:r>
      <w:hyperlink w:anchor="_Toc162370387" w:tooltip="#_Toc162370387" w:history="1">
        <w:r w:rsidR="00125E4B">
          <w:rPr>
            <w:rStyle w:val="af4"/>
          </w:rPr>
          <w:t>1. Общая характеристика рабочей программы профессионального модуля</w:t>
        </w:r>
        <w:r w:rsidR="00125E4B">
          <w:tab/>
          <w:t>3</w:t>
        </w:r>
      </w:hyperlink>
    </w:p>
    <w:p w:rsidR="00125E4B" w:rsidRDefault="00C05E7F" w:rsidP="00125E4B">
      <w:pPr>
        <w:pStyle w:val="24"/>
        <w:tabs>
          <w:tab w:val="left" w:pos="960"/>
        </w:tabs>
        <w:rPr>
          <w:rFonts w:asciiTheme="minorHAnsi" w:eastAsiaTheme="minorEastAsia" w:hAnsiTheme="minorHAnsi" w:cstheme="minorBidi"/>
          <w:i w:val="0"/>
          <w:iCs w:val="0"/>
          <w:sz w:val="22"/>
          <w:szCs w:val="22"/>
        </w:rPr>
      </w:pPr>
      <w:hyperlink w:anchor="_Toc162370388" w:tooltip="#_Toc162370388" w:history="1">
        <w:r w:rsidR="00125E4B">
          <w:rPr>
            <w:rStyle w:val="af4"/>
          </w:rPr>
          <w:t>1.1.</w:t>
        </w:r>
        <w:r w:rsidR="00125E4B">
          <w:rPr>
            <w:rFonts w:asciiTheme="minorHAnsi" w:eastAsiaTheme="minorEastAsia" w:hAnsiTheme="minorHAnsi" w:cstheme="minorBidi"/>
            <w:i w:val="0"/>
            <w:iCs w:val="0"/>
            <w:sz w:val="22"/>
            <w:szCs w:val="22"/>
          </w:rPr>
          <w:tab/>
        </w:r>
        <w:r w:rsidR="00125E4B">
          <w:rPr>
            <w:rStyle w:val="af4"/>
          </w:rPr>
          <w:t>Цель и место профессионального модуля в структуре образовательной программы</w:t>
        </w:r>
        <w:r w:rsidR="00125E4B">
          <w:tab/>
          <w:t>3</w:t>
        </w:r>
      </w:hyperlink>
    </w:p>
    <w:p w:rsidR="00125E4B" w:rsidRDefault="00C05E7F" w:rsidP="00125E4B">
      <w:pPr>
        <w:pStyle w:val="24"/>
        <w:tabs>
          <w:tab w:val="left" w:pos="960"/>
        </w:tabs>
        <w:rPr>
          <w:rFonts w:asciiTheme="minorHAnsi" w:eastAsiaTheme="minorEastAsia" w:hAnsiTheme="minorHAnsi" w:cstheme="minorBidi"/>
          <w:i w:val="0"/>
          <w:iCs w:val="0"/>
          <w:sz w:val="22"/>
          <w:szCs w:val="22"/>
        </w:rPr>
      </w:pPr>
      <w:hyperlink w:anchor="_Toc162370389" w:tooltip="#_Toc162370389" w:history="1">
        <w:r w:rsidR="00125E4B">
          <w:rPr>
            <w:rStyle w:val="af4"/>
          </w:rPr>
          <w:t>1.2.</w:t>
        </w:r>
        <w:r w:rsidR="00125E4B">
          <w:rPr>
            <w:rFonts w:asciiTheme="minorHAnsi" w:eastAsiaTheme="minorEastAsia" w:hAnsiTheme="minorHAnsi" w:cstheme="minorBidi"/>
            <w:i w:val="0"/>
            <w:iCs w:val="0"/>
            <w:sz w:val="22"/>
            <w:szCs w:val="22"/>
          </w:rPr>
          <w:tab/>
        </w:r>
        <w:r w:rsidR="00125E4B">
          <w:rPr>
            <w:rStyle w:val="af4"/>
          </w:rPr>
          <w:t>Планируемые результаты освоения профессионального модуля</w:t>
        </w:r>
        <w:r w:rsidR="00125E4B">
          <w:tab/>
          <w:t>3</w:t>
        </w:r>
      </w:hyperlink>
    </w:p>
    <w:p w:rsidR="00125E4B" w:rsidRDefault="00C05E7F" w:rsidP="00125E4B">
      <w:pPr>
        <w:pStyle w:val="24"/>
        <w:tabs>
          <w:tab w:val="left" w:pos="960"/>
        </w:tabs>
        <w:rPr>
          <w:rFonts w:asciiTheme="minorHAnsi" w:eastAsiaTheme="minorEastAsia" w:hAnsiTheme="minorHAnsi" w:cstheme="minorBidi"/>
          <w:i w:val="0"/>
          <w:iCs w:val="0"/>
          <w:sz w:val="22"/>
          <w:szCs w:val="22"/>
        </w:rPr>
      </w:pPr>
      <w:hyperlink w:anchor="_Toc162370390" w:tooltip="#_Toc162370390" w:history="1">
        <w:r w:rsidR="00125E4B">
          <w:rPr>
            <w:rStyle w:val="af4"/>
          </w:rPr>
          <w:t>1.3.</w:t>
        </w:r>
        <w:r w:rsidR="00125E4B">
          <w:rPr>
            <w:rFonts w:asciiTheme="minorHAnsi" w:eastAsiaTheme="minorEastAsia" w:hAnsiTheme="minorHAnsi" w:cstheme="minorBidi"/>
            <w:i w:val="0"/>
            <w:iCs w:val="0"/>
            <w:sz w:val="22"/>
            <w:szCs w:val="22"/>
          </w:rPr>
          <w:tab/>
        </w:r>
        <w:r w:rsidR="00125E4B">
          <w:rPr>
            <w:rStyle w:val="af4"/>
          </w:rPr>
          <w:t>Обоснование часов вариативной части ОПОП-П</w:t>
        </w:r>
        <w:r w:rsidR="00125E4B">
          <w:tab/>
          <w:t>8</w:t>
        </w:r>
      </w:hyperlink>
    </w:p>
    <w:p w:rsidR="00125E4B" w:rsidRDefault="00C05E7F" w:rsidP="00125E4B">
      <w:pPr>
        <w:pStyle w:val="15"/>
        <w:rPr>
          <w:rFonts w:asciiTheme="minorHAnsi" w:eastAsiaTheme="minorEastAsia" w:hAnsiTheme="minorHAnsi" w:cstheme="minorBidi"/>
          <w:b w:val="0"/>
          <w:bCs w:val="0"/>
          <w:lang w:eastAsia="ru-RU"/>
        </w:rPr>
      </w:pPr>
      <w:hyperlink w:anchor="_Toc162370391" w:tooltip="#_Toc162370391" w:history="1">
        <w:r w:rsidR="00125E4B">
          <w:rPr>
            <w:rStyle w:val="af4"/>
          </w:rPr>
          <w:t>2. Структура и содержание профессионального модуля</w:t>
        </w:r>
        <w:r w:rsidR="00125E4B">
          <w:tab/>
          <w:t>9</w:t>
        </w:r>
      </w:hyperlink>
    </w:p>
    <w:p w:rsidR="00125E4B" w:rsidRDefault="00C05E7F" w:rsidP="00125E4B">
      <w:pPr>
        <w:pStyle w:val="24"/>
        <w:rPr>
          <w:rFonts w:asciiTheme="minorHAnsi" w:eastAsiaTheme="minorEastAsia" w:hAnsiTheme="minorHAnsi" w:cstheme="minorBidi"/>
          <w:i w:val="0"/>
          <w:iCs w:val="0"/>
          <w:sz w:val="22"/>
          <w:szCs w:val="22"/>
        </w:rPr>
      </w:pPr>
      <w:hyperlink w:anchor="_Toc162370392" w:tooltip="#_Toc162370392" w:history="1">
        <w:r w:rsidR="00125E4B">
          <w:rPr>
            <w:rStyle w:val="af4"/>
          </w:rPr>
          <w:t>2.1. Трудоемкость освоения модуля</w:t>
        </w:r>
        <w:r w:rsidR="00125E4B">
          <w:tab/>
          <w:t>9</w:t>
        </w:r>
      </w:hyperlink>
    </w:p>
    <w:p w:rsidR="00125E4B" w:rsidRDefault="00C05E7F" w:rsidP="00125E4B">
      <w:pPr>
        <w:pStyle w:val="24"/>
        <w:rPr>
          <w:rFonts w:asciiTheme="minorHAnsi" w:eastAsiaTheme="minorEastAsia" w:hAnsiTheme="minorHAnsi" w:cstheme="minorBidi"/>
          <w:i w:val="0"/>
          <w:iCs w:val="0"/>
          <w:sz w:val="22"/>
          <w:szCs w:val="22"/>
        </w:rPr>
      </w:pPr>
      <w:hyperlink w:anchor="_Toc162370393" w:tooltip="#_Toc162370393" w:history="1">
        <w:r w:rsidR="00125E4B">
          <w:rPr>
            <w:rStyle w:val="af4"/>
          </w:rPr>
          <w:t>2.2. Структура профессионального модуля</w:t>
        </w:r>
        <w:r w:rsidR="00125E4B">
          <w:tab/>
          <w:t>10</w:t>
        </w:r>
      </w:hyperlink>
    </w:p>
    <w:p w:rsidR="00125E4B" w:rsidRDefault="00C05E7F" w:rsidP="00125E4B">
      <w:pPr>
        <w:pStyle w:val="24"/>
        <w:rPr>
          <w:rFonts w:asciiTheme="minorHAnsi" w:eastAsiaTheme="minorEastAsia" w:hAnsiTheme="minorHAnsi" w:cstheme="minorBidi"/>
          <w:i w:val="0"/>
          <w:iCs w:val="0"/>
          <w:sz w:val="22"/>
          <w:szCs w:val="22"/>
        </w:rPr>
      </w:pPr>
      <w:hyperlink w:anchor="_Toc162370394" w:tooltip="#_Toc162370394" w:history="1">
        <w:r w:rsidR="00125E4B">
          <w:rPr>
            <w:rStyle w:val="af4"/>
          </w:rPr>
          <w:t>2.3. Содержание профессионального модуля</w:t>
        </w:r>
        <w:r w:rsidR="00125E4B">
          <w:tab/>
          <w:t>11</w:t>
        </w:r>
      </w:hyperlink>
    </w:p>
    <w:p w:rsidR="00125E4B" w:rsidRDefault="00C05E7F" w:rsidP="00125E4B">
      <w:pPr>
        <w:pStyle w:val="15"/>
        <w:rPr>
          <w:rFonts w:asciiTheme="minorHAnsi" w:eastAsiaTheme="minorEastAsia" w:hAnsiTheme="minorHAnsi" w:cstheme="minorBidi"/>
          <w:b w:val="0"/>
          <w:bCs w:val="0"/>
          <w:lang w:eastAsia="ru-RU"/>
        </w:rPr>
      </w:pPr>
      <w:hyperlink w:anchor="_Toc162370397" w:tooltip="#_Toc162370397" w:history="1">
        <w:r w:rsidR="00125E4B">
          <w:rPr>
            <w:rStyle w:val="af4"/>
          </w:rPr>
          <w:t>3. Условия реализации профессионального модуля</w:t>
        </w:r>
        <w:r w:rsidR="00125E4B">
          <w:tab/>
          <w:t>1</w:t>
        </w:r>
        <w:r>
          <w:fldChar w:fldCharType="begin"/>
        </w:r>
        <w:r w:rsidR="00125E4B">
          <w:instrText xml:space="preserve"> PAGEREF _Toc162370397 \h </w:instrText>
        </w:r>
        <w:r>
          <w:fldChar w:fldCharType="separate"/>
        </w:r>
        <w:r w:rsidR="00125E4B">
          <w:t>8</w:t>
        </w:r>
        <w:r>
          <w:fldChar w:fldCharType="end"/>
        </w:r>
      </w:hyperlink>
    </w:p>
    <w:p w:rsidR="00125E4B" w:rsidRDefault="00C05E7F" w:rsidP="00125E4B">
      <w:pPr>
        <w:pStyle w:val="24"/>
        <w:rPr>
          <w:rFonts w:asciiTheme="minorHAnsi" w:eastAsiaTheme="minorEastAsia" w:hAnsiTheme="minorHAnsi" w:cstheme="minorBidi"/>
          <w:i w:val="0"/>
          <w:iCs w:val="0"/>
          <w:sz w:val="22"/>
          <w:szCs w:val="22"/>
        </w:rPr>
      </w:pPr>
      <w:hyperlink w:anchor="_Toc162370398" w:tooltip="#_Toc162370398" w:history="1">
        <w:r w:rsidR="00125E4B">
          <w:rPr>
            <w:rStyle w:val="af4"/>
          </w:rPr>
          <w:t>3.1. Материально-техническое обеспечение</w:t>
        </w:r>
        <w:r w:rsidR="00125E4B">
          <w:tab/>
          <w:t>1</w:t>
        </w:r>
        <w:r>
          <w:fldChar w:fldCharType="begin"/>
        </w:r>
        <w:r w:rsidR="00125E4B">
          <w:instrText xml:space="preserve"> PAGEREF _Toc162370398 \h </w:instrText>
        </w:r>
        <w:r>
          <w:fldChar w:fldCharType="separate"/>
        </w:r>
        <w:r w:rsidR="00125E4B">
          <w:t>8</w:t>
        </w:r>
        <w:r>
          <w:fldChar w:fldCharType="end"/>
        </w:r>
      </w:hyperlink>
    </w:p>
    <w:p w:rsidR="00125E4B" w:rsidRDefault="00C05E7F" w:rsidP="00125E4B">
      <w:pPr>
        <w:pStyle w:val="24"/>
        <w:rPr>
          <w:rFonts w:asciiTheme="minorHAnsi" w:eastAsiaTheme="minorEastAsia" w:hAnsiTheme="minorHAnsi" w:cstheme="minorBidi"/>
          <w:i w:val="0"/>
          <w:iCs w:val="0"/>
          <w:sz w:val="22"/>
          <w:szCs w:val="22"/>
        </w:rPr>
      </w:pPr>
      <w:hyperlink w:anchor="_Toc162370399" w:tooltip="#_Toc162370399" w:history="1">
        <w:r w:rsidR="00125E4B">
          <w:rPr>
            <w:rStyle w:val="af4"/>
          </w:rPr>
          <w:t>3.2. Учебно-методическое обеспечение</w:t>
        </w:r>
        <w:r w:rsidR="00125E4B">
          <w:tab/>
          <w:t>1</w:t>
        </w:r>
        <w:r>
          <w:fldChar w:fldCharType="begin"/>
        </w:r>
        <w:r w:rsidR="00125E4B">
          <w:instrText xml:space="preserve"> PAGEREF _Toc162370399 \h </w:instrText>
        </w:r>
        <w:r>
          <w:fldChar w:fldCharType="separate"/>
        </w:r>
        <w:r w:rsidR="00125E4B">
          <w:t>8</w:t>
        </w:r>
        <w:r>
          <w:fldChar w:fldCharType="end"/>
        </w:r>
      </w:hyperlink>
    </w:p>
    <w:p w:rsidR="00125E4B" w:rsidRDefault="00C05E7F" w:rsidP="00125E4B">
      <w:pPr>
        <w:pStyle w:val="15"/>
        <w:rPr>
          <w:rFonts w:asciiTheme="minorHAnsi" w:eastAsiaTheme="minorEastAsia" w:hAnsiTheme="minorHAnsi" w:cstheme="minorBidi"/>
          <w:b w:val="0"/>
          <w:bCs w:val="0"/>
          <w:lang w:eastAsia="ru-RU"/>
        </w:rPr>
      </w:pPr>
      <w:hyperlink w:anchor="_Toc162370400" w:tooltip="#_Toc162370400" w:history="1">
        <w:r w:rsidR="00125E4B">
          <w:rPr>
            <w:rStyle w:val="af4"/>
          </w:rPr>
          <w:t>4. Контроль и оценка результатов освоения  профессионального модуля</w:t>
        </w:r>
        <w:r w:rsidR="00125E4B">
          <w:tab/>
          <w:t>23</w:t>
        </w:r>
      </w:hyperlink>
    </w:p>
    <w:p w:rsidR="00125E4B" w:rsidRDefault="00C05E7F" w:rsidP="00125E4B">
      <w:pPr>
        <w:jc w:val="center"/>
        <w:rPr>
          <w:rFonts w:ascii="Times New Roman" w:hAnsi="Times New Roman" w:cs="Times New Roman"/>
          <w:b/>
          <w:bCs/>
        </w:rPr>
      </w:pPr>
      <w:r>
        <w:rPr>
          <w:rFonts w:ascii="Times New Roman" w:hAnsi="Times New Roman" w:cs="Times New Roman"/>
          <w:b/>
          <w:bCs/>
        </w:rPr>
        <w:fldChar w:fldCharType="end"/>
      </w:r>
    </w:p>
    <w:p w:rsidR="00125E4B" w:rsidRDefault="00125E4B" w:rsidP="00125E4B">
      <w:pPr>
        <w:pStyle w:val="1f1"/>
        <w:jc w:val="left"/>
        <w:sectPr w:rsidR="00125E4B">
          <w:headerReference w:type="even" r:id="rId43"/>
          <w:headerReference w:type="default" r:id="rId44"/>
          <w:pgSz w:w="11906" w:h="16838"/>
          <w:pgMar w:top="1134" w:right="567" w:bottom="1134" w:left="1701" w:header="709" w:footer="709" w:gutter="0"/>
          <w:cols w:space="708"/>
          <w:docGrid w:linePitch="360"/>
        </w:sectPr>
      </w:pPr>
    </w:p>
    <w:p w:rsidR="00125E4B" w:rsidRPr="00FE315F" w:rsidRDefault="00125E4B" w:rsidP="00125E4B">
      <w:pPr>
        <w:pStyle w:val="1f1"/>
        <w:spacing w:after="0" w:line="312" w:lineRule="auto"/>
        <w:rPr>
          <w:rFonts w:ascii="Times New Roman" w:hAnsi="Times New Roman"/>
        </w:rPr>
      </w:pPr>
      <w:r w:rsidRPr="00FE315F">
        <w:rPr>
          <w:rFonts w:ascii="Times New Roman" w:hAnsi="Times New Roman"/>
        </w:rPr>
        <w:lastRenderedPageBreak/>
        <w:t>1. Общая характеристика РАБОЧЕЙ ПРОГРАММЫ ПРОФЕССИОНАЛЬНОГО МОДУЛЯ</w:t>
      </w:r>
    </w:p>
    <w:p w:rsidR="00125E4B" w:rsidRDefault="00125E4B" w:rsidP="00125E4B">
      <w:pPr>
        <w:pStyle w:val="1f"/>
        <w:spacing w:line="312" w:lineRule="auto"/>
        <w:jc w:val="center"/>
        <w:rPr>
          <w:b/>
          <w:lang w:val="ru-RU"/>
        </w:rPr>
      </w:pPr>
      <w:r w:rsidRPr="00FE315F">
        <w:rPr>
          <w:b/>
          <w:lang w:val="ru-RU"/>
        </w:rPr>
        <w:t xml:space="preserve">ПМ.04 </w:t>
      </w:r>
      <w:r>
        <w:rPr>
          <w:b/>
          <w:lang w:val="ru-RU"/>
        </w:rPr>
        <w:t>О</w:t>
      </w:r>
      <w:r w:rsidRPr="00FE315F">
        <w:rPr>
          <w:b/>
          <w:lang w:val="ru-RU"/>
        </w:rPr>
        <w:t xml:space="preserve">беспечение закупок </w:t>
      </w:r>
      <w:proofErr w:type="gramStart"/>
      <w:r w:rsidRPr="00FE315F">
        <w:rPr>
          <w:b/>
          <w:lang w:val="ru-RU"/>
        </w:rPr>
        <w:t>для</w:t>
      </w:r>
      <w:proofErr w:type="gramEnd"/>
      <w:r w:rsidRPr="00FE315F">
        <w:rPr>
          <w:b/>
          <w:lang w:val="ru-RU"/>
        </w:rPr>
        <w:t xml:space="preserve"> государственных, муниципальных </w:t>
      </w:r>
    </w:p>
    <w:p w:rsidR="00125E4B" w:rsidRDefault="00125E4B" w:rsidP="00125E4B">
      <w:pPr>
        <w:pStyle w:val="1f"/>
        <w:spacing w:line="312" w:lineRule="auto"/>
        <w:jc w:val="center"/>
        <w:rPr>
          <w:b/>
          <w:lang w:val="ru-RU"/>
        </w:rPr>
      </w:pPr>
      <w:r w:rsidRPr="00FE315F">
        <w:rPr>
          <w:b/>
          <w:lang w:val="ru-RU"/>
        </w:rPr>
        <w:t>и корпоративных нужд</w:t>
      </w:r>
    </w:p>
    <w:p w:rsidR="00125E4B" w:rsidRPr="00FE315F" w:rsidRDefault="00125E4B" w:rsidP="00125E4B">
      <w:pPr>
        <w:pStyle w:val="aff0"/>
        <w:rPr>
          <w:rFonts w:eastAsia="Segoe UI"/>
          <w:lang w:eastAsia="nl-NL"/>
        </w:rPr>
      </w:pPr>
    </w:p>
    <w:p w:rsidR="00125E4B" w:rsidRPr="00FE315F" w:rsidRDefault="00125E4B" w:rsidP="00EC5AFD">
      <w:pPr>
        <w:pStyle w:val="114"/>
        <w:numPr>
          <w:ilvl w:val="1"/>
          <w:numId w:val="47"/>
        </w:numPr>
        <w:tabs>
          <w:tab w:val="left" w:pos="1276"/>
        </w:tabs>
        <w:spacing w:after="0" w:line="312" w:lineRule="auto"/>
        <w:ind w:left="0" w:firstLine="709"/>
        <w:jc w:val="both"/>
        <w:rPr>
          <w:rFonts w:ascii="Times New Roman" w:hAnsi="Times New Roman"/>
        </w:rPr>
      </w:pPr>
      <w:r w:rsidRPr="00FE315F">
        <w:rPr>
          <w:rFonts w:ascii="Times New Roman" w:hAnsi="Times New Roman"/>
        </w:rPr>
        <w:t xml:space="preserve">Цель и место профессионального модуля в структуре образовательной программы </w:t>
      </w:r>
    </w:p>
    <w:p w:rsidR="00125E4B" w:rsidRPr="00FE315F" w:rsidRDefault="00125E4B" w:rsidP="00125E4B">
      <w:pPr>
        <w:pStyle w:val="a8"/>
        <w:tabs>
          <w:tab w:val="left" w:pos="993"/>
          <w:tab w:val="left" w:pos="1276"/>
        </w:tabs>
        <w:spacing w:line="312" w:lineRule="auto"/>
        <w:ind w:left="0" w:firstLine="709"/>
        <w:jc w:val="both"/>
        <w:rPr>
          <w:rFonts w:ascii="Times New Roman" w:eastAsia="Times New Roman" w:hAnsi="Times New Roman" w:cs="Times New Roman"/>
          <w:sz w:val="24"/>
          <w:szCs w:val="24"/>
          <w:lang w:eastAsia="ru-RU"/>
        </w:rPr>
      </w:pPr>
      <w:r w:rsidRPr="00FE315F">
        <w:rPr>
          <w:rFonts w:ascii="Times New Roman" w:eastAsia="Times New Roman" w:hAnsi="Times New Roman" w:cs="Times New Roman"/>
          <w:sz w:val="24"/>
          <w:szCs w:val="24"/>
          <w:lang w:eastAsia="ru-RU"/>
        </w:rPr>
        <w:t xml:space="preserve">Цель модуля: освоение вида деятельности </w:t>
      </w:r>
      <w:r>
        <w:rPr>
          <w:rFonts w:ascii="Times New Roman" w:eastAsia="Times New Roman" w:hAnsi="Times New Roman" w:cs="Times New Roman"/>
          <w:iCs/>
          <w:sz w:val="24"/>
          <w:szCs w:val="24"/>
          <w:lang w:eastAsia="ru-RU"/>
        </w:rPr>
        <w:t>«</w:t>
      </w:r>
      <w:r w:rsidRPr="00FE315F">
        <w:rPr>
          <w:rFonts w:ascii="Times New Roman" w:eastAsia="Times New Roman" w:hAnsi="Times New Roman" w:cs="Times New Roman"/>
          <w:iCs/>
          <w:sz w:val="24"/>
          <w:szCs w:val="24"/>
          <w:lang w:eastAsia="ru-RU"/>
        </w:rPr>
        <w:t>Обеспечение закупок для государственных, муниципальных и корпоративных нужд</w:t>
      </w:r>
      <w:r>
        <w:rPr>
          <w:rFonts w:ascii="Times New Roman" w:eastAsia="Times New Roman" w:hAnsi="Times New Roman" w:cs="Times New Roman"/>
          <w:bCs/>
          <w:iCs/>
          <w:sz w:val="24"/>
          <w:szCs w:val="24"/>
          <w:lang w:eastAsia="ru-RU"/>
        </w:rPr>
        <w:t>»</w:t>
      </w:r>
      <w:r w:rsidRPr="00FE315F">
        <w:rPr>
          <w:rFonts w:ascii="Times New Roman" w:eastAsia="Times New Roman" w:hAnsi="Times New Roman" w:cs="Times New Roman"/>
          <w:sz w:val="24"/>
          <w:szCs w:val="24"/>
          <w:lang w:eastAsia="ru-RU"/>
        </w:rPr>
        <w:t>.</w:t>
      </w:r>
    </w:p>
    <w:p w:rsidR="00125E4B" w:rsidRDefault="00125E4B" w:rsidP="00125E4B">
      <w:pPr>
        <w:pStyle w:val="a8"/>
        <w:tabs>
          <w:tab w:val="left" w:pos="993"/>
          <w:tab w:val="left" w:pos="1276"/>
        </w:tabs>
        <w:spacing w:line="312" w:lineRule="auto"/>
        <w:ind w:left="0" w:firstLine="709"/>
        <w:jc w:val="both"/>
        <w:rPr>
          <w:rFonts w:ascii="Times New Roman" w:hAnsi="Times New Roman" w:cs="Times New Roman"/>
          <w:sz w:val="24"/>
          <w:szCs w:val="24"/>
        </w:rPr>
      </w:pPr>
      <w:r w:rsidRPr="00FE315F">
        <w:rPr>
          <w:rFonts w:ascii="Times New Roman" w:hAnsi="Times New Roman" w:cs="Times New Roman"/>
          <w:sz w:val="24"/>
          <w:szCs w:val="24"/>
        </w:rPr>
        <w:t>Профессиональный модуль включен в обязательную часть образовательной программы</w:t>
      </w:r>
      <w:r>
        <w:rPr>
          <w:rFonts w:ascii="Times New Roman" w:hAnsi="Times New Roman" w:cs="Times New Roman"/>
          <w:sz w:val="24"/>
          <w:szCs w:val="24"/>
        </w:rPr>
        <w:t>.</w:t>
      </w:r>
      <w:r w:rsidRPr="00FE315F">
        <w:rPr>
          <w:rFonts w:ascii="Times New Roman" w:hAnsi="Times New Roman" w:cs="Times New Roman"/>
          <w:sz w:val="24"/>
          <w:szCs w:val="24"/>
        </w:rPr>
        <w:t xml:space="preserve"> </w:t>
      </w:r>
    </w:p>
    <w:p w:rsidR="00125E4B" w:rsidRPr="00FE315F" w:rsidRDefault="00125E4B" w:rsidP="00125E4B">
      <w:pPr>
        <w:pStyle w:val="a8"/>
        <w:tabs>
          <w:tab w:val="left" w:pos="993"/>
          <w:tab w:val="left" w:pos="1276"/>
        </w:tabs>
        <w:spacing w:line="312" w:lineRule="auto"/>
        <w:ind w:left="0" w:firstLine="709"/>
        <w:jc w:val="both"/>
        <w:rPr>
          <w:rFonts w:ascii="Times New Roman" w:hAnsi="Times New Roman" w:cs="Times New Roman"/>
          <w:color w:val="FF0000"/>
          <w:sz w:val="24"/>
          <w:szCs w:val="24"/>
        </w:rPr>
      </w:pPr>
    </w:p>
    <w:p w:rsidR="00125E4B" w:rsidRPr="00FE315F" w:rsidRDefault="00125E4B" w:rsidP="00EC5AFD">
      <w:pPr>
        <w:pStyle w:val="114"/>
        <w:numPr>
          <w:ilvl w:val="1"/>
          <w:numId w:val="33"/>
        </w:numPr>
        <w:tabs>
          <w:tab w:val="left" w:pos="993"/>
          <w:tab w:val="left" w:pos="1276"/>
        </w:tabs>
        <w:spacing w:after="0" w:line="312" w:lineRule="auto"/>
        <w:jc w:val="both"/>
        <w:rPr>
          <w:rFonts w:ascii="Times New Roman" w:hAnsi="Times New Roman"/>
        </w:rPr>
      </w:pPr>
      <w:r w:rsidRPr="00FE315F">
        <w:rPr>
          <w:rFonts w:ascii="Times New Roman" w:hAnsi="Times New Roman"/>
        </w:rPr>
        <w:t>Планируемые результаты освоения профессионального модуля</w:t>
      </w:r>
    </w:p>
    <w:p w:rsidR="00125E4B" w:rsidRPr="00FE315F" w:rsidRDefault="00125E4B" w:rsidP="00125E4B">
      <w:pPr>
        <w:tabs>
          <w:tab w:val="left" w:pos="993"/>
          <w:tab w:val="left" w:pos="1276"/>
        </w:tabs>
        <w:spacing w:line="312" w:lineRule="auto"/>
        <w:ind w:firstLine="709"/>
        <w:jc w:val="both"/>
        <w:rPr>
          <w:rFonts w:ascii="Times New Roman" w:eastAsia="Times New Roman" w:hAnsi="Times New Roman" w:cs="Times New Roman"/>
          <w:sz w:val="24"/>
          <w:szCs w:val="24"/>
          <w:lang w:eastAsia="ru-RU"/>
        </w:rPr>
      </w:pPr>
      <w:r w:rsidRPr="00FE315F">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125E4B" w:rsidRPr="00FE315F" w:rsidRDefault="00125E4B" w:rsidP="00125E4B">
      <w:pPr>
        <w:tabs>
          <w:tab w:val="left" w:pos="993"/>
          <w:tab w:val="left" w:pos="1276"/>
        </w:tabs>
        <w:spacing w:line="312" w:lineRule="auto"/>
        <w:ind w:firstLine="709"/>
        <w:jc w:val="both"/>
        <w:rPr>
          <w:rFonts w:ascii="Times New Roman" w:hAnsi="Times New Roman" w:cs="Times New Roman"/>
          <w:bCs/>
          <w:sz w:val="24"/>
          <w:szCs w:val="24"/>
        </w:rPr>
      </w:pPr>
      <w:r w:rsidRPr="00FE315F">
        <w:rPr>
          <w:rFonts w:ascii="Times New Roman" w:hAnsi="Times New Roman" w:cs="Times New Roman"/>
          <w:bCs/>
          <w:sz w:val="24"/>
          <w:szCs w:val="24"/>
        </w:rPr>
        <w:t xml:space="preserve">В результате освоения профессионального модуля </w:t>
      </w:r>
      <w:proofErr w:type="gramStart"/>
      <w:r w:rsidRPr="00FE315F">
        <w:rPr>
          <w:rFonts w:ascii="Times New Roman" w:hAnsi="Times New Roman" w:cs="Times New Roman"/>
          <w:bCs/>
          <w:sz w:val="24"/>
          <w:szCs w:val="24"/>
        </w:rPr>
        <w:t>обучающийся</w:t>
      </w:r>
      <w:proofErr w:type="gramEnd"/>
      <w:r w:rsidRPr="00FE315F">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tblPr>
      <w:tblGrid>
        <w:gridCol w:w="1413"/>
        <w:gridCol w:w="3265"/>
        <w:gridCol w:w="2830"/>
        <w:gridCol w:w="2114"/>
      </w:tblGrid>
      <w:tr w:rsidR="00125E4B" w:rsidRPr="00FE315F" w:rsidTr="00D13E08">
        <w:tc>
          <w:tcPr>
            <w:tcW w:w="1413" w:type="dxa"/>
            <w:tcBorders>
              <w:top w:val="single" w:sz="4" w:space="0" w:color="auto"/>
              <w:left w:val="single" w:sz="4" w:space="0" w:color="auto"/>
              <w:right w:val="single" w:sz="4" w:space="0" w:color="auto"/>
            </w:tcBorders>
          </w:tcPr>
          <w:p w:rsidR="00125E4B" w:rsidRPr="00FE315F" w:rsidRDefault="00125E4B" w:rsidP="00D13E08">
            <w:pPr>
              <w:spacing w:line="276" w:lineRule="auto"/>
              <w:rPr>
                <w:rFonts w:ascii="Times New Roman" w:eastAsia="Calibri" w:hAnsi="Times New Roman" w:cs="Times New Roman"/>
                <w:b/>
              </w:rPr>
            </w:pPr>
            <w:r w:rsidRPr="00FE315F">
              <w:rPr>
                <w:rFonts w:ascii="Times New Roman" w:eastAsia="Calibri" w:hAnsi="Times New Roman" w:cs="Times New Roman"/>
                <w:b/>
              </w:rPr>
              <w:t>Код ОК, ПК</w:t>
            </w:r>
          </w:p>
        </w:tc>
        <w:tc>
          <w:tcPr>
            <w:tcW w:w="3265" w:type="dxa"/>
            <w:tcBorders>
              <w:top w:val="single" w:sz="4" w:space="0" w:color="auto"/>
              <w:left w:val="single" w:sz="4" w:space="0" w:color="auto"/>
              <w:right w:val="single" w:sz="4" w:space="0" w:color="auto"/>
            </w:tcBorders>
          </w:tcPr>
          <w:p w:rsidR="00125E4B" w:rsidRPr="00FE315F" w:rsidRDefault="00125E4B" w:rsidP="00D13E08">
            <w:pPr>
              <w:spacing w:line="276" w:lineRule="auto"/>
              <w:jc w:val="center"/>
              <w:rPr>
                <w:rFonts w:ascii="Times New Roman" w:eastAsia="Calibri" w:hAnsi="Times New Roman" w:cs="Times New Roman"/>
                <w:b/>
              </w:rPr>
            </w:pPr>
            <w:r w:rsidRPr="00FE315F">
              <w:rPr>
                <w:rFonts w:ascii="Times New Roman" w:eastAsia="Calibri" w:hAnsi="Times New Roman" w:cs="Times New Roman"/>
                <w:b/>
              </w:rPr>
              <w:t>Уметь</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125E4B" w:rsidRPr="00FE315F" w:rsidRDefault="00125E4B" w:rsidP="00D13E08">
            <w:pPr>
              <w:spacing w:line="276" w:lineRule="auto"/>
              <w:jc w:val="center"/>
              <w:rPr>
                <w:rFonts w:ascii="Times New Roman" w:eastAsia="Calibri" w:hAnsi="Times New Roman" w:cs="Times New Roman"/>
                <w:b/>
                <w:i/>
              </w:rPr>
            </w:pPr>
            <w:r w:rsidRPr="00FE315F">
              <w:rPr>
                <w:rFonts w:ascii="Times New Roman" w:eastAsia="Calibri" w:hAnsi="Times New Roman" w:cs="Times New Roman"/>
                <w:b/>
              </w:rPr>
              <w:t>Знать</w:t>
            </w:r>
          </w:p>
        </w:tc>
        <w:tc>
          <w:tcPr>
            <w:tcW w:w="2114" w:type="dxa"/>
            <w:tcBorders>
              <w:top w:val="single" w:sz="4" w:space="0" w:color="auto"/>
              <w:left w:val="single" w:sz="4" w:space="0" w:color="auto"/>
              <w:bottom w:val="single" w:sz="4" w:space="0" w:color="auto"/>
              <w:right w:val="single" w:sz="4" w:space="0" w:color="auto"/>
            </w:tcBorders>
          </w:tcPr>
          <w:p w:rsidR="00125E4B" w:rsidRPr="00FE315F" w:rsidRDefault="00125E4B" w:rsidP="00D13E08">
            <w:pPr>
              <w:spacing w:line="276" w:lineRule="auto"/>
              <w:jc w:val="center"/>
              <w:rPr>
                <w:rFonts w:ascii="Times New Roman" w:eastAsia="Calibri" w:hAnsi="Times New Roman" w:cs="Times New Roman"/>
                <w:b/>
                <w:i/>
              </w:rPr>
            </w:pPr>
            <w:r w:rsidRPr="00FE315F">
              <w:rPr>
                <w:rFonts w:ascii="Times New Roman" w:eastAsia="Calibri" w:hAnsi="Times New Roman" w:cs="Times New Roman"/>
                <w:b/>
              </w:rPr>
              <w:t>Владеть навыками</w:t>
            </w:r>
          </w:p>
        </w:tc>
      </w:tr>
      <w:tr w:rsidR="00125E4B" w:rsidRPr="00FE315F" w:rsidTr="00D13E08">
        <w:tc>
          <w:tcPr>
            <w:tcW w:w="1413" w:type="dxa"/>
            <w:tcBorders>
              <w:top w:val="single" w:sz="4" w:space="0" w:color="auto"/>
              <w:left w:val="single" w:sz="4" w:space="0" w:color="auto"/>
              <w:right w:val="single" w:sz="4" w:space="0" w:color="auto"/>
            </w:tcBorders>
          </w:tcPr>
          <w:p w:rsidR="00125E4B" w:rsidRPr="00FE315F" w:rsidRDefault="00125E4B" w:rsidP="00D13E08">
            <w:pPr>
              <w:spacing w:line="276" w:lineRule="auto"/>
              <w:rPr>
                <w:rFonts w:ascii="Times New Roman" w:eastAsia="Calibri" w:hAnsi="Times New Roman" w:cs="Times New Roman"/>
                <w:b/>
                <w:i/>
              </w:rPr>
            </w:pPr>
            <w:r w:rsidRPr="00FE315F">
              <w:rPr>
                <w:rFonts w:ascii="Times New Roman" w:eastAsia="Calibri" w:hAnsi="Times New Roman" w:cs="Times New Roman"/>
                <w:bCs/>
              </w:rPr>
              <w:t xml:space="preserve">ОК 01 </w:t>
            </w:r>
          </w:p>
        </w:tc>
        <w:tc>
          <w:tcPr>
            <w:tcW w:w="3265" w:type="dxa"/>
            <w:tcBorders>
              <w:top w:val="single" w:sz="4" w:space="0" w:color="auto"/>
              <w:left w:val="single" w:sz="4" w:space="0" w:color="auto"/>
              <w:right w:val="single" w:sz="4" w:space="0" w:color="auto"/>
            </w:tcBorders>
          </w:tcPr>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iCs/>
              </w:rPr>
            </w:pPr>
            <w:r w:rsidRPr="00FE315F">
              <w:rPr>
                <w:rFonts w:ascii="Times New Roman" w:eastAsia="Calibri" w:hAnsi="Times New Roman" w:cs="Times New Roman"/>
                <w:iCs/>
              </w:rPr>
              <w:t>распознавать задачу и/или проблему в профессиональном и/или социальном контексте, анализировать и выделять её составные части</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iCs/>
              </w:rPr>
            </w:pPr>
            <w:r w:rsidRPr="00FE315F">
              <w:rPr>
                <w:rFonts w:ascii="Times New Roman" w:eastAsia="Calibri" w:hAnsi="Times New Roman" w:cs="Times New Roman"/>
                <w:iCs/>
              </w:rPr>
              <w:t>определять этапы решения задачи, составлять план действия, реализовывать составленный план, определять необходимые ресурсы,</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iCs/>
              </w:rPr>
            </w:pPr>
            <w:r w:rsidRPr="00FE315F">
              <w:rPr>
                <w:rFonts w:ascii="Times New Roman" w:eastAsia="Calibri" w:hAnsi="Times New Roman" w:cs="Times New Roman"/>
                <w:iCs/>
              </w:rPr>
              <w:t>выявлять и эффективно искать информацию, необходимую для решения задачи и/или проблемы;</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iCs/>
              </w:rPr>
            </w:pPr>
            <w:proofErr w:type="gramStart"/>
            <w:r w:rsidRPr="00FE315F">
              <w:rPr>
                <w:rFonts w:ascii="Times New Roman" w:eastAsia="Calibri" w:hAnsi="Times New Roman" w:cs="Times New Roman"/>
                <w:iCs/>
              </w:rPr>
              <w:t>владеть актуальными методами работы в профессиональной и смежных сферах;</w:t>
            </w:r>
            <w:proofErr w:type="gramEnd"/>
          </w:p>
          <w:p w:rsidR="00125E4B" w:rsidRPr="00FE315F" w:rsidRDefault="00125E4B" w:rsidP="00125E4B">
            <w:pPr>
              <w:pStyle w:val="a8"/>
              <w:numPr>
                <w:ilvl w:val="0"/>
                <w:numId w:val="44"/>
              </w:numPr>
              <w:tabs>
                <w:tab w:val="left" w:pos="267"/>
              </w:tabs>
              <w:spacing w:line="276" w:lineRule="auto"/>
              <w:ind w:left="5" w:firstLine="0"/>
              <w:jc w:val="both"/>
              <w:rPr>
                <w:rFonts w:ascii="Times New Roman" w:eastAsia="Calibri" w:hAnsi="Times New Roman" w:cs="Times New Roman"/>
                <w:b/>
              </w:rPr>
            </w:pPr>
            <w:r w:rsidRPr="00FE315F">
              <w:rPr>
                <w:rFonts w:ascii="Times New Roman" w:eastAsia="Calibri" w:hAnsi="Times New Roman" w:cs="Times New Roman"/>
                <w:iCs/>
              </w:rPr>
              <w:t>оценивать результат и последствия своих действий (самостоятельно или с помощью наставника)</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Cs/>
              </w:rPr>
            </w:pPr>
            <w:r w:rsidRPr="00FE315F">
              <w:rPr>
                <w:rFonts w:ascii="Times New Roman" w:eastAsia="Calibri" w:hAnsi="Times New Roman" w:cs="Times New Roman"/>
                <w:iCs/>
              </w:rPr>
              <w:t>а</w:t>
            </w:r>
            <w:r w:rsidRPr="00FE315F">
              <w:rPr>
                <w:rFonts w:ascii="Times New Roman" w:eastAsia="Calibri" w:hAnsi="Times New Roman" w:cs="Times New Roman"/>
                <w:bCs/>
              </w:rPr>
              <w:t xml:space="preserve">ктуальный профессиональный и социальный контекст, в котором приходится работать и жить; </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Cs/>
              </w:rPr>
            </w:pPr>
            <w:r w:rsidRPr="00FE315F">
              <w:rPr>
                <w:rFonts w:ascii="Times New Roman" w:eastAsia="Calibri" w:hAnsi="Times New Roman" w:cs="Times New Roman"/>
                <w:bCs/>
              </w:rPr>
              <w:t xml:space="preserve">структуру плана для решения задач, алгоритмы выполнения работ в </w:t>
            </w:r>
            <w:proofErr w:type="gramStart"/>
            <w:r w:rsidRPr="00FE315F">
              <w:rPr>
                <w:rFonts w:ascii="Times New Roman" w:eastAsia="Calibri" w:hAnsi="Times New Roman" w:cs="Times New Roman"/>
                <w:bCs/>
              </w:rPr>
              <w:t>профессиональной</w:t>
            </w:r>
            <w:proofErr w:type="gramEnd"/>
            <w:r w:rsidRPr="00FE315F">
              <w:rPr>
                <w:rFonts w:ascii="Times New Roman" w:eastAsia="Calibri" w:hAnsi="Times New Roman" w:cs="Times New Roman"/>
                <w:bCs/>
              </w:rPr>
              <w:t xml:space="preserve"> и смежных областях;</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Cs/>
              </w:rPr>
            </w:pPr>
            <w:r w:rsidRPr="00FE315F">
              <w:rPr>
                <w:rFonts w:ascii="Times New Roman" w:eastAsia="Calibri" w:hAnsi="Times New Roman" w:cs="Times New Roman"/>
                <w:bCs/>
              </w:rPr>
              <w:t>основные источники информации и ресурсы для решения задач и/или проблем в профессиональном и/или социальном контексте;</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Cs/>
              </w:rPr>
            </w:pPr>
            <w:proofErr w:type="gramStart"/>
            <w:r w:rsidRPr="00FE315F">
              <w:rPr>
                <w:rFonts w:ascii="Times New Roman" w:eastAsia="Calibri" w:hAnsi="Times New Roman" w:cs="Times New Roman"/>
                <w:bCs/>
              </w:rPr>
              <w:t>методы работы в профессиональной и смежных сферах;</w:t>
            </w:r>
            <w:proofErr w:type="gramEnd"/>
          </w:p>
          <w:p w:rsidR="00125E4B" w:rsidRPr="00FE315F" w:rsidRDefault="00125E4B" w:rsidP="00125E4B">
            <w:pPr>
              <w:pStyle w:val="a8"/>
              <w:numPr>
                <w:ilvl w:val="0"/>
                <w:numId w:val="44"/>
              </w:numPr>
              <w:tabs>
                <w:tab w:val="left" w:pos="267"/>
              </w:tabs>
              <w:spacing w:line="276" w:lineRule="auto"/>
              <w:ind w:left="5" w:firstLine="0"/>
              <w:jc w:val="both"/>
              <w:rPr>
                <w:rFonts w:ascii="Times New Roman" w:eastAsia="Calibri" w:hAnsi="Times New Roman" w:cs="Times New Roman"/>
                <w:b/>
              </w:rPr>
            </w:pPr>
            <w:r w:rsidRPr="00FE315F">
              <w:rPr>
                <w:rFonts w:ascii="Times New Roman" w:eastAsia="Calibri" w:hAnsi="Times New Roman" w:cs="Times New Roman"/>
                <w:bCs/>
              </w:rPr>
              <w:t xml:space="preserve">порядок </w:t>
            </w:r>
            <w:proofErr w:type="gramStart"/>
            <w:r w:rsidRPr="00FE315F">
              <w:rPr>
                <w:rFonts w:ascii="Times New Roman" w:eastAsia="Calibri" w:hAnsi="Times New Roman" w:cs="Times New Roman"/>
                <w:bCs/>
              </w:rPr>
              <w:t>оценки результатов решения задач профессиональной деятельности</w:t>
            </w:r>
            <w:proofErr w:type="gramEnd"/>
          </w:p>
        </w:tc>
        <w:tc>
          <w:tcPr>
            <w:tcW w:w="2114" w:type="dxa"/>
            <w:tcBorders>
              <w:top w:val="single" w:sz="4" w:space="0" w:color="auto"/>
              <w:left w:val="single" w:sz="4" w:space="0" w:color="auto"/>
              <w:bottom w:val="single" w:sz="4" w:space="0" w:color="auto"/>
              <w:right w:val="single" w:sz="4" w:space="0" w:color="auto"/>
            </w:tcBorders>
          </w:tcPr>
          <w:p w:rsidR="00125E4B" w:rsidRPr="00FE315F" w:rsidRDefault="00125E4B" w:rsidP="00D13E08">
            <w:pPr>
              <w:spacing w:line="276" w:lineRule="auto"/>
              <w:jc w:val="center"/>
              <w:rPr>
                <w:rFonts w:ascii="Times New Roman" w:eastAsia="Calibri" w:hAnsi="Times New Roman" w:cs="Times New Roman"/>
                <w:b/>
              </w:rPr>
            </w:pPr>
            <w:r w:rsidRPr="00FE315F">
              <w:rPr>
                <w:rFonts w:ascii="Times New Roman" w:eastAsia="Calibri" w:hAnsi="Times New Roman" w:cs="Times New Roman"/>
                <w:bCs/>
                <w:i/>
              </w:rPr>
              <w:t>-</w:t>
            </w:r>
          </w:p>
        </w:tc>
      </w:tr>
      <w:tr w:rsidR="00125E4B" w:rsidRPr="00FE315F" w:rsidTr="00D13E08">
        <w:tc>
          <w:tcPr>
            <w:tcW w:w="1413" w:type="dxa"/>
            <w:tcBorders>
              <w:top w:val="single" w:sz="4" w:space="0" w:color="auto"/>
              <w:left w:val="single" w:sz="4" w:space="0" w:color="auto"/>
              <w:right w:val="single" w:sz="4" w:space="0" w:color="auto"/>
            </w:tcBorders>
          </w:tcPr>
          <w:p w:rsidR="00125E4B" w:rsidRPr="00FE315F" w:rsidRDefault="00125E4B" w:rsidP="00D13E08">
            <w:pPr>
              <w:spacing w:line="276" w:lineRule="auto"/>
              <w:rPr>
                <w:rFonts w:ascii="Times New Roman" w:eastAsia="Calibri" w:hAnsi="Times New Roman" w:cs="Times New Roman"/>
                <w:bCs/>
              </w:rPr>
            </w:pPr>
            <w:r w:rsidRPr="00FE315F">
              <w:rPr>
                <w:rFonts w:ascii="Times New Roman" w:eastAsia="Calibri" w:hAnsi="Times New Roman" w:cs="Times New Roman"/>
                <w:bCs/>
              </w:rPr>
              <w:t>ОК 02</w:t>
            </w:r>
          </w:p>
          <w:p w:rsidR="00125E4B" w:rsidRPr="00FE315F" w:rsidRDefault="00125E4B" w:rsidP="00D13E08">
            <w:pPr>
              <w:spacing w:line="276" w:lineRule="auto"/>
              <w:rPr>
                <w:rFonts w:ascii="Times New Roman" w:eastAsia="Calibri" w:hAnsi="Times New Roman" w:cs="Times New Roman"/>
                <w:b/>
                <w:i/>
              </w:rPr>
            </w:pPr>
          </w:p>
        </w:tc>
        <w:tc>
          <w:tcPr>
            <w:tcW w:w="3265" w:type="dxa"/>
            <w:tcBorders>
              <w:top w:val="single" w:sz="4" w:space="0" w:color="auto"/>
              <w:left w:val="single" w:sz="4" w:space="0" w:color="auto"/>
              <w:right w:val="single" w:sz="4" w:space="0" w:color="auto"/>
            </w:tcBorders>
          </w:tcPr>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iCs/>
              </w:rPr>
            </w:pPr>
            <w:r w:rsidRPr="00FE315F">
              <w:rPr>
                <w:rFonts w:ascii="Times New Roman" w:eastAsia="Calibri" w:hAnsi="Times New Roman" w:cs="Times New Roman"/>
                <w:iCs/>
              </w:rPr>
              <w:t xml:space="preserve">определять задачи для поиска информации, планировать процесс поиска, выбирать </w:t>
            </w:r>
            <w:r w:rsidRPr="00FE315F">
              <w:rPr>
                <w:rFonts w:ascii="Times New Roman" w:eastAsia="Calibri" w:hAnsi="Times New Roman" w:cs="Times New Roman"/>
                <w:iCs/>
              </w:rPr>
              <w:lastRenderedPageBreak/>
              <w:t>необходимые источники информации;</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iCs/>
              </w:rPr>
            </w:pPr>
            <w:r w:rsidRPr="00FE315F">
              <w:rPr>
                <w:rFonts w:ascii="Times New Roman" w:eastAsia="Calibri" w:hAnsi="Times New Roman" w:cs="Times New Roman"/>
                <w:iCs/>
              </w:rPr>
              <w:t xml:space="preserve">выделять наиболее </w:t>
            </w:r>
            <w:proofErr w:type="gramStart"/>
            <w:r w:rsidRPr="00FE315F">
              <w:rPr>
                <w:rFonts w:ascii="Times New Roman" w:eastAsia="Calibri" w:hAnsi="Times New Roman" w:cs="Times New Roman"/>
                <w:iCs/>
              </w:rPr>
              <w:t>значимое</w:t>
            </w:r>
            <w:proofErr w:type="gramEnd"/>
            <w:r w:rsidRPr="00FE315F">
              <w:rPr>
                <w:rFonts w:ascii="Times New Roman" w:eastAsia="Calibri" w:hAnsi="Times New Roman" w:cs="Times New Roman"/>
                <w:iCs/>
              </w:rPr>
              <w:t xml:space="preserve"> в перечне информации, структурировать получаемую информацию, оформлять результаты поиска,</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iCs/>
              </w:rPr>
            </w:pPr>
            <w:r w:rsidRPr="00FE315F">
              <w:rPr>
                <w:rFonts w:ascii="Times New Roman" w:eastAsia="Calibri" w:hAnsi="Times New Roman" w:cs="Times New Roman"/>
                <w:iCs/>
              </w:rPr>
              <w:t>оценивать практическую значимость результатов поиска,</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iCs/>
              </w:rPr>
            </w:pPr>
            <w:r w:rsidRPr="00FE315F">
              <w:rPr>
                <w:rFonts w:ascii="Times New Roman" w:eastAsia="Calibri" w:hAnsi="Times New Roman" w:cs="Times New Roman"/>
                <w:iCs/>
              </w:rPr>
              <w:t>применять средства информационных технологий для решения профессиональных задач;</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iCs/>
              </w:rPr>
            </w:pPr>
            <w:r w:rsidRPr="00FE315F">
              <w:rPr>
                <w:rFonts w:ascii="Times New Roman" w:eastAsia="Calibri" w:hAnsi="Times New Roman" w:cs="Times New Roman"/>
                <w:iCs/>
              </w:rPr>
              <w:t>использовать современное программное обеспечение в профессиональной деятельности;</w:t>
            </w:r>
          </w:p>
          <w:p w:rsidR="00125E4B" w:rsidRPr="00FE315F" w:rsidRDefault="00125E4B" w:rsidP="00125E4B">
            <w:pPr>
              <w:pStyle w:val="a8"/>
              <w:numPr>
                <w:ilvl w:val="0"/>
                <w:numId w:val="44"/>
              </w:numPr>
              <w:tabs>
                <w:tab w:val="left" w:pos="267"/>
              </w:tabs>
              <w:spacing w:line="276" w:lineRule="auto"/>
              <w:ind w:left="5" w:firstLine="0"/>
              <w:jc w:val="both"/>
              <w:rPr>
                <w:rFonts w:ascii="Times New Roman" w:eastAsia="Calibri" w:hAnsi="Times New Roman" w:cs="Times New Roman"/>
                <w:b/>
              </w:rPr>
            </w:pPr>
            <w:r w:rsidRPr="00FE315F">
              <w:rPr>
                <w:rFonts w:ascii="Times New Roman" w:eastAsia="Calibri" w:hAnsi="Times New Roman" w:cs="Times New Roman"/>
                <w:iCs/>
              </w:rPr>
              <w:t>использовать различные цифровые средства для решения профессиональных задач</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iCs/>
              </w:rPr>
            </w:pPr>
            <w:r w:rsidRPr="00FE315F">
              <w:rPr>
                <w:rFonts w:ascii="Times New Roman" w:eastAsia="Calibri" w:hAnsi="Times New Roman" w:cs="Times New Roman"/>
                <w:iCs/>
              </w:rPr>
              <w:lastRenderedPageBreak/>
              <w:t xml:space="preserve">номенклатуру информационных источников, применяемых в </w:t>
            </w:r>
            <w:r w:rsidRPr="00FE315F">
              <w:rPr>
                <w:rFonts w:ascii="Times New Roman" w:eastAsia="Calibri" w:hAnsi="Times New Roman" w:cs="Times New Roman"/>
                <w:iCs/>
              </w:rPr>
              <w:lastRenderedPageBreak/>
              <w:t>профессиональной деятельности;</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iCs/>
              </w:rPr>
            </w:pPr>
            <w:r w:rsidRPr="00FE315F">
              <w:rPr>
                <w:rFonts w:ascii="Times New Roman" w:eastAsia="Calibri" w:hAnsi="Times New Roman" w:cs="Times New Roman"/>
                <w:iCs/>
              </w:rPr>
              <w:t>приемы структурирования информации;</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iCs/>
              </w:rPr>
            </w:pPr>
            <w:r w:rsidRPr="00FE315F">
              <w:rPr>
                <w:rFonts w:ascii="Times New Roman" w:eastAsia="Calibri" w:hAnsi="Times New Roman" w:cs="Times New Roman"/>
                <w:iCs/>
              </w:rPr>
              <w:t>формат оформления результатов поиска информации;</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iCs/>
              </w:rPr>
            </w:pPr>
            <w:r w:rsidRPr="00FE315F">
              <w:rPr>
                <w:rFonts w:ascii="Times New Roman" w:eastAsia="Calibri" w:hAnsi="Times New Roman" w:cs="Times New Roman"/>
                <w:bCs/>
                <w:iCs/>
              </w:rPr>
              <w:t>современные средства и устройства информатизации, порядок их применения;</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iCs/>
              </w:rPr>
            </w:pPr>
            <w:r w:rsidRPr="00FE315F">
              <w:rPr>
                <w:rFonts w:ascii="Times New Roman" w:eastAsia="Calibri" w:hAnsi="Times New Roman" w:cs="Times New Roman"/>
                <w:bCs/>
                <w:iCs/>
              </w:rPr>
              <w:t>программное обеспечение в профессиональной деятельности, в том числе цифровые средства</w:t>
            </w:r>
          </w:p>
          <w:p w:rsidR="00125E4B" w:rsidRPr="00FE315F" w:rsidRDefault="00125E4B" w:rsidP="00D13E08">
            <w:pPr>
              <w:tabs>
                <w:tab w:val="left" w:pos="267"/>
              </w:tabs>
              <w:spacing w:line="276" w:lineRule="auto"/>
              <w:ind w:left="5"/>
              <w:jc w:val="both"/>
              <w:rPr>
                <w:rFonts w:ascii="Times New Roman" w:eastAsia="Calibri" w:hAnsi="Times New Roman" w:cs="Times New Roman"/>
                <w:b/>
              </w:rPr>
            </w:pPr>
          </w:p>
        </w:tc>
        <w:tc>
          <w:tcPr>
            <w:tcW w:w="2114" w:type="dxa"/>
            <w:tcBorders>
              <w:top w:val="single" w:sz="4" w:space="0" w:color="auto"/>
              <w:left w:val="single" w:sz="4" w:space="0" w:color="auto"/>
              <w:bottom w:val="single" w:sz="4" w:space="0" w:color="auto"/>
              <w:right w:val="single" w:sz="4" w:space="0" w:color="auto"/>
            </w:tcBorders>
          </w:tcPr>
          <w:p w:rsidR="00125E4B" w:rsidRPr="00FE315F" w:rsidRDefault="00125E4B" w:rsidP="00D13E08">
            <w:pPr>
              <w:spacing w:line="276" w:lineRule="auto"/>
              <w:jc w:val="center"/>
              <w:rPr>
                <w:rFonts w:ascii="Times New Roman" w:eastAsia="Calibri" w:hAnsi="Times New Roman" w:cs="Times New Roman"/>
                <w:b/>
              </w:rPr>
            </w:pPr>
            <w:r w:rsidRPr="00FE315F">
              <w:rPr>
                <w:rFonts w:ascii="Times New Roman" w:eastAsia="Calibri" w:hAnsi="Times New Roman" w:cs="Times New Roman"/>
                <w:bCs/>
                <w:i/>
              </w:rPr>
              <w:lastRenderedPageBreak/>
              <w:t>-</w:t>
            </w:r>
          </w:p>
        </w:tc>
      </w:tr>
      <w:tr w:rsidR="00125E4B" w:rsidRPr="00FE315F" w:rsidTr="00D13E08">
        <w:tc>
          <w:tcPr>
            <w:tcW w:w="1413" w:type="dxa"/>
            <w:tcBorders>
              <w:top w:val="single" w:sz="4" w:space="0" w:color="auto"/>
              <w:left w:val="single" w:sz="4" w:space="0" w:color="auto"/>
              <w:right w:val="single" w:sz="4" w:space="0" w:color="auto"/>
            </w:tcBorders>
          </w:tcPr>
          <w:p w:rsidR="00125E4B" w:rsidRPr="00FE315F" w:rsidRDefault="00125E4B" w:rsidP="00D13E08">
            <w:pPr>
              <w:spacing w:line="276" w:lineRule="auto"/>
              <w:rPr>
                <w:rFonts w:ascii="Times New Roman" w:eastAsia="Calibri" w:hAnsi="Times New Roman" w:cs="Times New Roman"/>
                <w:bCs/>
              </w:rPr>
            </w:pPr>
            <w:r w:rsidRPr="00FE315F">
              <w:rPr>
                <w:rFonts w:ascii="Times New Roman" w:eastAsia="Calibri" w:hAnsi="Times New Roman" w:cs="Times New Roman"/>
                <w:bCs/>
              </w:rPr>
              <w:lastRenderedPageBreak/>
              <w:t>ОК 03</w:t>
            </w:r>
          </w:p>
          <w:p w:rsidR="00125E4B" w:rsidRPr="00FE315F" w:rsidRDefault="00125E4B" w:rsidP="00D13E08">
            <w:pPr>
              <w:spacing w:line="276" w:lineRule="auto"/>
              <w:rPr>
                <w:rFonts w:ascii="Times New Roman" w:eastAsia="Calibri" w:hAnsi="Times New Roman" w:cs="Times New Roman"/>
                <w:b/>
                <w:i/>
              </w:rPr>
            </w:pPr>
          </w:p>
        </w:tc>
        <w:tc>
          <w:tcPr>
            <w:tcW w:w="3265" w:type="dxa"/>
            <w:tcBorders>
              <w:top w:val="single" w:sz="4" w:space="0" w:color="auto"/>
              <w:left w:val="single" w:sz="4" w:space="0" w:color="auto"/>
              <w:right w:val="single" w:sz="4" w:space="0" w:color="auto"/>
            </w:tcBorders>
          </w:tcPr>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Cs/>
                <w:iCs/>
              </w:rPr>
            </w:pPr>
            <w:r w:rsidRPr="00FE315F">
              <w:rPr>
                <w:rFonts w:ascii="Times New Roman" w:eastAsia="Calibri" w:hAnsi="Times New Roman" w:cs="Times New Roman"/>
                <w:bCs/>
                <w:iCs/>
              </w:rPr>
              <w:t>определять актуальность нормативно-правовой документации в профессиональной деятельности;</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bCs/>
                <w:iCs/>
              </w:rPr>
            </w:pPr>
            <w:r w:rsidRPr="00FE315F">
              <w:rPr>
                <w:rFonts w:ascii="Times New Roman" w:eastAsia="Calibri" w:hAnsi="Times New Roman" w:cs="Times New Roman"/>
              </w:rPr>
              <w:t>применять современную научную профессиональную терминологию;</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bCs/>
                <w:iCs/>
              </w:rPr>
            </w:pPr>
            <w:r w:rsidRPr="00FE315F">
              <w:rPr>
                <w:rFonts w:ascii="Times New Roman" w:eastAsia="Calibri" w:hAnsi="Times New Roman" w:cs="Times New Roman"/>
              </w:rPr>
              <w:t>определять и выстраивать траектории профессионального развития и самообразования;</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bCs/>
                <w:iCs/>
              </w:rPr>
            </w:pPr>
            <w:r w:rsidRPr="00FE315F">
              <w:rPr>
                <w:rFonts w:ascii="Times New Roman" w:eastAsia="Calibri" w:hAnsi="Times New Roman" w:cs="Times New Roman"/>
                <w:bCs/>
              </w:rPr>
              <w:t>выявлять достоинства и недостатки коммерческой идеи;</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iCs/>
              </w:rPr>
            </w:pPr>
            <w:r w:rsidRPr="00FE315F">
              <w:rPr>
                <w:rFonts w:ascii="Times New Roman" w:eastAsia="Calibri" w:hAnsi="Times New Roman" w:cs="Times New Roman"/>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iCs/>
              </w:rPr>
            </w:pPr>
            <w:r w:rsidRPr="00FE315F">
              <w:rPr>
                <w:rFonts w:ascii="Times New Roman" w:eastAsia="Calibri" w:hAnsi="Times New Roman" w:cs="Times New Roman"/>
                <w:bCs/>
              </w:rPr>
              <w:t>презентовать идеи открытия собственного дела в профессиональной деятельности;</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iCs/>
              </w:rPr>
            </w:pPr>
            <w:r w:rsidRPr="00FE315F">
              <w:rPr>
                <w:rFonts w:ascii="Times New Roman" w:eastAsia="Calibri" w:hAnsi="Times New Roman" w:cs="Times New Roman"/>
                <w:iCs/>
              </w:rPr>
              <w:t>определять источники достоверной правовой информации,</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rPr>
            </w:pPr>
            <w:r w:rsidRPr="00FE315F">
              <w:rPr>
                <w:rFonts w:ascii="Times New Roman" w:eastAsia="Calibri" w:hAnsi="Times New Roman" w:cs="Times New Roman"/>
              </w:rPr>
              <w:t>составлять различные правовые документы</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Cs/>
                <w:iCs/>
              </w:rPr>
            </w:pPr>
            <w:r w:rsidRPr="00FE315F">
              <w:rPr>
                <w:rFonts w:ascii="Times New Roman" w:eastAsia="Calibri" w:hAnsi="Times New Roman" w:cs="Times New Roman"/>
                <w:bCs/>
                <w:iCs/>
              </w:rPr>
              <w:t>содержание актуальной нормативно-правовой документации,</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Cs/>
                <w:iCs/>
              </w:rPr>
            </w:pPr>
            <w:r w:rsidRPr="00FE315F">
              <w:rPr>
                <w:rFonts w:ascii="Times New Roman" w:eastAsia="Calibri" w:hAnsi="Times New Roman" w:cs="Times New Roman"/>
                <w:bCs/>
                <w:iCs/>
              </w:rPr>
              <w:t>современную научную и профессиональную терминологию;</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Cs/>
                <w:iCs/>
              </w:rPr>
            </w:pPr>
            <w:r w:rsidRPr="00FE315F">
              <w:rPr>
                <w:rFonts w:ascii="Times New Roman" w:eastAsia="Calibri" w:hAnsi="Times New Roman" w:cs="Times New Roman"/>
                <w:bCs/>
                <w:iCs/>
              </w:rPr>
              <w:t>возможные траектории профессионального развития и самообразования;</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Cs/>
                <w:iCs/>
              </w:rPr>
            </w:pPr>
            <w:r w:rsidRPr="00FE315F">
              <w:rPr>
                <w:rFonts w:ascii="Times New Roman" w:eastAsia="Calibri" w:hAnsi="Times New Roman" w:cs="Times New Roman"/>
                <w:bCs/>
              </w:rPr>
              <w:t>основы предпринимательской деятельности, правовой и финансовой грамотности;</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Cs/>
                <w:iCs/>
              </w:rPr>
            </w:pPr>
            <w:r w:rsidRPr="00FE315F">
              <w:rPr>
                <w:rFonts w:ascii="Times New Roman" w:eastAsia="Calibri" w:hAnsi="Times New Roman" w:cs="Times New Roman"/>
                <w:bCs/>
              </w:rPr>
              <w:t>правила разработки презентации;</w:t>
            </w:r>
          </w:p>
          <w:p w:rsidR="00125E4B" w:rsidRPr="00FE315F" w:rsidRDefault="00125E4B" w:rsidP="00125E4B">
            <w:pPr>
              <w:pStyle w:val="a8"/>
              <w:numPr>
                <w:ilvl w:val="0"/>
                <w:numId w:val="44"/>
              </w:numPr>
              <w:tabs>
                <w:tab w:val="left" w:pos="267"/>
              </w:tabs>
              <w:spacing w:line="276" w:lineRule="auto"/>
              <w:ind w:left="5" w:firstLine="0"/>
              <w:jc w:val="both"/>
              <w:rPr>
                <w:rFonts w:ascii="Times New Roman" w:eastAsia="Calibri" w:hAnsi="Times New Roman" w:cs="Times New Roman"/>
                <w:b/>
              </w:rPr>
            </w:pPr>
            <w:r w:rsidRPr="00FE315F">
              <w:rPr>
                <w:rFonts w:ascii="Times New Roman" w:eastAsia="Calibri" w:hAnsi="Times New Roman" w:cs="Times New Roman"/>
                <w:bCs/>
              </w:rPr>
              <w:t>основные этапы разработки и реализации проекта</w:t>
            </w:r>
          </w:p>
        </w:tc>
        <w:tc>
          <w:tcPr>
            <w:tcW w:w="2114" w:type="dxa"/>
            <w:tcBorders>
              <w:top w:val="single" w:sz="4" w:space="0" w:color="auto"/>
              <w:left w:val="single" w:sz="4" w:space="0" w:color="auto"/>
              <w:bottom w:val="single" w:sz="4" w:space="0" w:color="auto"/>
              <w:right w:val="single" w:sz="4" w:space="0" w:color="auto"/>
            </w:tcBorders>
          </w:tcPr>
          <w:p w:rsidR="00125E4B" w:rsidRPr="00FE315F" w:rsidRDefault="00125E4B" w:rsidP="00D13E08">
            <w:pPr>
              <w:spacing w:line="276" w:lineRule="auto"/>
              <w:jc w:val="center"/>
              <w:rPr>
                <w:rFonts w:ascii="Times New Roman" w:eastAsia="Calibri" w:hAnsi="Times New Roman" w:cs="Times New Roman"/>
                <w:b/>
              </w:rPr>
            </w:pPr>
            <w:r w:rsidRPr="00FE315F">
              <w:rPr>
                <w:rFonts w:ascii="Times New Roman" w:eastAsia="Calibri" w:hAnsi="Times New Roman" w:cs="Times New Roman"/>
                <w:bCs/>
                <w:i/>
              </w:rPr>
              <w:t>-</w:t>
            </w:r>
          </w:p>
        </w:tc>
      </w:tr>
      <w:tr w:rsidR="00125E4B" w:rsidRPr="00FE315F" w:rsidTr="00D13E08">
        <w:tc>
          <w:tcPr>
            <w:tcW w:w="1413" w:type="dxa"/>
            <w:tcBorders>
              <w:top w:val="single" w:sz="4" w:space="0" w:color="auto"/>
              <w:left w:val="single" w:sz="4" w:space="0" w:color="auto"/>
              <w:right w:val="single" w:sz="4" w:space="0" w:color="auto"/>
            </w:tcBorders>
          </w:tcPr>
          <w:p w:rsidR="00125E4B" w:rsidRPr="00FE315F" w:rsidRDefault="00125E4B" w:rsidP="00D13E08">
            <w:pPr>
              <w:spacing w:line="276" w:lineRule="auto"/>
              <w:rPr>
                <w:rFonts w:ascii="Times New Roman" w:eastAsia="Calibri" w:hAnsi="Times New Roman" w:cs="Times New Roman"/>
                <w:b/>
                <w:i/>
              </w:rPr>
            </w:pPr>
            <w:r w:rsidRPr="00FE315F">
              <w:rPr>
                <w:rFonts w:ascii="Times New Roman" w:eastAsia="Calibri" w:hAnsi="Times New Roman" w:cs="Times New Roman"/>
                <w:bCs/>
              </w:rPr>
              <w:t xml:space="preserve">ОК 04 </w:t>
            </w:r>
          </w:p>
        </w:tc>
        <w:tc>
          <w:tcPr>
            <w:tcW w:w="3265" w:type="dxa"/>
            <w:tcBorders>
              <w:top w:val="single" w:sz="4" w:space="0" w:color="auto"/>
              <w:left w:val="single" w:sz="4" w:space="0" w:color="auto"/>
              <w:right w:val="single" w:sz="4" w:space="0" w:color="auto"/>
            </w:tcBorders>
          </w:tcPr>
          <w:p w:rsidR="00125E4B" w:rsidRPr="00FE315F" w:rsidRDefault="00125E4B" w:rsidP="00125E4B">
            <w:pPr>
              <w:pStyle w:val="a8"/>
              <w:numPr>
                <w:ilvl w:val="0"/>
                <w:numId w:val="44"/>
              </w:numPr>
              <w:tabs>
                <w:tab w:val="left" w:pos="267"/>
              </w:tabs>
              <w:spacing w:line="276" w:lineRule="auto"/>
              <w:ind w:left="5" w:firstLine="0"/>
              <w:jc w:val="both"/>
              <w:rPr>
                <w:rFonts w:ascii="Times New Roman" w:eastAsia="Calibri" w:hAnsi="Times New Roman" w:cs="Times New Roman"/>
                <w:bCs/>
                <w:spacing w:val="-4"/>
              </w:rPr>
            </w:pPr>
            <w:r w:rsidRPr="00FE315F">
              <w:rPr>
                <w:rFonts w:ascii="Times New Roman" w:eastAsia="Calibri" w:hAnsi="Times New Roman" w:cs="Times New Roman"/>
                <w:bCs/>
                <w:spacing w:val="-4"/>
              </w:rPr>
              <w:t>организовывать работу коллектива и команды,</w:t>
            </w:r>
          </w:p>
          <w:p w:rsidR="00125E4B" w:rsidRPr="00FE315F" w:rsidRDefault="00125E4B" w:rsidP="00125E4B">
            <w:pPr>
              <w:pStyle w:val="a8"/>
              <w:numPr>
                <w:ilvl w:val="0"/>
                <w:numId w:val="44"/>
              </w:numPr>
              <w:tabs>
                <w:tab w:val="left" w:pos="267"/>
              </w:tabs>
              <w:spacing w:line="276" w:lineRule="auto"/>
              <w:ind w:left="5" w:firstLine="0"/>
              <w:jc w:val="both"/>
              <w:rPr>
                <w:rFonts w:ascii="Times New Roman" w:eastAsia="Calibri" w:hAnsi="Times New Roman" w:cs="Times New Roman"/>
                <w:b/>
              </w:rPr>
            </w:pPr>
            <w:r w:rsidRPr="00FE315F">
              <w:rPr>
                <w:rFonts w:ascii="Times New Roman" w:eastAsia="Calibri" w:hAnsi="Times New Roman" w:cs="Times New Roman"/>
                <w:bCs/>
                <w:spacing w:val="-4"/>
              </w:rPr>
              <w:t xml:space="preserve">взаимодействовать с коллегами, </w:t>
            </w:r>
            <w:r w:rsidRPr="00FE315F">
              <w:rPr>
                <w:rFonts w:ascii="Times New Roman" w:eastAsia="Calibri" w:hAnsi="Times New Roman" w:cs="Times New Roman"/>
                <w:bCs/>
                <w:spacing w:val="-4"/>
              </w:rPr>
              <w:lastRenderedPageBreak/>
              <w:t>руководством, клиентами в ходе профессиональной деятельности</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Cs/>
              </w:rPr>
            </w:pPr>
            <w:r w:rsidRPr="00FE315F">
              <w:rPr>
                <w:rFonts w:ascii="Times New Roman" w:eastAsia="Calibri" w:hAnsi="Times New Roman" w:cs="Times New Roman"/>
                <w:bCs/>
              </w:rPr>
              <w:lastRenderedPageBreak/>
              <w:t>психологические основы деятельности коллектива,</w:t>
            </w:r>
          </w:p>
          <w:p w:rsidR="00125E4B" w:rsidRPr="00FE315F" w:rsidRDefault="00125E4B" w:rsidP="00125E4B">
            <w:pPr>
              <w:pStyle w:val="a8"/>
              <w:numPr>
                <w:ilvl w:val="0"/>
                <w:numId w:val="44"/>
              </w:numPr>
              <w:tabs>
                <w:tab w:val="left" w:pos="267"/>
              </w:tabs>
              <w:spacing w:line="276" w:lineRule="auto"/>
              <w:ind w:left="5" w:firstLine="0"/>
              <w:jc w:val="both"/>
              <w:rPr>
                <w:rFonts w:ascii="Times New Roman" w:eastAsia="Calibri" w:hAnsi="Times New Roman" w:cs="Times New Roman"/>
                <w:b/>
              </w:rPr>
            </w:pPr>
            <w:r w:rsidRPr="00FE315F">
              <w:rPr>
                <w:rFonts w:ascii="Times New Roman" w:eastAsia="Calibri" w:hAnsi="Times New Roman" w:cs="Times New Roman"/>
                <w:bCs/>
              </w:rPr>
              <w:t xml:space="preserve">психологические </w:t>
            </w:r>
            <w:r w:rsidRPr="00FE315F">
              <w:rPr>
                <w:rFonts w:ascii="Times New Roman" w:eastAsia="Calibri" w:hAnsi="Times New Roman" w:cs="Times New Roman"/>
                <w:bCs/>
              </w:rPr>
              <w:lastRenderedPageBreak/>
              <w:t>особенности личности</w:t>
            </w:r>
          </w:p>
        </w:tc>
        <w:tc>
          <w:tcPr>
            <w:tcW w:w="2114" w:type="dxa"/>
            <w:tcBorders>
              <w:top w:val="single" w:sz="4" w:space="0" w:color="auto"/>
              <w:left w:val="single" w:sz="4" w:space="0" w:color="auto"/>
              <w:bottom w:val="single" w:sz="4" w:space="0" w:color="auto"/>
              <w:right w:val="single" w:sz="4" w:space="0" w:color="auto"/>
            </w:tcBorders>
          </w:tcPr>
          <w:p w:rsidR="00125E4B" w:rsidRPr="00FE315F" w:rsidRDefault="00125E4B" w:rsidP="00D13E08">
            <w:pPr>
              <w:spacing w:line="276" w:lineRule="auto"/>
              <w:jc w:val="center"/>
              <w:rPr>
                <w:rFonts w:ascii="Times New Roman" w:eastAsia="Calibri" w:hAnsi="Times New Roman" w:cs="Times New Roman"/>
                <w:b/>
              </w:rPr>
            </w:pPr>
            <w:r w:rsidRPr="00FE315F">
              <w:rPr>
                <w:rFonts w:ascii="Times New Roman" w:eastAsia="Calibri" w:hAnsi="Times New Roman" w:cs="Times New Roman"/>
                <w:bCs/>
                <w:i/>
              </w:rPr>
              <w:lastRenderedPageBreak/>
              <w:t>-</w:t>
            </w:r>
          </w:p>
        </w:tc>
      </w:tr>
      <w:tr w:rsidR="00125E4B" w:rsidRPr="00FE315F" w:rsidTr="00D13E08">
        <w:tc>
          <w:tcPr>
            <w:tcW w:w="1413" w:type="dxa"/>
            <w:tcBorders>
              <w:top w:val="single" w:sz="4" w:space="0" w:color="auto"/>
              <w:left w:val="single" w:sz="4" w:space="0" w:color="auto"/>
              <w:right w:val="single" w:sz="4" w:space="0" w:color="auto"/>
            </w:tcBorders>
          </w:tcPr>
          <w:p w:rsidR="00125E4B" w:rsidRPr="00FE315F" w:rsidRDefault="00125E4B" w:rsidP="00D13E08">
            <w:pPr>
              <w:spacing w:line="276" w:lineRule="auto"/>
              <w:rPr>
                <w:rFonts w:ascii="Times New Roman" w:eastAsia="Calibri" w:hAnsi="Times New Roman" w:cs="Times New Roman"/>
                <w:bCs/>
              </w:rPr>
            </w:pPr>
            <w:r w:rsidRPr="00FE315F">
              <w:rPr>
                <w:rFonts w:ascii="Times New Roman" w:eastAsia="Calibri" w:hAnsi="Times New Roman" w:cs="Times New Roman"/>
                <w:bCs/>
              </w:rPr>
              <w:lastRenderedPageBreak/>
              <w:t>ОК 05</w:t>
            </w:r>
          </w:p>
          <w:p w:rsidR="00125E4B" w:rsidRPr="00FE315F" w:rsidRDefault="00125E4B" w:rsidP="00D13E08">
            <w:pPr>
              <w:spacing w:line="276" w:lineRule="auto"/>
              <w:rPr>
                <w:rFonts w:ascii="Times New Roman" w:eastAsia="Calibri" w:hAnsi="Times New Roman" w:cs="Times New Roman"/>
                <w:b/>
                <w:i/>
              </w:rPr>
            </w:pPr>
          </w:p>
        </w:tc>
        <w:tc>
          <w:tcPr>
            <w:tcW w:w="3265" w:type="dxa"/>
            <w:tcBorders>
              <w:top w:val="single" w:sz="4" w:space="0" w:color="auto"/>
              <w:left w:val="single" w:sz="4" w:space="0" w:color="auto"/>
              <w:right w:val="single" w:sz="4" w:space="0" w:color="auto"/>
            </w:tcBorders>
          </w:tcPr>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Cs/>
              </w:rPr>
            </w:pPr>
            <w:r w:rsidRPr="00FE315F">
              <w:rPr>
                <w:rFonts w:ascii="Times New Roman" w:eastAsia="Calibri" w:hAnsi="Times New Roman" w:cs="Times New Roman"/>
                <w:iCs/>
              </w:rPr>
              <w:t xml:space="preserve">грамотно </w:t>
            </w:r>
            <w:r w:rsidRPr="00FE315F">
              <w:rPr>
                <w:rFonts w:ascii="Times New Roman" w:eastAsia="Calibri" w:hAnsi="Times New Roman" w:cs="Times New Roman"/>
                <w:bCs/>
              </w:rPr>
              <w:t>излагать свои мысли и оформлять документы по профессиональной тематике на государственном языке,</w:t>
            </w:r>
          </w:p>
          <w:p w:rsidR="00125E4B" w:rsidRPr="00FE315F" w:rsidRDefault="00125E4B" w:rsidP="00125E4B">
            <w:pPr>
              <w:pStyle w:val="a8"/>
              <w:numPr>
                <w:ilvl w:val="0"/>
                <w:numId w:val="44"/>
              </w:numPr>
              <w:tabs>
                <w:tab w:val="left" w:pos="267"/>
              </w:tabs>
              <w:spacing w:line="276" w:lineRule="auto"/>
              <w:ind w:left="5" w:firstLine="0"/>
              <w:jc w:val="both"/>
              <w:rPr>
                <w:rFonts w:ascii="Times New Roman" w:eastAsia="Calibri" w:hAnsi="Times New Roman" w:cs="Times New Roman"/>
                <w:b/>
              </w:rPr>
            </w:pPr>
            <w:r w:rsidRPr="00FE315F">
              <w:rPr>
                <w:rFonts w:ascii="Times New Roman" w:eastAsia="Calibri" w:hAnsi="Times New Roman" w:cs="Times New Roman"/>
                <w:iCs/>
              </w:rPr>
              <w:t>проявлять толерантность в рабочем коллективе</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Cs/>
              </w:rPr>
            </w:pPr>
            <w:r w:rsidRPr="00FE315F">
              <w:rPr>
                <w:rFonts w:ascii="Times New Roman" w:eastAsia="Calibri" w:hAnsi="Times New Roman" w:cs="Times New Roman"/>
                <w:bCs/>
              </w:rPr>
              <w:t xml:space="preserve">правила оформления документов, </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Cs/>
              </w:rPr>
            </w:pPr>
            <w:r w:rsidRPr="00FE315F">
              <w:rPr>
                <w:rFonts w:ascii="Times New Roman" w:eastAsia="Calibri" w:hAnsi="Times New Roman" w:cs="Times New Roman"/>
                <w:bCs/>
              </w:rPr>
              <w:t>правила построения устных сообщений,</w:t>
            </w:r>
          </w:p>
          <w:p w:rsidR="00125E4B" w:rsidRPr="00FE315F" w:rsidRDefault="00125E4B" w:rsidP="00125E4B">
            <w:pPr>
              <w:pStyle w:val="a8"/>
              <w:numPr>
                <w:ilvl w:val="0"/>
                <w:numId w:val="44"/>
              </w:numPr>
              <w:tabs>
                <w:tab w:val="left" w:pos="267"/>
              </w:tabs>
              <w:spacing w:line="276" w:lineRule="auto"/>
              <w:ind w:left="5" w:firstLine="0"/>
              <w:jc w:val="both"/>
              <w:rPr>
                <w:rFonts w:ascii="Times New Roman" w:eastAsia="Calibri" w:hAnsi="Times New Roman" w:cs="Times New Roman"/>
                <w:b/>
              </w:rPr>
            </w:pPr>
            <w:r w:rsidRPr="00FE315F">
              <w:rPr>
                <w:rFonts w:ascii="Times New Roman" w:eastAsia="Calibri" w:hAnsi="Times New Roman" w:cs="Times New Roman"/>
                <w:bCs/>
              </w:rPr>
              <w:t>особенности социального и культурного контекста</w:t>
            </w:r>
          </w:p>
        </w:tc>
        <w:tc>
          <w:tcPr>
            <w:tcW w:w="2114" w:type="dxa"/>
            <w:tcBorders>
              <w:top w:val="single" w:sz="4" w:space="0" w:color="auto"/>
              <w:left w:val="single" w:sz="4" w:space="0" w:color="auto"/>
              <w:bottom w:val="single" w:sz="4" w:space="0" w:color="auto"/>
              <w:right w:val="single" w:sz="4" w:space="0" w:color="auto"/>
            </w:tcBorders>
          </w:tcPr>
          <w:p w:rsidR="00125E4B" w:rsidRPr="00FE315F" w:rsidRDefault="00125E4B" w:rsidP="00D13E08">
            <w:pPr>
              <w:spacing w:line="276" w:lineRule="auto"/>
              <w:jc w:val="center"/>
              <w:rPr>
                <w:rFonts w:ascii="Times New Roman" w:eastAsia="Calibri" w:hAnsi="Times New Roman" w:cs="Times New Roman"/>
                <w:b/>
              </w:rPr>
            </w:pPr>
            <w:r w:rsidRPr="00FE315F">
              <w:rPr>
                <w:rFonts w:ascii="Times New Roman" w:eastAsia="Calibri" w:hAnsi="Times New Roman" w:cs="Times New Roman"/>
                <w:bCs/>
                <w:i/>
              </w:rPr>
              <w:t>-</w:t>
            </w:r>
          </w:p>
        </w:tc>
      </w:tr>
      <w:tr w:rsidR="00125E4B" w:rsidRPr="00FE315F" w:rsidTr="00D13E08">
        <w:tc>
          <w:tcPr>
            <w:tcW w:w="1413" w:type="dxa"/>
            <w:tcBorders>
              <w:top w:val="single" w:sz="4" w:space="0" w:color="auto"/>
              <w:left w:val="single" w:sz="4" w:space="0" w:color="auto"/>
              <w:right w:val="single" w:sz="4" w:space="0" w:color="auto"/>
            </w:tcBorders>
          </w:tcPr>
          <w:p w:rsidR="00125E4B" w:rsidRPr="00FE315F" w:rsidRDefault="00125E4B" w:rsidP="00D13E08">
            <w:pPr>
              <w:spacing w:line="276" w:lineRule="auto"/>
              <w:rPr>
                <w:rFonts w:ascii="Times New Roman" w:eastAsia="Calibri" w:hAnsi="Times New Roman" w:cs="Times New Roman"/>
                <w:bCs/>
              </w:rPr>
            </w:pPr>
            <w:r w:rsidRPr="00FE315F">
              <w:rPr>
                <w:rFonts w:ascii="Times New Roman" w:eastAsia="Calibri" w:hAnsi="Times New Roman" w:cs="Times New Roman"/>
                <w:bCs/>
              </w:rPr>
              <w:t>ОК 06</w:t>
            </w:r>
          </w:p>
          <w:p w:rsidR="00125E4B" w:rsidRPr="00FE315F" w:rsidRDefault="00125E4B" w:rsidP="00D13E08">
            <w:pPr>
              <w:spacing w:line="276" w:lineRule="auto"/>
              <w:rPr>
                <w:rFonts w:ascii="Times New Roman" w:eastAsia="Calibri" w:hAnsi="Times New Roman" w:cs="Times New Roman"/>
                <w:b/>
                <w:i/>
              </w:rPr>
            </w:pPr>
          </w:p>
        </w:tc>
        <w:tc>
          <w:tcPr>
            <w:tcW w:w="3265" w:type="dxa"/>
            <w:tcBorders>
              <w:top w:val="single" w:sz="4" w:space="0" w:color="auto"/>
              <w:left w:val="single" w:sz="4" w:space="0" w:color="auto"/>
              <w:right w:val="single" w:sz="4" w:space="0" w:color="auto"/>
            </w:tcBorders>
          </w:tcPr>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rPr>
            </w:pPr>
            <w:r w:rsidRPr="00FE315F">
              <w:rPr>
                <w:rFonts w:ascii="Times New Roman" w:eastAsia="Calibri" w:hAnsi="Times New Roman" w:cs="Times New Roman"/>
              </w:rPr>
              <w:t>проявлять гражданско-патриотическую позицию,</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iCs/>
              </w:rPr>
            </w:pPr>
            <w:r w:rsidRPr="00FE315F">
              <w:rPr>
                <w:rFonts w:ascii="Times New Roman" w:eastAsia="Calibri" w:hAnsi="Times New Roman" w:cs="Times New Roman"/>
              </w:rPr>
              <w:t>демонстрировать осознанное поведение,</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iCs/>
              </w:rPr>
            </w:pPr>
            <w:r w:rsidRPr="00FE315F">
              <w:rPr>
                <w:rFonts w:ascii="Times New Roman" w:eastAsia="Calibri" w:hAnsi="Times New Roman" w:cs="Times New Roman"/>
                <w:bCs/>
                <w:iCs/>
              </w:rPr>
              <w:t>описывать значимость своей специальности,</w:t>
            </w:r>
          </w:p>
          <w:p w:rsidR="00125E4B" w:rsidRPr="00FE315F" w:rsidRDefault="00125E4B" w:rsidP="00125E4B">
            <w:pPr>
              <w:pStyle w:val="a8"/>
              <w:numPr>
                <w:ilvl w:val="0"/>
                <w:numId w:val="44"/>
              </w:numPr>
              <w:tabs>
                <w:tab w:val="left" w:pos="267"/>
              </w:tabs>
              <w:spacing w:line="276" w:lineRule="auto"/>
              <w:ind w:left="5" w:firstLine="0"/>
              <w:jc w:val="both"/>
              <w:rPr>
                <w:rFonts w:ascii="Times New Roman" w:eastAsia="Calibri" w:hAnsi="Times New Roman" w:cs="Times New Roman"/>
                <w:b/>
              </w:rPr>
            </w:pPr>
            <w:r w:rsidRPr="00FE315F">
              <w:rPr>
                <w:rFonts w:ascii="Times New Roman" w:eastAsia="Calibri" w:hAnsi="Times New Roman" w:cs="Times New Roman"/>
                <w:bCs/>
                <w:iCs/>
              </w:rPr>
              <w:t xml:space="preserve">применять стандарты </w:t>
            </w:r>
            <w:proofErr w:type="spellStart"/>
            <w:r w:rsidRPr="00FE315F">
              <w:rPr>
                <w:rFonts w:ascii="Times New Roman" w:eastAsia="Calibri" w:hAnsi="Times New Roman" w:cs="Times New Roman"/>
                <w:bCs/>
                <w:iCs/>
              </w:rPr>
              <w:t>антикоррупционного</w:t>
            </w:r>
            <w:proofErr w:type="spellEnd"/>
            <w:r w:rsidRPr="00FE315F">
              <w:rPr>
                <w:rFonts w:ascii="Times New Roman" w:eastAsia="Calibri" w:hAnsi="Times New Roman" w:cs="Times New Roman"/>
                <w:bCs/>
                <w:iCs/>
              </w:rPr>
              <w:t xml:space="preserve"> поведения</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Cs/>
                <w:iCs/>
              </w:rPr>
            </w:pPr>
            <w:r w:rsidRPr="00FE315F">
              <w:rPr>
                <w:rFonts w:ascii="Times New Roman" w:eastAsia="Calibri" w:hAnsi="Times New Roman" w:cs="Times New Roman"/>
                <w:bCs/>
                <w:iCs/>
              </w:rPr>
              <w:t>сущность гражданско-патриотической позиции,</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bCs/>
                <w:iCs/>
              </w:rPr>
            </w:pPr>
            <w:r w:rsidRPr="00FE315F">
              <w:rPr>
                <w:rFonts w:ascii="Times New Roman" w:eastAsia="Calibri" w:hAnsi="Times New Roman" w:cs="Times New Roman"/>
                <w:bCs/>
                <w:iCs/>
              </w:rPr>
              <w:t>традиционных общечеловеческих ценностей, в том</w:t>
            </w:r>
            <w:r w:rsidRPr="00FE315F">
              <w:rPr>
                <w:rFonts w:ascii="Times New Roman" w:eastAsia="Calibri" w:hAnsi="Times New Roman" w:cs="Times New Roman"/>
              </w:rPr>
              <w:t xml:space="preserve"> числе с учетом гармонизации межнациональных и межрелигиозных отношений,</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bCs/>
                <w:iCs/>
              </w:rPr>
            </w:pPr>
            <w:r w:rsidRPr="00FE315F">
              <w:rPr>
                <w:rFonts w:ascii="Times New Roman" w:eastAsia="Calibri" w:hAnsi="Times New Roman" w:cs="Times New Roman"/>
                <w:bCs/>
                <w:iCs/>
              </w:rPr>
              <w:t>значимость профессиональной деятельности по специальности,</w:t>
            </w:r>
          </w:p>
          <w:p w:rsidR="00125E4B" w:rsidRPr="00FE315F" w:rsidRDefault="00125E4B" w:rsidP="00125E4B">
            <w:pPr>
              <w:pStyle w:val="a8"/>
              <w:numPr>
                <w:ilvl w:val="0"/>
                <w:numId w:val="44"/>
              </w:numPr>
              <w:tabs>
                <w:tab w:val="left" w:pos="267"/>
              </w:tabs>
              <w:spacing w:line="276" w:lineRule="auto"/>
              <w:ind w:left="5" w:firstLine="0"/>
              <w:jc w:val="both"/>
              <w:rPr>
                <w:rFonts w:ascii="Times New Roman" w:eastAsia="Calibri" w:hAnsi="Times New Roman" w:cs="Times New Roman"/>
                <w:b/>
              </w:rPr>
            </w:pPr>
            <w:r w:rsidRPr="00FE315F">
              <w:rPr>
                <w:rFonts w:ascii="Times New Roman" w:eastAsia="Calibri" w:hAnsi="Times New Roman" w:cs="Times New Roman"/>
                <w:bCs/>
                <w:iCs/>
              </w:rPr>
              <w:t xml:space="preserve">стандарты </w:t>
            </w:r>
            <w:proofErr w:type="spellStart"/>
            <w:r w:rsidRPr="00FE315F">
              <w:rPr>
                <w:rFonts w:ascii="Times New Roman" w:eastAsia="Calibri" w:hAnsi="Times New Roman" w:cs="Times New Roman"/>
                <w:bCs/>
                <w:iCs/>
              </w:rPr>
              <w:t>антикоррупционного</w:t>
            </w:r>
            <w:proofErr w:type="spellEnd"/>
            <w:r w:rsidRPr="00FE315F">
              <w:rPr>
                <w:rFonts w:ascii="Times New Roman" w:eastAsia="Calibri" w:hAnsi="Times New Roman" w:cs="Times New Roman"/>
                <w:bCs/>
                <w:iCs/>
              </w:rPr>
              <w:t xml:space="preserve"> поведения и последствия его нарушения</w:t>
            </w:r>
          </w:p>
        </w:tc>
        <w:tc>
          <w:tcPr>
            <w:tcW w:w="2114" w:type="dxa"/>
            <w:tcBorders>
              <w:top w:val="single" w:sz="4" w:space="0" w:color="auto"/>
              <w:left w:val="single" w:sz="4" w:space="0" w:color="auto"/>
              <w:bottom w:val="single" w:sz="4" w:space="0" w:color="auto"/>
              <w:right w:val="single" w:sz="4" w:space="0" w:color="auto"/>
            </w:tcBorders>
          </w:tcPr>
          <w:p w:rsidR="00125E4B" w:rsidRPr="00FE315F" w:rsidRDefault="00125E4B" w:rsidP="00D13E08">
            <w:pPr>
              <w:spacing w:line="276" w:lineRule="auto"/>
              <w:jc w:val="center"/>
              <w:rPr>
                <w:rFonts w:ascii="Times New Roman" w:eastAsia="Calibri" w:hAnsi="Times New Roman" w:cs="Times New Roman"/>
                <w:b/>
              </w:rPr>
            </w:pPr>
            <w:r w:rsidRPr="00FE315F">
              <w:rPr>
                <w:rFonts w:ascii="Times New Roman" w:eastAsia="Calibri" w:hAnsi="Times New Roman" w:cs="Times New Roman"/>
                <w:bCs/>
                <w:i/>
              </w:rPr>
              <w:t>-</w:t>
            </w:r>
          </w:p>
        </w:tc>
      </w:tr>
      <w:tr w:rsidR="00125E4B" w:rsidRPr="00FE315F" w:rsidTr="00D13E08">
        <w:tc>
          <w:tcPr>
            <w:tcW w:w="1413" w:type="dxa"/>
            <w:tcBorders>
              <w:top w:val="single" w:sz="4" w:space="0" w:color="auto"/>
              <w:left w:val="single" w:sz="4" w:space="0" w:color="auto"/>
              <w:right w:val="single" w:sz="4" w:space="0" w:color="auto"/>
            </w:tcBorders>
          </w:tcPr>
          <w:p w:rsidR="00125E4B" w:rsidRPr="00FE315F" w:rsidRDefault="00125E4B" w:rsidP="00D13E08">
            <w:pPr>
              <w:spacing w:line="276" w:lineRule="auto"/>
              <w:rPr>
                <w:rFonts w:ascii="Times New Roman" w:eastAsia="Calibri" w:hAnsi="Times New Roman" w:cs="Times New Roman"/>
                <w:bCs/>
              </w:rPr>
            </w:pPr>
            <w:r w:rsidRPr="00FE315F">
              <w:rPr>
                <w:rFonts w:ascii="Times New Roman" w:eastAsia="Calibri" w:hAnsi="Times New Roman" w:cs="Times New Roman"/>
                <w:bCs/>
              </w:rPr>
              <w:t>ОК 09</w:t>
            </w:r>
          </w:p>
          <w:p w:rsidR="00125E4B" w:rsidRPr="00FE315F" w:rsidRDefault="00125E4B" w:rsidP="00D13E08">
            <w:pPr>
              <w:spacing w:line="276" w:lineRule="auto"/>
              <w:rPr>
                <w:rFonts w:ascii="Times New Roman" w:eastAsia="Calibri" w:hAnsi="Times New Roman" w:cs="Times New Roman"/>
                <w:b/>
                <w:i/>
              </w:rPr>
            </w:pPr>
          </w:p>
        </w:tc>
        <w:tc>
          <w:tcPr>
            <w:tcW w:w="3265" w:type="dxa"/>
            <w:tcBorders>
              <w:top w:val="single" w:sz="4" w:space="0" w:color="auto"/>
              <w:left w:val="single" w:sz="4" w:space="0" w:color="auto"/>
              <w:right w:val="single" w:sz="4" w:space="0" w:color="auto"/>
            </w:tcBorders>
          </w:tcPr>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iCs/>
              </w:rPr>
            </w:pPr>
            <w:r w:rsidRPr="00FE315F">
              <w:rPr>
                <w:rFonts w:ascii="Times New Roman" w:eastAsia="Calibri" w:hAnsi="Times New Roman" w:cs="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iCs/>
              </w:rPr>
            </w:pPr>
            <w:r w:rsidRPr="00FE315F">
              <w:rPr>
                <w:rFonts w:ascii="Times New Roman" w:eastAsia="Calibri" w:hAnsi="Times New Roman" w:cs="Times New Roman"/>
                <w:iCs/>
              </w:rPr>
              <w:t>участвовать в диалогах на знакомые общие и профессиональные темы</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iCs/>
              </w:rPr>
            </w:pPr>
            <w:r w:rsidRPr="00FE315F">
              <w:rPr>
                <w:rFonts w:ascii="Times New Roman" w:eastAsia="Calibri" w:hAnsi="Times New Roman" w:cs="Times New Roman"/>
                <w:iCs/>
              </w:rPr>
              <w:t>строить простые высказывания о себе и о своей профессиональной деятельности</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iCs/>
              </w:rPr>
            </w:pPr>
            <w:r w:rsidRPr="00FE315F">
              <w:rPr>
                <w:rFonts w:ascii="Times New Roman" w:eastAsia="Calibri" w:hAnsi="Times New Roman" w:cs="Times New Roman"/>
                <w:iCs/>
              </w:rPr>
              <w:t>кратко обосновывать и объяснять свои действия (текущие и планируемые)</w:t>
            </w:r>
          </w:p>
          <w:p w:rsidR="00125E4B" w:rsidRPr="00FE315F" w:rsidRDefault="00125E4B" w:rsidP="00125E4B">
            <w:pPr>
              <w:pStyle w:val="a8"/>
              <w:numPr>
                <w:ilvl w:val="0"/>
                <w:numId w:val="44"/>
              </w:numPr>
              <w:tabs>
                <w:tab w:val="left" w:pos="267"/>
              </w:tabs>
              <w:spacing w:line="276" w:lineRule="auto"/>
              <w:ind w:left="5" w:firstLine="0"/>
              <w:jc w:val="both"/>
              <w:rPr>
                <w:rFonts w:ascii="Times New Roman" w:eastAsia="Calibri" w:hAnsi="Times New Roman" w:cs="Times New Roman"/>
                <w:b/>
              </w:rPr>
            </w:pPr>
            <w:r w:rsidRPr="00FE315F">
              <w:rPr>
                <w:rFonts w:ascii="Times New Roman" w:eastAsia="Calibri" w:hAnsi="Times New Roman" w:cs="Times New Roman"/>
                <w:iCs/>
              </w:rPr>
              <w:t>писать простые связные сообщения на знакомые или интересующие профессиональные темы</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iCs/>
              </w:rPr>
            </w:pPr>
            <w:r w:rsidRPr="00FE315F">
              <w:rPr>
                <w:rFonts w:ascii="Times New Roman" w:eastAsia="Calibri" w:hAnsi="Times New Roman" w:cs="Times New Roman"/>
                <w:iCs/>
              </w:rPr>
              <w:t>правила построения простых и сложных предложений на профессиональные темы</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iCs/>
              </w:rPr>
            </w:pPr>
            <w:r w:rsidRPr="00FE315F">
              <w:rPr>
                <w:rFonts w:ascii="Times New Roman" w:eastAsia="Calibri" w:hAnsi="Times New Roman" w:cs="Times New Roman"/>
                <w:iCs/>
              </w:rPr>
              <w:t>основные общеупотребительные глаголы (бытовая и профессиональная лексика)</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iCs/>
              </w:rPr>
            </w:pPr>
            <w:r w:rsidRPr="00FE315F">
              <w:rPr>
                <w:rFonts w:ascii="Times New Roman" w:eastAsia="Calibri" w:hAnsi="Times New Roman" w:cs="Times New Roman"/>
                <w:iCs/>
              </w:rPr>
              <w:t>лексический минимум, относящийся к описанию предметов, средств и процессов профессиональной деятельности</w:t>
            </w:r>
          </w:p>
          <w:p w:rsidR="00125E4B" w:rsidRPr="00FE315F" w:rsidRDefault="00125E4B" w:rsidP="00125E4B">
            <w:pPr>
              <w:pStyle w:val="a8"/>
              <w:numPr>
                <w:ilvl w:val="0"/>
                <w:numId w:val="44"/>
              </w:numPr>
              <w:tabs>
                <w:tab w:val="left" w:pos="267"/>
              </w:tabs>
              <w:suppressAutoHyphens/>
              <w:spacing w:line="276" w:lineRule="auto"/>
              <w:ind w:left="5" w:firstLine="0"/>
              <w:jc w:val="both"/>
              <w:rPr>
                <w:rFonts w:ascii="Times New Roman" w:eastAsia="Calibri" w:hAnsi="Times New Roman" w:cs="Times New Roman"/>
                <w:b/>
                <w:iCs/>
              </w:rPr>
            </w:pPr>
            <w:r w:rsidRPr="00FE315F">
              <w:rPr>
                <w:rFonts w:ascii="Times New Roman" w:eastAsia="Calibri" w:hAnsi="Times New Roman" w:cs="Times New Roman"/>
                <w:iCs/>
              </w:rPr>
              <w:t>особенности произношения</w:t>
            </w:r>
          </w:p>
          <w:p w:rsidR="00125E4B" w:rsidRPr="00FE315F" w:rsidRDefault="00125E4B" w:rsidP="00125E4B">
            <w:pPr>
              <w:pStyle w:val="a8"/>
              <w:numPr>
                <w:ilvl w:val="0"/>
                <w:numId w:val="44"/>
              </w:numPr>
              <w:tabs>
                <w:tab w:val="left" w:pos="267"/>
              </w:tabs>
              <w:spacing w:line="276" w:lineRule="auto"/>
              <w:ind w:left="5" w:firstLine="0"/>
              <w:jc w:val="both"/>
              <w:rPr>
                <w:rFonts w:ascii="Times New Roman" w:eastAsia="Calibri" w:hAnsi="Times New Roman" w:cs="Times New Roman"/>
                <w:b/>
              </w:rPr>
            </w:pPr>
            <w:r w:rsidRPr="00FE315F">
              <w:rPr>
                <w:rFonts w:ascii="Times New Roman" w:eastAsia="Calibri" w:hAnsi="Times New Roman" w:cs="Times New Roman"/>
                <w:iCs/>
              </w:rPr>
              <w:t>правила чтения текстов профессиональной направленности</w:t>
            </w:r>
          </w:p>
        </w:tc>
        <w:tc>
          <w:tcPr>
            <w:tcW w:w="2114" w:type="dxa"/>
            <w:tcBorders>
              <w:top w:val="single" w:sz="4" w:space="0" w:color="auto"/>
              <w:left w:val="single" w:sz="4" w:space="0" w:color="auto"/>
              <w:bottom w:val="single" w:sz="4" w:space="0" w:color="auto"/>
              <w:right w:val="single" w:sz="4" w:space="0" w:color="auto"/>
            </w:tcBorders>
          </w:tcPr>
          <w:p w:rsidR="00125E4B" w:rsidRPr="00FE315F" w:rsidRDefault="00125E4B" w:rsidP="00D13E08">
            <w:pPr>
              <w:spacing w:line="276" w:lineRule="auto"/>
              <w:jc w:val="center"/>
              <w:rPr>
                <w:rFonts w:ascii="Times New Roman" w:eastAsia="Calibri" w:hAnsi="Times New Roman" w:cs="Times New Roman"/>
                <w:b/>
              </w:rPr>
            </w:pPr>
          </w:p>
        </w:tc>
      </w:tr>
      <w:tr w:rsidR="00125E4B" w:rsidRPr="00FE315F" w:rsidTr="00D13E08">
        <w:tc>
          <w:tcPr>
            <w:tcW w:w="1413" w:type="dxa"/>
            <w:tcBorders>
              <w:left w:val="single" w:sz="4" w:space="0" w:color="auto"/>
              <w:bottom w:val="single" w:sz="4" w:space="0" w:color="auto"/>
              <w:right w:val="single" w:sz="4" w:space="0" w:color="auto"/>
            </w:tcBorders>
          </w:tcPr>
          <w:p w:rsidR="00125E4B" w:rsidRPr="00FE315F" w:rsidRDefault="00125E4B" w:rsidP="00D13E08">
            <w:pPr>
              <w:spacing w:line="276" w:lineRule="auto"/>
              <w:rPr>
                <w:rFonts w:ascii="Times New Roman" w:eastAsia="Calibri" w:hAnsi="Times New Roman" w:cs="Times New Roman"/>
                <w:bCs/>
              </w:rPr>
            </w:pPr>
            <w:r w:rsidRPr="00FE315F">
              <w:rPr>
                <w:rFonts w:ascii="Times New Roman" w:eastAsia="Times New Roman" w:hAnsi="Times New Roman" w:cs="Times New Roman"/>
                <w:lang w:eastAsia="ru-RU"/>
              </w:rPr>
              <w:t xml:space="preserve">ПК 4.1. </w:t>
            </w:r>
          </w:p>
        </w:tc>
        <w:tc>
          <w:tcPr>
            <w:tcW w:w="3265" w:type="dxa"/>
            <w:tcBorders>
              <w:left w:val="single" w:sz="4" w:space="0" w:color="auto"/>
              <w:bottom w:val="single" w:sz="4" w:space="0" w:color="auto"/>
              <w:right w:val="single" w:sz="4" w:space="0" w:color="auto"/>
            </w:tcBorders>
          </w:tcPr>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 xml:space="preserve">использовать основы законодательства Российской Федерации и нормативных </w:t>
            </w:r>
            <w:r>
              <w:rPr>
                <w:rFonts w:ascii="Times New Roman" w:eastAsia="Times New Roman" w:hAnsi="Times New Roman" w:cs="Times New Roman"/>
                <w:bCs/>
                <w:color w:val="000000" w:themeColor="text1"/>
                <w:lang w:eastAsia="ru-RU"/>
              </w:rPr>
              <w:t xml:space="preserve"> </w:t>
            </w:r>
            <w:r w:rsidRPr="00FE315F">
              <w:rPr>
                <w:rFonts w:ascii="Times New Roman" w:eastAsia="Times New Roman" w:hAnsi="Times New Roman" w:cs="Times New Roman"/>
                <w:bCs/>
                <w:color w:val="000000" w:themeColor="text1"/>
                <w:lang w:eastAsia="ru-RU"/>
              </w:rPr>
              <w:t xml:space="preserve">правовых актов, регулирующих </w:t>
            </w:r>
            <w:r w:rsidRPr="00FE315F">
              <w:rPr>
                <w:rFonts w:ascii="Times New Roman" w:eastAsia="Times New Roman" w:hAnsi="Times New Roman" w:cs="Times New Roman"/>
                <w:bCs/>
                <w:color w:val="000000" w:themeColor="text1"/>
                <w:lang w:eastAsia="ru-RU"/>
              </w:rPr>
              <w:lastRenderedPageBreak/>
              <w:t xml:space="preserve">деятельность в сфере закупок; основы гражданского, бюджетного, земельного, трудового и административного законодательства в части применения к закупкам; </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обобщать и анализировать информацию о ценах на товары, работы, услуги в сфере закупок; обосновывать начальную (максимальную) цену закупки;</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планировать потребность государственного (муниципального) заказчика в товарах работах и услугах;</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Calibri" w:hAnsi="Times New Roman" w:cs="Times New Roman"/>
                <w:bCs/>
                <w:iCs/>
              </w:rPr>
            </w:pPr>
            <w:r w:rsidRPr="00FE315F">
              <w:rPr>
                <w:rFonts w:ascii="Times New Roman" w:eastAsia="Times New Roman" w:hAnsi="Times New Roman" w:cs="Times New Roman"/>
                <w:bCs/>
                <w:color w:val="000000" w:themeColor="text1"/>
                <w:lang w:eastAsia="ru-RU"/>
              </w:rPr>
              <w:t>обосновывать закупку с учетом соблюдения положений о нормировании закупок;</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lang w:eastAsia="ru-RU"/>
              </w:rPr>
            </w:pPr>
            <w:r w:rsidRPr="00FE315F">
              <w:rPr>
                <w:rFonts w:ascii="Times New Roman" w:eastAsia="Times New Roman" w:hAnsi="Times New Roman" w:cs="Times New Roman"/>
                <w:bCs/>
                <w:lang w:eastAsia="ru-RU"/>
              </w:rPr>
              <w:lastRenderedPageBreak/>
              <w:t xml:space="preserve">порядок организации и осуществления закупок, особенности осуществления закупок для </w:t>
            </w:r>
            <w:r w:rsidRPr="00FE315F">
              <w:rPr>
                <w:rFonts w:ascii="Times New Roman" w:eastAsia="Times New Roman" w:hAnsi="Times New Roman" w:cs="Times New Roman"/>
                <w:bCs/>
                <w:lang w:eastAsia="ru-RU"/>
              </w:rPr>
              <w:lastRenderedPageBreak/>
              <w:t>государственных (муниципальных) нужд различными видами юридических лиц;</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lang w:eastAsia="ru-RU"/>
              </w:rPr>
            </w:pPr>
            <w:r w:rsidRPr="00FE315F">
              <w:rPr>
                <w:rFonts w:ascii="Times New Roman" w:eastAsia="Times New Roman" w:hAnsi="Times New Roman" w:cs="Times New Roman"/>
                <w:bCs/>
                <w:lang w:eastAsia="ru-RU"/>
              </w:rPr>
              <w:t>методы определения начальной (максимальной) цены контракта и контракта, заключаемого с единственным поставщиком;</w:t>
            </w:r>
          </w:p>
          <w:p w:rsidR="00125E4B" w:rsidRPr="00FE315F" w:rsidRDefault="00125E4B" w:rsidP="00D13E08">
            <w:pPr>
              <w:tabs>
                <w:tab w:val="left" w:pos="237"/>
              </w:tabs>
              <w:spacing w:line="276" w:lineRule="auto"/>
              <w:ind w:left="5" w:hanging="1"/>
              <w:jc w:val="both"/>
              <w:rPr>
                <w:rFonts w:ascii="Times New Roman" w:eastAsia="Calibri" w:hAnsi="Times New Roman" w:cs="Times New Roman"/>
                <w:bCs/>
                <w:iCs/>
              </w:rPr>
            </w:pPr>
          </w:p>
        </w:tc>
        <w:tc>
          <w:tcPr>
            <w:tcW w:w="2114" w:type="dxa"/>
            <w:tcBorders>
              <w:top w:val="single" w:sz="4" w:space="0" w:color="auto"/>
              <w:left w:val="single" w:sz="4" w:space="0" w:color="auto"/>
              <w:bottom w:val="single" w:sz="4" w:space="0" w:color="auto"/>
              <w:right w:val="single" w:sz="4" w:space="0" w:color="auto"/>
            </w:tcBorders>
          </w:tcPr>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lang w:eastAsia="ru-RU"/>
              </w:rPr>
            </w:pPr>
            <w:r w:rsidRPr="00FE315F">
              <w:rPr>
                <w:rFonts w:ascii="Times New Roman" w:eastAsia="Times New Roman" w:hAnsi="Times New Roman" w:cs="Times New Roman"/>
                <w:bCs/>
                <w:lang w:eastAsia="ru-RU"/>
              </w:rPr>
              <w:lastRenderedPageBreak/>
              <w:t xml:space="preserve">планирования закупок для государственных и муниципальных </w:t>
            </w:r>
            <w:r w:rsidRPr="00FE315F">
              <w:rPr>
                <w:rFonts w:ascii="Times New Roman" w:eastAsia="Times New Roman" w:hAnsi="Times New Roman" w:cs="Times New Roman"/>
                <w:bCs/>
                <w:lang w:eastAsia="ru-RU"/>
              </w:rPr>
              <w:lastRenderedPageBreak/>
              <w:t>нужд;</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Calibri" w:hAnsi="Times New Roman" w:cs="Times New Roman"/>
                <w:bCs/>
                <w:iCs/>
              </w:rPr>
            </w:pPr>
            <w:r w:rsidRPr="00FE315F">
              <w:rPr>
                <w:rFonts w:ascii="Times New Roman" w:eastAsia="Times New Roman" w:hAnsi="Times New Roman" w:cs="Times New Roman"/>
                <w:bCs/>
                <w:lang w:eastAsia="ru-RU"/>
              </w:rPr>
              <w:t>расчета начальной (максимальной) цены контракта различными методами</w:t>
            </w:r>
          </w:p>
        </w:tc>
      </w:tr>
      <w:tr w:rsidR="00125E4B" w:rsidRPr="00FE315F" w:rsidTr="00D13E08">
        <w:tc>
          <w:tcPr>
            <w:tcW w:w="1413" w:type="dxa"/>
            <w:tcBorders>
              <w:top w:val="single" w:sz="4" w:space="0" w:color="auto"/>
              <w:left w:val="single" w:sz="4" w:space="0" w:color="auto"/>
              <w:right w:val="single" w:sz="4" w:space="0" w:color="auto"/>
            </w:tcBorders>
          </w:tcPr>
          <w:p w:rsidR="00125E4B" w:rsidRPr="00FE315F" w:rsidRDefault="00125E4B" w:rsidP="00D13E08">
            <w:pPr>
              <w:spacing w:line="276" w:lineRule="auto"/>
              <w:rPr>
                <w:rFonts w:ascii="Times New Roman" w:eastAsia="Calibri" w:hAnsi="Times New Roman" w:cs="Times New Roman"/>
                <w:bCs/>
              </w:rPr>
            </w:pPr>
            <w:r w:rsidRPr="00FE315F">
              <w:rPr>
                <w:rFonts w:ascii="Times New Roman" w:eastAsia="Times New Roman" w:hAnsi="Times New Roman" w:cs="Times New Roman"/>
                <w:lang w:eastAsia="ru-RU"/>
              </w:rPr>
              <w:lastRenderedPageBreak/>
              <w:t xml:space="preserve">ПК 4.2. </w:t>
            </w:r>
          </w:p>
        </w:tc>
        <w:tc>
          <w:tcPr>
            <w:tcW w:w="3265" w:type="dxa"/>
            <w:tcBorders>
              <w:top w:val="single" w:sz="4" w:space="0" w:color="auto"/>
              <w:left w:val="single" w:sz="4" w:space="0" w:color="auto"/>
              <w:right w:val="single" w:sz="4" w:space="0" w:color="auto"/>
            </w:tcBorders>
          </w:tcPr>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использовать ресурсы единой информационной системы в сфере закупок;</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формировать план-график закупок государственного (муниципального) заказчика;</w:t>
            </w:r>
          </w:p>
          <w:p w:rsidR="00125E4B"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 xml:space="preserve">применять идентификационные коды закупок; </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рассчитывать начальную (максимальную) цену контракта, применять требования нормативно-правовых актов при выполнении расчета;</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использовать разные методы определения НМЦК в различных условиях осуществления закупок;</w:t>
            </w:r>
            <w:r w:rsidRPr="00FE315F">
              <w:rPr>
                <w:rFonts w:ascii="Times New Roman" w:eastAsia="Times New Roman" w:hAnsi="Times New Roman" w:cs="Times New Roman"/>
                <w:color w:val="000000" w:themeColor="text1"/>
                <w:lang w:eastAsia="ru-RU"/>
              </w:rPr>
              <w:t xml:space="preserve"> </w:t>
            </w:r>
          </w:p>
          <w:p w:rsidR="00125E4B"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описывать объект закупки,</w:t>
            </w:r>
            <w:r w:rsidRPr="00FE315F">
              <w:rPr>
                <w:rFonts w:ascii="Times New Roman" w:eastAsia="Times New Roman" w:hAnsi="Times New Roman" w:cs="Times New Roman"/>
                <w:color w:val="000000" w:themeColor="text1"/>
                <w:lang w:eastAsia="ru-RU"/>
              </w:rPr>
              <w:t xml:space="preserve"> </w:t>
            </w:r>
            <w:r w:rsidRPr="00FE315F">
              <w:rPr>
                <w:rFonts w:ascii="Times New Roman" w:eastAsia="Times New Roman" w:hAnsi="Times New Roman" w:cs="Times New Roman"/>
                <w:bCs/>
                <w:color w:val="000000" w:themeColor="text1"/>
                <w:lang w:eastAsia="ru-RU"/>
              </w:rPr>
              <w:t>порядок согласования и формирования требований к закупаемым товарам,</w:t>
            </w:r>
            <w:r>
              <w:rPr>
                <w:rFonts w:ascii="Times New Roman" w:eastAsia="Times New Roman" w:hAnsi="Times New Roman" w:cs="Times New Roman"/>
                <w:bCs/>
                <w:color w:val="000000" w:themeColor="text1"/>
                <w:lang w:eastAsia="ru-RU"/>
              </w:rPr>
              <w:t xml:space="preserve"> </w:t>
            </w:r>
            <w:r w:rsidRPr="00FE315F">
              <w:rPr>
                <w:rFonts w:ascii="Times New Roman" w:eastAsia="Times New Roman" w:hAnsi="Times New Roman" w:cs="Times New Roman"/>
                <w:bCs/>
                <w:color w:val="000000" w:themeColor="text1"/>
                <w:lang w:eastAsia="ru-RU"/>
              </w:rPr>
              <w:t xml:space="preserve">работам, услугам; </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Calibri" w:hAnsi="Times New Roman" w:cs="Times New Roman"/>
                <w:bCs/>
                <w:iCs/>
              </w:rPr>
            </w:pPr>
            <w:r w:rsidRPr="00FE315F">
              <w:rPr>
                <w:rFonts w:ascii="Times New Roman" w:eastAsia="Times New Roman" w:hAnsi="Times New Roman" w:cs="Times New Roman"/>
                <w:bCs/>
                <w:color w:val="000000" w:themeColor="text1"/>
                <w:lang w:eastAsia="ru-RU"/>
              </w:rPr>
              <w:t>формировать требования, предъявляемые к участнику закупки, составлять техническое задание, проекта контрактов, подготовить извещения об осуществлении закупки</w:t>
            </w:r>
            <w:r w:rsidRPr="00FE315F">
              <w:rPr>
                <w:rFonts w:ascii="Times New Roman" w:eastAsia="Times New Roman" w:hAnsi="Times New Roman" w:cs="Times New Roman"/>
                <w:color w:val="000000" w:themeColor="text1"/>
                <w:lang w:eastAsia="ru-RU"/>
              </w:rPr>
              <w:t xml:space="preserve"> </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особенности составления закупочной документации; порядок формирования и утверждения плана-графика закупок, внесения в него изменений и размещения в единой информационной системе в сфере закупок;</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Calibri" w:hAnsi="Times New Roman" w:cs="Times New Roman"/>
                <w:bCs/>
                <w:iCs/>
              </w:rPr>
            </w:pPr>
            <w:r w:rsidRPr="00FE315F">
              <w:rPr>
                <w:rFonts w:ascii="Times New Roman" w:eastAsia="Times New Roman" w:hAnsi="Times New Roman" w:cs="Times New Roman"/>
                <w:bCs/>
                <w:color w:val="000000" w:themeColor="text1"/>
                <w:lang w:eastAsia="ru-RU"/>
              </w:rPr>
              <w:t xml:space="preserve">порядок формирования идентификационного кода закупок; порядок работы закупочной комиссии, ее персональный состав,  способы определения поставщиков (подрядчиков, исполнителей) </w:t>
            </w:r>
          </w:p>
        </w:tc>
        <w:tc>
          <w:tcPr>
            <w:tcW w:w="2114" w:type="dxa"/>
            <w:tcBorders>
              <w:top w:val="single" w:sz="4" w:space="0" w:color="auto"/>
              <w:left w:val="single" w:sz="4" w:space="0" w:color="auto"/>
              <w:bottom w:val="single" w:sz="4" w:space="0" w:color="auto"/>
              <w:right w:val="single" w:sz="4" w:space="0" w:color="auto"/>
            </w:tcBorders>
          </w:tcPr>
          <w:p w:rsidR="00125E4B" w:rsidRPr="00FE315F" w:rsidRDefault="00125E4B" w:rsidP="00125E4B">
            <w:pPr>
              <w:pStyle w:val="a8"/>
              <w:numPr>
                <w:ilvl w:val="0"/>
                <w:numId w:val="45"/>
              </w:numPr>
              <w:tabs>
                <w:tab w:val="left" w:pos="237"/>
              </w:tabs>
              <w:spacing w:line="276" w:lineRule="auto"/>
              <w:ind w:left="5" w:hanging="1"/>
              <w:jc w:val="both"/>
              <w:rPr>
                <w:rFonts w:ascii="Times New Roman" w:eastAsia="Calibri" w:hAnsi="Times New Roman" w:cs="Times New Roman"/>
                <w:bCs/>
                <w:iCs/>
              </w:rPr>
            </w:pPr>
            <w:r w:rsidRPr="00FE315F">
              <w:rPr>
                <w:rFonts w:ascii="Times New Roman" w:eastAsia="Times New Roman" w:hAnsi="Times New Roman" w:cs="Times New Roman"/>
                <w:bCs/>
                <w:color w:val="000000" w:themeColor="text1"/>
                <w:lang w:eastAsia="ru-RU"/>
              </w:rPr>
              <w:t>составления план</w:t>
            </w:r>
            <w:proofErr w:type="gramStart"/>
            <w:r w:rsidRPr="00FE315F">
              <w:rPr>
                <w:rFonts w:ascii="Times New Roman" w:eastAsia="Times New Roman" w:hAnsi="Times New Roman" w:cs="Times New Roman"/>
                <w:bCs/>
                <w:color w:val="000000" w:themeColor="text1"/>
                <w:lang w:eastAsia="ru-RU"/>
              </w:rPr>
              <w:t>а-</w:t>
            </w:r>
            <w:proofErr w:type="gramEnd"/>
            <w:r w:rsidRPr="00FE315F">
              <w:rPr>
                <w:rFonts w:ascii="Times New Roman" w:eastAsia="Times New Roman" w:hAnsi="Times New Roman" w:cs="Times New Roman"/>
                <w:bCs/>
                <w:color w:val="000000" w:themeColor="text1"/>
                <w:lang w:eastAsia="ru-RU"/>
              </w:rPr>
              <w:t xml:space="preserve"> графика закупок и плана закупок государственного (муниципального) заказчика, извещения об осуществлении</w:t>
            </w:r>
            <w:r>
              <w:rPr>
                <w:rFonts w:ascii="Times New Roman" w:eastAsia="Times New Roman" w:hAnsi="Times New Roman" w:cs="Times New Roman"/>
                <w:bCs/>
                <w:color w:val="000000" w:themeColor="text1"/>
                <w:lang w:eastAsia="ru-RU"/>
              </w:rPr>
              <w:t xml:space="preserve"> з</w:t>
            </w:r>
            <w:r w:rsidRPr="00FE315F">
              <w:rPr>
                <w:rFonts w:ascii="Times New Roman" w:eastAsia="Times New Roman" w:hAnsi="Times New Roman" w:cs="Times New Roman"/>
                <w:bCs/>
                <w:color w:val="000000" w:themeColor="text1"/>
                <w:lang w:eastAsia="ru-RU"/>
              </w:rPr>
              <w:t>акупки, документации о закупках, проектов контрактов</w:t>
            </w:r>
          </w:p>
        </w:tc>
      </w:tr>
      <w:tr w:rsidR="00125E4B" w:rsidRPr="00FE315F" w:rsidTr="00D13E08">
        <w:tc>
          <w:tcPr>
            <w:tcW w:w="1413" w:type="dxa"/>
            <w:tcBorders>
              <w:top w:val="single" w:sz="4" w:space="0" w:color="auto"/>
              <w:left w:val="single" w:sz="4" w:space="0" w:color="auto"/>
              <w:right w:val="single" w:sz="4" w:space="0" w:color="auto"/>
            </w:tcBorders>
          </w:tcPr>
          <w:p w:rsidR="00125E4B" w:rsidRPr="00FE315F" w:rsidRDefault="00125E4B" w:rsidP="00D13E08">
            <w:pPr>
              <w:spacing w:line="276" w:lineRule="auto"/>
              <w:jc w:val="both"/>
              <w:rPr>
                <w:rFonts w:ascii="Times New Roman" w:eastAsia="Calibri" w:hAnsi="Times New Roman" w:cs="Times New Roman"/>
                <w:bCs/>
              </w:rPr>
            </w:pPr>
            <w:r w:rsidRPr="00FE315F">
              <w:rPr>
                <w:rFonts w:ascii="Times New Roman" w:eastAsia="Times New Roman" w:hAnsi="Times New Roman" w:cs="Times New Roman"/>
                <w:lang w:eastAsia="ru-RU"/>
              </w:rPr>
              <w:t xml:space="preserve">ПК 4.3. </w:t>
            </w:r>
          </w:p>
        </w:tc>
        <w:tc>
          <w:tcPr>
            <w:tcW w:w="3265" w:type="dxa"/>
            <w:tcBorders>
              <w:top w:val="single" w:sz="4" w:space="0" w:color="auto"/>
              <w:left w:val="single" w:sz="4" w:space="0" w:color="auto"/>
              <w:right w:val="single" w:sz="4" w:space="0" w:color="auto"/>
            </w:tcBorders>
          </w:tcPr>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а</w:t>
            </w:r>
            <w:r w:rsidRPr="00FE315F">
              <w:rPr>
                <w:rFonts w:ascii="Times New Roman" w:eastAsia="Times New Roman" w:hAnsi="Times New Roman" w:cs="Times New Roman"/>
                <w:bCs/>
                <w:color w:val="000000" w:themeColor="text1"/>
                <w:lang w:eastAsia="ru-RU"/>
              </w:rPr>
              <w:t xml:space="preserve">нализировать поступившие </w:t>
            </w:r>
            <w:r w:rsidRPr="00FE315F">
              <w:rPr>
                <w:rFonts w:ascii="Times New Roman" w:eastAsia="Times New Roman" w:hAnsi="Times New Roman" w:cs="Times New Roman"/>
                <w:bCs/>
                <w:color w:val="000000" w:themeColor="text1"/>
                <w:lang w:eastAsia="ru-RU"/>
              </w:rPr>
              <w:lastRenderedPageBreak/>
              <w:t xml:space="preserve">заявки; </w:t>
            </w:r>
          </w:p>
          <w:p w:rsidR="00125E4B"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 xml:space="preserve">оценивать результаты и подводить итоги закупочной процедуры; </w:t>
            </w:r>
          </w:p>
          <w:p w:rsidR="00125E4B"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оформлять протоколы заседаний закупочных комиссий на основании решений, принятых членами комиссии по осуществлению закупок;</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 xml:space="preserve"> составлять необходимую документацию для заключения контрактов; </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оформлять документы, необходимые для открытия лицевого счета получателя средств бюджета в органах Федерального казначейства;</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оформлять документы, необходимые для сопровождения закупочных процедур и оплаты контракта;</w:t>
            </w:r>
          </w:p>
          <w:p w:rsidR="00125E4B"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 xml:space="preserve">выполнять расчеты эффективности планирования закупок, </w:t>
            </w:r>
            <w:proofErr w:type="spellStart"/>
            <w:r w:rsidRPr="00FE315F">
              <w:rPr>
                <w:rFonts w:ascii="Times New Roman" w:eastAsia="Times New Roman" w:hAnsi="Times New Roman" w:cs="Times New Roman"/>
                <w:bCs/>
                <w:color w:val="000000" w:themeColor="text1"/>
                <w:lang w:eastAsia="ru-RU"/>
              </w:rPr>
              <w:t>конкурентности</w:t>
            </w:r>
            <w:proofErr w:type="spellEnd"/>
            <w:r w:rsidRPr="00FE315F">
              <w:rPr>
                <w:rFonts w:ascii="Times New Roman" w:eastAsia="Times New Roman" w:hAnsi="Times New Roman" w:cs="Times New Roman"/>
                <w:bCs/>
                <w:color w:val="000000" w:themeColor="text1"/>
                <w:lang w:eastAsia="ru-RU"/>
              </w:rPr>
              <w:t xml:space="preserve"> и экономичности закупок, проводить расчет и анализ сокращения бюджетных сре</w:t>
            </w:r>
            <w:proofErr w:type="gramStart"/>
            <w:r w:rsidRPr="00FE315F">
              <w:rPr>
                <w:rFonts w:ascii="Times New Roman" w:eastAsia="Times New Roman" w:hAnsi="Times New Roman" w:cs="Times New Roman"/>
                <w:bCs/>
                <w:color w:val="000000" w:themeColor="text1"/>
                <w:lang w:eastAsia="ru-RU"/>
              </w:rPr>
              <w:t>дств пр</w:t>
            </w:r>
            <w:proofErr w:type="gramEnd"/>
            <w:r w:rsidRPr="00FE315F">
              <w:rPr>
                <w:rFonts w:ascii="Times New Roman" w:eastAsia="Times New Roman" w:hAnsi="Times New Roman" w:cs="Times New Roman"/>
                <w:bCs/>
                <w:color w:val="000000" w:themeColor="text1"/>
                <w:lang w:eastAsia="ru-RU"/>
              </w:rPr>
              <w:t>и проведении закупок;</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color w:val="000000" w:themeColor="text1"/>
                <w:lang w:eastAsia="ru-RU"/>
              </w:rPr>
              <w:t xml:space="preserve"> </w:t>
            </w:r>
            <w:r w:rsidRPr="00FE315F">
              <w:rPr>
                <w:rFonts w:ascii="Times New Roman" w:eastAsia="Times New Roman" w:hAnsi="Times New Roman" w:cs="Times New Roman"/>
                <w:bCs/>
                <w:color w:val="000000" w:themeColor="text1"/>
                <w:lang w:eastAsia="ru-RU"/>
              </w:rPr>
              <w:t>осуществлять мониторинг поставщиков (подрядчиков, исполнителей) в сфере закупок;</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Calibri" w:hAnsi="Times New Roman" w:cs="Times New Roman"/>
                <w:bCs/>
                <w:iCs/>
              </w:rPr>
            </w:pPr>
            <w:proofErr w:type="gramStart"/>
            <w:r w:rsidRPr="00FE315F">
              <w:rPr>
                <w:rFonts w:ascii="Times New Roman" w:eastAsia="Times New Roman" w:hAnsi="Times New Roman" w:cs="Times New Roman"/>
                <w:bCs/>
                <w:color w:val="000000" w:themeColor="text1"/>
                <w:lang w:eastAsia="ru-RU"/>
              </w:rPr>
              <w:t>составлять отчёт,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w:t>
            </w:r>
            <w:proofErr w:type="gramEnd"/>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125E4B"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lastRenderedPageBreak/>
              <w:t>о</w:t>
            </w:r>
            <w:r w:rsidRPr="00FE315F">
              <w:rPr>
                <w:rFonts w:ascii="Times New Roman" w:eastAsia="Times New Roman" w:hAnsi="Times New Roman" w:cs="Times New Roman"/>
                <w:bCs/>
                <w:color w:val="000000" w:themeColor="text1"/>
                <w:lang w:eastAsia="ru-RU"/>
              </w:rPr>
              <w:t xml:space="preserve">сновы статистики в </w:t>
            </w:r>
            <w:r w:rsidRPr="00FE315F">
              <w:rPr>
                <w:rFonts w:ascii="Times New Roman" w:eastAsia="Times New Roman" w:hAnsi="Times New Roman" w:cs="Times New Roman"/>
                <w:bCs/>
                <w:color w:val="000000" w:themeColor="text1"/>
                <w:lang w:eastAsia="ru-RU"/>
              </w:rPr>
              <w:lastRenderedPageBreak/>
              <w:t xml:space="preserve">части применения к закупкам; </w:t>
            </w:r>
          </w:p>
          <w:p w:rsidR="00125E4B"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 xml:space="preserve">регламенты работы электронных торговых площадок; </w:t>
            </w:r>
          </w:p>
          <w:p w:rsidR="00125E4B"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 xml:space="preserve">процедуру подписания контракта с поставщиками (подрядчиками, исполнителями), размещения отчетов, информации о неисполнении контракта, о санкциях, об изменении или о расторжении контракта; правоприменительную практику в сфере логистики и закупок; </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особенности подготовки документов для претензионной работы; порядок казначейского обслуживания получателей средств бюджета – участников закупки;</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порядок казначейского сопровождения контрактов;</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организацию взаимодействия поставщиков с органами Федерального казначейства по обеспечению осуществления закупки;</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порядок определения критериев эффективности закупок;</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нормативно-правовое регулирование порядка применения показателей, характеризующих эффективность закупок, и их оценки;</w:t>
            </w:r>
          </w:p>
          <w:p w:rsidR="00125E4B" w:rsidRPr="00FE315F" w:rsidRDefault="00125E4B" w:rsidP="00D13E08">
            <w:pPr>
              <w:tabs>
                <w:tab w:val="left" w:pos="237"/>
              </w:tabs>
              <w:spacing w:line="276" w:lineRule="auto"/>
              <w:ind w:left="5" w:hanging="1"/>
              <w:jc w:val="both"/>
              <w:rPr>
                <w:rFonts w:ascii="Times New Roman" w:eastAsia="Calibri" w:hAnsi="Times New Roman" w:cs="Times New Roman"/>
                <w:bCs/>
                <w:iCs/>
              </w:rPr>
            </w:pPr>
          </w:p>
        </w:tc>
        <w:tc>
          <w:tcPr>
            <w:tcW w:w="2114" w:type="dxa"/>
            <w:tcBorders>
              <w:top w:val="single" w:sz="4" w:space="0" w:color="auto"/>
              <w:left w:val="single" w:sz="4" w:space="0" w:color="auto"/>
              <w:bottom w:val="single" w:sz="4" w:space="0" w:color="auto"/>
              <w:right w:val="single" w:sz="4" w:space="0" w:color="auto"/>
            </w:tcBorders>
          </w:tcPr>
          <w:p w:rsidR="00125E4B"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lastRenderedPageBreak/>
              <w:t>о</w:t>
            </w:r>
            <w:r w:rsidRPr="00FE315F">
              <w:rPr>
                <w:rFonts w:ascii="Times New Roman" w:eastAsia="Times New Roman" w:hAnsi="Times New Roman" w:cs="Times New Roman"/>
                <w:bCs/>
                <w:color w:val="000000" w:themeColor="text1"/>
                <w:lang w:eastAsia="ru-RU"/>
              </w:rPr>
              <w:t xml:space="preserve">формления и </w:t>
            </w:r>
            <w:r w:rsidRPr="00FE315F">
              <w:rPr>
                <w:rFonts w:ascii="Times New Roman" w:eastAsia="Times New Roman" w:hAnsi="Times New Roman" w:cs="Times New Roman"/>
                <w:bCs/>
                <w:color w:val="000000" w:themeColor="text1"/>
                <w:lang w:eastAsia="ru-RU"/>
              </w:rPr>
              <w:lastRenderedPageBreak/>
              <w:t>составления протоколов заседаний закупочных комиссий на основании решений, принятых членами комиссии по осуществлению закупок, отчёта, содержащего информацию об исполнении контракта;</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оформления и представления документов поставщика по раскрытию структуры цены контракта;</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Times New Roman" w:hAnsi="Times New Roman" w:cs="Times New Roman"/>
                <w:bCs/>
                <w:color w:val="000000" w:themeColor="text1"/>
                <w:lang w:eastAsia="ru-RU"/>
              </w:rPr>
            </w:pPr>
            <w:r w:rsidRPr="00FE315F">
              <w:rPr>
                <w:rFonts w:ascii="Times New Roman" w:eastAsia="Times New Roman" w:hAnsi="Times New Roman" w:cs="Times New Roman"/>
                <w:bCs/>
                <w:color w:val="000000" w:themeColor="text1"/>
                <w:lang w:eastAsia="ru-RU"/>
              </w:rPr>
              <w:t>расчета показателей экономической эффективности проведенных закупок, показателей выполнения плановых показателей по закупкам;</w:t>
            </w:r>
          </w:p>
          <w:p w:rsidR="00125E4B" w:rsidRPr="00FE315F" w:rsidRDefault="00125E4B" w:rsidP="00125E4B">
            <w:pPr>
              <w:pStyle w:val="a8"/>
              <w:numPr>
                <w:ilvl w:val="0"/>
                <w:numId w:val="45"/>
              </w:numPr>
              <w:tabs>
                <w:tab w:val="left" w:pos="237"/>
              </w:tabs>
              <w:spacing w:line="276" w:lineRule="auto"/>
              <w:ind w:left="5" w:hanging="1"/>
              <w:jc w:val="both"/>
              <w:rPr>
                <w:rFonts w:ascii="Times New Roman" w:eastAsia="Calibri" w:hAnsi="Times New Roman" w:cs="Times New Roman"/>
                <w:bCs/>
                <w:iCs/>
              </w:rPr>
            </w:pPr>
            <w:r w:rsidRPr="00FE315F">
              <w:rPr>
                <w:rFonts w:ascii="Times New Roman" w:eastAsia="Times New Roman" w:hAnsi="Times New Roman" w:cs="Times New Roman"/>
                <w:bCs/>
                <w:color w:val="000000" w:themeColor="text1"/>
                <w:lang w:eastAsia="ru-RU"/>
              </w:rPr>
              <w:t xml:space="preserve">анализа проведения закупочных процедур на основе установленных критериев </w:t>
            </w:r>
          </w:p>
        </w:tc>
      </w:tr>
    </w:tbl>
    <w:p w:rsidR="00125E4B" w:rsidRDefault="00125E4B" w:rsidP="00125E4B">
      <w:pPr>
        <w:tabs>
          <w:tab w:val="left" w:pos="993"/>
          <w:tab w:val="left" w:pos="1276"/>
        </w:tabs>
        <w:spacing w:after="120"/>
        <w:ind w:firstLine="709"/>
        <w:jc w:val="both"/>
        <w:rPr>
          <w:rFonts w:ascii="Times New Roman" w:hAnsi="Times New Roman" w:cs="Times New Roman"/>
          <w:bCs/>
          <w:sz w:val="24"/>
          <w:szCs w:val="24"/>
        </w:rPr>
        <w:sectPr w:rsidR="00125E4B">
          <w:headerReference w:type="even" r:id="rId45"/>
          <w:headerReference w:type="default" r:id="rId46"/>
          <w:pgSz w:w="11906" w:h="16838"/>
          <w:pgMar w:top="1134" w:right="567" w:bottom="1134" w:left="1701" w:header="709" w:footer="709" w:gutter="0"/>
          <w:cols w:space="708"/>
          <w:docGrid w:linePitch="360"/>
        </w:sectPr>
      </w:pPr>
    </w:p>
    <w:p w:rsidR="00125E4B" w:rsidRDefault="00125E4B" w:rsidP="00EC5AFD">
      <w:pPr>
        <w:pStyle w:val="114"/>
        <w:numPr>
          <w:ilvl w:val="1"/>
          <w:numId w:val="32"/>
        </w:numPr>
        <w:rPr>
          <w:rFonts w:ascii="Times New Roman" w:hAnsi="Times New Roman"/>
        </w:rPr>
      </w:pPr>
      <w:r>
        <w:rPr>
          <w:rFonts w:ascii="Times New Roman" w:hAnsi="Times New Roman"/>
        </w:rPr>
        <w:lastRenderedPageBreak/>
        <w:t>Обоснование часов вариативной части ОПОП-П</w:t>
      </w:r>
    </w:p>
    <w:tbl>
      <w:tblPr>
        <w:tblStyle w:val="a7"/>
        <w:tblW w:w="0" w:type="auto"/>
        <w:tblLook w:val="04A0"/>
      </w:tblPr>
      <w:tblGrid>
        <w:gridCol w:w="685"/>
        <w:gridCol w:w="2241"/>
        <w:gridCol w:w="2193"/>
        <w:gridCol w:w="1782"/>
        <w:gridCol w:w="965"/>
        <w:gridCol w:w="1988"/>
      </w:tblGrid>
      <w:tr w:rsidR="00125E4B" w:rsidRPr="00FE315F" w:rsidTr="00D13E08">
        <w:tc>
          <w:tcPr>
            <w:tcW w:w="699" w:type="dxa"/>
            <w:vAlign w:val="center"/>
          </w:tcPr>
          <w:p w:rsidR="00125E4B" w:rsidRPr="00FE315F" w:rsidRDefault="00125E4B" w:rsidP="00D13E08">
            <w:pPr>
              <w:pStyle w:val="a8"/>
              <w:spacing w:line="276" w:lineRule="auto"/>
              <w:ind w:left="0"/>
              <w:jc w:val="center"/>
              <w:rPr>
                <w:rFonts w:ascii="Times New Roman" w:hAnsi="Times New Roman" w:cs="Times New Roman"/>
                <w:b/>
              </w:rPr>
            </w:pPr>
            <w:r w:rsidRPr="00FE315F">
              <w:rPr>
                <w:rFonts w:ascii="Times New Roman" w:hAnsi="Times New Roman" w:cs="Times New Roman"/>
                <w:b/>
              </w:rPr>
              <w:t xml:space="preserve">№№ </w:t>
            </w:r>
            <w:proofErr w:type="spellStart"/>
            <w:proofErr w:type="gramStart"/>
            <w:r w:rsidRPr="00FE315F">
              <w:rPr>
                <w:rFonts w:ascii="Times New Roman" w:hAnsi="Times New Roman" w:cs="Times New Roman"/>
                <w:b/>
              </w:rPr>
              <w:t>п</w:t>
            </w:r>
            <w:proofErr w:type="spellEnd"/>
            <w:proofErr w:type="gramEnd"/>
            <w:r w:rsidRPr="00FE315F">
              <w:rPr>
                <w:rFonts w:ascii="Times New Roman" w:hAnsi="Times New Roman" w:cs="Times New Roman"/>
                <w:b/>
              </w:rPr>
              <w:t>/</w:t>
            </w:r>
            <w:proofErr w:type="spellStart"/>
            <w:r w:rsidRPr="00FE315F">
              <w:rPr>
                <w:rFonts w:ascii="Times New Roman" w:hAnsi="Times New Roman" w:cs="Times New Roman"/>
                <w:b/>
              </w:rPr>
              <w:t>п</w:t>
            </w:r>
            <w:proofErr w:type="spellEnd"/>
          </w:p>
        </w:tc>
        <w:tc>
          <w:tcPr>
            <w:tcW w:w="2304" w:type="dxa"/>
            <w:vAlign w:val="center"/>
          </w:tcPr>
          <w:p w:rsidR="00125E4B" w:rsidRPr="00FE315F" w:rsidRDefault="00125E4B" w:rsidP="00D13E08">
            <w:pPr>
              <w:pStyle w:val="a8"/>
              <w:spacing w:line="276" w:lineRule="auto"/>
              <w:ind w:left="0"/>
              <w:jc w:val="center"/>
              <w:rPr>
                <w:rFonts w:ascii="Times New Roman" w:hAnsi="Times New Roman" w:cs="Times New Roman"/>
                <w:b/>
              </w:rPr>
            </w:pPr>
            <w:r w:rsidRPr="00FE315F">
              <w:rPr>
                <w:rFonts w:ascii="Times New Roman" w:hAnsi="Times New Roman" w:cs="Times New Roman"/>
                <w:b/>
              </w:rPr>
              <w:t>Дополнительные профессиональные компетенции</w:t>
            </w:r>
          </w:p>
        </w:tc>
        <w:tc>
          <w:tcPr>
            <w:tcW w:w="2339" w:type="dxa"/>
            <w:vAlign w:val="center"/>
          </w:tcPr>
          <w:p w:rsidR="00125E4B" w:rsidRPr="00FE315F" w:rsidRDefault="00125E4B" w:rsidP="00D13E08">
            <w:pPr>
              <w:pStyle w:val="a8"/>
              <w:spacing w:line="276" w:lineRule="auto"/>
              <w:ind w:left="0"/>
              <w:jc w:val="center"/>
              <w:rPr>
                <w:rFonts w:ascii="Times New Roman" w:hAnsi="Times New Roman" w:cs="Times New Roman"/>
                <w:b/>
              </w:rPr>
            </w:pPr>
            <w:r w:rsidRPr="00FE315F">
              <w:rPr>
                <w:rFonts w:ascii="Times New Roman" w:hAnsi="Times New Roman" w:cs="Times New Roman"/>
                <w:b/>
              </w:rPr>
              <w:t>Дополнительные знания, умения, навыки</w:t>
            </w:r>
          </w:p>
        </w:tc>
        <w:tc>
          <w:tcPr>
            <w:tcW w:w="1859" w:type="dxa"/>
            <w:vAlign w:val="center"/>
          </w:tcPr>
          <w:p w:rsidR="00125E4B" w:rsidRPr="00FE315F" w:rsidRDefault="00125E4B" w:rsidP="00D13E08">
            <w:pPr>
              <w:pStyle w:val="a8"/>
              <w:spacing w:line="276" w:lineRule="auto"/>
              <w:ind w:left="0"/>
              <w:jc w:val="center"/>
              <w:rPr>
                <w:rFonts w:ascii="Times New Roman" w:hAnsi="Times New Roman" w:cs="Times New Roman"/>
                <w:b/>
              </w:rPr>
            </w:pPr>
            <w:r w:rsidRPr="00FE315F">
              <w:rPr>
                <w:rFonts w:ascii="Times New Roman" w:hAnsi="Times New Roman" w:cs="Times New Roman"/>
                <w:b/>
              </w:rPr>
              <w:t>№, наименование темы</w:t>
            </w:r>
          </w:p>
        </w:tc>
        <w:tc>
          <w:tcPr>
            <w:tcW w:w="1017" w:type="dxa"/>
            <w:vAlign w:val="center"/>
          </w:tcPr>
          <w:p w:rsidR="00125E4B" w:rsidRPr="00FE315F" w:rsidRDefault="00125E4B" w:rsidP="00D13E08">
            <w:pPr>
              <w:pStyle w:val="a8"/>
              <w:spacing w:line="276" w:lineRule="auto"/>
              <w:ind w:left="0"/>
              <w:jc w:val="center"/>
              <w:rPr>
                <w:rFonts w:ascii="Times New Roman" w:hAnsi="Times New Roman" w:cs="Times New Roman"/>
                <w:b/>
              </w:rPr>
            </w:pPr>
            <w:r w:rsidRPr="00FE315F">
              <w:rPr>
                <w:rFonts w:ascii="Times New Roman" w:hAnsi="Times New Roman" w:cs="Times New Roman"/>
                <w:b/>
              </w:rPr>
              <w:t>Объем часов</w:t>
            </w:r>
          </w:p>
        </w:tc>
        <w:tc>
          <w:tcPr>
            <w:tcW w:w="1641" w:type="dxa"/>
            <w:vAlign w:val="center"/>
          </w:tcPr>
          <w:p w:rsidR="00125E4B" w:rsidRPr="00FE315F" w:rsidRDefault="00125E4B" w:rsidP="00D13E08">
            <w:pPr>
              <w:pStyle w:val="a8"/>
              <w:spacing w:line="276" w:lineRule="auto"/>
              <w:ind w:left="0"/>
              <w:jc w:val="center"/>
              <w:rPr>
                <w:rFonts w:ascii="Times New Roman" w:hAnsi="Times New Roman" w:cs="Times New Roman"/>
                <w:b/>
              </w:rPr>
            </w:pPr>
            <w:r w:rsidRPr="00FE315F">
              <w:rPr>
                <w:rFonts w:ascii="Times New Roman" w:hAnsi="Times New Roman" w:cs="Times New Roman"/>
                <w:b/>
              </w:rPr>
              <w:t>Обоснование включения в рабочую программу</w:t>
            </w:r>
          </w:p>
        </w:tc>
      </w:tr>
      <w:tr w:rsidR="00125E4B" w:rsidRPr="00FE315F" w:rsidTr="00D13E08">
        <w:trPr>
          <w:trHeight w:val="1402"/>
        </w:trPr>
        <w:tc>
          <w:tcPr>
            <w:tcW w:w="699" w:type="dxa"/>
          </w:tcPr>
          <w:p w:rsidR="00125E4B" w:rsidRPr="00FE315F" w:rsidRDefault="00125E4B" w:rsidP="00D13E08">
            <w:pPr>
              <w:pStyle w:val="a8"/>
              <w:spacing w:line="276" w:lineRule="auto"/>
              <w:ind w:left="0"/>
              <w:rPr>
                <w:rFonts w:ascii="Times New Roman" w:hAnsi="Times New Roman" w:cs="Times New Roman"/>
                <w:bCs/>
              </w:rPr>
            </w:pPr>
            <w:r w:rsidRPr="00FE315F">
              <w:rPr>
                <w:rFonts w:ascii="Times New Roman" w:hAnsi="Times New Roman" w:cs="Times New Roman"/>
                <w:bCs/>
              </w:rPr>
              <w:t>1</w:t>
            </w:r>
          </w:p>
        </w:tc>
        <w:tc>
          <w:tcPr>
            <w:tcW w:w="2304" w:type="dxa"/>
          </w:tcPr>
          <w:p w:rsidR="00125E4B" w:rsidRPr="00FE315F" w:rsidRDefault="00125E4B" w:rsidP="00D13E08">
            <w:pPr>
              <w:pStyle w:val="a8"/>
              <w:spacing w:line="276" w:lineRule="auto"/>
              <w:ind w:left="0"/>
              <w:jc w:val="center"/>
              <w:rPr>
                <w:rFonts w:ascii="Times New Roman" w:hAnsi="Times New Roman" w:cs="Times New Roman"/>
                <w:bCs/>
              </w:rPr>
            </w:pPr>
            <w:r w:rsidRPr="004E6AD0">
              <w:rPr>
                <w:rFonts w:ascii="Times New Roman" w:hAnsi="Times New Roman" w:cs="Times New Roman"/>
                <w:bCs/>
              </w:rPr>
              <w:t>Введение дополнительных компетенций не предусмотрено</w:t>
            </w:r>
          </w:p>
        </w:tc>
        <w:tc>
          <w:tcPr>
            <w:tcW w:w="2339" w:type="dxa"/>
          </w:tcPr>
          <w:p w:rsidR="00125E4B" w:rsidRPr="00FE315F" w:rsidRDefault="00125E4B" w:rsidP="00D13E08">
            <w:pPr>
              <w:spacing w:line="276" w:lineRule="auto"/>
              <w:jc w:val="both"/>
              <w:rPr>
                <w:rFonts w:ascii="Times New Roman" w:hAnsi="Times New Roman" w:cs="Times New Roman"/>
                <w:bCs/>
              </w:rPr>
            </w:pPr>
            <w:r w:rsidRPr="00FE315F">
              <w:rPr>
                <w:rFonts w:ascii="Times New Roman" w:hAnsi="Times New Roman" w:cs="Times New Roman"/>
                <w:b/>
                <w:bCs/>
              </w:rPr>
              <w:t>Знать</w:t>
            </w:r>
            <w:r w:rsidRPr="00FE315F">
              <w:rPr>
                <w:rFonts w:ascii="Times New Roman" w:hAnsi="Times New Roman" w:cs="Times New Roman"/>
                <w:bCs/>
              </w:rPr>
              <w:t>: Особенности государственного контракта как вида гражданско-правового договора. Перечень обязательных условий государственного контракта. Особенности заключения контракта.</w:t>
            </w:r>
          </w:p>
          <w:p w:rsidR="00125E4B" w:rsidRPr="00FE315F" w:rsidRDefault="00125E4B" w:rsidP="00D13E08">
            <w:pPr>
              <w:spacing w:line="276" w:lineRule="auto"/>
              <w:jc w:val="both"/>
              <w:rPr>
                <w:rFonts w:ascii="Times New Roman" w:hAnsi="Times New Roman" w:cs="Times New Roman"/>
                <w:bCs/>
              </w:rPr>
            </w:pPr>
            <w:r w:rsidRPr="00FE315F">
              <w:rPr>
                <w:rFonts w:ascii="Times New Roman" w:hAnsi="Times New Roman" w:cs="Times New Roman"/>
                <w:b/>
                <w:bCs/>
              </w:rPr>
              <w:t>Уметь:</w:t>
            </w:r>
            <w:r w:rsidRPr="00FE315F">
              <w:rPr>
                <w:rFonts w:ascii="Times New Roman" w:hAnsi="Times New Roman" w:cs="Times New Roman"/>
                <w:bCs/>
              </w:rPr>
              <w:t xml:space="preserve"> Формировать проект контракта. Составлять и оформлять документы о приемке результатов отдельного этапа исполнения контракта</w:t>
            </w:r>
          </w:p>
          <w:p w:rsidR="00125E4B" w:rsidRPr="00FE315F" w:rsidRDefault="00125E4B" w:rsidP="00D13E08">
            <w:pPr>
              <w:pStyle w:val="a8"/>
              <w:spacing w:line="276" w:lineRule="auto"/>
              <w:ind w:left="0"/>
              <w:jc w:val="both"/>
              <w:rPr>
                <w:rFonts w:ascii="Times New Roman" w:hAnsi="Times New Roman" w:cs="Times New Roman"/>
                <w:bCs/>
              </w:rPr>
            </w:pPr>
            <w:r w:rsidRPr="00FE315F">
              <w:rPr>
                <w:rFonts w:ascii="Times New Roman" w:hAnsi="Times New Roman" w:cs="Times New Roman"/>
                <w:bCs/>
              </w:rPr>
              <w:t>Составлять претензии и исковые заявления за нарушение договорных обязательств. Размещать информацию о неисполнении контракта, о санкциях, об изменении или о расторжении контракта.</w:t>
            </w:r>
          </w:p>
        </w:tc>
        <w:tc>
          <w:tcPr>
            <w:tcW w:w="1859" w:type="dxa"/>
          </w:tcPr>
          <w:p w:rsidR="00125E4B" w:rsidRPr="00FE315F" w:rsidRDefault="00125E4B" w:rsidP="00D13E08">
            <w:pPr>
              <w:spacing w:line="276" w:lineRule="auto"/>
              <w:jc w:val="both"/>
              <w:rPr>
                <w:rFonts w:ascii="Times New Roman" w:hAnsi="Times New Roman" w:cs="Times New Roman"/>
                <w:bCs/>
              </w:rPr>
            </w:pPr>
            <w:r w:rsidRPr="00FE315F">
              <w:rPr>
                <w:rFonts w:ascii="Times New Roman" w:eastAsia="Times New Roman" w:hAnsi="Times New Roman" w:cs="Times New Roman"/>
                <w:bCs/>
                <w:lang w:eastAsia="ru-RU"/>
              </w:rPr>
              <w:t xml:space="preserve">Тема 1.5. Заключение и исполнение контрактов и договоров </w:t>
            </w:r>
          </w:p>
        </w:tc>
        <w:tc>
          <w:tcPr>
            <w:tcW w:w="1017" w:type="dxa"/>
          </w:tcPr>
          <w:p w:rsidR="00125E4B" w:rsidRPr="00FE315F" w:rsidRDefault="00125E4B" w:rsidP="00D13E08">
            <w:pPr>
              <w:pStyle w:val="a8"/>
              <w:spacing w:line="276" w:lineRule="auto"/>
              <w:ind w:left="0"/>
              <w:jc w:val="center"/>
              <w:rPr>
                <w:rFonts w:ascii="Times New Roman" w:hAnsi="Times New Roman" w:cs="Times New Roman"/>
                <w:bCs/>
              </w:rPr>
            </w:pPr>
            <w:r w:rsidRPr="00FE315F">
              <w:rPr>
                <w:rFonts w:ascii="Times New Roman" w:hAnsi="Times New Roman" w:cs="Times New Roman"/>
                <w:bCs/>
              </w:rPr>
              <w:t>12</w:t>
            </w:r>
          </w:p>
        </w:tc>
        <w:tc>
          <w:tcPr>
            <w:tcW w:w="1641" w:type="dxa"/>
          </w:tcPr>
          <w:p w:rsidR="00125E4B" w:rsidRPr="00FE315F" w:rsidRDefault="00125E4B" w:rsidP="00D13E08">
            <w:pPr>
              <w:pStyle w:val="a8"/>
              <w:spacing w:line="276" w:lineRule="auto"/>
              <w:ind w:left="0"/>
              <w:jc w:val="both"/>
              <w:rPr>
                <w:rFonts w:ascii="Times New Roman" w:hAnsi="Times New Roman" w:cs="Times New Roman"/>
                <w:bCs/>
              </w:rPr>
            </w:pPr>
            <w:r w:rsidRPr="00FE315F">
              <w:rPr>
                <w:rFonts w:ascii="Times New Roman" w:hAnsi="Times New Roman" w:cs="Times New Roman"/>
                <w:bCs/>
              </w:rPr>
              <w:t>Увеличено количество часов на изучение указанных тем с целью интенсификации профессиональной подготовки</w:t>
            </w:r>
          </w:p>
        </w:tc>
      </w:tr>
    </w:tbl>
    <w:p w:rsidR="00125E4B" w:rsidRDefault="00125E4B" w:rsidP="00125E4B">
      <w:pPr>
        <w:rPr>
          <w:rFonts w:ascii="Times New Roman" w:eastAsia="Segoe UI" w:hAnsi="Times New Roman" w:cs="Times New Roman"/>
          <w:b/>
          <w:bCs/>
          <w:caps/>
          <w:sz w:val="24"/>
          <w:szCs w:val="24"/>
          <w:lang w:eastAsia="ru-RU"/>
        </w:rPr>
      </w:pPr>
      <w:r>
        <w:rPr>
          <w:rFonts w:ascii="Times New Roman" w:hAnsi="Times New Roman"/>
        </w:rPr>
        <w:br w:type="page"/>
      </w:r>
    </w:p>
    <w:p w:rsidR="00125E4B" w:rsidRDefault="00125E4B" w:rsidP="00125E4B">
      <w:pPr>
        <w:pStyle w:val="1f1"/>
        <w:spacing w:after="0" w:line="312" w:lineRule="auto"/>
        <w:rPr>
          <w:rFonts w:ascii="Times New Roman" w:hAnsi="Times New Roman"/>
        </w:rPr>
      </w:pPr>
      <w:r>
        <w:rPr>
          <w:rFonts w:ascii="Times New Roman" w:hAnsi="Times New Roman"/>
        </w:rPr>
        <w:lastRenderedPageBreak/>
        <w:t>2. Структура и содержание профессионального модуля</w:t>
      </w:r>
    </w:p>
    <w:p w:rsidR="00125E4B" w:rsidRDefault="00125E4B" w:rsidP="00125E4B">
      <w:pPr>
        <w:pStyle w:val="114"/>
        <w:spacing w:after="0" w:line="312" w:lineRule="auto"/>
        <w:rPr>
          <w:rFonts w:ascii="Times New Roman" w:hAnsi="Times New Roman"/>
        </w:rPr>
      </w:pPr>
    </w:p>
    <w:p w:rsidR="00125E4B" w:rsidRDefault="00125E4B" w:rsidP="00125E4B">
      <w:pPr>
        <w:pStyle w:val="114"/>
        <w:spacing w:after="0" w:line="312" w:lineRule="auto"/>
        <w:rPr>
          <w:rFonts w:ascii="Times New Roman" w:hAnsi="Times New Roman"/>
        </w:rPr>
      </w:pPr>
      <w:r>
        <w:rPr>
          <w:rFonts w:ascii="Times New Roman" w:hAnsi="Times New Roman"/>
        </w:rPr>
        <w:t xml:space="preserve">2.1. Трудоемкость освоения модуля </w:t>
      </w:r>
    </w:p>
    <w:tbl>
      <w:tblPr>
        <w:tblW w:w="49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925"/>
        <w:gridCol w:w="2393"/>
        <w:gridCol w:w="2400"/>
      </w:tblGrid>
      <w:tr w:rsidR="00125E4B" w:rsidRPr="00257255" w:rsidTr="00D13E08">
        <w:trPr>
          <w:trHeight w:val="23"/>
        </w:trPr>
        <w:tc>
          <w:tcPr>
            <w:tcW w:w="2534" w:type="pct"/>
            <w:vAlign w:val="center"/>
          </w:tcPr>
          <w:p w:rsidR="00125E4B" w:rsidRPr="00257255" w:rsidRDefault="00125E4B" w:rsidP="00D13E08">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231" w:type="pct"/>
            <w:vAlign w:val="center"/>
          </w:tcPr>
          <w:p w:rsidR="00125E4B" w:rsidRPr="00257255" w:rsidRDefault="00125E4B" w:rsidP="00D13E0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235" w:type="pct"/>
          </w:tcPr>
          <w:p w:rsidR="00125E4B" w:rsidRPr="00257255" w:rsidRDefault="00125E4B" w:rsidP="00D13E08">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125E4B" w:rsidRPr="00257255" w:rsidTr="00D13E08">
        <w:trPr>
          <w:trHeight w:val="23"/>
        </w:trPr>
        <w:tc>
          <w:tcPr>
            <w:tcW w:w="2534" w:type="pct"/>
            <w:vAlign w:val="center"/>
          </w:tcPr>
          <w:p w:rsidR="00125E4B" w:rsidRPr="00AC4913" w:rsidRDefault="00125E4B" w:rsidP="00D13E08">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r>
              <w:rPr>
                <w:rFonts w:ascii="Times New Roman" w:hAnsi="Times New Roman" w:cs="Times New Roman"/>
                <w:bCs/>
                <w:sz w:val="24"/>
                <w:szCs w:val="24"/>
              </w:rPr>
              <w:t>, в т.ч.</w:t>
            </w:r>
          </w:p>
        </w:tc>
        <w:tc>
          <w:tcPr>
            <w:tcW w:w="1231" w:type="pct"/>
            <w:vAlign w:val="center"/>
          </w:tcPr>
          <w:p w:rsidR="00125E4B" w:rsidRPr="00AC4913" w:rsidRDefault="00125E4B" w:rsidP="00D13E08">
            <w:pPr>
              <w:jc w:val="center"/>
              <w:rPr>
                <w:rFonts w:ascii="Times New Roman" w:hAnsi="Times New Roman" w:cs="Times New Roman"/>
                <w:bCs/>
                <w:sz w:val="24"/>
                <w:szCs w:val="24"/>
              </w:rPr>
            </w:pPr>
            <w:r>
              <w:rPr>
                <w:rFonts w:ascii="Times New Roman" w:hAnsi="Times New Roman" w:cs="Times New Roman"/>
                <w:bCs/>
                <w:sz w:val="24"/>
                <w:szCs w:val="24"/>
              </w:rPr>
              <w:t>96</w:t>
            </w:r>
          </w:p>
        </w:tc>
        <w:tc>
          <w:tcPr>
            <w:tcW w:w="1235" w:type="pct"/>
            <w:vAlign w:val="center"/>
          </w:tcPr>
          <w:p w:rsidR="00125E4B" w:rsidRPr="00DA0F5F" w:rsidRDefault="00125E4B" w:rsidP="00D13E08">
            <w:pPr>
              <w:jc w:val="center"/>
              <w:rPr>
                <w:rFonts w:ascii="Times New Roman" w:hAnsi="Times New Roman" w:cs="Times New Roman"/>
                <w:bCs/>
                <w:sz w:val="24"/>
                <w:szCs w:val="24"/>
              </w:rPr>
            </w:pPr>
            <w:r>
              <w:rPr>
                <w:rFonts w:ascii="Times New Roman" w:hAnsi="Times New Roman" w:cs="Times New Roman"/>
                <w:bCs/>
                <w:sz w:val="24"/>
                <w:szCs w:val="24"/>
              </w:rPr>
              <w:t>76</w:t>
            </w:r>
          </w:p>
        </w:tc>
      </w:tr>
      <w:tr w:rsidR="00125E4B" w:rsidRPr="00257255" w:rsidTr="00D13E08">
        <w:trPr>
          <w:trHeight w:val="23"/>
        </w:trPr>
        <w:tc>
          <w:tcPr>
            <w:tcW w:w="2534" w:type="pct"/>
            <w:vAlign w:val="center"/>
          </w:tcPr>
          <w:p w:rsidR="00125E4B" w:rsidRPr="00C10674" w:rsidRDefault="00125E4B" w:rsidP="00D13E08">
            <w:pPr>
              <w:jc w:val="both"/>
              <w:rPr>
                <w:rFonts w:ascii="Times New Roman" w:hAnsi="Times New Roman" w:cs="Times New Roman"/>
                <w:bCs/>
                <w:sz w:val="24"/>
                <w:szCs w:val="24"/>
              </w:rPr>
            </w:pPr>
            <w:r w:rsidRPr="001E1073">
              <w:rPr>
                <w:rFonts w:ascii="Times New Roman" w:hAnsi="Times New Roman" w:cs="Times New Roman"/>
                <w:bCs/>
                <w:i/>
                <w:sz w:val="24"/>
                <w:szCs w:val="24"/>
              </w:rPr>
              <w:t>Теоретические занятия</w:t>
            </w:r>
          </w:p>
        </w:tc>
        <w:tc>
          <w:tcPr>
            <w:tcW w:w="1231" w:type="pct"/>
            <w:vAlign w:val="center"/>
          </w:tcPr>
          <w:p w:rsidR="00125E4B" w:rsidRPr="00AC4913" w:rsidRDefault="00125E4B" w:rsidP="00D13E08">
            <w:pPr>
              <w:jc w:val="center"/>
              <w:rPr>
                <w:rFonts w:ascii="Times New Roman" w:hAnsi="Times New Roman" w:cs="Times New Roman"/>
                <w:bCs/>
                <w:sz w:val="24"/>
                <w:szCs w:val="24"/>
              </w:rPr>
            </w:pPr>
            <w:r>
              <w:rPr>
                <w:rFonts w:ascii="Times New Roman" w:hAnsi="Times New Roman" w:cs="Times New Roman"/>
                <w:bCs/>
                <w:sz w:val="24"/>
                <w:szCs w:val="24"/>
              </w:rPr>
              <w:t>38</w:t>
            </w:r>
          </w:p>
        </w:tc>
        <w:tc>
          <w:tcPr>
            <w:tcW w:w="1235" w:type="pct"/>
            <w:vAlign w:val="center"/>
          </w:tcPr>
          <w:p w:rsidR="00125E4B" w:rsidRPr="00DA0F5F" w:rsidRDefault="00125E4B" w:rsidP="00D13E08">
            <w:pPr>
              <w:jc w:val="center"/>
              <w:rPr>
                <w:rFonts w:ascii="Times New Roman" w:hAnsi="Times New Roman" w:cs="Times New Roman"/>
                <w:bCs/>
                <w:sz w:val="24"/>
                <w:szCs w:val="24"/>
              </w:rPr>
            </w:pPr>
            <w:r>
              <w:rPr>
                <w:rFonts w:ascii="Times New Roman" w:hAnsi="Times New Roman" w:cs="Times New Roman"/>
                <w:bCs/>
                <w:sz w:val="24"/>
                <w:szCs w:val="24"/>
              </w:rPr>
              <w:t>22</w:t>
            </w:r>
          </w:p>
        </w:tc>
      </w:tr>
      <w:tr w:rsidR="00125E4B" w:rsidRPr="00257255" w:rsidTr="00D13E08">
        <w:trPr>
          <w:trHeight w:val="23"/>
        </w:trPr>
        <w:tc>
          <w:tcPr>
            <w:tcW w:w="2534" w:type="pct"/>
            <w:vAlign w:val="center"/>
          </w:tcPr>
          <w:p w:rsidR="00125E4B" w:rsidRPr="00C10674" w:rsidRDefault="00125E4B" w:rsidP="00D13E08">
            <w:pPr>
              <w:jc w:val="both"/>
              <w:rPr>
                <w:rFonts w:ascii="Times New Roman" w:hAnsi="Times New Roman" w:cs="Times New Roman"/>
                <w:bCs/>
                <w:sz w:val="24"/>
                <w:szCs w:val="24"/>
              </w:rPr>
            </w:pPr>
            <w:r w:rsidRPr="001E1073">
              <w:rPr>
                <w:rFonts w:ascii="Times New Roman" w:hAnsi="Times New Roman" w:cs="Times New Roman"/>
                <w:bCs/>
                <w:i/>
                <w:sz w:val="24"/>
                <w:szCs w:val="24"/>
              </w:rPr>
              <w:t>Практические занятия</w:t>
            </w:r>
          </w:p>
        </w:tc>
        <w:tc>
          <w:tcPr>
            <w:tcW w:w="1231" w:type="pct"/>
            <w:vAlign w:val="center"/>
          </w:tcPr>
          <w:p w:rsidR="00125E4B" w:rsidRPr="00AC4913" w:rsidRDefault="00125E4B" w:rsidP="00D13E08">
            <w:pPr>
              <w:jc w:val="center"/>
              <w:rPr>
                <w:rFonts w:ascii="Times New Roman" w:hAnsi="Times New Roman" w:cs="Times New Roman"/>
                <w:bCs/>
                <w:sz w:val="24"/>
                <w:szCs w:val="24"/>
              </w:rPr>
            </w:pPr>
            <w:r>
              <w:rPr>
                <w:rFonts w:ascii="Times New Roman" w:hAnsi="Times New Roman" w:cs="Times New Roman"/>
                <w:bCs/>
                <w:sz w:val="24"/>
                <w:szCs w:val="24"/>
              </w:rPr>
              <w:t>54</w:t>
            </w:r>
          </w:p>
        </w:tc>
        <w:tc>
          <w:tcPr>
            <w:tcW w:w="1235" w:type="pct"/>
            <w:vAlign w:val="center"/>
          </w:tcPr>
          <w:p w:rsidR="00125E4B" w:rsidRPr="00DA0F5F" w:rsidRDefault="00125E4B" w:rsidP="00D13E08">
            <w:pPr>
              <w:jc w:val="center"/>
              <w:rPr>
                <w:rFonts w:ascii="Times New Roman" w:hAnsi="Times New Roman" w:cs="Times New Roman"/>
                <w:bCs/>
                <w:sz w:val="24"/>
                <w:szCs w:val="24"/>
              </w:rPr>
            </w:pPr>
            <w:r>
              <w:rPr>
                <w:rFonts w:ascii="Times New Roman" w:hAnsi="Times New Roman" w:cs="Times New Roman"/>
                <w:bCs/>
                <w:sz w:val="24"/>
                <w:szCs w:val="24"/>
              </w:rPr>
              <w:t>54</w:t>
            </w:r>
          </w:p>
        </w:tc>
      </w:tr>
      <w:tr w:rsidR="00125E4B" w:rsidRPr="00257255" w:rsidTr="00D13E08">
        <w:trPr>
          <w:trHeight w:val="23"/>
        </w:trPr>
        <w:tc>
          <w:tcPr>
            <w:tcW w:w="2534" w:type="pct"/>
            <w:vAlign w:val="center"/>
          </w:tcPr>
          <w:p w:rsidR="00125E4B" w:rsidRPr="00C10674" w:rsidRDefault="00125E4B" w:rsidP="00D13E08">
            <w:pPr>
              <w:jc w:val="both"/>
              <w:rPr>
                <w:rFonts w:ascii="Times New Roman" w:hAnsi="Times New Roman" w:cs="Times New Roman"/>
                <w:bCs/>
                <w:sz w:val="24"/>
                <w:szCs w:val="24"/>
              </w:rPr>
            </w:pPr>
            <w:r w:rsidRPr="001E1073">
              <w:rPr>
                <w:rFonts w:ascii="Times New Roman" w:hAnsi="Times New Roman" w:cs="Times New Roman"/>
                <w:bCs/>
                <w:i/>
                <w:sz w:val="24"/>
                <w:szCs w:val="24"/>
              </w:rPr>
              <w:t>Лабораторные занятия</w:t>
            </w:r>
          </w:p>
        </w:tc>
        <w:tc>
          <w:tcPr>
            <w:tcW w:w="1231" w:type="pct"/>
            <w:vAlign w:val="center"/>
          </w:tcPr>
          <w:p w:rsidR="00125E4B" w:rsidRPr="00AC4913" w:rsidRDefault="00125E4B" w:rsidP="00D13E08">
            <w:pPr>
              <w:jc w:val="center"/>
              <w:rPr>
                <w:rFonts w:ascii="Times New Roman" w:hAnsi="Times New Roman" w:cs="Times New Roman"/>
                <w:bCs/>
                <w:sz w:val="24"/>
                <w:szCs w:val="24"/>
              </w:rPr>
            </w:pPr>
          </w:p>
        </w:tc>
        <w:tc>
          <w:tcPr>
            <w:tcW w:w="1235" w:type="pct"/>
            <w:vAlign w:val="center"/>
          </w:tcPr>
          <w:p w:rsidR="00125E4B" w:rsidRPr="00AC4913" w:rsidRDefault="00125E4B" w:rsidP="00D13E08">
            <w:pPr>
              <w:jc w:val="center"/>
              <w:rPr>
                <w:rFonts w:ascii="Times New Roman" w:hAnsi="Times New Roman" w:cs="Times New Roman"/>
                <w:bCs/>
                <w:sz w:val="24"/>
                <w:szCs w:val="24"/>
              </w:rPr>
            </w:pPr>
          </w:p>
        </w:tc>
      </w:tr>
      <w:tr w:rsidR="00125E4B" w:rsidRPr="00257255" w:rsidTr="00D13E08">
        <w:trPr>
          <w:trHeight w:val="23"/>
        </w:trPr>
        <w:tc>
          <w:tcPr>
            <w:tcW w:w="2534" w:type="pct"/>
            <w:vAlign w:val="center"/>
          </w:tcPr>
          <w:p w:rsidR="00125E4B" w:rsidRPr="00257255" w:rsidRDefault="00125E4B" w:rsidP="00D13E08">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231" w:type="pct"/>
            <w:vAlign w:val="center"/>
          </w:tcPr>
          <w:p w:rsidR="00125E4B" w:rsidRPr="00257255" w:rsidRDefault="00125E4B" w:rsidP="00D13E08">
            <w:pPr>
              <w:jc w:val="center"/>
              <w:rPr>
                <w:rFonts w:ascii="Times New Roman" w:hAnsi="Times New Roman" w:cs="Times New Roman"/>
                <w:bCs/>
                <w:sz w:val="24"/>
                <w:szCs w:val="24"/>
              </w:rPr>
            </w:pPr>
          </w:p>
        </w:tc>
        <w:tc>
          <w:tcPr>
            <w:tcW w:w="1235" w:type="pct"/>
            <w:vAlign w:val="center"/>
          </w:tcPr>
          <w:p w:rsidR="00125E4B" w:rsidRPr="00257255" w:rsidRDefault="00125E4B" w:rsidP="00D13E08">
            <w:pPr>
              <w:jc w:val="center"/>
              <w:rPr>
                <w:rFonts w:ascii="Times New Roman" w:hAnsi="Times New Roman" w:cs="Times New Roman"/>
                <w:bCs/>
                <w:sz w:val="24"/>
                <w:szCs w:val="24"/>
              </w:rPr>
            </w:pPr>
          </w:p>
        </w:tc>
      </w:tr>
      <w:tr w:rsidR="00125E4B" w:rsidRPr="00257255" w:rsidTr="00D13E08">
        <w:trPr>
          <w:trHeight w:val="23"/>
        </w:trPr>
        <w:tc>
          <w:tcPr>
            <w:tcW w:w="2534" w:type="pct"/>
            <w:vAlign w:val="center"/>
          </w:tcPr>
          <w:p w:rsidR="00125E4B" w:rsidRPr="00257255" w:rsidRDefault="00125E4B" w:rsidP="00D13E0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231" w:type="pct"/>
            <w:vAlign w:val="center"/>
          </w:tcPr>
          <w:p w:rsidR="00125E4B" w:rsidRPr="00257255" w:rsidRDefault="00125E4B" w:rsidP="00D13E08">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235" w:type="pct"/>
            <w:vAlign w:val="center"/>
          </w:tcPr>
          <w:p w:rsidR="00125E4B" w:rsidRPr="00257255" w:rsidRDefault="00125E4B" w:rsidP="00D13E08">
            <w:pPr>
              <w:jc w:val="center"/>
              <w:rPr>
                <w:rFonts w:ascii="Times New Roman" w:hAnsi="Times New Roman" w:cs="Times New Roman"/>
                <w:bCs/>
                <w:sz w:val="24"/>
                <w:szCs w:val="24"/>
              </w:rPr>
            </w:pPr>
          </w:p>
        </w:tc>
      </w:tr>
      <w:tr w:rsidR="00125E4B" w:rsidRPr="00257255" w:rsidTr="00D13E08">
        <w:trPr>
          <w:trHeight w:val="23"/>
        </w:trPr>
        <w:tc>
          <w:tcPr>
            <w:tcW w:w="2534" w:type="pct"/>
            <w:vAlign w:val="center"/>
          </w:tcPr>
          <w:p w:rsidR="00125E4B" w:rsidRPr="00257255" w:rsidRDefault="00125E4B" w:rsidP="00D13E08">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231" w:type="pct"/>
            <w:vAlign w:val="center"/>
          </w:tcPr>
          <w:p w:rsidR="00125E4B" w:rsidRPr="00257255" w:rsidRDefault="00125E4B" w:rsidP="00D13E08">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235" w:type="pct"/>
            <w:vAlign w:val="center"/>
          </w:tcPr>
          <w:p w:rsidR="00125E4B" w:rsidRPr="00257255" w:rsidRDefault="00125E4B" w:rsidP="00D13E08">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125E4B" w:rsidRPr="00257255" w:rsidTr="00D13E08">
        <w:trPr>
          <w:trHeight w:val="23"/>
        </w:trPr>
        <w:tc>
          <w:tcPr>
            <w:tcW w:w="2534" w:type="pct"/>
            <w:vAlign w:val="center"/>
          </w:tcPr>
          <w:p w:rsidR="00125E4B" w:rsidRPr="00257255" w:rsidRDefault="00125E4B" w:rsidP="00D13E08">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231" w:type="pct"/>
            <w:vAlign w:val="center"/>
          </w:tcPr>
          <w:p w:rsidR="00125E4B" w:rsidRPr="009B73A8" w:rsidRDefault="00125E4B" w:rsidP="00D13E08">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235" w:type="pct"/>
            <w:vAlign w:val="center"/>
          </w:tcPr>
          <w:p w:rsidR="00125E4B" w:rsidRPr="009B73A8" w:rsidRDefault="00125E4B" w:rsidP="00D13E08">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125E4B" w:rsidRPr="00257255" w:rsidTr="00D13E08">
        <w:trPr>
          <w:trHeight w:val="23"/>
        </w:trPr>
        <w:tc>
          <w:tcPr>
            <w:tcW w:w="2534" w:type="pct"/>
            <w:vAlign w:val="center"/>
          </w:tcPr>
          <w:p w:rsidR="00125E4B" w:rsidRPr="00257255" w:rsidRDefault="00125E4B" w:rsidP="00D13E08">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231" w:type="pct"/>
            <w:vAlign w:val="center"/>
          </w:tcPr>
          <w:p w:rsidR="00125E4B" w:rsidRPr="009B73A8" w:rsidRDefault="00125E4B" w:rsidP="00D13E0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35" w:type="pct"/>
            <w:vAlign w:val="center"/>
          </w:tcPr>
          <w:p w:rsidR="00125E4B" w:rsidRPr="009B73A8" w:rsidRDefault="00125E4B" w:rsidP="00D13E0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125E4B" w:rsidRPr="00257255" w:rsidTr="00D13E08">
        <w:trPr>
          <w:trHeight w:val="23"/>
        </w:trPr>
        <w:tc>
          <w:tcPr>
            <w:tcW w:w="2534" w:type="pct"/>
            <w:vAlign w:val="center"/>
          </w:tcPr>
          <w:p w:rsidR="00125E4B" w:rsidRPr="00257255" w:rsidRDefault="00125E4B" w:rsidP="00D13E08">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tc>
        <w:tc>
          <w:tcPr>
            <w:tcW w:w="1231" w:type="pct"/>
            <w:vAlign w:val="center"/>
          </w:tcPr>
          <w:p w:rsidR="00125E4B" w:rsidRPr="00257255" w:rsidRDefault="00125E4B" w:rsidP="00D13E08">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1235" w:type="pct"/>
            <w:vAlign w:val="center"/>
          </w:tcPr>
          <w:p w:rsidR="00125E4B" w:rsidRPr="000102D1" w:rsidRDefault="00125E4B" w:rsidP="00D13E08">
            <w:pPr>
              <w:jc w:val="center"/>
              <w:rPr>
                <w:rFonts w:ascii="Times New Roman" w:hAnsi="Times New Roman" w:cs="Times New Roman"/>
                <w:bCs/>
                <w:sz w:val="24"/>
                <w:szCs w:val="24"/>
              </w:rPr>
            </w:pPr>
          </w:p>
        </w:tc>
      </w:tr>
      <w:tr w:rsidR="00125E4B" w:rsidRPr="00257255" w:rsidTr="00D13E08">
        <w:trPr>
          <w:trHeight w:val="23"/>
        </w:trPr>
        <w:tc>
          <w:tcPr>
            <w:tcW w:w="2534" w:type="pct"/>
            <w:vAlign w:val="center"/>
          </w:tcPr>
          <w:p w:rsidR="00125E4B" w:rsidRDefault="00125E4B" w:rsidP="00D13E08">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04.01</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 xml:space="preserve">дифференцированного зачета комплексного </w:t>
            </w:r>
          </w:p>
          <w:p w:rsidR="00125E4B" w:rsidRPr="005A4FE7" w:rsidRDefault="00125E4B" w:rsidP="00D13E08">
            <w:pPr>
              <w:jc w:val="both"/>
              <w:rPr>
                <w:rFonts w:ascii="Times New Roman" w:hAnsi="Times New Roman" w:cs="Times New Roman"/>
                <w:bCs/>
                <w:i/>
                <w:iCs/>
                <w:sz w:val="24"/>
                <w:szCs w:val="24"/>
              </w:rPr>
            </w:pPr>
            <w:r>
              <w:rPr>
                <w:rFonts w:ascii="Times New Roman" w:hAnsi="Times New Roman" w:cs="Times New Roman"/>
                <w:bCs/>
                <w:i/>
                <w:iCs/>
                <w:sz w:val="24"/>
                <w:szCs w:val="24"/>
              </w:rPr>
              <w:t xml:space="preserve">МДК 04.02 </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дифференцированного зачета комплексного</w:t>
            </w:r>
          </w:p>
          <w:p w:rsidR="00125E4B" w:rsidRPr="005A4FE7" w:rsidRDefault="00125E4B" w:rsidP="00D13E08">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УП </w:t>
            </w:r>
            <w:r>
              <w:rPr>
                <w:rFonts w:ascii="Times New Roman" w:hAnsi="Times New Roman" w:cs="Times New Roman"/>
                <w:bCs/>
                <w:i/>
                <w:iCs/>
                <w:sz w:val="24"/>
                <w:szCs w:val="24"/>
              </w:rPr>
              <w:t xml:space="preserve">04 </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дифференцированного зачета комплексного</w:t>
            </w:r>
          </w:p>
          <w:p w:rsidR="00125E4B" w:rsidRPr="00257255" w:rsidRDefault="00125E4B" w:rsidP="00D13E08">
            <w:pPr>
              <w:jc w:val="both"/>
              <w:rPr>
                <w:rFonts w:ascii="Times New Roman" w:hAnsi="Times New Roman" w:cs="Times New Roman"/>
                <w:bCs/>
                <w:sz w:val="24"/>
                <w:szCs w:val="24"/>
              </w:rPr>
            </w:pPr>
            <w:r w:rsidRPr="005A4FE7">
              <w:rPr>
                <w:rFonts w:ascii="Times New Roman" w:hAnsi="Times New Roman" w:cs="Times New Roman"/>
                <w:bCs/>
                <w:i/>
                <w:iCs/>
                <w:sz w:val="24"/>
                <w:szCs w:val="24"/>
              </w:rPr>
              <w:t>ПМ 0</w:t>
            </w:r>
            <w:r>
              <w:rPr>
                <w:rFonts w:ascii="Times New Roman" w:hAnsi="Times New Roman" w:cs="Times New Roman"/>
                <w:bCs/>
                <w:i/>
                <w:iCs/>
                <w:sz w:val="24"/>
                <w:szCs w:val="24"/>
              </w:rPr>
              <w:t>4</w:t>
            </w:r>
            <w:r>
              <w:rPr>
                <w:rFonts w:ascii="Times New Roman" w:hAnsi="Times New Roman" w:cs="Times New Roman"/>
                <w:bCs/>
                <w:sz w:val="24"/>
                <w:szCs w:val="24"/>
              </w:rPr>
              <w:t xml:space="preserve"> </w:t>
            </w:r>
            <w:r w:rsidRPr="005A4FE7">
              <w:rPr>
                <w:rFonts w:ascii="Times New Roman" w:hAnsi="Times New Roman" w:cs="Times New Roman"/>
                <w:bCs/>
                <w:i/>
                <w:iCs/>
                <w:sz w:val="24"/>
                <w:szCs w:val="24"/>
              </w:rPr>
              <w:t>в форме</w:t>
            </w:r>
            <w:r>
              <w:rPr>
                <w:rFonts w:ascii="Times New Roman" w:hAnsi="Times New Roman" w:cs="Times New Roman"/>
                <w:bCs/>
                <w:i/>
                <w:iCs/>
                <w:sz w:val="24"/>
                <w:szCs w:val="24"/>
              </w:rPr>
              <w:t xml:space="preserve"> промежуточной аттестации по ПМ.04</w:t>
            </w:r>
          </w:p>
        </w:tc>
        <w:tc>
          <w:tcPr>
            <w:tcW w:w="1231" w:type="pct"/>
            <w:vAlign w:val="center"/>
          </w:tcPr>
          <w:p w:rsidR="00125E4B" w:rsidRPr="00257255" w:rsidRDefault="00125E4B" w:rsidP="00D13E08">
            <w:pPr>
              <w:jc w:val="center"/>
              <w:rPr>
                <w:rFonts w:ascii="Times New Roman" w:hAnsi="Times New Roman" w:cs="Times New Roman"/>
                <w:bCs/>
                <w:sz w:val="24"/>
                <w:szCs w:val="24"/>
              </w:rPr>
            </w:pPr>
          </w:p>
        </w:tc>
        <w:tc>
          <w:tcPr>
            <w:tcW w:w="1235" w:type="pct"/>
            <w:vAlign w:val="center"/>
          </w:tcPr>
          <w:p w:rsidR="00125E4B" w:rsidRPr="00257255" w:rsidRDefault="00125E4B" w:rsidP="00D13E08">
            <w:pPr>
              <w:jc w:val="center"/>
              <w:rPr>
                <w:rFonts w:ascii="Times New Roman" w:hAnsi="Times New Roman" w:cs="Times New Roman"/>
                <w:bCs/>
                <w:sz w:val="24"/>
                <w:szCs w:val="24"/>
              </w:rPr>
            </w:pPr>
          </w:p>
        </w:tc>
      </w:tr>
      <w:tr w:rsidR="00125E4B" w:rsidRPr="00257255" w:rsidTr="00D13E08">
        <w:trPr>
          <w:trHeight w:val="23"/>
        </w:trPr>
        <w:tc>
          <w:tcPr>
            <w:tcW w:w="2534" w:type="pct"/>
            <w:vAlign w:val="center"/>
          </w:tcPr>
          <w:p w:rsidR="00125E4B" w:rsidRPr="00257255" w:rsidRDefault="00125E4B" w:rsidP="00D13E0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231" w:type="pct"/>
            <w:vAlign w:val="center"/>
          </w:tcPr>
          <w:p w:rsidR="00125E4B" w:rsidRPr="00257255" w:rsidRDefault="00125E4B" w:rsidP="00D13E08">
            <w:pPr>
              <w:jc w:val="center"/>
              <w:rPr>
                <w:rFonts w:ascii="Times New Roman" w:hAnsi="Times New Roman" w:cs="Times New Roman"/>
                <w:b/>
                <w:sz w:val="24"/>
                <w:szCs w:val="24"/>
              </w:rPr>
            </w:pPr>
            <w:r>
              <w:rPr>
                <w:rFonts w:ascii="Times New Roman" w:hAnsi="Times New Roman" w:cs="Times New Roman"/>
                <w:b/>
                <w:sz w:val="24"/>
                <w:szCs w:val="24"/>
              </w:rPr>
              <w:t>146</w:t>
            </w:r>
          </w:p>
        </w:tc>
        <w:tc>
          <w:tcPr>
            <w:tcW w:w="1235" w:type="pct"/>
            <w:vAlign w:val="center"/>
          </w:tcPr>
          <w:p w:rsidR="00125E4B" w:rsidRPr="00257255" w:rsidRDefault="00125E4B" w:rsidP="00D13E08">
            <w:pPr>
              <w:jc w:val="center"/>
              <w:rPr>
                <w:rFonts w:ascii="Times New Roman" w:hAnsi="Times New Roman" w:cs="Times New Roman"/>
                <w:b/>
                <w:sz w:val="24"/>
                <w:szCs w:val="24"/>
              </w:rPr>
            </w:pPr>
            <w:r>
              <w:rPr>
                <w:rFonts w:ascii="Times New Roman" w:hAnsi="Times New Roman" w:cs="Times New Roman"/>
                <w:b/>
                <w:sz w:val="24"/>
                <w:szCs w:val="24"/>
              </w:rPr>
              <w:t>112</w:t>
            </w:r>
          </w:p>
        </w:tc>
      </w:tr>
    </w:tbl>
    <w:p w:rsidR="00125E4B" w:rsidRDefault="00125E4B" w:rsidP="00125E4B">
      <w:pPr>
        <w:pStyle w:val="114"/>
        <w:spacing w:after="0" w:line="312" w:lineRule="auto"/>
        <w:rPr>
          <w:rFonts w:ascii="Times New Roman" w:hAnsi="Times New Roman"/>
        </w:rPr>
      </w:pPr>
    </w:p>
    <w:p w:rsidR="00125E4B" w:rsidRDefault="00125E4B" w:rsidP="00125E4B">
      <w:pPr>
        <w:pStyle w:val="114"/>
        <w:spacing w:after="0" w:line="312" w:lineRule="auto"/>
        <w:rPr>
          <w:rFonts w:ascii="Times New Roman" w:hAnsi="Times New Roman"/>
        </w:rPr>
        <w:sectPr w:rsidR="00125E4B">
          <w:pgSz w:w="11906" w:h="16838"/>
          <w:pgMar w:top="1134" w:right="567" w:bottom="1134" w:left="1701" w:header="709" w:footer="709" w:gutter="0"/>
          <w:cols w:space="708"/>
          <w:docGrid w:linePitch="360"/>
        </w:sectPr>
      </w:pPr>
    </w:p>
    <w:p w:rsidR="00125E4B" w:rsidRDefault="00125E4B" w:rsidP="00125E4B">
      <w:pPr>
        <w:pStyle w:val="114"/>
        <w:rPr>
          <w:rFonts w:ascii="Times New Roman" w:hAnsi="Times New Roman"/>
        </w:rPr>
      </w:pPr>
      <w:r>
        <w:rPr>
          <w:rFonts w:ascii="Times New Roman" w:hAnsi="Times New Roman"/>
        </w:rPr>
        <w:lastRenderedPageBreak/>
        <w:t xml:space="preserve">2.2. Структура профессионального модуля </w:t>
      </w:r>
    </w:p>
    <w:tbl>
      <w:tblPr>
        <w:tblW w:w="51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3"/>
        <w:gridCol w:w="2697"/>
        <w:gridCol w:w="631"/>
        <w:gridCol w:w="631"/>
        <w:gridCol w:w="631"/>
        <w:gridCol w:w="651"/>
        <w:gridCol w:w="610"/>
        <w:gridCol w:w="631"/>
        <w:gridCol w:w="631"/>
        <w:gridCol w:w="594"/>
        <w:gridCol w:w="665"/>
        <w:gridCol w:w="633"/>
      </w:tblGrid>
      <w:tr w:rsidR="00125E4B" w:rsidRPr="00C63897" w:rsidTr="00D13E08">
        <w:trPr>
          <w:cantSplit/>
          <w:trHeight w:val="3271"/>
        </w:trPr>
        <w:tc>
          <w:tcPr>
            <w:tcW w:w="559" w:type="pct"/>
            <w:tcBorders>
              <w:bottom w:val="single" w:sz="4" w:space="0" w:color="auto"/>
            </w:tcBorders>
            <w:vAlign w:val="center"/>
          </w:tcPr>
          <w:p w:rsidR="00125E4B" w:rsidRPr="00C13371" w:rsidRDefault="00125E4B" w:rsidP="00D13E08">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330" w:type="pct"/>
            <w:tcBorders>
              <w:bottom w:val="single" w:sz="4" w:space="0" w:color="auto"/>
            </w:tcBorders>
            <w:vAlign w:val="center"/>
          </w:tcPr>
          <w:p w:rsidR="00125E4B" w:rsidRPr="00C13371" w:rsidRDefault="00125E4B" w:rsidP="00D13E08">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311" w:type="pct"/>
            <w:tcBorders>
              <w:bottom w:val="single" w:sz="4" w:space="0" w:color="auto"/>
            </w:tcBorders>
            <w:vAlign w:val="center"/>
          </w:tcPr>
          <w:p w:rsidR="00125E4B" w:rsidRPr="00C13371" w:rsidRDefault="00125E4B" w:rsidP="00D13E08">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11" w:type="pct"/>
            <w:tcBorders>
              <w:bottom w:val="single" w:sz="4" w:space="0" w:color="auto"/>
            </w:tcBorders>
            <w:textDirection w:val="btLr"/>
            <w:vAlign w:val="center"/>
          </w:tcPr>
          <w:p w:rsidR="00125E4B" w:rsidRPr="00C13371" w:rsidRDefault="00125E4B" w:rsidP="00D13E08">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11" w:type="pct"/>
            <w:shd w:val="clear" w:color="auto" w:fill="D9D9D9" w:themeFill="background1" w:themeFillShade="D9"/>
            <w:textDirection w:val="btLr"/>
            <w:vAlign w:val="center"/>
          </w:tcPr>
          <w:p w:rsidR="00125E4B" w:rsidRPr="00C13371" w:rsidRDefault="00125E4B" w:rsidP="00D13E08">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321" w:type="pct"/>
            <w:textDirection w:val="btLr"/>
            <w:vAlign w:val="center"/>
          </w:tcPr>
          <w:p w:rsidR="00125E4B" w:rsidRPr="00C13371" w:rsidRDefault="00125E4B" w:rsidP="00D13E08">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301" w:type="pct"/>
            <w:textDirection w:val="btLr"/>
          </w:tcPr>
          <w:p w:rsidR="00125E4B" w:rsidRPr="00C63897" w:rsidRDefault="00125E4B" w:rsidP="00D13E08">
            <w:pPr>
              <w:suppressAutoHyphens/>
              <w:jc w:val="center"/>
              <w:rPr>
                <w:rFonts w:ascii="Times New Roman" w:eastAsia="Times New Roman" w:hAnsi="Times New Roman" w:cs="Times New Roman"/>
                <w:lang w:eastAsia="ru-RU"/>
              </w:rPr>
            </w:pPr>
            <w:r w:rsidRPr="008F1A2E">
              <w:rPr>
                <w:rFonts w:ascii="Times New Roman" w:eastAsia="Times New Roman" w:hAnsi="Times New Roman" w:cs="Times New Roman"/>
                <w:i/>
                <w:lang w:eastAsia="ru-RU"/>
              </w:rPr>
              <w:t>Теоретические занятия</w:t>
            </w:r>
          </w:p>
        </w:tc>
        <w:tc>
          <w:tcPr>
            <w:tcW w:w="311" w:type="pct"/>
            <w:textDirection w:val="btLr"/>
          </w:tcPr>
          <w:p w:rsidR="00125E4B" w:rsidRPr="00C63897" w:rsidRDefault="00125E4B" w:rsidP="00D13E08">
            <w:pPr>
              <w:suppressAutoHyphens/>
              <w:jc w:val="center"/>
              <w:rPr>
                <w:rFonts w:ascii="Times New Roman" w:eastAsia="Times New Roman" w:hAnsi="Times New Roman" w:cs="Times New Roman"/>
                <w:lang w:eastAsia="ru-RU"/>
              </w:rPr>
            </w:pPr>
            <w:r>
              <w:rPr>
                <w:rFonts w:ascii="Times New Roman" w:eastAsia="Times New Roman" w:hAnsi="Times New Roman" w:cs="Times New Roman"/>
                <w:i/>
                <w:lang w:eastAsia="ru-RU"/>
              </w:rPr>
              <w:t>П</w:t>
            </w:r>
            <w:r w:rsidRPr="008F1A2E">
              <w:rPr>
                <w:rFonts w:ascii="Times New Roman" w:eastAsia="Times New Roman" w:hAnsi="Times New Roman" w:cs="Times New Roman"/>
                <w:i/>
                <w:lang w:eastAsia="ru-RU"/>
              </w:rPr>
              <w:t>рактические занятия</w:t>
            </w:r>
          </w:p>
        </w:tc>
        <w:tc>
          <w:tcPr>
            <w:tcW w:w="311" w:type="pct"/>
            <w:textDirection w:val="btLr"/>
            <w:vAlign w:val="center"/>
          </w:tcPr>
          <w:p w:rsidR="00125E4B" w:rsidRPr="00C63897" w:rsidRDefault="00125E4B" w:rsidP="00D13E08">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93" w:type="pct"/>
            <w:textDirection w:val="btLr"/>
            <w:vAlign w:val="center"/>
          </w:tcPr>
          <w:p w:rsidR="00125E4B" w:rsidRPr="00C63897" w:rsidRDefault="00125E4B" w:rsidP="00D13E08">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328" w:type="pct"/>
            <w:shd w:val="clear" w:color="auto" w:fill="D9D9D9" w:themeFill="background1" w:themeFillShade="D9"/>
            <w:textDirection w:val="btLr"/>
            <w:vAlign w:val="center"/>
          </w:tcPr>
          <w:p w:rsidR="00125E4B" w:rsidRPr="00C63897" w:rsidRDefault="00125E4B" w:rsidP="00D13E08">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312" w:type="pct"/>
            <w:shd w:val="clear" w:color="auto" w:fill="D9D9D9" w:themeFill="background1" w:themeFillShade="D9"/>
            <w:textDirection w:val="btLr"/>
          </w:tcPr>
          <w:p w:rsidR="00125E4B" w:rsidRPr="00C63897" w:rsidRDefault="00125E4B" w:rsidP="00D13E08">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125E4B" w:rsidRPr="005643D7" w:rsidTr="00D13E08">
        <w:trPr>
          <w:cantSplit/>
          <w:trHeight w:val="73"/>
        </w:trPr>
        <w:tc>
          <w:tcPr>
            <w:tcW w:w="559" w:type="pct"/>
            <w:tcBorders>
              <w:bottom w:val="single" w:sz="4" w:space="0" w:color="auto"/>
            </w:tcBorders>
            <w:vAlign w:val="center"/>
          </w:tcPr>
          <w:p w:rsidR="00125E4B" w:rsidRPr="00C13371" w:rsidRDefault="00125E4B" w:rsidP="00D13E0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330" w:type="pct"/>
            <w:tcBorders>
              <w:bottom w:val="single" w:sz="4" w:space="0" w:color="auto"/>
            </w:tcBorders>
            <w:vAlign w:val="center"/>
          </w:tcPr>
          <w:p w:rsidR="00125E4B" w:rsidRPr="00C13371" w:rsidRDefault="00125E4B" w:rsidP="00D13E0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311" w:type="pct"/>
            <w:tcBorders>
              <w:bottom w:val="single" w:sz="4" w:space="0" w:color="auto"/>
            </w:tcBorders>
            <w:vAlign w:val="center"/>
          </w:tcPr>
          <w:p w:rsidR="00125E4B" w:rsidRPr="00C13371" w:rsidRDefault="00125E4B" w:rsidP="00D13E08">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11" w:type="pct"/>
            <w:tcBorders>
              <w:bottom w:val="single" w:sz="4" w:space="0" w:color="auto"/>
            </w:tcBorders>
            <w:vAlign w:val="center"/>
          </w:tcPr>
          <w:p w:rsidR="00125E4B" w:rsidRPr="00C13371" w:rsidRDefault="00125E4B" w:rsidP="00D13E08">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11" w:type="pct"/>
            <w:shd w:val="clear" w:color="auto" w:fill="D9D9D9" w:themeFill="background1" w:themeFillShade="D9"/>
            <w:vAlign w:val="center"/>
          </w:tcPr>
          <w:p w:rsidR="00125E4B" w:rsidRPr="00C13371" w:rsidRDefault="00125E4B" w:rsidP="00D13E0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321" w:type="pct"/>
            <w:vAlign w:val="center"/>
          </w:tcPr>
          <w:p w:rsidR="00125E4B" w:rsidRPr="00C13371" w:rsidRDefault="00125E4B" w:rsidP="00D13E0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301" w:type="pct"/>
          </w:tcPr>
          <w:p w:rsidR="00125E4B" w:rsidRDefault="00125E4B" w:rsidP="00D13E0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w:t>
            </w:r>
          </w:p>
        </w:tc>
        <w:tc>
          <w:tcPr>
            <w:tcW w:w="311" w:type="pct"/>
          </w:tcPr>
          <w:p w:rsidR="00125E4B" w:rsidRDefault="00125E4B" w:rsidP="00D13E0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w:t>
            </w:r>
          </w:p>
        </w:tc>
        <w:tc>
          <w:tcPr>
            <w:tcW w:w="311" w:type="pct"/>
            <w:vAlign w:val="center"/>
          </w:tcPr>
          <w:p w:rsidR="00125E4B" w:rsidRPr="005643D7" w:rsidRDefault="00125E4B" w:rsidP="00D13E0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93" w:type="pct"/>
            <w:vAlign w:val="center"/>
          </w:tcPr>
          <w:p w:rsidR="00125E4B" w:rsidRPr="005643D7" w:rsidRDefault="00125E4B" w:rsidP="00D13E0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28" w:type="pct"/>
            <w:shd w:val="clear" w:color="auto" w:fill="D9D9D9" w:themeFill="background1" w:themeFillShade="D9"/>
          </w:tcPr>
          <w:p w:rsidR="00125E4B" w:rsidRPr="005643D7" w:rsidRDefault="00125E4B" w:rsidP="00D13E0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12" w:type="pct"/>
            <w:shd w:val="clear" w:color="auto" w:fill="D9D9D9" w:themeFill="background1" w:themeFillShade="D9"/>
          </w:tcPr>
          <w:p w:rsidR="00125E4B" w:rsidRPr="005643D7" w:rsidRDefault="00125E4B" w:rsidP="00D13E0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125E4B" w:rsidRPr="00C63897" w:rsidTr="00D13E08">
        <w:tc>
          <w:tcPr>
            <w:tcW w:w="559" w:type="pct"/>
            <w:vMerge w:val="restart"/>
          </w:tcPr>
          <w:p w:rsidR="00125E4B" w:rsidRPr="002369C2" w:rsidRDefault="00125E4B" w:rsidP="00D13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0"/>
                <w:szCs w:val="20"/>
              </w:rPr>
            </w:pPr>
            <w:r>
              <w:rPr>
                <w:rFonts w:ascii="Times New Roman" w:eastAsia="Calibri" w:hAnsi="Times New Roman" w:cs="Times New Roman"/>
                <w:sz w:val="20"/>
                <w:szCs w:val="20"/>
              </w:rPr>
              <w:t>ПК 4.1-4.3</w:t>
            </w:r>
          </w:p>
          <w:p w:rsidR="00125E4B" w:rsidRPr="002369C2" w:rsidRDefault="00125E4B" w:rsidP="00D13E08">
            <w:pPr>
              <w:pStyle w:val="affffffb"/>
              <w:spacing w:line="288" w:lineRule="auto"/>
              <w:rPr>
                <w:sz w:val="20"/>
                <w:szCs w:val="20"/>
              </w:rPr>
            </w:pPr>
            <w:r w:rsidRPr="002369C2">
              <w:rPr>
                <w:sz w:val="20"/>
                <w:szCs w:val="20"/>
              </w:rPr>
              <w:t>ОК01 – ОК0</w:t>
            </w:r>
            <w:r>
              <w:rPr>
                <w:sz w:val="20"/>
                <w:szCs w:val="20"/>
              </w:rPr>
              <w:t>6</w:t>
            </w:r>
            <w:r w:rsidRPr="002369C2">
              <w:rPr>
                <w:sz w:val="20"/>
                <w:szCs w:val="20"/>
              </w:rPr>
              <w:t xml:space="preserve">, </w:t>
            </w:r>
          </w:p>
          <w:p w:rsidR="00125E4B" w:rsidRPr="002369C2" w:rsidRDefault="00125E4B" w:rsidP="00D13E08">
            <w:pPr>
              <w:rPr>
                <w:rFonts w:ascii="Times New Roman" w:eastAsia="Times New Roman" w:hAnsi="Times New Roman" w:cs="Times New Roman"/>
                <w:bCs/>
                <w:sz w:val="20"/>
                <w:szCs w:val="20"/>
                <w:lang w:eastAsia="ru-RU"/>
              </w:rPr>
            </w:pPr>
            <w:r w:rsidRPr="002369C2">
              <w:rPr>
                <w:rFonts w:ascii="Times New Roman" w:hAnsi="Times New Roman" w:cs="Times New Roman"/>
                <w:sz w:val="20"/>
                <w:szCs w:val="20"/>
              </w:rPr>
              <w:t xml:space="preserve">ОК09 – </w:t>
            </w:r>
          </w:p>
        </w:tc>
        <w:tc>
          <w:tcPr>
            <w:tcW w:w="1330" w:type="pct"/>
          </w:tcPr>
          <w:p w:rsidR="00125E4B" w:rsidRPr="002369C2" w:rsidRDefault="00125E4B" w:rsidP="00D13E08">
            <w:pPr>
              <w:jc w:val="both"/>
              <w:rPr>
                <w:rFonts w:ascii="Times New Roman" w:eastAsia="Times New Roman" w:hAnsi="Times New Roman" w:cs="Times New Roman"/>
                <w:lang w:eastAsia="ru-RU"/>
              </w:rPr>
            </w:pPr>
            <w:r w:rsidRPr="00B61272">
              <w:rPr>
                <w:rFonts w:ascii="Times New Roman" w:eastAsia="Times New Roman" w:hAnsi="Times New Roman" w:cs="Times New Roman"/>
                <w:lang w:eastAsia="ru-RU"/>
              </w:rPr>
              <w:t>Организация и функционирование контрактной системы в сфере закупок</w:t>
            </w:r>
          </w:p>
        </w:tc>
        <w:tc>
          <w:tcPr>
            <w:tcW w:w="311" w:type="pct"/>
          </w:tcPr>
          <w:p w:rsidR="00125E4B" w:rsidRPr="00B61272" w:rsidRDefault="00125E4B" w:rsidP="00D13E08">
            <w:pPr>
              <w:jc w:val="center"/>
              <w:rPr>
                <w:rFonts w:ascii="Times New Roman" w:eastAsia="Times New Roman" w:hAnsi="Times New Roman" w:cs="Times New Roman"/>
                <w:bCs/>
                <w:sz w:val="20"/>
                <w:szCs w:val="20"/>
                <w:lang w:eastAsia="ru-RU"/>
              </w:rPr>
            </w:pPr>
            <w:r w:rsidRPr="00B61272">
              <w:rPr>
                <w:rFonts w:ascii="Times New Roman" w:eastAsia="Times New Roman" w:hAnsi="Times New Roman" w:cs="Times New Roman"/>
                <w:bCs/>
                <w:sz w:val="20"/>
                <w:szCs w:val="20"/>
                <w:lang w:eastAsia="ru-RU"/>
              </w:rPr>
              <w:t>48</w:t>
            </w:r>
          </w:p>
        </w:tc>
        <w:tc>
          <w:tcPr>
            <w:tcW w:w="311" w:type="pct"/>
          </w:tcPr>
          <w:p w:rsidR="00125E4B" w:rsidRPr="00B61272" w:rsidRDefault="00125E4B" w:rsidP="00D13E08">
            <w:pPr>
              <w:jc w:val="center"/>
              <w:rPr>
                <w:rFonts w:ascii="Times New Roman" w:eastAsia="Times New Roman" w:hAnsi="Times New Roman" w:cs="Times New Roman"/>
                <w:sz w:val="20"/>
                <w:szCs w:val="20"/>
                <w:lang w:eastAsia="ru-RU"/>
              </w:rPr>
            </w:pPr>
            <w:r w:rsidRPr="00B61272">
              <w:rPr>
                <w:rFonts w:ascii="Times New Roman" w:eastAsia="Times New Roman" w:hAnsi="Times New Roman" w:cs="Times New Roman"/>
                <w:sz w:val="20"/>
                <w:szCs w:val="20"/>
                <w:lang w:eastAsia="ru-RU"/>
              </w:rPr>
              <w:t>46</w:t>
            </w:r>
          </w:p>
        </w:tc>
        <w:tc>
          <w:tcPr>
            <w:tcW w:w="311" w:type="pct"/>
            <w:shd w:val="clear" w:color="auto" w:fill="D9D9D9" w:themeFill="background1" w:themeFillShade="D9"/>
          </w:tcPr>
          <w:p w:rsidR="00125E4B" w:rsidRPr="00B61272" w:rsidRDefault="00125E4B" w:rsidP="00D13E08">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48</w:t>
            </w:r>
          </w:p>
        </w:tc>
        <w:tc>
          <w:tcPr>
            <w:tcW w:w="321" w:type="pct"/>
          </w:tcPr>
          <w:p w:rsidR="00125E4B" w:rsidRPr="00B61272" w:rsidRDefault="00125E4B" w:rsidP="00D13E0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301" w:type="pct"/>
          </w:tcPr>
          <w:p w:rsidR="00125E4B" w:rsidRPr="00B61272" w:rsidRDefault="00125E4B" w:rsidP="00D13E0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11" w:type="pct"/>
          </w:tcPr>
          <w:p w:rsidR="00125E4B" w:rsidRPr="00B61272" w:rsidRDefault="00125E4B" w:rsidP="00D13E0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11" w:type="pct"/>
          </w:tcPr>
          <w:p w:rsidR="00125E4B" w:rsidRPr="00B61272" w:rsidRDefault="00125E4B" w:rsidP="00D13E08">
            <w:pPr>
              <w:jc w:val="center"/>
              <w:rPr>
                <w:rFonts w:ascii="Times New Roman" w:eastAsia="Times New Roman" w:hAnsi="Times New Roman" w:cs="Times New Roman"/>
                <w:bCs/>
                <w:sz w:val="20"/>
                <w:szCs w:val="20"/>
                <w:lang w:eastAsia="ru-RU"/>
              </w:rPr>
            </w:pPr>
          </w:p>
        </w:tc>
        <w:tc>
          <w:tcPr>
            <w:tcW w:w="293" w:type="pct"/>
          </w:tcPr>
          <w:p w:rsidR="00125E4B" w:rsidRPr="00B61272" w:rsidRDefault="00125E4B" w:rsidP="00D13E08">
            <w:pPr>
              <w:jc w:val="center"/>
              <w:rPr>
                <w:rFonts w:ascii="Times New Roman" w:eastAsia="Times New Roman" w:hAnsi="Times New Roman" w:cs="Times New Roman"/>
                <w:bCs/>
                <w:sz w:val="20"/>
                <w:szCs w:val="20"/>
                <w:lang w:eastAsia="ru-RU"/>
              </w:rPr>
            </w:pPr>
            <w:r w:rsidRPr="00B61272">
              <w:rPr>
                <w:rFonts w:ascii="Times New Roman" w:eastAsia="Times New Roman" w:hAnsi="Times New Roman" w:cs="Times New Roman"/>
                <w:bCs/>
                <w:sz w:val="20"/>
                <w:szCs w:val="20"/>
                <w:lang w:eastAsia="ru-RU"/>
              </w:rPr>
              <w:t>2</w:t>
            </w:r>
          </w:p>
        </w:tc>
        <w:tc>
          <w:tcPr>
            <w:tcW w:w="328" w:type="pct"/>
            <w:shd w:val="clear" w:color="auto" w:fill="D9D9D9" w:themeFill="background1" w:themeFillShade="D9"/>
          </w:tcPr>
          <w:p w:rsidR="00125E4B" w:rsidRPr="00B61272" w:rsidRDefault="00125E4B" w:rsidP="00D13E08">
            <w:pPr>
              <w:jc w:val="center"/>
              <w:rPr>
                <w:rFonts w:ascii="Times New Roman" w:eastAsia="Times New Roman" w:hAnsi="Times New Roman" w:cs="Times New Roman"/>
                <w:bCs/>
                <w:sz w:val="20"/>
                <w:szCs w:val="20"/>
                <w:lang w:eastAsia="ru-RU"/>
              </w:rPr>
            </w:pPr>
          </w:p>
        </w:tc>
        <w:tc>
          <w:tcPr>
            <w:tcW w:w="312" w:type="pct"/>
            <w:shd w:val="clear" w:color="auto" w:fill="D9D9D9" w:themeFill="background1" w:themeFillShade="D9"/>
          </w:tcPr>
          <w:p w:rsidR="00125E4B" w:rsidRPr="00B61272" w:rsidRDefault="00125E4B" w:rsidP="00D13E08">
            <w:pPr>
              <w:jc w:val="center"/>
              <w:rPr>
                <w:rFonts w:ascii="Times New Roman" w:eastAsia="Times New Roman" w:hAnsi="Times New Roman" w:cs="Times New Roman"/>
                <w:bCs/>
                <w:sz w:val="20"/>
                <w:szCs w:val="20"/>
                <w:lang w:eastAsia="ru-RU"/>
              </w:rPr>
            </w:pPr>
          </w:p>
        </w:tc>
      </w:tr>
      <w:tr w:rsidR="00125E4B" w:rsidRPr="00C63897" w:rsidTr="00D13E08">
        <w:tc>
          <w:tcPr>
            <w:tcW w:w="559" w:type="pct"/>
            <w:vMerge/>
          </w:tcPr>
          <w:p w:rsidR="00125E4B" w:rsidRDefault="00125E4B" w:rsidP="00D13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0"/>
                <w:szCs w:val="20"/>
              </w:rPr>
            </w:pPr>
          </w:p>
        </w:tc>
        <w:tc>
          <w:tcPr>
            <w:tcW w:w="1330" w:type="pct"/>
          </w:tcPr>
          <w:p w:rsidR="00125E4B" w:rsidRDefault="00125E4B" w:rsidP="00D13E08">
            <w:pPr>
              <w:jc w:val="both"/>
              <w:rPr>
                <w:rFonts w:ascii="Times New Roman" w:eastAsia="Times New Roman" w:hAnsi="Times New Roman" w:cs="Times New Roman"/>
                <w:lang w:eastAsia="ru-RU"/>
              </w:rPr>
            </w:pPr>
            <w:r w:rsidRPr="00B61272">
              <w:rPr>
                <w:rFonts w:ascii="Times New Roman" w:eastAsia="Times New Roman" w:hAnsi="Times New Roman" w:cs="Times New Roman"/>
                <w:lang w:eastAsia="ru-RU"/>
              </w:rPr>
              <w:t>Финансовый механизм контрактной системы в сфере закупок</w:t>
            </w:r>
          </w:p>
        </w:tc>
        <w:tc>
          <w:tcPr>
            <w:tcW w:w="311" w:type="pct"/>
          </w:tcPr>
          <w:p w:rsidR="00125E4B" w:rsidRPr="00B61272" w:rsidRDefault="00125E4B" w:rsidP="00D13E08">
            <w:pPr>
              <w:jc w:val="center"/>
              <w:rPr>
                <w:rFonts w:ascii="Times New Roman" w:eastAsia="Times New Roman" w:hAnsi="Times New Roman" w:cs="Times New Roman"/>
                <w:bCs/>
                <w:sz w:val="20"/>
                <w:szCs w:val="20"/>
                <w:lang w:eastAsia="ru-RU"/>
              </w:rPr>
            </w:pPr>
            <w:r w:rsidRPr="00B61272">
              <w:rPr>
                <w:rFonts w:ascii="Times New Roman" w:eastAsia="Times New Roman" w:hAnsi="Times New Roman" w:cs="Times New Roman"/>
                <w:bCs/>
                <w:sz w:val="20"/>
                <w:szCs w:val="20"/>
                <w:lang w:eastAsia="ru-RU"/>
              </w:rPr>
              <w:t>48</w:t>
            </w:r>
          </w:p>
        </w:tc>
        <w:tc>
          <w:tcPr>
            <w:tcW w:w="311" w:type="pct"/>
          </w:tcPr>
          <w:p w:rsidR="00125E4B" w:rsidRPr="00B61272" w:rsidRDefault="00125E4B" w:rsidP="00D13E08">
            <w:pPr>
              <w:jc w:val="center"/>
              <w:rPr>
                <w:rFonts w:ascii="Times New Roman" w:eastAsia="Times New Roman" w:hAnsi="Times New Roman" w:cs="Times New Roman"/>
                <w:sz w:val="20"/>
                <w:szCs w:val="20"/>
                <w:lang w:eastAsia="ru-RU"/>
              </w:rPr>
            </w:pPr>
            <w:r w:rsidRPr="00B61272">
              <w:rPr>
                <w:rFonts w:ascii="Times New Roman" w:eastAsia="Times New Roman" w:hAnsi="Times New Roman" w:cs="Times New Roman"/>
                <w:sz w:val="20"/>
                <w:szCs w:val="20"/>
                <w:lang w:eastAsia="ru-RU"/>
              </w:rPr>
              <w:t>30</w:t>
            </w:r>
          </w:p>
        </w:tc>
        <w:tc>
          <w:tcPr>
            <w:tcW w:w="311" w:type="pct"/>
            <w:shd w:val="clear" w:color="auto" w:fill="D9D9D9" w:themeFill="background1" w:themeFillShade="D9"/>
          </w:tcPr>
          <w:p w:rsidR="00125E4B" w:rsidRPr="00B61272" w:rsidRDefault="00125E4B" w:rsidP="00D13E08">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48</w:t>
            </w:r>
          </w:p>
        </w:tc>
        <w:tc>
          <w:tcPr>
            <w:tcW w:w="321" w:type="pct"/>
          </w:tcPr>
          <w:p w:rsidR="00125E4B" w:rsidRPr="00B61272" w:rsidRDefault="00125E4B" w:rsidP="00D13E0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301" w:type="pct"/>
          </w:tcPr>
          <w:p w:rsidR="00125E4B" w:rsidRPr="00B61272" w:rsidRDefault="00125E4B" w:rsidP="00D13E0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311" w:type="pct"/>
          </w:tcPr>
          <w:p w:rsidR="00125E4B" w:rsidRPr="00B61272" w:rsidRDefault="00125E4B" w:rsidP="00D13E0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311" w:type="pct"/>
          </w:tcPr>
          <w:p w:rsidR="00125E4B" w:rsidRPr="00B61272" w:rsidRDefault="00125E4B" w:rsidP="00D13E08">
            <w:pPr>
              <w:jc w:val="center"/>
              <w:rPr>
                <w:rFonts w:ascii="Times New Roman" w:eastAsia="Times New Roman" w:hAnsi="Times New Roman" w:cs="Times New Roman"/>
                <w:bCs/>
                <w:sz w:val="20"/>
                <w:szCs w:val="20"/>
                <w:lang w:eastAsia="ru-RU"/>
              </w:rPr>
            </w:pPr>
          </w:p>
        </w:tc>
        <w:tc>
          <w:tcPr>
            <w:tcW w:w="293" w:type="pct"/>
          </w:tcPr>
          <w:p w:rsidR="00125E4B" w:rsidRPr="00B61272" w:rsidRDefault="00125E4B" w:rsidP="00D13E08">
            <w:pPr>
              <w:jc w:val="center"/>
              <w:rPr>
                <w:rFonts w:ascii="Times New Roman" w:eastAsia="Times New Roman" w:hAnsi="Times New Roman" w:cs="Times New Roman"/>
                <w:bCs/>
                <w:sz w:val="20"/>
                <w:szCs w:val="20"/>
                <w:lang w:eastAsia="ru-RU"/>
              </w:rPr>
            </w:pPr>
            <w:r w:rsidRPr="00B61272">
              <w:rPr>
                <w:rFonts w:ascii="Times New Roman" w:eastAsia="Times New Roman" w:hAnsi="Times New Roman" w:cs="Times New Roman"/>
                <w:bCs/>
                <w:sz w:val="20"/>
                <w:szCs w:val="20"/>
                <w:lang w:eastAsia="ru-RU"/>
              </w:rPr>
              <w:t>2</w:t>
            </w:r>
          </w:p>
        </w:tc>
        <w:tc>
          <w:tcPr>
            <w:tcW w:w="328" w:type="pct"/>
            <w:shd w:val="clear" w:color="auto" w:fill="D9D9D9" w:themeFill="background1" w:themeFillShade="D9"/>
          </w:tcPr>
          <w:p w:rsidR="00125E4B" w:rsidRPr="00B61272" w:rsidRDefault="00125E4B" w:rsidP="00D13E08">
            <w:pPr>
              <w:jc w:val="center"/>
              <w:rPr>
                <w:rFonts w:ascii="Times New Roman" w:eastAsia="Times New Roman" w:hAnsi="Times New Roman" w:cs="Times New Roman"/>
                <w:bCs/>
                <w:sz w:val="20"/>
                <w:szCs w:val="20"/>
                <w:lang w:eastAsia="ru-RU"/>
              </w:rPr>
            </w:pPr>
          </w:p>
        </w:tc>
        <w:tc>
          <w:tcPr>
            <w:tcW w:w="312" w:type="pct"/>
            <w:shd w:val="clear" w:color="auto" w:fill="D9D9D9" w:themeFill="background1" w:themeFillShade="D9"/>
          </w:tcPr>
          <w:p w:rsidR="00125E4B" w:rsidRPr="00B61272" w:rsidRDefault="00125E4B" w:rsidP="00D13E08">
            <w:pPr>
              <w:jc w:val="center"/>
              <w:rPr>
                <w:rFonts w:ascii="Times New Roman" w:eastAsia="Times New Roman" w:hAnsi="Times New Roman" w:cs="Times New Roman"/>
                <w:bCs/>
                <w:sz w:val="20"/>
                <w:szCs w:val="20"/>
                <w:lang w:eastAsia="ru-RU"/>
              </w:rPr>
            </w:pPr>
          </w:p>
        </w:tc>
      </w:tr>
      <w:tr w:rsidR="00125E4B" w:rsidRPr="00C63897" w:rsidTr="00D13E08">
        <w:trPr>
          <w:trHeight w:val="314"/>
        </w:trPr>
        <w:tc>
          <w:tcPr>
            <w:tcW w:w="559" w:type="pct"/>
            <w:vMerge/>
          </w:tcPr>
          <w:p w:rsidR="00125E4B" w:rsidRPr="00C13371" w:rsidRDefault="00125E4B" w:rsidP="00D13E08">
            <w:pPr>
              <w:rPr>
                <w:rFonts w:ascii="Times New Roman" w:eastAsia="Times New Roman" w:hAnsi="Times New Roman" w:cs="Times New Roman"/>
                <w:bCs/>
                <w:lang w:eastAsia="ru-RU"/>
              </w:rPr>
            </w:pPr>
          </w:p>
        </w:tc>
        <w:tc>
          <w:tcPr>
            <w:tcW w:w="1330" w:type="pct"/>
          </w:tcPr>
          <w:p w:rsidR="00125E4B" w:rsidRPr="00C13371" w:rsidRDefault="00125E4B" w:rsidP="00D13E08">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311" w:type="pct"/>
          </w:tcPr>
          <w:p w:rsidR="00125E4B" w:rsidRPr="00B61272" w:rsidRDefault="00125E4B" w:rsidP="00D13E08">
            <w:pPr>
              <w:jc w:val="center"/>
              <w:rPr>
                <w:rFonts w:ascii="Times New Roman" w:eastAsia="Times New Roman" w:hAnsi="Times New Roman" w:cs="Times New Roman"/>
                <w:bCs/>
                <w:sz w:val="20"/>
                <w:szCs w:val="20"/>
                <w:lang w:eastAsia="ru-RU"/>
              </w:rPr>
            </w:pPr>
            <w:r w:rsidRPr="00B61272">
              <w:rPr>
                <w:rFonts w:ascii="Times New Roman" w:eastAsia="Times New Roman" w:hAnsi="Times New Roman" w:cs="Times New Roman"/>
                <w:bCs/>
                <w:sz w:val="20"/>
                <w:szCs w:val="20"/>
                <w:lang w:eastAsia="ru-RU"/>
              </w:rPr>
              <w:t>36</w:t>
            </w:r>
          </w:p>
        </w:tc>
        <w:tc>
          <w:tcPr>
            <w:tcW w:w="311" w:type="pct"/>
          </w:tcPr>
          <w:p w:rsidR="00125E4B" w:rsidRPr="00B61272" w:rsidRDefault="00125E4B" w:rsidP="00D13E08">
            <w:pPr>
              <w:jc w:val="center"/>
              <w:rPr>
                <w:rFonts w:ascii="Times New Roman" w:eastAsia="Times New Roman" w:hAnsi="Times New Roman" w:cs="Times New Roman"/>
                <w:sz w:val="20"/>
                <w:szCs w:val="20"/>
                <w:lang w:eastAsia="ru-RU"/>
              </w:rPr>
            </w:pPr>
            <w:r w:rsidRPr="00B61272">
              <w:rPr>
                <w:rFonts w:ascii="Times New Roman" w:eastAsia="Times New Roman" w:hAnsi="Times New Roman" w:cs="Times New Roman"/>
                <w:sz w:val="20"/>
                <w:szCs w:val="20"/>
                <w:lang w:eastAsia="ru-RU"/>
              </w:rPr>
              <w:t>36</w:t>
            </w:r>
          </w:p>
        </w:tc>
        <w:tc>
          <w:tcPr>
            <w:tcW w:w="311" w:type="pct"/>
            <w:shd w:val="clear" w:color="auto" w:fill="D9D9D9" w:themeFill="background1" w:themeFillShade="D9"/>
          </w:tcPr>
          <w:p w:rsidR="00125E4B" w:rsidRPr="00B61272" w:rsidRDefault="00125E4B" w:rsidP="00D13E08">
            <w:pPr>
              <w:jc w:val="center"/>
              <w:rPr>
                <w:rFonts w:ascii="Times New Roman" w:eastAsia="Times New Roman" w:hAnsi="Times New Roman" w:cs="Times New Roman"/>
                <w:bCs/>
                <w:sz w:val="20"/>
                <w:szCs w:val="20"/>
                <w:lang w:eastAsia="ru-RU"/>
              </w:rPr>
            </w:pPr>
          </w:p>
        </w:tc>
        <w:tc>
          <w:tcPr>
            <w:tcW w:w="321" w:type="pct"/>
          </w:tcPr>
          <w:p w:rsidR="00125E4B" w:rsidRPr="00B61272" w:rsidRDefault="00125E4B" w:rsidP="00D13E08">
            <w:pPr>
              <w:jc w:val="center"/>
              <w:rPr>
                <w:rFonts w:ascii="Times New Roman" w:eastAsia="Times New Roman" w:hAnsi="Times New Roman" w:cs="Times New Roman"/>
                <w:sz w:val="20"/>
                <w:szCs w:val="20"/>
                <w:lang w:eastAsia="ru-RU"/>
              </w:rPr>
            </w:pPr>
          </w:p>
        </w:tc>
        <w:tc>
          <w:tcPr>
            <w:tcW w:w="301" w:type="pct"/>
          </w:tcPr>
          <w:p w:rsidR="00125E4B" w:rsidRPr="00B61272" w:rsidRDefault="00125E4B" w:rsidP="00D13E08">
            <w:pPr>
              <w:jc w:val="center"/>
              <w:rPr>
                <w:rFonts w:ascii="Times New Roman" w:eastAsia="Times New Roman" w:hAnsi="Times New Roman" w:cs="Times New Roman"/>
                <w:sz w:val="20"/>
                <w:szCs w:val="20"/>
                <w:lang w:eastAsia="ru-RU"/>
              </w:rPr>
            </w:pPr>
          </w:p>
        </w:tc>
        <w:tc>
          <w:tcPr>
            <w:tcW w:w="311" w:type="pct"/>
          </w:tcPr>
          <w:p w:rsidR="00125E4B" w:rsidRPr="00B61272" w:rsidRDefault="00125E4B" w:rsidP="00D13E08">
            <w:pPr>
              <w:jc w:val="center"/>
              <w:rPr>
                <w:rFonts w:ascii="Times New Roman" w:eastAsia="Times New Roman" w:hAnsi="Times New Roman" w:cs="Times New Roman"/>
                <w:sz w:val="20"/>
                <w:szCs w:val="20"/>
                <w:lang w:eastAsia="ru-RU"/>
              </w:rPr>
            </w:pPr>
          </w:p>
        </w:tc>
        <w:tc>
          <w:tcPr>
            <w:tcW w:w="311" w:type="pct"/>
          </w:tcPr>
          <w:p w:rsidR="00125E4B" w:rsidRPr="00B61272" w:rsidRDefault="00125E4B" w:rsidP="00D13E08">
            <w:pPr>
              <w:jc w:val="center"/>
              <w:rPr>
                <w:rFonts w:ascii="Times New Roman" w:eastAsia="Times New Roman" w:hAnsi="Times New Roman" w:cs="Times New Roman"/>
                <w:sz w:val="20"/>
                <w:szCs w:val="20"/>
                <w:lang w:eastAsia="ru-RU"/>
              </w:rPr>
            </w:pPr>
          </w:p>
        </w:tc>
        <w:tc>
          <w:tcPr>
            <w:tcW w:w="293" w:type="pct"/>
          </w:tcPr>
          <w:p w:rsidR="00125E4B" w:rsidRPr="00B61272" w:rsidRDefault="00125E4B" w:rsidP="00D13E08">
            <w:pPr>
              <w:jc w:val="center"/>
              <w:rPr>
                <w:rFonts w:ascii="Times New Roman" w:eastAsia="Times New Roman" w:hAnsi="Times New Roman" w:cs="Times New Roman"/>
                <w:bCs/>
                <w:sz w:val="20"/>
                <w:szCs w:val="20"/>
                <w:lang w:eastAsia="ru-RU"/>
              </w:rPr>
            </w:pPr>
          </w:p>
        </w:tc>
        <w:tc>
          <w:tcPr>
            <w:tcW w:w="328" w:type="pct"/>
            <w:shd w:val="clear" w:color="auto" w:fill="D9D9D9" w:themeFill="background1" w:themeFillShade="D9"/>
          </w:tcPr>
          <w:p w:rsidR="00125E4B" w:rsidRPr="00B61272" w:rsidRDefault="00125E4B" w:rsidP="00D13E08">
            <w:pPr>
              <w:jc w:val="center"/>
              <w:rPr>
                <w:rFonts w:ascii="Times New Roman" w:eastAsia="Times New Roman" w:hAnsi="Times New Roman" w:cs="Times New Roman"/>
                <w:bCs/>
                <w:sz w:val="20"/>
                <w:szCs w:val="20"/>
                <w:lang w:eastAsia="ru-RU"/>
              </w:rPr>
            </w:pPr>
            <w:r w:rsidRPr="00B61272">
              <w:rPr>
                <w:rFonts w:ascii="Times New Roman" w:eastAsia="Times New Roman" w:hAnsi="Times New Roman" w:cs="Times New Roman"/>
                <w:bCs/>
                <w:sz w:val="20"/>
                <w:szCs w:val="20"/>
                <w:lang w:eastAsia="ru-RU"/>
              </w:rPr>
              <w:t>36</w:t>
            </w:r>
          </w:p>
        </w:tc>
        <w:tc>
          <w:tcPr>
            <w:tcW w:w="312" w:type="pct"/>
            <w:shd w:val="clear" w:color="auto" w:fill="D9D9D9" w:themeFill="background1" w:themeFillShade="D9"/>
          </w:tcPr>
          <w:p w:rsidR="00125E4B" w:rsidRPr="00B61272" w:rsidRDefault="00125E4B" w:rsidP="00D13E08">
            <w:pPr>
              <w:jc w:val="center"/>
              <w:rPr>
                <w:rFonts w:ascii="Times New Roman" w:eastAsia="Times New Roman" w:hAnsi="Times New Roman" w:cs="Times New Roman"/>
                <w:bCs/>
                <w:sz w:val="20"/>
                <w:szCs w:val="20"/>
                <w:lang w:eastAsia="ru-RU"/>
              </w:rPr>
            </w:pPr>
          </w:p>
        </w:tc>
      </w:tr>
      <w:tr w:rsidR="00125E4B" w:rsidRPr="00C63897" w:rsidTr="00D13E08">
        <w:trPr>
          <w:trHeight w:val="314"/>
        </w:trPr>
        <w:tc>
          <w:tcPr>
            <w:tcW w:w="559" w:type="pct"/>
            <w:vMerge/>
          </w:tcPr>
          <w:p w:rsidR="00125E4B" w:rsidRPr="00C13371" w:rsidRDefault="00125E4B" w:rsidP="00D13E08">
            <w:pPr>
              <w:rPr>
                <w:rFonts w:ascii="Times New Roman" w:eastAsia="Times New Roman" w:hAnsi="Times New Roman" w:cs="Times New Roman"/>
                <w:bCs/>
                <w:lang w:eastAsia="ru-RU"/>
              </w:rPr>
            </w:pPr>
          </w:p>
        </w:tc>
        <w:tc>
          <w:tcPr>
            <w:tcW w:w="1330" w:type="pct"/>
          </w:tcPr>
          <w:p w:rsidR="00125E4B" w:rsidRPr="00C13371" w:rsidRDefault="00125E4B" w:rsidP="00D13E08">
            <w:pPr>
              <w:rPr>
                <w:rFonts w:ascii="Times New Roman" w:eastAsia="Times New Roman" w:hAnsi="Times New Roman" w:cs="Times New Roman"/>
                <w:bCs/>
                <w:lang w:eastAsia="ru-RU"/>
              </w:rPr>
            </w:pPr>
            <w:r w:rsidRPr="00C63897">
              <w:rPr>
                <w:rFonts w:ascii="Times New Roman" w:eastAsia="Times New Roman" w:hAnsi="Times New Roman" w:cs="Times New Roman"/>
                <w:lang w:eastAsia="ru-RU"/>
              </w:rPr>
              <w:t>Промежуточная аттестация</w:t>
            </w:r>
          </w:p>
        </w:tc>
        <w:tc>
          <w:tcPr>
            <w:tcW w:w="311" w:type="pct"/>
          </w:tcPr>
          <w:p w:rsidR="00125E4B" w:rsidRPr="00B61272" w:rsidRDefault="00125E4B" w:rsidP="00D13E08">
            <w:pPr>
              <w:jc w:val="center"/>
              <w:rPr>
                <w:rFonts w:ascii="Times New Roman" w:eastAsia="Times New Roman" w:hAnsi="Times New Roman" w:cs="Times New Roman"/>
                <w:bCs/>
                <w:sz w:val="20"/>
                <w:szCs w:val="20"/>
                <w:lang w:eastAsia="ru-RU"/>
              </w:rPr>
            </w:pPr>
            <w:r w:rsidRPr="00B61272">
              <w:rPr>
                <w:rFonts w:ascii="Times New Roman" w:eastAsia="Times New Roman" w:hAnsi="Times New Roman" w:cs="Times New Roman"/>
                <w:bCs/>
                <w:sz w:val="20"/>
                <w:szCs w:val="20"/>
                <w:lang w:eastAsia="ru-RU"/>
              </w:rPr>
              <w:t>14</w:t>
            </w:r>
          </w:p>
        </w:tc>
        <w:tc>
          <w:tcPr>
            <w:tcW w:w="311" w:type="pct"/>
          </w:tcPr>
          <w:p w:rsidR="00125E4B" w:rsidRPr="00B61272" w:rsidRDefault="00125E4B" w:rsidP="00D13E08">
            <w:pPr>
              <w:jc w:val="center"/>
              <w:rPr>
                <w:rFonts w:ascii="Times New Roman" w:eastAsia="Times New Roman" w:hAnsi="Times New Roman" w:cs="Times New Roman"/>
                <w:sz w:val="20"/>
                <w:szCs w:val="20"/>
                <w:lang w:val="en-US" w:eastAsia="ru-RU"/>
              </w:rPr>
            </w:pPr>
          </w:p>
        </w:tc>
        <w:tc>
          <w:tcPr>
            <w:tcW w:w="311" w:type="pct"/>
            <w:shd w:val="clear" w:color="auto" w:fill="D9D9D9" w:themeFill="background1" w:themeFillShade="D9"/>
          </w:tcPr>
          <w:p w:rsidR="00125E4B" w:rsidRPr="00B61272" w:rsidRDefault="00125E4B" w:rsidP="00D13E08">
            <w:pPr>
              <w:jc w:val="center"/>
              <w:rPr>
                <w:rFonts w:ascii="Times New Roman" w:eastAsia="Times New Roman" w:hAnsi="Times New Roman" w:cs="Times New Roman"/>
                <w:bCs/>
                <w:sz w:val="20"/>
                <w:szCs w:val="20"/>
                <w:lang w:eastAsia="ru-RU"/>
              </w:rPr>
            </w:pPr>
          </w:p>
        </w:tc>
        <w:tc>
          <w:tcPr>
            <w:tcW w:w="321" w:type="pct"/>
          </w:tcPr>
          <w:p w:rsidR="00125E4B" w:rsidRPr="00B61272" w:rsidRDefault="00125E4B" w:rsidP="00D13E08">
            <w:pPr>
              <w:jc w:val="center"/>
              <w:rPr>
                <w:rFonts w:ascii="Times New Roman" w:eastAsia="Times New Roman" w:hAnsi="Times New Roman" w:cs="Times New Roman"/>
                <w:sz w:val="20"/>
                <w:szCs w:val="20"/>
                <w:lang w:eastAsia="ru-RU"/>
              </w:rPr>
            </w:pPr>
          </w:p>
        </w:tc>
        <w:tc>
          <w:tcPr>
            <w:tcW w:w="301" w:type="pct"/>
          </w:tcPr>
          <w:p w:rsidR="00125E4B" w:rsidRPr="00B61272" w:rsidRDefault="00125E4B" w:rsidP="00D13E08">
            <w:pPr>
              <w:jc w:val="center"/>
              <w:rPr>
                <w:rFonts w:ascii="Times New Roman" w:eastAsia="Times New Roman" w:hAnsi="Times New Roman" w:cs="Times New Roman"/>
                <w:sz w:val="20"/>
                <w:szCs w:val="20"/>
                <w:lang w:eastAsia="ru-RU"/>
              </w:rPr>
            </w:pPr>
          </w:p>
        </w:tc>
        <w:tc>
          <w:tcPr>
            <w:tcW w:w="311" w:type="pct"/>
          </w:tcPr>
          <w:p w:rsidR="00125E4B" w:rsidRPr="00B61272" w:rsidRDefault="00125E4B" w:rsidP="00D13E08">
            <w:pPr>
              <w:jc w:val="center"/>
              <w:rPr>
                <w:rFonts w:ascii="Times New Roman" w:eastAsia="Times New Roman" w:hAnsi="Times New Roman" w:cs="Times New Roman"/>
                <w:sz w:val="20"/>
                <w:szCs w:val="20"/>
                <w:lang w:eastAsia="ru-RU"/>
              </w:rPr>
            </w:pPr>
          </w:p>
        </w:tc>
        <w:tc>
          <w:tcPr>
            <w:tcW w:w="311" w:type="pct"/>
          </w:tcPr>
          <w:p w:rsidR="00125E4B" w:rsidRPr="00B61272" w:rsidRDefault="00125E4B" w:rsidP="00D13E08">
            <w:pPr>
              <w:jc w:val="center"/>
              <w:rPr>
                <w:rFonts w:ascii="Times New Roman" w:eastAsia="Times New Roman" w:hAnsi="Times New Roman" w:cs="Times New Roman"/>
                <w:sz w:val="20"/>
                <w:szCs w:val="20"/>
                <w:lang w:eastAsia="ru-RU"/>
              </w:rPr>
            </w:pPr>
          </w:p>
        </w:tc>
        <w:tc>
          <w:tcPr>
            <w:tcW w:w="293" w:type="pct"/>
          </w:tcPr>
          <w:p w:rsidR="00125E4B" w:rsidRPr="00B61272" w:rsidRDefault="00125E4B" w:rsidP="00D13E08">
            <w:pPr>
              <w:jc w:val="center"/>
              <w:rPr>
                <w:rFonts w:ascii="Times New Roman" w:eastAsia="Times New Roman" w:hAnsi="Times New Roman" w:cs="Times New Roman"/>
                <w:bCs/>
                <w:sz w:val="20"/>
                <w:szCs w:val="20"/>
                <w:lang w:eastAsia="ru-RU"/>
              </w:rPr>
            </w:pPr>
          </w:p>
        </w:tc>
        <w:tc>
          <w:tcPr>
            <w:tcW w:w="328" w:type="pct"/>
            <w:shd w:val="clear" w:color="auto" w:fill="D9D9D9" w:themeFill="background1" w:themeFillShade="D9"/>
          </w:tcPr>
          <w:p w:rsidR="00125E4B" w:rsidRPr="00B61272" w:rsidRDefault="00125E4B" w:rsidP="00D13E08">
            <w:pPr>
              <w:jc w:val="center"/>
              <w:rPr>
                <w:rFonts w:ascii="Times New Roman" w:eastAsia="Times New Roman" w:hAnsi="Times New Roman" w:cs="Times New Roman"/>
                <w:bCs/>
                <w:sz w:val="20"/>
                <w:szCs w:val="20"/>
                <w:lang w:eastAsia="ru-RU"/>
              </w:rPr>
            </w:pPr>
          </w:p>
        </w:tc>
        <w:tc>
          <w:tcPr>
            <w:tcW w:w="312" w:type="pct"/>
            <w:shd w:val="clear" w:color="auto" w:fill="D9D9D9" w:themeFill="background1" w:themeFillShade="D9"/>
          </w:tcPr>
          <w:p w:rsidR="00125E4B" w:rsidRPr="00B61272" w:rsidRDefault="00125E4B" w:rsidP="00D13E08">
            <w:pPr>
              <w:jc w:val="center"/>
              <w:rPr>
                <w:rFonts w:ascii="Times New Roman" w:eastAsia="Times New Roman" w:hAnsi="Times New Roman" w:cs="Times New Roman"/>
                <w:bCs/>
                <w:sz w:val="20"/>
                <w:szCs w:val="20"/>
                <w:lang w:eastAsia="ru-RU"/>
              </w:rPr>
            </w:pPr>
          </w:p>
        </w:tc>
      </w:tr>
      <w:tr w:rsidR="00125E4B" w:rsidRPr="00C63897" w:rsidTr="00D13E08">
        <w:trPr>
          <w:trHeight w:val="314"/>
        </w:trPr>
        <w:tc>
          <w:tcPr>
            <w:tcW w:w="559" w:type="pct"/>
          </w:tcPr>
          <w:p w:rsidR="00125E4B" w:rsidRPr="00C13371" w:rsidRDefault="00125E4B" w:rsidP="00D13E08">
            <w:pPr>
              <w:rPr>
                <w:rFonts w:ascii="Times New Roman" w:eastAsia="Times New Roman" w:hAnsi="Times New Roman" w:cs="Times New Roman"/>
                <w:bCs/>
                <w:lang w:eastAsia="ru-RU"/>
              </w:rPr>
            </w:pPr>
          </w:p>
        </w:tc>
        <w:tc>
          <w:tcPr>
            <w:tcW w:w="1330" w:type="pct"/>
          </w:tcPr>
          <w:p w:rsidR="00125E4B" w:rsidRPr="00C13371" w:rsidRDefault="00125E4B" w:rsidP="00D13E08">
            <w:pPr>
              <w:rPr>
                <w:rFonts w:ascii="Times New Roman" w:eastAsia="Times New Roman" w:hAnsi="Times New Roman" w:cs="Times New Roman"/>
                <w:bCs/>
                <w:lang w:eastAsia="ru-RU"/>
              </w:rPr>
            </w:pPr>
            <w:r w:rsidRPr="00C63897">
              <w:rPr>
                <w:rFonts w:ascii="Times New Roman" w:eastAsia="Times New Roman" w:hAnsi="Times New Roman" w:cs="Times New Roman"/>
                <w:b/>
                <w:i/>
                <w:lang w:eastAsia="ru-RU"/>
              </w:rPr>
              <w:t>Всего:</w:t>
            </w:r>
          </w:p>
        </w:tc>
        <w:tc>
          <w:tcPr>
            <w:tcW w:w="311" w:type="pct"/>
          </w:tcPr>
          <w:p w:rsidR="00125E4B" w:rsidRPr="00F941D2" w:rsidRDefault="00125E4B" w:rsidP="00D13E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146</w:t>
            </w:r>
          </w:p>
        </w:tc>
        <w:tc>
          <w:tcPr>
            <w:tcW w:w="311" w:type="pct"/>
          </w:tcPr>
          <w:p w:rsidR="00125E4B" w:rsidRPr="00F941D2" w:rsidRDefault="00125E4B" w:rsidP="00D13E0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112</w:t>
            </w:r>
          </w:p>
        </w:tc>
        <w:tc>
          <w:tcPr>
            <w:tcW w:w="311" w:type="pct"/>
            <w:shd w:val="clear" w:color="auto" w:fill="D9D9D9" w:themeFill="background1" w:themeFillShade="D9"/>
          </w:tcPr>
          <w:p w:rsidR="00125E4B" w:rsidRPr="00F941D2" w:rsidRDefault="00125E4B" w:rsidP="00D13E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96</w:t>
            </w:r>
          </w:p>
        </w:tc>
        <w:tc>
          <w:tcPr>
            <w:tcW w:w="321" w:type="pct"/>
          </w:tcPr>
          <w:p w:rsidR="00125E4B" w:rsidRPr="00977A56" w:rsidRDefault="00125E4B" w:rsidP="00D13E0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w:t>
            </w:r>
          </w:p>
        </w:tc>
        <w:tc>
          <w:tcPr>
            <w:tcW w:w="301" w:type="pct"/>
          </w:tcPr>
          <w:p w:rsidR="00125E4B" w:rsidRPr="00977A56" w:rsidRDefault="00125E4B" w:rsidP="00D13E0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w:t>
            </w:r>
          </w:p>
        </w:tc>
        <w:tc>
          <w:tcPr>
            <w:tcW w:w="311" w:type="pct"/>
          </w:tcPr>
          <w:p w:rsidR="00125E4B" w:rsidRPr="00977A56" w:rsidRDefault="00125E4B" w:rsidP="00D13E0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54</w:t>
            </w:r>
          </w:p>
        </w:tc>
        <w:tc>
          <w:tcPr>
            <w:tcW w:w="311" w:type="pct"/>
          </w:tcPr>
          <w:p w:rsidR="00125E4B" w:rsidRPr="00977A56" w:rsidRDefault="00125E4B" w:rsidP="00D13E08">
            <w:pPr>
              <w:jc w:val="center"/>
              <w:rPr>
                <w:rFonts w:ascii="Times New Roman" w:eastAsia="Times New Roman" w:hAnsi="Times New Roman" w:cs="Times New Roman"/>
                <w:b/>
                <w:sz w:val="20"/>
                <w:szCs w:val="20"/>
                <w:lang w:eastAsia="ru-RU"/>
              </w:rPr>
            </w:pPr>
          </w:p>
        </w:tc>
        <w:tc>
          <w:tcPr>
            <w:tcW w:w="293" w:type="pct"/>
          </w:tcPr>
          <w:p w:rsidR="00125E4B" w:rsidRPr="00F941D2" w:rsidRDefault="00125E4B" w:rsidP="00D13E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328" w:type="pct"/>
            <w:shd w:val="clear" w:color="auto" w:fill="D9D9D9" w:themeFill="background1" w:themeFillShade="D9"/>
          </w:tcPr>
          <w:p w:rsidR="00125E4B" w:rsidRPr="00F941D2" w:rsidRDefault="00125E4B" w:rsidP="00D13E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12" w:type="pct"/>
            <w:shd w:val="clear" w:color="auto" w:fill="D9D9D9" w:themeFill="background1" w:themeFillShade="D9"/>
          </w:tcPr>
          <w:p w:rsidR="00125E4B" w:rsidRPr="00F941D2" w:rsidRDefault="00125E4B" w:rsidP="00D13E08">
            <w:pPr>
              <w:jc w:val="center"/>
              <w:rPr>
                <w:rFonts w:ascii="Times New Roman" w:eastAsia="Times New Roman" w:hAnsi="Times New Roman" w:cs="Times New Roman"/>
                <w:b/>
                <w:bCs/>
                <w:sz w:val="20"/>
                <w:szCs w:val="20"/>
                <w:lang w:eastAsia="ru-RU"/>
              </w:rPr>
            </w:pPr>
          </w:p>
        </w:tc>
      </w:tr>
    </w:tbl>
    <w:p w:rsidR="00125E4B" w:rsidRDefault="00125E4B" w:rsidP="00125E4B">
      <w:pPr>
        <w:pStyle w:val="114"/>
        <w:rPr>
          <w:rFonts w:ascii="Times New Roman" w:hAnsi="Times New Roman"/>
        </w:rPr>
      </w:pPr>
    </w:p>
    <w:p w:rsidR="00125E4B" w:rsidRDefault="00125E4B" w:rsidP="00125E4B">
      <w:pPr>
        <w:pStyle w:val="114"/>
        <w:rPr>
          <w:rFonts w:ascii="Times New Roman" w:hAnsi="Times New Roman"/>
        </w:rPr>
      </w:pPr>
    </w:p>
    <w:p w:rsidR="00125E4B" w:rsidRDefault="00125E4B" w:rsidP="00125E4B">
      <w:pPr>
        <w:pStyle w:val="114"/>
        <w:rPr>
          <w:rFonts w:ascii="Times New Roman" w:hAnsi="Times New Roman"/>
        </w:rPr>
      </w:pPr>
    </w:p>
    <w:p w:rsidR="00125E4B" w:rsidRDefault="00125E4B" w:rsidP="00125E4B">
      <w:pPr>
        <w:pStyle w:val="114"/>
        <w:rPr>
          <w:rFonts w:ascii="Times New Roman" w:hAnsi="Times New Roman"/>
        </w:rPr>
      </w:pPr>
    </w:p>
    <w:p w:rsidR="00125E4B" w:rsidRDefault="00125E4B" w:rsidP="00125E4B">
      <w:pPr>
        <w:pStyle w:val="114"/>
        <w:rPr>
          <w:rFonts w:ascii="Times New Roman" w:hAnsi="Times New Roman"/>
        </w:rPr>
      </w:pPr>
    </w:p>
    <w:p w:rsidR="00125E4B" w:rsidRDefault="00125E4B" w:rsidP="00125E4B">
      <w:pPr>
        <w:pStyle w:val="114"/>
        <w:rPr>
          <w:rFonts w:ascii="Times New Roman" w:hAnsi="Times New Roman"/>
        </w:rPr>
        <w:sectPr w:rsidR="00125E4B">
          <w:pgSz w:w="11906" w:h="16838"/>
          <w:pgMar w:top="1134" w:right="567" w:bottom="1134" w:left="1701" w:header="709" w:footer="709" w:gutter="0"/>
          <w:cols w:space="708"/>
          <w:docGrid w:linePitch="360"/>
        </w:sectPr>
      </w:pPr>
    </w:p>
    <w:p w:rsidR="00125E4B" w:rsidRDefault="00125E4B" w:rsidP="00125E4B">
      <w:pPr>
        <w:pStyle w:val="114"/>
        <w:rPr>
          <w:rFonts w:ascii="Times New Roman" w:hAnsi="Times New Roman"/>
        </w:rPr>
      </w:pPr>
      <w:r>
        <w:rPr>
          <w:rFonts w:ascii="Times New Roman" w:hAnsi="Times New Roman"/>
        </w:rPr>
        <w:lastRenderedPageBreak/>
        <w:t>2.3. Содержание профессионального модуля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8874"/>
        <w:gridCol w:w="1843"/>
        <w:gridCol w:w="1984"/>
      </w:tblGrid>
      <w:tr w:rsidR="00125E4B" w:rsidRPr="00BF6A18" w:rsidTr="00D13E08">
        <w:trPr>
          <w:trHeight w:val="20"/>
        </w:trPr>
        <w:tc>
          <w:tcPr>
            <w:tcW w:w="2291" w:type="dxa"/>
            <w:vAlign w:val="center"/>
          </w:tcPr>
          <w:p w:rsidR="00125E4B" w:rsidRPr="00BF6A18" w:rsidRDefault="00125E4B" w:rsidP="00D13E08">
            <w:pPr>
              <w:spacing w:line="276" w:lineRule="auto"/>
              <w:jc w:val="center"/>
              <w:rPr>
                <w:rFonts w:ascii="Times New Roman" w:eastAsia="Times New Roman" w:hAnsi="Times New Roman" w:cs="Times New Roman"/>
                <w:b/>
                <w:lang w:eastAsia="ru-RU"/>
              </w:rPr>
            </w:pPr>
            <w:r w:rsidRPr="00BF6A18">
              <w:rPr>
                <w:rFonts w:ascii="Times New Roman" w:eastAsia="Times New Roman" w:hAnsi="Times New Roman" w:cs="Times New Roman"/>
                <w:b/>
                <w:bCs/>
                <w:lang w:eastAsia="ru-RU"/>
              </w:rPr>
              <w:t>Наименование разделов и тем</w:t>
            </w:r>
          </w:p>
        </w:tc>
        <w:tc>
          <w:tcPr>
            <w:tcW w:w="8874" w:type="dxa"/>
            <w:vAlign w:val="center"/>
          </w:tcPr>
          <w:p w:rsidR="00125E4B" w:rsidRPr="00BF6A18" w:rsidRDefault="00125E4B" w:rsidP="00D13E08">
            <w:pPr>
              <w:spacing w:line="276" w:lineRule="auto"/>
              <w:jc w:val="center"/>
              <w:rPr>
                <w:rFonts w:ascii="Times New Roman" w:eastAsia="Times New Roman" w:hAnsi="Times New Roman" w:cs="Times New Roman"/>
                <w:b/>
                <w:lang w:eastAsia="ru-RU"/>
              </w:rPr>
            </w:pPr>
            <w:r w:rsidRPr="00BF6A18">
              <w:rPr>
                <w:rFonts w:ascii="Times New Roman" w:eastAsia="Times New Roman" w:hAnsi="Times New Roman" w:cs="Times New Roman"/>
                <w:b/>
                <w:bCs/>
                <w:lang w:eastAsia="ru-RU"/>
              </w:rPr>
              <w:t xml:space="preserve">Содержание учебного материала, </w:t>
            </w:r>
            <w:proofErr w:type="gramStart"/>
            <w:r w:rsidRPr="00BF6A18">
              <w:rPr>
                <w:rFonts w:ascii="Times New Roman" w:eastAsia="Times New Roman" w:hAnsi="Times New Roman" w:cs="Times New Roman"/>
                <w:b/>
                <w:bCs/>
                <w:lang w:eastAsia="ru-RU"/>
              </w:rPr>
              <w:t>практических</w:t>
            </w:r>
            <w:proofErr w:type="gramEnd"/>
            <w:r w:rsidRPr="00BF6A18">
              <w:rPr>
                <w:rFonts w:ascii="Times New Roman" w:eastAsia="Times New Roman" w:hAnsi="Times New Roman" w:cs="Times New Roman"/>
                <w:b/>
                <w:bCs/>
                <w:lang w:eastAsia="ru-RU"/>
              </w:rPr>
              <w:t xml:space="preserve"> и лабораторных занятия</w:t>
            </w:r>
          </w:p>
        </w:tc>
        <w:tc>
          <w:tcPr>
            <w:tcW w:w="1843" w:type="dxa"/>
          </w:tcPr>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hAnsi="Times New Roman" w:cs="Times New Roman"/>
                <w:b/>
                <w:bCs/>
              </w:rPr>
              <w:t xml:space="preserve">Объем, </w:t>
            </w:r>
            <w:proofErr w:type="spellStart"/>
            <w:r w:rsidRPr="00BF6A18">
              <w:rPr>
                <w:rFonts w:ascii="Times New Roman" w:hAnsi="Times New Roman" w:cs="Times New Roman"/>
                <w:b/>
                <w:bCs/>
              </w:rPr>
              <w:t>ак</w:t>
            </w:r>
            <w:proofErr w:type="spellEnd"/>
            <w:r w:rsidRPr="00BF6A18">
              <w:rPr>
                <w:rFonts w:ascii="Times New Roman" w:hAnsi="Times New Roman" w:cs="Times New Roman"/>
                <w:b/>
                <w:bCs/>
              </w:rPr>
              <w:t xml:space="preserve">. ч. / </w:t>
            </w:r>
            <w:r w:rsidRPr="00BF6A18">
              <w:rPr>
                <w:rFonts w:ascii="Times New Roman" w:hAnsi="Times New Roman" w:cs="Times New Roman"/>
                <w:b/>
                <w:bCs/>
              </w:rPr>
              <w:br/>
              <w:t xml:space="preserve">в том числе </w:t>
            </w:r>
            <w:r w:rsidRPr="00BF6A18">
              <w:rPr>
                <w:rFonts w:ascii="Times New Roman" w:hAnsi="Times New Roman" w:cs="Times New Roman"/>
                <w:b/>
                <w:bCs/>
              </w:rPr>
              <w:br/>
              <w:t xml:space="preserve">в форме практической подготовки, </w:t>
            </w:r>
            <w:r w:rsidRPr="00BF6A18">
              <w:rPr>
                <w:rFonts w:ascii="Times New Roman" w:hAnsi="Times New Roman" w:cs="Times New Roman"/>
                <w:b/>
                <w:bCs/>
              </w:rPr>
              <w:br/>
            </w:r>
            <w:proofErr w:type="spellStart"/>
            <w:r w:rsidRPr="00BF6A18">
              <w:rPr>
                <w:rFonts w:ascii="Times New Roman" w:hAnsi="Times New Roman" w:cs="Times New Roman"/>
                <w:b/>
                <w:bCs/>
              </w:rPr>
              <w:t>ак</w:t>
            </w:r>
            <w:proofErr w:type="spellEnd"/>
            <w:r w:rsidRPr="00BF6A18">
              <w:rPr>
                <w:rFonts w:ascii="Times New Roman" w:hAnsi="Times New Roman" w:cs="Times New Roman"/>
                <w:b/>
                <w:bCs/>
              </w:rPr>
              <w:t>. ч.</w:t>
            </w:r>
          </w:p>
        </w:tc>
        <w:tc>
          <w:tcPr>
            <w:tcW w:w="1984" w:type="dxa"/>
          </w:tcPr>
          <w:p w:rsidR="00125E4B" w:rsidRPr="00BF6A18" w:rsidRDefault="00125E4B" w:rsidP="00D13E08">
            <w:pPr>
              <w:spacing w:line="276" w:lineRule="auto"/>
              <w:jc w:val="center"/>
              <w:rPr>
                <w:rFonts w:ascii="Times New Roman" w:hAnsi="Times New Roman" w:cs="Times New Roman"/>
                <w:b/>
                <w:bCs/>
              </w:rPr>
            </w:pPr>
            <w:r w:rsidRPr="00BF6A18">
              <w:rPr>
                <w:rFonts w:ascii="Times New Roman" w:hAnsi="Times New Roman" w:cs="Times New Roman"/>
                <w:b/>
                <w:bCs/>
              </w:rPr>
              <w:t>Коды компетенций, формированию которых способствует элемент программы</w:t>
            </w:r>
          </w:p>
        </w:tc>
      </w:tr>
      <w:tr w:rsidR="00125E4B" w:rsidRPr="00BF6A18" w:rsidTr="00D13E08">
        <w:trPr>
          <w:trHeight w:val="20"/>
        </w:trPr>
        <w:tc>
          <w:tcPr>
            <w:tcW w:w="14992" w:type="dxa"/>
            <w:gridSpan w:val="4"/>
            <w:vAlign w:val="center"/>
          </w:tcPr>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Раздел 1. Осуществление закупок для государственных (муниципальных) и корпоративных нужд</w:t>
            </w:r>
          </w:p>
        </w:tc>
      </w:tr>
      <w:tr w:rsidR="00125E4B" w:rsidRPr="00BF6A18" w:rsidTr="00D13E08">
        <w:trPr>
          <w:trHeight w:val="20"/>
        </w:trPr>
        <w:tc>
          <w:tcPr>
            <w:tcW w:w="14992" w:type="dxa"/>
            <w:gridSpan w:val="4"/>
            <w:vAlign w:val="center"/>
          </w:tcPr>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 xml:space="preserve">МДК 04.01 Организация и функционирование контрактной системы в сфере закупок </w:t>
            </w:r>
          </w:p>
        </w:tc>
      </w:tr>
      <w:tr w:rsidR="00125E4B" w:rsidRPr="00BF6A18" w:rsidTr="00D13E08">
        <w:trPr>
          <w:trHeight w:val="20"/>
        </w:trPr>
        <w:tc>
          <w:tcPr>
            <w:tcW w:w="2291" w:type="dxa"/>
            <w:vMerge w:val="restart"/>
          </w:tcPr>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Тема 1.1. Основы контрактной системы</w:t>
            </w:r>
            <w:r w:rsidRPr="00BF6A18">
              <w:rPr>
                <w:rFonts w:ascii="Times New Roman" w:eastAsia="Times New Roman" w:hAnsi="Times New Roman" w:cs="Times New Roman"/>
                <w:lang w:eastAsia="ru-RU"/>
              </w:rPr>
              <w:t xml:space="preserve"> </w:t>
            </w:r>
            <w:r w:rsidRPr="00BF6A18">
              <w:rPr>
                <w:rFonts w:ascii="Times New Roman" w:eastAsia="Times New Roman" w:hAnsi="Times New Roman" w:cs="Times New Roman"/>
                <w:b/>
                <w:bCs/>
                <w:lang w:eastAsia="ru-RU"/>
              </w:rPr>
              <w:t>в сфере закупок</w:t>
            </w:r>
          </w:p>
        </w:tc>
        <w:tc>
          <w:tcPr>
            <w:tcW w:w="8874" w:type="dxa"/>
          </w:tcPr>
          <w:p w:rsidR="00125E4B" w:rsidRPr="00BF6A18" w:rsidRDefault="00125E4B" w:rsidP="00D13E08">
            <w:pPr>
              <w:spacing w:line="276" w:lineRule="auto"/>
              <w:rPr>
                <w:rFonts w:ascii="Times New Roman" w:eastAsia="Times New Roman" w:hAnsi="Times New Roman" w:cs="Times New Roman"/>
                <w:b/>
                <w:lang w:eastAsia="ru-RU"/>
              </w:rPr>
            </w:pPr>
            <w:r w:rsidRPr="00BF6A18">
              <w:rPr>
                <w:rFonts w:ascii="Times New Roman" w:eastAsia="Times New Roman" w:hAnsi="Times New Roman" w:cs="Times New Roman"/>
                <w:b/>
                <w:bCs/>
                <w:lang w:eastAsia="ru-RU"/>
              </w:rPr>
              <w:t xml:space="preserve">Содержание </w:t>
            </w:r>
          </w:p>
        </w:tc>
        <w:tc>
          <w:tcPr>
            <w:tcW w:w="1843" w:type="dxa"/>
          </w:tcPr>
          <w:p w:rsidR="00125E4B" w:rsidRPr="00BF6A18" w:rsidRDefault="00125E4B" w:rsidP="00D13E0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5/4</w:t>
            </w:r>
          </w:p>
        </w:tc>
        <w:tc>
          <w:tcPr>
            <w:tcW w:w="1984" w:type="dxa"/>
            <w:vMerge w:val="restart"/>
          </w:tcPr>
          <w:p w:rsidR="00125E4B" w:rsidRPr="00BF6A18" w:rsidRDefault="00125E4B" w:rsidP="00D13E08">
            <w:pPr>
              <w:pStyle w:val="affffffb"/>
              <w:spacing w:line="276" w:lineRule="auto"/>
              <w:jc w:val="center"/>
              <w:rPr>
                <w:sz w:val="22"/>
                <w:szCs w:val="22"/>
              </w:rPr>
            </w:pPr>
            <w:r w:rsidRPr="00BF6A18">
              <w:rPr>
                <w:sz w:val="22"/>
                <w:szCs w:val="22"/>
              </w:rPr>
              <w:t>ПК 4.1 - ПК 4.3.</w:t>
            </w:r>
          </w:p>
          <w:p w:rsidR="00125E4B" w:rsidRPr="00BF6A18" w:rsidRDefault="00125E4B" w:rsidP="00D13E08">
            <w:pPr>
              <w:pStyle w:val="affffffb"/>
              <w:spacing w:line="276" w:lineRule="auto"/>
              <w:jc w:val="center"/>
              <w:rPr>
                <w:sz w:val="22"/>
                <w:szCs w:val="22"/>
              </w:rPr>
            </w:pPr>
            <w:r w:rsidRPr="00BF6A18">
              <w:rPr>
                <w:sz w:val="22"/>
                <w:szCs w:val="22"/>
              </w:rPr>
              <w:t>ОК 01-ОК 06</w:t>
            </w:r>
          </w:p>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hAnsi="Times New Roman" w:cs="Times New Roman"/>
              </w:rPr>
              <w:t>ОК 09</w:t>
            </w: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Pr>
          <w:p w:rsidR="00125E4B" w:rsidRPr="00BF6A18" w:rsidRDefault="00125E4B" w:rsidP="00125E4B">
            <w:pPr>
              <w:numPr>
                <w:ilvl w:val="0"/>
                <w:numId w:val="34"/>
              </w:numPr>
              <w:tabs>
                <w:tab w:val="left" w:pos="29"/>
                <w:tab w:val="left" w:pos="308"/>
                <w:tab w:val="left" w:pos="596"/>
              </w:tabs>
              <w:spacing w:line="276" w:lineRule="auto"/>
              <w:ind w:left="0" w:firstLine="29"/>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Сущность и значение государственных (муниципальных) закупок, их роль в экономике. Цели, задачи и принципы контрактной системы. Нормативно-правовое регулирование системы закупок для государственных (муниципальных) нужд. Соотношение законодательства Российской Федерации о закупках и международных норм и правил. Основы гражданского, бюджетного, земельного, трудового и административного законодательства в части применения к закупкам. Этапы закупочного процесса.</w:t>
            </w:r>
          </w:p>
          <w:p w:rsidR="00125E4B" w:rsidRPr="00BF6A18" w:rsidRDefault="00125E4B" w:rsidP="00125E4B">
            <w:pPr>
              <w:pStyle w:val="a8"/>
              <w:numPr>
                <w:ilvl w:val="0"/>
                <w:numId w:val="34"/>
              </w:numPr>
              <w:tabs>
                <w:tab w:val="left" w:pos="308"/>
              </w:tabs>
              <w:spacing w:line="276" w:lineRule="auto"/>
              <w:ind w:left="0" w:firstLine="29"/>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Субъекты государственных (муниципальных) закупок. Полномочия органов исполнительной власти в системе государственного (муниципального) заказа. Централизация закупок в контрактной системе. Порядок формирования контрактной службы. Объем компетенции контрактного управляющего и специалиста контрактной службы. Деятельность комиссий по осуществлению закупок.</w:t>
            </w:r>
          </w:p>
        </w:tc>
        <w:tc>
          <w:tcPr>
            <w:tcW w:w="1843" w:type="dxa"/>
          </w:tcPr>
          <w:p w:rsidR="00125E4B" w:rsidRPr="00BF6A18" w:rsidRDefault="00125E4B" w:rsidP="00D13E08">
            <w:pPr>
              <w:spacing w:line="276" w:lineRule="auto"/>
              <w:jc w:val="center"/>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c>
          <w:tcPr>
            <w:tcW w:w="1984" w:type="dxa"/>
            <w:vMerge/>
          </w:tcPr>
          <w:p w:rsidR="00125E4B" w:rsidRPr="00BF6A18" w:rsidRDefault="00125E4B" w:rsidP="00D13E08">
            <w:pPr>
              <w:spacing w:line="276" w:lineRule="auto"/>
              <w:jc w:val="both"/>
              <w:rPr>
                <w:rFonts w:ascii="Times New Roman" w:eastAsia="Times New Roman" w:hAnsi="Times New Roman" w:cs="Times New Roman"/>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Pr>
          <w:p w:rsidR="00125E4B" w:rsidRPr="00BF6A18" w:rsidRDefault="00125E4B" w:rsidP="00D13E08">
            <w:pPr>
              <w:tabs>
                <w:tab w:val="left" w:pos="29"/>
                <w:tab w:val="left" w:pos="308"/>
                <w:tab w:val="left" w:pos="596"/>
              </w:tabs>
              <w:spacing w:line="276" w:lineRule="auto"/>
              <w:ind w:left="29"/>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b/>
                <w:bCs/>
                <w:lang w:eastAsia="ru-RU"/>
              </w:rPr>
              <w:t>В том числе практических занятий</w:t>
            </w:r>
          </w:p>
        </w:tc>
        <w:tc>
          <w:tcPr>
            <w:tcW w:w="1843" w:type="dxa"/>
          </w:tcPr>
          <w:p w:rsidR="00125E4B" w:rsidRPr="003E1D17" w:rsidRDefault="00125E4B" w:rsidP="00D13E08">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c>
          <w:tcPr>
            <w:tcW w:w="1984" w:type="dxa"/>
            <w:vMerge/>
          </w:tcPr>
          <w:p w:rsidR="00125E4B" w:rsidRPr="00BF6A18" w:rsidRDefault="00125E4B" w:rsidP="00D13E08">
            <w:pPr>
              <w:spacing w:line="276" w:lineRule="auto"/>
              <w:jc w:val="both"/>
              <w:rPr>
                <w:rFonts w:ascii="Times New Roman" w:eastAsia="Times New Roman" w:hAnsi="Times New Roman" w:cs="Times New Roman"/>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Pr>
          <w:p w:rsidR="00125E4B" w:rsidRPr="00BF6A18" w:rsidRDefault="00125E4B" w:rsidP="00D13E08">
            <w:pPr>
              <w:tabs>
                <w:tab w:val="left" w:pos="29"/>
                <w:tab w:val="left" w:pos="308"/>
                <w:tab w:val="left" w:pos="596"/>
              </w:tabs>
              <w:spacing w:line="276" w:lineRule="auto"/>
              <w:ind w:left="29"/>
              <w:contextualSpacing/>
              <w:jc w:val="both"/>
              <w:rPr>
                <w:rFonts w:ascii="Times New Roman" w:eastAsia="Times New Roman" w:hAnsi="Times New Roman" w:cs="Times New Roman"/>
                <w:lang w:eastAsia="ru-RU"/>
              </w:rPr>
            </w:pPr>
            <w:r>
              <w:rPr>
                <w:rFonts w:ascii="Times New Roman" w:eastAsia="Times New Roman" w:hAnsi="Times New Roman" w:cs="Times New Roman"/>
                <w:iCs/>
                <w:lang w:eastAsia="ru-RU"/>
              </w:rPr>
              <w:t xml:space="preserve">1. </w:t>
            </w:r>
            <w:r w:rsidRPr="00BF6A18">
              <w:rPr>
                <w:rFonts w:ascii="Times New Roman" w:eastAsia="Times New Roman" w:hAnsi="Times New Roman" w:cs="Times New Roman"/>
                <w:iCs/>
                <w:lang w:eastAsia="ru-RU"/>
              </w:rPr>
              <w:t>Формирование комиссий для проведения закупочных процедур, определение состава комисс</w:t>
            </w:r>
            <w:proofErr w:type="gramStart"/>
            <w:r w:rsidRPr="00BF6A18">
              <w:rPr>
                <w:rFonts w:ascii="Times New Roman" w:eastAsia="Times New Roman" w:hAnsi="Times New Roman" w:cs="Times New Roman"/>
                <w:iCs/>
                <w:lang w:eastAsia="ru-RU"/>
              </w:rPr>
              <w:t>ии и ее</w:t>
            </w:r>
            <w:proofErr w:type="gramEnd"/>
            <w:r w:rsidRPr="00BF6A18">
              <w:rPr>
                <w:rFonts w:ascii="Times New Roman" w:eastAsia="Times New Roman" w:hAnsi="Times New Roman" w:cs="Times New Roman"/>
                <w:iCs/>
                <w:lang w:eastAsia="ru-RU"/>
              </w:rPr>
              <w:t xml:space="preserve"> полномочий. </w:t>
            </w:r>
          </w:p>
        </w:tc>
        <w:tc>
          <w:tcPr>
            <w:tcW w:w="1843" w:type="dxa"/>
          </w:tcPr>
          <w:p w:rsidR="00125E4B" w:rsidRPr="00BF6A18" w:rsidRDefault="00125E4B" w:rsidP="00D13E08">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1984" w:type="dxa"/>
            <w:vMerge/>
          </w:tcPr>
          <w:p w:rsidR="00125E4B" w:rsidRPr="00BF6A18" w:rsidRDefault="00125E4B" w:rsidP="00D13E08">
            <w:pPr>
              <w:spacing w:line="276" w:lineRule="auto"/>
              <w:jc w:val="both"/>
              <w:rPr>
                <w:rFonts w:ascii="Times New Roman" w:eastAsia="Times New Roman" w:hAnsi="Times New Roman" w:cs="Times New Roman"/>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Pr>
          <w:p w:rsidR="00125E4B" w:rsidRPr="00BF6A18" w:rsidRDefault="00125E4B" w:rsidP="00D13E08">
            <w:pPr>
              <w:tabs>
                <w:tab w:val="left" w:pos="29"/>
                <w:tab w:val="left" w:pos="308"/>
                <w:tab w:val="left" w:pos="596"/>
              </w:tabs>
              <w:spacing w:line="276" w:lineRule="auto"/>
              <w:ind w:left="29"/>
              <w:contextualSpacing/>
              <w:jc w:val="both"/>
              <w:rPr>
                <w:rFonts w:ascii="Times New Roman" w:eastAsia="Times New Roman" w:hAnsi="Times New Roman" w:cs="Times New Roman"/>
                <w:b/>
                <w:iCs/>
                <w:lang w:eastAsia="ru-RU"/>
              </w:rPr>
            </w:pPr>
            <w:r w:rsidRPr="00BF6A18">
              <w:rPr>
                <w:rFonts w:ascii="Times New Roman" w:eastAsia="Times New Roman" w:hAnsi="Times New Roman" w:cs="Times New Roman"/>
                <w:b/>
                <w:iCs/>
                <w:lang w:eastAsia="ru-RU"/>
              </w:rPr>
              <w:t xml:space="preserve">В том числе самостоятельная работа </w:t>
            </w:r>
            <w:proofErr w:type="gramStart"/>
            <w:r w:rsidRPr="00BF6A18">
              <w:rPr>
                <w:rFonts w:ascii="Times New Roman" w:eastAsia="Times New Roman" w:hAnsi="Times New Roman" w:cs="Times New Roman"/>
                <w:b/>
                <w:iCs/>
                <w:lang w:eastAsia="ru-RU"/>
              </w:rPr>
              <w:t>обучающихся</w:t>
            </w:r>
            <w:proofErr w:type="gramEnd"/>
          </w:p>
        </w:tc>
        <w:tc>
          <w:tcPr>
            <w:tcW w:w="1843" w:type="dxa"/>
          </w:tcPr>
          <w:p w:rsidR="00125E4B" w:rsidRPr="003E1D17" w:rsidRDefault="00125E4B" w:rsidP="00D13E08">
            <w:pPr>
              <w:spacing w:line="276" w:lineRule="auto"/>
              <w:jc w:val="center"/>
              <w:rPr>
                <w:rFonts w:ascii="Times New Roman" w:eastAsia="Times New Roman" w:hAnsi="Times New Roman" w:cs="Times New Roman"/>
                <w:b/>
                <w:lang w:eastAsia="ru-RU"/>
              </w:rPr>
            </w:pPr>
            <w:r w:rsidRPr="003E1D17">
              <w:rPr>
                <w:rFonts w:ascii="Times New Roman" w:eastAsia="Times New Roman" w:hAnsi="Times New Roman" w:cs="Times New Roman"/>
                <w:b/>
                <w:lang w:eastAsia="ru-RU"/>
              </w:rPr>
              <w:t>2</w:t>
            </w:r>
          </w:p>
        </w:tc>
        <w:tc>
          <w:tcPr>
            <w:tcW w:w="1984" w:type="dxa"/>
            <w:vMerge/>
          </w:tcPr>
          <w:p w:rsidR="00125E4B" w:rsidRPr="00BF6A18" w:rsidRDefault="00125E4B" w:rsidP="00D13E08">
            <w:pPr>
              <w:spacing w:line="276" w:lineRule="auto"/>
              <w:jc w:val="both"/>
              <w:rPr>
                <w:rFonts w:ascii="Times New Roman" w:eastAsia="Times New Roman" w:hAnsi="Times New Roman" w:cs="Times New Roman"/>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Pr>
          <w:p w:rsidR="00125E4B" w:rsidRPr="00BF6A18" w:rsidRDefault="00125E4B" w:rsidP="00D13E08">
            <w:pPr>
              <w:tabs>
                <w:tab w:val="left" w:pos="29"/>
                <w:tab w:val="left" w:pos="308"/>
                <w:tab w:val="left" w:pos="596"/>
              </w:tabs>
              <w:spacing w:line="276" w:lineRule="auto"/>
              <w:ind w:left="29"/>
              <w:contextualSpacing/>
              <w:jc w:val="both"/>
              <w:rPr>
                <w:rFonts w:ascii="Times New Roman" w:eastAsia="Times New Roman" w:hAnsi="Times New Roman" w:cs="Times New Roman"/>
                <w:iCs/>
                <w:lang w:eastAsia="ru-RU"/>
              </w:rPr>
            </w:pPr>
            <w:r w:rsidRPr="00BF6A18">
              <w:rPr>
                <w:rFonts w:ascii="Times New Roman" w:eastAsia="Times New Roman" w:hAnsi="Times New Roman" w:cs="Times New Roman"/>
                <w:iCs/>
                <w:lang w:eastAsia="ru-RU"/>
              </w:rPr>
              <w:t>Изуч</w:t>
            </w:r>
            <w:r>
              <w:rPr>
                <w:rFonts w:ascii="Times New Roman" w:eastAsia="Times New Roman" w:hAnsi="Times New Roman" w:cs="Times New Roman"/>
                <w:iCs/>
                <w:lang w:eastAsia="ru-RU"/>
              </w:rPr>
              <w:t>ение</w:t>
            </w:r>
            <w:r w:rsidRPr="00BF6A18">
              <w:rPr>
                <w:rFonts w:ascii="Times New Roman" w:eastAsia="Times New Roman" w:hAnsi="Times New Roman" w:cs="Times New Roman"/>
                <w:iCs/>
                <w:lang w:eastAsia="ru-RU"/>
              </w:rPr>
              <w:t xml:space="preserve"> Профессиональны</w:t>
            </w:r>
            <w:r>
              <w:rPr>
                <w:rFonts w:ascii="Times New Roman" w:eastAsia="Times New Roman" w:hAnsi="Times New Roman" w:cs="Times New Roman"/>
                <w:iCs/>
                <w:lang w:eastAsia="ru-RU"/>
              </w:rPr>
              <w:t>х</w:t>
            </w:r>
            <w:r w:rsidRPr="00BF6A18">
              <w:rPr>
                <w:rFonts w:ascii="Times New Roman" w:eastAsia="Times New Roman" w:hAnsi="Times New Roman" w:cs="Times New Roman"/>
                <w:iCs/>
                <w:lang w:eastAsia="ru-RU"/>
              </w:rPr>
              <w:t xml:space="preserve"> стандарт</w:t>
            </w:r>
            <w:r>
              <w:rPr>
                <w:rFonts w:ascii="Times New Roman" w:eastAsia="Times New Roman" w:hAnsi="Times New Roman" w:cs="Times New Roman"/>
                <w:iCs/>
                <w:lang w:eastAsia="ru-RU"/>
              </w:rPr>
              <w:t>ов</w:t>
            </w:r>
            <w:r w:rsidRPr="00BF6A18">
              <w:rPr>
                <w:rFonts w:ascii="Times New Roman" w:eastAsia="Times New Roman" w:hAnsi="Times New Roman" w:cs="Times New Roman"/>
                <w:iCs/>
                <w:lang w:eastAsia="ru-RU"/>
              </w:rPr>
              <w:t xml:space="preserve"> </w:t>
            </w:r>
            <w:r>
              <w:rPr>
                <w:rFonts w:ascii="Times New Roman" w:eastAsia="Times New Roman" w:hAnsi="Times New Roman" w:cs="Times New Roman"/>
                <w:iCs/>
                <w:lang w:eastAsia="ru-RU"/>
              </w:rPr>
              <w:t>«</w:t>
            </w:r>
            <w:r w:rsidRPr="00BF6A18">
              <w:rPr>
                <w:rFonts w:ascii="Times New Roman" w:eastAsia="Times New Roman" w:hAnsi="Times New Roman" w:cs="Times New Roman"/>
                <w:iCs/>
                <w:lang w:eastAsia="ru-RU"/>
              </w:rPr>
              <w:t>Специали</w:t>
            </w:r>
            <w:proofErr w:type="gramStart"/>
            <w:r w:rsidRPr="00BF6A18">
              <w:rPr>
                <w:rFonts w:ascii="Times New Roman" w:eastAsia="Times New Roman" w:hAnsi="Times New Roman" w:cs="Times New Roman"/>
                <w:iCs/>
                <w:lang w:eastAsia="ru-RU"/>
              </w:rPr>
              <w:t>ст в сф</w:t>
            </w:r>
            <w:proofErr w:type="gramEnd"/>
            <w:r w:rsidRPr="00BF6A18">
              <w:rPr>
                <w:rFonts w:ascii="Times New Roman" w:eastAsia="Times New Roman" w:hAnsi="Times New Roman" w:cs="Times New Roman"/>
                <w:iCs/>
                <w:lang w:eastAsia="ru-RU"/>
              </w:rPr>
              <w:t>ере закупок</w:t>
            </w:r>
            <w:r>
              <w:rPr>
                <w:rFonts w:ascii="Times New Roman" w:eastAsia="Times New Roman" w:hAnsi="Times New Roman" w:cs="Times New Roman"/>
                <w:iCs/>
                <w:lang w:eastAsia="ru-RU"/>
              </w:rPr>
              <w:t>»</w:t>
            </w:r>
            <w:r w:rsidRPr="00BF6A18">
              <w:rPr>
                <w:rFonts w:ascii="Times New Roman" w:eastAsia="Times New Roman" w:hAnsi="Times New Roman" w:cs="Times New Roman"/>
                <w:iCs/>
                <w:lang w:eastAsia="ru-RU"/>
              </w:rPr>
              <w:cr/>
              <w:t xml:space="preserve">и </w:t>
            </w:r>
            <w:r>
              <w:rPr>
                <w:rFonts w:ascii="Times New Roman" w:eastAsia="Times New Roman" w:hAnsi="Times New Roman" w:cs="Times New Roman"/>
                <w:iCs/>
                <w:lang w:eastAsia="ru-RU"/>
              </w:rPr>
              <w:t>«</w:t>
            </w:r>
            <w:r w:rsidRPr="00BF6A18">
              <w:rPr>
                <w:rFonts w:ascii="Times New Roman" w:eastAsia="Times New Roman" w:hAnsi="Times New Roman" w:cs="Times New Roman"/>
                <w:iCs/>
                <w:lang w:eastAsia="ru-RU"/>
              </w:rPr>
              <w:t>Экспе</w:t>
            </w:r>
            <w:proofErr w:type="gramStart"/>
            <w:r w:rsidRPr="00BF6A18">
              <w:rPr>
                <w:rFonts w:ascii="Times New Roman" w:eastAsia="Times New Roman" w:hAnsi="Times New Roman" w:cs="Times New Roman"/>
                <w:iCs/>
                <w:lang w:eastAsia="ru-RU"/>
              </w:rPr>
              <w:t>рт в сф</w:t>
            </w:r>
            <w:proofErr w:type="gramEnd"/>
            <w:r w:rsidRPr="00BF6A18">
              <w:rPr>
                <w:rFonts w:ascii="Times New Roman" w:eastAsia="Times New Roman" w:hAnsi="Times New Roman" w:cs="Times New Roman"/>
                <w:iCs/>
                <w:lang w:eastAsia="ru-RU"/>
              </w:rPr>
              <w:t>ере закупок</w:t>
            </w:r>
            <w:r>
              <w:rPr>
                <w:rFonts w:ascii="Times New Roman" w:eastAsia="Times New Roman" w:hAnsi="Times New Roman" w:cs="Times New Roman"/>
                <w:iCs/>
                <w:lang w:eastAsia="ru-RU"/>
              </w:rPr>
              <w:t>»</w:t>
            </w:r>
          </w:p>
        </w:tc>
        <w:tc>
          <w:tcPr>
            <w:tcW w:w="1843" w:type="dxa"/>
          </w:tcPr>
          <w:p w:rsidR="00125E4B" w:rsidRPr="00BF6A18" w:rsidRDefault="00125E4B" w:rsidP="00D13E08">
            <w:pPr>
              <w:spacing w:line="276" w:lineRule="auto"/>
              <w:jc w:val="center"/>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2</w:t>
            </w:r>
          </w:p>
        </w:tc>
        <w:tc>
          <w:tcPr>
            <w:tcW w:w="1984" w:type="dxa"/>
            <w:vMerge/>
          </w:tcPr>
          <w:p w:rsidR="00125E4B" w:rsidRPr="00BF6A18" w:rsidRDefault="00125E4B" w:rsidP="00D13E08">
            <w:pPr>
              <w:spacing w:line="276" w:lineRule="auto"/>
              <w:jc w:val="both"/>
              <w:rPr>
                <w:rFonts w:ascii="Times New Roman" w:eastAsia="Times New Roman" w:hAnsi="Times New Roman" w:cs="Times New Roman"/>
                <w:lang w:eastAsia="ru-RU"/>
              </w:rPr>
            </w:pPr>
          </w:p>
        </w:tc>
      </w:tr>
      <w:tr w:rsidR="00125E4B" w:rsidRPr="00BF6A18" w:rsidTr="00D13E08">
        <w:trPr>
          <w:trHeight w:val="20"/>
        </w:trPr>
        <w:tc>
          <w:tcPr>
            <w:tcW w:w="2291" w:type="dxa"/>
            <w:vMerge w:val="restart"/>
          </w:tcPr>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 xml:space="preserve">Тема 1.2. </w:t>
            </w:r>
            <w:r w:rsidRPr="00BF6A18">
              <w:rPr>
                <w:rFonts w:ascii="Times New Roman" w:eastAsia="Times New Roman" w:hAnsi="Times New Roman" w:cs="Times New Roman"/>
                <w:b/>
                <w:bCs/>
                <w:lang w:eastAsia="ru-RU"/>
              </w:rPr>
              <w:lastRenderedPageBreak/>
              <w:t>Планирование закупочных процедур</w:t>
            </w:r>
          </w:p>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both"/>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lastRenderedPageBreak/>
              <w:t>Содержание</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8</w:t>
            </w:r>
            <w:r>
              <w:rPr>
                <w:rFonts w:ascii="Times New Roman" w:eastAsia="Times New Roman" w:hAnsi="Times New Roman" w:cs="Times New Roman"/>
                <w:b/>
                <w:bCs/>
                <w:lang w:eastAsia="ru-RU"/>
              </w:rPr>
              <w:t>/8</w:t>
            </w:r>
          </w:p>
        </w:tc>
        <w:tc>
          <w:tcPr>
            <w:tcW w:w="1984" w:type="dxa"/>
            <w:vMerge w:val="restart"/>
            <w:tcBorders>
              <w:top w:val="single" w:sz="4" w:space="0" w:color="auto"/>
              <w:left w:val="single" w:sz="4" w:space="0" w:color="auto"/>
              <w:right w:val="single" w:sz="4" w:space="0" w:color="auto"/>
            </w:tcBorders>
          </w:tcPr>
          <w:p w:rsidR="00125E4B" w:rsidRPr="00BF6A18" w:rsidRDefault="00125E4B" w:rsidP="00D13E08">
            <w:pPr>
              <w:pStyle w:val="affffffb"/>
              <w:spacing w:line="276" w:lineRule="auto"/>
              <w:jc w:val="center"/>
              <w:rPr>
                <w:sz w:val="22"/>
                <w:szCs w:val="22"/>
              </w:rPr>
            </w:pPr>
            <w:r w:rsidRPr="00BF6A18">
              <w:rPr>
                <w:sz w:val="22"/>
                <w:szCs w:val="22"/>
              </w:rPr>
              <w:t>ПК 4.1 - ПК 4.3.</w:t>
            </w:r>
          </w:p>
          <w:p w:rsidR="00125E4B" w:rsidRPr="00BF6A18" w:rsidRDefault="00125E4B" w:rsidP="00D13E08">
            <w:pPr>
              <w:pStyle w:val="affffffb"/>
              <w:spacing w:line="276" w:lineRule="auto"/>
              <w:jc w:val="center"/>
              <w:rPr>
                <w:sz w:val="22"/>
                <w:szCs w:val="22"/>
              </w:rPr>
            </w:pPr>
            <w:r w:rsidRPr="00BF6A18">
              <w:rPr>
                <w:sz w:val="22"/>
                <w:szCs w:val="22"/>
              </w:rPr>
              <w:lastRenderedPageBreak/>
              <w:t>ОК 01-ОК 06</w:t>
            </w:r>
          </w:p>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hAnsi="Times New Roman" w:cs="Times New Roman"/>
              </w:rPr>
              <w:t>ОК 09</w:t>
            </w: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125E4B">
            <w:pPr>
              <w:numPr>
                <w:ilvl w:val="0"/>
                <w:numId w:val="35"/>
              </w:numPr>
              <w:tabs>
                <w:tab w:val="left" w:pos="0"/>
                <w:tab w:val="left" w:pos="29"/>
                <w:tab w:val="left" w:pos="327"/>
              </w:tabs>
              <w:spacing w:line="276" w:lineRule="auto"/>
              <w:ind w:left="0" w:firstLine="38"/>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 xml:space="preserve">Планирование закупок. Порядок формирования и утверждения планов-графиков, внесения в них изменений и размещения в ЕИС в сфере закупок. </w:t>
            </w:r>
          </w:p>
          <w:p w:rsidR="00125E4B" w:rsidRPr="00BF6A18" w:rsidRDefault="00125E4B" w:rsidP="00125E4B">
            <w:pPr>
              <w:numPr>
                <w:ilvl w:val="0"/>
                <w:numId w:val="35"/>
              </w:numPr>
              <w:tabs>
                <w:tab w:val="left" w:pos="0"/>
                <w:tab w:val="left" w:pos="29"/>
                <w:tab w:val="left" w:pos="327"/>
              </w:tabs>
              <w:spacing w:line="276" w:lineRule="auto"/>
              <w:ind w:left="0" w:firstLine="38"/>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Обоснование осуществления закупок. Нормирование закупочной деятельности заказчика. Порядок проведения общественного обсуждения закупок.</w:t>
            </w:r>
          </w:p>
          <w:p w:rsidR="00125E4B" w:rsidRPr="00BF6A18" w:rsidRDefault="00125E4B" w:rsidP="00125E4B">
            <w:pPr>
              <w:numPr>
                <w:ilvl w:val="0"/>
                <w:numId w:val="35"/>
              </w:numPr>
              <w:tabs>
                <w:tab w:val="left" w:pos="0"/>
                <w:tab w:val="left" w:pos="29"/>
                <w:tab w:val="left" w:pos="327"/>
              </w:tabs>
              <w:spacing w:line="276" w:lineRule="auto"/>
              <w:ind w:left="0" w:firstLine="38"/>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Понятие начальной (максимальной) цены контракта. Способы формирования и обоснования начальной (максимальной) цены контракта или единичных расценок.</w:t>
            </w:r>
          </w:p>
          <w:p w:rsidR="00125E4B" w:rsidRPr="00BF6A18" w:rsidRDefault="00125E4B" w:rsidP="00D13E08">
            <w:pPr>
              <w:tabs>
                <w:tab w:val="left" w:pos="0"/>
                <w:tab w:val="left" w:pos="327"/>
              </w:tabs>
              <w:spacing w:line="276" w:lineRule="auto"/>
              <w:ind w:firstLine="38"/>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Преимущества в системе контрактных отношений. Порядок применения национального режима.</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4</w:t>
            </w:r>
            <w:r>
              <w:rPr>
                <w:rFonts w:ascii="Times New Roman" w:eastAsia="Times New Roman" w:hAnsi="Times New Roman" w:cs="Times New Roman"/>
                <w:lang w:eastAsia="ru-RU"/>
              </w:rPr>
              <w:t>/4</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tabs>
                <w:tab w:val="left" w:pos="0"/>
                <w:tab w:val="left" w:pos="29"/>
                <w:tab w:val="left" w:pos="327"/>
              </w:tabs>
              <w:spacing w:line="276" w:lineRule="auto"/>
              <w:ind w:firstLine="38"/>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b/>
                <w:bCs/>
                <w:lang w:eastAsia="ru-RU"/>
              </w:rPr>
              <w:t xml:space="preserve">В том числе практических занятий </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
                <w:lang w:eastAsia="ru-RU"/>
              </w:rPr>
            </w:pPr>
            <w:r w:rsidRPr="003E1D17">
              <w:rPr>
                <w:rFonts w:ascii="Times New Roman" w:eastAsia="Times New Roman" w:hAnsi="Times New Roman" w:cs="Times New Roman"/>
                <w:b/>
                <w:lang w:eastAsia="ru-RU"/>
              </w:rPr>
              <w:t>4</w:t>
            </w:r>
            <w:r>
              <w:rPr>
                <w:rFonts w:ascii="Times New Roman" w:eastAsia="Times New Roman" w:hAnsi="Times New Roman" w:cs="Times New Roman"/>
                <w:b/>
                <w:lang w:eastAsia="ru-RU"/>
              </w:rPr>
              <w:t>/4</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tabs>
                <w:tab w:val="left" w:pos="0"/>
                <w:tab w:val="left" w:pos="327"/>
              </w:tabs>
              <w:suppressAutoHyphens/>
              <w:spacing w:line="276" w:lineRule="auto"/>
              <w:ind w:left="38"/>
              <w:contextualSpacing/>
              <w:jc w:val="both"/>
              <w:rPr>
                <w:rFonts w:ascii="Times New Roman" w:eastAsia="Times New Roman" w:hAnsi="Times New Roman" w:cs="Times New Roman"/>
                <w:lang w:eastAsia="ru-RU"/>
              </w:rPr>
            </w:pPr>
            <w:r>
              <w:rPr>
                <w:rFonts w:ascii="Times New Roman" w:eastAsia="Times New Roman" w:hAnsi="Times New Roman" w:cs="Times New Roman"/>
                <w:iCs/>
                <w:lang w:eastAsia="ru-RU"/>
              </w:rPr>
              <w:t xml:space="preserve">2. </w:t>
            </w:r>
            <w:r w:rsidRPr="00BF6A18">
              <w:rPr>
                <w:rFonts w:ascii="Times New Roman" w:eastAsia="Times New Roman" w:hAnsi="Times New Roman" w:cs="Times New Roman"/>
                <w:iCs/>
                <w:lang w:eastAsia="ru-RU"/>
              </w:rPr>
              <w:t>Ф</w:t>
            </w:r>
            <w:r w:rsidRPr="00BF6A18">
              <w:rPr>
                <w:rFonts w:ascii="Times New Roman" w:eastAsia="Times New Roman" w:hAnsi="Times New Roman" w:cs="Times New Roman"/>
                <w:lang w:eastAsia="ru-RU"/>
              </w:rPr>
              <w:t>ормирования идентификационного кода закупок с использованием каталога товаров, работ, услуг в ЕИС в сфере закупок</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3C1D01" w:rsidRDefault="00125E4B" w:rsidP="00D13E08">
            <w:pPr>
              <w:tabs>
                <w:tab w:val="left" w:pos="0"/>
                <w:tab w:val="left" w:pos="29"/>
                <w:tab w:val="left" w:pos="972"/>
              </w:tabs>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Pr="003C1D01">
              <w:rPr>
                <w:rFonts w:ascii="Times New Roman" w:eastAsia="Times New Roman" w:hAnsi="Times New Roman" w:cs="Times New Roman"/>
                <w:lang w:eastAsia="ru-RU"/>
              </w:rPr>
              <w:t>Выполнение обоснований методов расчета начальной (максимальной) цены контракта. Обработка и анализ информации о ценах на товары, работы и услуги.</w:t>
            </w:r>
            <w:r w:rsidRPr="003C1D01">
              <w:rPr>
                <w:rFonts w:ascii="Times New Roman" w:eastAsia="Times New Roman" w:hAnsi="Times New Roman" w:cs="Times New Roman"/>
                <w:lang w:eastAsia="ru-RU"/>
              </w:rPr>
              <w:tab/>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lang w:eastAsia="ru-RU"/>
              </w:rPr>
            </w:pPr>
          </w:p>
        </w:tc>
      </w:tr>
      <w:tr w:rsidR="00125E4B" w:rsidRPr="00BF6A18" w:rsidTr="00D13E08">
        <w:trPr>
          <w:trHeight w:val="20"/>
        </w:trPr>
        <w:tc>
          <w:tcPr>
            <w:tcW w:w="2291" w:type="dxa"/>
            <w:vMerge w:val="restart"/>
          </w:tcPr>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Тема 1.3. Порядок определения поставщиков (подрядчиков, исполнителей)</w:t>
            </w:r>
          </w:p>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tabs>
                <w:tab w:val="left" w:pos="0"/>
                <w:tab w:val="left" w:pos="29"/>
                <w:tab w:val="left" w:pos="327"/>
                <w:tab w:val="left" w:pos="972"/>
              </w:tabs>
              <w:spacing w:line="276" w:lineRule="auto"/>
              <w:ind w:left="38"/>
              <w:jc w:val="both"/>
              <w:rPr>
                <w:rFonts w:ascii="Times New Roman" w:eastAsia="Times New Roman" w:hAnsi="Times New Roman" w:cs="Times New Roman"/>
                <w:lang w:eastAsia="ru-RU"/>
              </w:rPr>
            </w:pPr>
            <w:r w:rsidRPr="00BF6A18">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
                <w:lang w:eastAsia="ru-RU"/>
              </w:rPr>
            </w:pPr>
            <w:r w:rsidRPr="003E1D17">
              <w:rPr>
                <w:rFonts w:ascii="Times New Roman" w:eastAsia="Times New Roman" w:hAnsi="Times New Roman" w:cs="Times New Roman"/>
                <w:b/>
                <w:lang w:eastAsia="ru-RU"/>
              </w:rPr>
              <w:t>6</w:t>
            </w:r>
            <w:r>
              <w:rPr>
                <w:rFonts w:ascii="Times New Roman" w:eastAsia="Times New Roman" w:hAnsi="Times New Roman" w:cs="Times New Roman"/>
                <w:b/>
                <w:lang w:eastAsia="ru-RU"/>
              </w:rPr>
              <w:t>/2</w:t>
            </w:r>
          </w:p>
        </w:tc>
        <w:tc>
          <w:tcPr>
            <w:tcW w:w="1984" w:type="dxa"/>
            <w:vMerge w:val="restart"/>
            <w:tcBorders>
              <w:left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ПК 4.1 - ПК 4.3.</w:t>
            </w:r>
          </w:p>
          <w:p w:rsidR="00125E4B" w:rsidRPr="00BF6A18" w:rsidRDefault="00125E4B" w:rsidP="00D13E08">
            <w:pPr>
              <w:spacing w:line="276" w:lineRule="auto"/>
              <w:jc w:val="center"/>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ОК 01-ОК 06</w:t>
            </w:r>
          </w:p>
          <w:p w:rsidR="00125E4B" w:rsidRPr="00BF6A18" w:rsidRDefault="00125E4B" w:rsidP="00D13E08">
            <w:pPr>
              <w:spacing w:line="276" w:lineRule="auto"/>
              <w:jc w:val="center"/>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ОК 09</w:t>
            </w: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125E4B">
            <w:pPr>
              <w:pStyle w:val="a8"/>
              <w:numPr>
                <w:ilvl w:val="0"/>
                <w:numId w:val="37"/>
              </w:numPr>
              <w:tabs>
                <w:tab w:val="left" w:pos="0"/>
                <w:tab w:val="left" w:pos="29"/>
                <w:tab w:val="left" w:pos="327"/>
                <w:tab w:val="left" w:pos="972"/>
              </w:tabs>
              <w:spacing w:line="276" w:lineRule="auto"/>
              <w:ind w:left="0" w:firstLine="38"/>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 xml:space="preserve">Способы осуществления закупок для государственных (муниципальных) нужд и основные правила выбора поставщика. Конкурентные способы: аукцион, конкурс, запрос котировок. Закрытые способы определения поставщика. Основания и особенности закупки у единственного поставщика (подрядчика, исполнителя). </w:t>
            </w:r>
          </w:p>
          <w:p w:rsidR="00125E4B" w:rsidRPr="00BF6A18" w:rsidRDefault="00125E4B" w:rsidP="00125E4B">
            <w:pPr>
              <w:pStyle w:val="a8"/>
              <w:numPr>
                <w:ilvl w:val="0"/>
                <w:numId w:val="37"/>
              </w:numPr>
              <w:tabs>
                <w:tab w:val="left" w:pos="0"/>
                <w:tab w:val="left" w:pos="29"/>
                <w:tab w:val="left" w:pos="327"/>
                <w:tab w:val="left" w:pos="972"/>
              </w:tabs>
              <w:spacing w:line="276" w:lineRule="auto"/>
              <w:ind w:left="0" w:firstLine="38"/>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Требования к описанию товаров (работ, услуг), предъявляемые заказчиком в составе извещения. Требование к участникам закупок.</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4</w:t>
            </w:r>
            <w:r>
              <w:rPr>
                <w:rFonts w:ascii="Times New Roman" w:eastAsia="Times New Roman" w:hAnsi="Times New Roman" w:cs="Times New Roman"/>
                <w:lang w:eastAsia="ru-RU"/>
              </w:rPr>
              <w:t>/4</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tabs>
                <w:tab w:val="left" w:pos="0"/>
                <w:tab w:val="left" w:pos="29"/>
                <w:tab w:val="left" w:pos="327"/>
                <w:tab w:val="left" w:pos="972"/>
              </w:tabs>
              <w:spacing w:line="276" w:lineRule="auto"/>
              <w:ind w:firstLine="38"/>
              <w:jc w:val="both"/>
              <w:rPr>
                <w:rFonts w:ascii="Times New Roman" w:eastAsia="Times New Roman" w:hAnsi="Times New Roman" w:cs="Times New Roman"/>
                <w:lang w:eastAsia="ru-RU"/>
              </w:rPr>
            </w:pPr>
            <w:r w:rsidRPr="00BF6A18">
              <w:rPr>
                <w:rFonts w:ascii="Times New Roman" w:eastAsia="Times New Roman" w:hAnsi="Times New Roman" w:cs="Times New Roman"/>
                <w:b/>
                <w:bCs/>
                <w:lang w:eastAsia="ru-RU"/>
              </w:rPr>
              <w:t xml:space="preserve">В том числе практических занятий </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
                <w:lang w:eastAsia="ru-RU"/>
              </w:rPr>
            </w:pPr>
            <w:r w:rsidRPr="003E1D17">
              <w:rPr>
                <w:rFonts w:ascii="Times New Roman" w:eastAsia="Times New Roman" w:hAnsi="Times New Roman" w:cs="Times New Roman"/>
                <w:b/>
                <w:lang w:eastAsia="ru-RU"/>
              </w:rPr>
              <w:t>2</w:t>
            </w:r>
            <w:r>
              <w:rPr>
                <w:rFonts w:ascii="Times New Roman" w:eastAsia="Times New Roman" w:hAnsi="Times New Roman" w:cs="Times New Roman"/>
                <w:b/>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3C1D01" w:rsidRDefault="00125E4B" w:rsidP="00D13E08">
            <w:pPr>
              <w:tabs>
                <w:tab w:val="left" w:pos="0"/>
                <w:tab w:val="left" w:pos="29"/>
                <w:tab w:val="left" w:pos="327"/>
                <w:tab w:val="left" w:pos="972"/>
              </w:tabs>
              <w:spacing w:line="276" w:lineRule="auto"/>
              <w:ind w:left="3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Pr="003C1D01">
              <w:rPr>
                <w:rFonts w:ascii="Times New Roman" w:eastAsia="Times New Roman" w:hAnsi="Times New Roman" w:cs="Times New Roman"/>
                <w:lang w:eastAsia="ru-RU"/>
              </w:rPr>
              <w:t>Формирование требований к участнику, объекту закупки. Обзор проектов технического задания.</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lang w:eastAsia="ru-RU"/>
              </w:rPr>
            </w:pPr>
          </w:p>
        </w:tc>
      </w:tr>
      <w:tr w:rsidR="00125E4B" w:rsidRPr="00BF6A18" w:rsidTr="00D13E08">
        <w:trPr>
          <w:trHeight w:val="20"/>
        </w:trPr>
        <w:tc>
          <w:tcPr>
            <w:tcW w:w="2291" w:type="dxa"/>
            <w:vMerge w:val="restart"/>
          </w:tcPr>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Тема 1.4. Осуществление закупочных процедур</w:t>
            </w:r>
          </w:p>
          <w:p w:rsidR="00125E4B" w:rsidRPr="00BF6A18" w:rsidRDefault="00125E4B" w:rsidP="00D13E08">
            <w:pPr>
              <w:spacing w:line="276" w:lineRule="auto"/>
              <w:jc w:val="center"/>
              <w:rPr>
                <w:rFonts w:ascii="Times New Roman" w:eastAsia="Times New Roman" w:hAnsi="Times New Roman" w:cs="Times New Roman"/>
                <w:lang w:eastAsia="ru-RU"/>
              </w:rPr>
            </w:pPr>
          </w:p>
        </w:tc>
        <w:tc>
          <w:tcPr>
            <w:tcW w:w="8874" w:type="dxa"/>
          </w:tcPr>
          <w:p w:rsidR="00125E4B" w:rsidRPr="00BF6A18" w:rsidRDefault="00125E4B" w:rsidP="00D13E08">
            <w:pPr>
              <w:tabs>
                <w:tab w:val="left" w:pos="327"/>
              </w:tabs>
              <w:spacing w:line="276" w:lineRule="auto"/>
              <w:ind w:firstLine="38"/>
              <w:jc w:val="both"/>
              <w:rPr>
                <w:rFonts w:ascii="Times New Roman" w:eastAsia="Times New Roman" w:hAnsi="Times New Roman" w:cs="Times New Roman"/>
                <w:b/>
                <w:lang w:eastAsia="ru-RU"/>
              </w:rPr>
            </w:pPr>
            <w:r w:rsidRPr="00BF6A18">
              <w:rPr>
                <w:rFonts w:ascii="Times New Roman" w:eastAsia="Times New Roman" w:hAnsi="Times New Roman" w:cs="Times New Roman"/>
                <w:b/>
                <w:bCs/>
                <w:lang w:eastAsia="ru-RU"/>
              </w:rPr>
              <w:t xml:space="preserve">Содержание </w:t>
            </w:r>
          </w:p>
        </w:tc>
        <w:tc>
          <w:tcPr>
            <w:tcW w:w="1843" w:type="dxa"/>
          </w:tcPr>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1/11</w:t>
            </w:r>
          </w:p>
        </w:tc>
        <w:tc>
          <w:tcPr>
            <w:tcW w:w="1984" w:type="dxa"/>
            <w:vMerge w:val="restart"/>
          </w:tcPr>
          <w:p w:rsidR="00125E4B" w:rsidRPr="00BF6A18" w:rsidRDefault="00125E4B" w:rsidP="00D13E08">
            <w:pPr>
              <w:pStyle w:val="affffffb"/>
              <w:spacing w:line="276" w:lineRule="auto"/>
              <w:jc w:val="center"/>
              <w:rPr>
                <w:sz w:val="22"/>
                <w:szCs w:val="22"/>
              </w:rPr>
            </w:pPr>
            <w:r w:rsidRPr="00BF6A18">
              <w:rPr>
                <w:sz w:val="22"/>
                <w:szCs w:val="22"/>
              </w:rPr>
              <w:t>ПК 4.1 - ПК 4.3.</w:t>
            </w:r>
          </w:p>
          <w:p w:rsidR="00125E4B" w:rsidRPr="00BF6A18" w:rsidRDefault="00125E4B" w:rsidP="00D13E08">
            <w:pPr>
              <w:pStyle w:val="affffffb"/>
              <w:spacing w:line="276" w:lineRule="auto"/>
              <w:jc w:val="center"/>
              <w:rPr>
                <w:sz w:val="22"/>
                <w:szCs w:val="22"/>
              </w:rPr>
            </w:pPr>
            <w:r w:rsidRPr="00BF6A18">
              <w:rPr>
                <w:sz w:val="22"/>
                <w:szCs w:val="22"/>
              </w:rPr>
              <w:t>ОК 01-ОК 06</w:t>
            </w:r>
          </w:p>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hAnsi="Times New Roman" w:cs="Times New Roman"/>
              </w:rPr>
              <w:t>ОК 09</w:t>
            </w: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Pr>
          <w:p w:rsidR="00125E4B" w:rsidRPr="00BF6A18" w:rsidRDefault="00125E4B" w:rsidP="00125E4B">
            <w:pPr>
              <w:numPr>
                <w:ilvl w:val="0"/>
                <w:numId w:val="36"/>
              </w:numPr>
              <w:tabs>
                <w:tab w:val="left" w:pos="29"/>
                <w:tab w:val="left" w:pos="327"/>
              </w:tabs>
              <w:spacing w:line="276" w:lineRule="auto"/>
              <w:ind w:left="0" w:firstLine="38"/>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 xml:space="preserve">Порядок формирования пакета закупочной документации (извещение, документация о закупке, проект договора). Применение обеспечительных мер в закупках: заявки и исполнение. Публикация закупочной процедуры в единой информационной системе и на электронной торговой площадке. </w:t>
            </w:r>
          </w:p>
          <w:p w:rsidR="00125E4B" w:rsidRPr="00BF6A18" w:rsidRDefault="00125E4B" w:rsidP="00125E4B">
            <w:pPr>
              <w:numPr>
                <w:ilvl w:val="0"/>
                <w:numId w:val="36"/>
              </w:numPr>
              <w:tabs>
                <w:tab w:val="left" w:pos="29"/>
                <w:tab w:val="left" w:pos="327"/>
              </w:tabs>
              <w:spacing w:line="276" w:lineRule="auto"/>
              <w:ind w:left="0" w:firstLine="38"/>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Прием заявок на участие в конкурентных процедурах. Размещение изменений документации (извещения), разъяснений положений закупочной документации.</w:t>
            </w:r>
          </w:p>
          <w:p w:rsidR="00125E4B" w:rsidRPr="00BF6A18" w:rsidRDefault="00125E4B" w:rsidP="00125E4B">
            <w:pPr>
              <w:numPr>
                <w:ilvl w:val="0"/>
                <w:numId w:val="36"/>
              </w:numPr>
              <w:tabs>
                <w:tab w:val="left" w:pos="29"/>
                <w:tab w:val="left" w:pos="327"/>
              </w:tabs>
              <w:spacing w:line="276" w:lineRule="auto"/>
              <w:ind w:left="0" w:firstLine="38"/>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lastRenderedPageBreak/>
              <w:t>Основания возврата заявок участникам закупок операторами электронных площадок, установленные Законом о контрактной системе.</w:t>
            </w:r>
          </w:p>
          <w:p w:rsidR="00125E4B" w:rsidRPr="00BF6A18" w:rsidRDefault="00125E4B" w:rsidP="00125E4B">
            <w:pPr>
              <w:pStyle w:val="a8"/>
              <w:numPr>
                <w:ilvl w:val="0"/>
                <w:numId w:val="36"/>
              </w:numPr>
              <w:tabs>
                <w:tab w:val="left" w:pos="327"/>
              </w:tabs>
              <w:spacing w:line="276" w:lineRule="auto"/>
              <w:ind w:left="0" w:firstLine="38"/>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 xml:space="preserve">Порядок рассмотрения, отбора и оценки заявок участников. Размещение протоколов закупки. </w:t>
            </w:r>
          </w:p>
        </w:tc>
        <w:tc>
          <w:tcPr>
            <w:tcW w:w="1843" w:type="dxa"/>
          </w:tcPr>
          <w:p w:rsidR="00125E4B" w:rsidRPr="00BF6A18" w:rsidRDefault="00125E4B" w:rsidP="00D13E08">
            <w:pPr>
              <w:spacing w:line="276" w:lineRule="auto"/>
              <w:jc w:val="center"/>
              <w:rPr>
                <w:rFonts w:ascii="Times New Roman" w:eastAsia="Times New Roman" w:hAnsi="Times New Roman" w:cs="Times New Roman"/>
                <w:lang w:eastAsia="ru-RU"/>
              </w:rPr>
            </w:pPr>
            <w:r w:rsidRPr="00BF6A18">
              <w:rPr>
                <w:rFonts w:ascii="Times New Roman" w:eastAsia="Times New Roman" w:hAnsi="Times New Roman" w:cs="Times New Roman"/>
                <w:lang w:eastAsia="ru-RU"/>
              </w:rPr>
              <w:lastRenderedPageBreak/>
              <w:t>4</w:t>
            </w:r>
            <w:r>
              <w:rPr>
                <w:rFonts w:ascii="Times New Roman" w:eastAsia="Times New Roman" w:hAnsi="Times New Roman" w:cs="Times New Roman"/>
                <w:lang w:eastAsia="ru-RU"/>
              </w:rPr>
              <w:t>/4</w:t>
            </w:r>
          </w:p>
        </w:tc>
        <w:tc>
          <w:tcPr>
            <w:tcW w:w="1984" w:type="dxa"/>
            <w:vMerge/>
          </w:tcPr>
          <w:p w:rsidR="00125E4B" w:rsidRPr="00BF6A18" w:rsidRDefault="00125E4B" w:rsidP="00D13E08">
            <w:pPr>
              <w:spacing w:line="276" w:lineRule="auto"/>
              <w:jc w:val="both"/>
              <w:rPr>
                <w:rFonts w:ascii="Times New Roman" w:eastAsia="Times New Roman" w:hAnsi="Times New Roman" w:cs="Times New Roman"/>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Pr>
          <w:p w:rsidR="00125E4B" w:rsidRPr="00BF6A18" w:rsidRDefault="00125E4B" w:rsidP="00D13E08">
            <w:pPr>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b/>
                <w:bCs/>
                <w:lang w:eastAsia="ru-RU"/>
              </w:rPr>
              <w:t xml:space="preserve">В том числе практических занятий </w:t>
            </w:r>
          </w:p>
        </w:tc>
        <w:tc>
          <w:tcPr>
            <w:tcW w:w="1843" w:type="dxa"/>
          </w:tcPr>
          <w:p w:rsidR="00125E4B" w:rsidRPr="003E1D17" w:rsidRDefault="00125E4B" w:rsidP="00D13E08">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7/7</w:t>
            </w:r>
          </w:p>
        </w:tc>
        <w:tc>
          <w:tcPr>
            <w:tcW w:w="1984" w:type="dxa"/>
            <w:vMerge/>
          </w:tcPr>
          <w:p w:rsidR="00125E4B" w:rsidRPr="00BF6A18" w:rsidRDefault="00125E4B" w:rsidP="00D13E08">
            <w:pPr>
              <w:spacing w:line="276" w:lineRule="auto"/>
              <w:jc w:val="both"/>
              <w:rPr>
                <w:rFonts w:ascii="Times New Roman" w:eastAsia="Times New Roman" w:hAnsi="Times New Roman" w:cs="Times New Roman"/>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Pr>
          <w:p w:rsidR="00125E4B" w:rsidRPr="00BF6A18" w:rsidRDefault="00125E4B" w:rsidP="00D13E08">
            <w:pPr>
              <w:tabs>
                <w:tab w:val="left" w:pos="0"/>
              </w:tabs>
              <w:suppressAutoHyphens/>
              <w:spacing w:line="27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iCs/>
                <w:lang w:eastAsia="ru-RU"/>
              </w:rPr>
              <w:t xml:space="preserve">5. </w:t>
            </w:r>
            <w:r w:rsidRPr="00BF6A18">
              <w:rPr>
                <w:rFonts w:ascii="Times New Roman" w:eastAsia="Times New Roman" w:hAnsi="Times New Roman" w:cs="Times New Roman"/>
                <w:iCs/>
                <w:lang w:eastAsia="ru-RU"/>
              </w:rPr>
              <w:t>Формирование проекта извещения с привязкой к позиции плана-графика на примере конкурса или аукциона</w:t>
            </w:r>
          </w:p>
        </w:tc>
        <w:tc>
          <w:tcPr>
            <w:tcW w:w="1843" w:type="dxa"/>
          </w:tcPr>
          <w:p w:rsidR="00125E4B" w:rsidRPr="00BF6A18" w:rsidRDefault="00125E4B" w:rsidP="00D13E08">
            <w:pPr>
              <w:spacing w:line="276" w:lineRule="auto"/>
              <w:jc w:val="center"/>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c>
          <w:tcPr>
            <w:tcW w:w="1984" w:type="dxa"/>
            <w:vMerge/>
          </w:tcPr>
          <w:p w:rsidR="00125E4B" w:rsidRPr="00BF6A18" w:rsidRDefault="00125E4B" w:rsidP="00D13E08">
            <w:pPr>
              <w:spacing w:line="276" w:lineRule="auto"/>
              <w:jc w:val="both"/>
              <w:rPr>
                <w:rFonts w:ascii="Times New Roman" w:eastAsia="Times New Roman" w:hAnsi="Times New Roman" w:cs="Times New Roman"/>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Pr>
          <w:p w:rsidR="00125E4B" w:rsidRPr="00BF6A18" w:rsidRDefault="00125E4B" w:rsidP="00D13E08">
            <w:pPr>
              <w:tabs>
                <w:tab w:val="left" w:pos="0"/>
              </w:tabs>
              <w:suppressAutoHyphens/>
              <w:spacing w:line="27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iCs/>
                <w:lang w:eastAsia="ru-RU"/>
              </w:rPr>
              <w:t xml:space="preserve">6. </w:t>
            </w:r>
            <w:r w:rsidRPr="00BF6A18">
              <w:rPr>
                <w:rFonts w:ascii="Times New Roman" w:eastAsia="Times New Roman" w:hAnsi="Times New Roman" w:cs="Times New Roman"/>
                <w:iCs/>
                <w:lang w:eastAsia="ru-RU"/>
              </w:rPr>
              <w:t>Формирование проекта извещения без привязки к позиции плана-графика на примере запроса котировок</w:t>
            </w:r>
          </w:p>
        </w:tc>
        <w:tc>
          <w:tcPr>
            <w:tcW w:w="1843" w:type="dxa"/>
          </w:tcPr>
          <w:p w:rsidR="00125E4B" w:rsidRPr="00BF6A18" w:rsidRDefault="00125E4B" w:rsidP="00D13E08">
            <w:pPr>
              <w:spacing w:line="276" w:lineRule="auto"/>
              <w:jc w:val="center"/>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c>
          <w:tcPr>
            <w:tcW w:w="1984" w:type="dxa"/>
            <w:vMerge/>
          </w:tcPr>
          <w:p w:rsidR="00125E4B" w:rsidRPr="00BF6A18" w:rsidRDefault="00125E4B" w:rsidP="00D13E08">
            <w:pPr>
              <w:spacing w:line="276" w:lineRule="auto"/>
              <w:jc w:val="both"/>
              <w:rPr>
                <w:rFonts w:ascii="Times New Roman" w:eastAsia="Times New Roman" w:hAnsi="Times New Roman" w:cs="Times New Roman"/>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Pr>
          <w:p w:rsidR="00125E4B" w:rsidRPr="00BF6A18" w:rsidRDefault="00125E4B" w:rsidP="00D13E08">
            <w:pPr>
              <w:tabs>
                <w:tab w:val="left" w:pos="0"/>
              </w:tabs>
              <w:suppressAutoHyphens/>
              <w:spacing w:line="27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iCs/>
                <w:lang w:eastAsia="ru-RU"/>
              </w:rPr>
              <w:t xml:space="preserve">7. </w:t>
            </w:r>
            <w:r w:rsidRPr="00BF6A18">
              <w:rPr>
                <w:rFonts w:ascii="Times New Roman" w:eastAsia="Times New Roman" w:hAnsi="Times New Roman" w:cs="Times New Roman"/>
                <w:iCs/>
                <w:lang w:eastAsia="ru-RU"/>
              </w:rPr>
              <w:t>Формирование заявки участников закупки</w:t>
            </w:r>
          </w:p>
        </w:tc>
        <w:tc>
          <w:tcPr>
            <w:tcW w:w="1843" w:type="dxa"/>
          </w:tcPr>
          <w:p w:rsidR="00125E4B" w:rsidRPr="00BF6A18" w:rsidRDefault="00125E4B" w:rsidP="00D13E08">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1984" w:type="dxa"/>
            <w:vMerge/>
          </w:tcPr>
          <w:p w:rsidR="00125E4B" w:rsidRPr="00BF6A18" w:rsidRDefault="00125E4B" w:rsidP="00D13E08">
            <w:pPr>
              <w:spacing w:line="276" w:lineRule="auto"/>
              <w:jc w:val="both"/>
              <w:rPr>
                <w:rFonts w:ascii="Times New Roman" w:eastAsia="Times New Roman" w:hAnsi="Times New Roman" w:cs="Times New Roman"/>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Pr>
          <w:p w:rsidR="00125E4B" w:rsidRPr="003C1D01" w:rsidRDefault="00125E4B" w:rsidP="00D13E08">
            <w:pPr>
              <w:tabs>
                <w:tab w:val="left" w:pos="0"/>
              </w:tabs>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iCs/>
                <w:lang w:eastAsia="ru-RU"/>
              </w:rPr>
              <w:t xml:space="preserve">8. </w:t>
            </w:r>
            <w:r w:rsidRPr="003C1D01">
              <w:rPr>
                <w:rFonts w:ascii="Times New Roman" w:eastAsia="Times New Roman" w:hAnsi="Times New Roman" w:cs="Times New Roman"/>
                <w:iCs/>
                <w:lang w:eastAsia="ru-RU"/>
              </w:rPr>
              <w:t>Осуществление подготовки протоколов заседаний закупочных комиссий на основании решений, принятых членами комиссии по осуществлению закупок. Виды и содержание протоколов решений закупочных комиссий. Формирование приглашений для заключения контрактов.</w:t>
            </w:r>
          </w:p>
        </w:tc>
        <w:tc>
          <w:tcPr>
            <w:tcW w:w="1843" w:type="dxa"/>
          </w:tcPr>
          <w:p w:rsidR="00125E4B" w:rsidRPr="00BF6A18" w:rsidRDefault="00125E4B" w:rsidP="00D13E08">
            <w:pPr>
              <w:spacing w:line="276" w:lineRule="auto"/>
              <w:jc w:val="center"/>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c>
          <w:tcPr>
            <w:tcW w:w="1984" w:type="dxa"/>
            <w:vMerge/>
          </w:tcPr>
          <w:p w:rsidR="00125E4B" w:rsidRPr="00BF6A18" w:rsidRDefault="00125E4B" w:rsidP="00D13E08">
            <w:pPr>
              <w:spacing w:line="276" w:lineRule="auto"/>
              <w:jc w:val="both"/>
              <w:rPr>
                <w:rFonts w:ascii="Times New Roman" w:eastAsia="Times New Roman" w:hAnsi="Times New Roman" w:cs="Times New Roman"/>
                <w:lang w:eastAsia="ru-RU"/>
              </w:rPr>
            </w:pPr>
          </w:p>
        </w:tc>
      </w:tr>
      <w:tr w:rsidR="00125E4B" w:rsidRPr="00BF6A18" w:rsidTr="00D13E08">
        <w:trPr>
          <w:trHeight w:val="20"/>
        </w:trPr>
        <w:tc>
          <w:tcPr>
            <w:tcW w:w="2291" w:type="dxa"/>
            <w:vMerge w:val="restart"/>
          </w:tcPr>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 xml:space="preserve">Тема 1.5. Заключение и исполнение контрактов и договоров </w:t>
            </w:r>
          </w:p>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both"/>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Содержание</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12/12</w:t>
            </w:r>
          </w:p>
        </w:tc>
        <w:tc>
          <w:tcPr>
            <w:tcW w:w="1984" w:type="dxa"/>
            <w:vMerge w:val="restart"/>
            <w:tcBorders>
              <w:top w:val="single" w:sz="4" w:space="0" w:color="auto"/>
              <w:left w:val="single" w:sz="4" w:space="0" w:color="auto"/>
              <w:right w:val="single" w:sz="4" w:space="0" w:color="auto"/>
            </w:tcBorders>
          </w:tcPr>
          <w:p w:rsidR="00125E4B" w:rsidRPr="00BF6A18" w:rsidRDefault="00125E4B" w:rsidP="00D13E08">
            <w:pPr>
              <w:pStyle w:val="affffffb"/>
              <w:spacing w:line="276" w:lineRule="auto"/>
              <w:jc w:val="center"/>
              <w:rPr>
                <w:sz w:val="22"/>
                <w:szCs w:val="22"/>
              </w:rPr>
            </w:pPr>
            <w:r w:rsidRPr="00BF6A18">
              <w:rPr>
                <w:sz w:val="22"/>
                <w:szCs w:val="22"/>
              </w:rPr>
              <w:t>ПК 4.1 - ПК 4.3.</w:t>
            </w:r>
          </w:p>
          <w:p w:rsidR="00125E4B" w:rsidRPr="00BF6A18" w:rsidRDefault="00125E4B" w:rsidP="00D13E08">
            <w:pPr>
              <w:pStyle w:val="affffffb"/>
              <w:spacing w:line="276" w:lineRule="auto"/>
              <w:jc w:val="center"/>
              <w:rPr>
                <w:sz w:val="22"/>
                <w:szCs w:val="22"/>
              </w:rPr>
            </w:pPr>
            <w:r w:rsidRPr="00BF6A18">
              <w:rPr>
                <w:sz w:val="22"/>
                <w:szCs w:val="22"/>
              </w:rPr>
              <w:t>ОК 01-ОК 06</w:t>
            </w:r>
          </w:p>
          <w:p w:rsidR="00125E4B" w:rsidRPr="00BF6A18" w:rsidRDefault="00125E4B" w:rsidP="00D13E08">
            <w:pPr>
              <w:spacing w:line="276" w:lineRule="auto"/>
              <w:jc w:val="center"/>
              <w:rPr>
                <w:rFonts w:ascii="Times New Roman" w:hAnsi="Times New Roman" w:cs="Times New Roman"/>
              </w:rPr>
            </w:pPr>
            <w:r w:rsidRPr="00BF6A18">
              <w:rPr>
                <w:rFonts w:ascii="Times New Roman" w:hAnsi="Times New Roman" w:cs="Times New Roman"/>
              </w:rPr>
              <w:t>ОК 09</w:t>
            </w:r>
          </w:p>
          <w:p w:rsidR="00125E4B" w:rsidRPr="00BF6A18" w:rsidRDefault="00125E4B" w:rsidP="00D13E08">
            <w:pPr>
              <w:spacing w:line="276" w:lineRule="auto"/>
              <w:jc w:val="center"/>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125E4B">
            <w:pPr>
              <w:numPr>
                <w:ilvl w:val="0"/>
                <w:numId w:val="38"/>
              </w:numPr>
              <w:tabs>
                <w:tab w:val="left" w:pos="-23"/>
                <w:tab w:val="left" w:pos="29"/>
                <w:tab w:val="left" w:pos="402"/>
              </w:tabs>
              <w:spacing w:line="276" w:lineRule="auto"/>
              <w:ind w:left="0" w:firstLine="38"/>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Понятие государственного (муниципального) контракта (договора). Порядок заключения, изменения, исполнения, расторжения государственного (муниципального) контракта (договора). Существенные условия государственного (муниципального) контракта (договора). Изменение существенных условий государственного, муниципального контракта (договора). Расторжение контракта (договора). Реестр недобросовестных поставщиков и порядок его ведения.</w:t>
            </w:r>
          </w:p>
          <w:p w:rsidR="00125E4B" w:rsidRPr="00BF6A18" w:rsidRDefault="00125E4B" w:rsidP="00125E4B">
            <w:pPr>
              <w:pStyle w:val="a8"/>
              <w:numPr>
                <w:ilvl w:val="0"/>
                <w:numId w:val="38"/>
              </w:numPr>
              <w:tabs>
                <w:tab w:val="left" w:pos="-23"/>
                <w:tab w:val="left" w:pos="402"/>
              </w:tabs>
              <w:spacing w:line="276" w:lineRule="auto"/>
              <w:ind w:left="0" w:firstLine="38"/>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 xml:space="preserve">Проведение экспертизы результатов исполнения контракта (договора) по основаниям, предусмотренным Законом о контрактной системе. Оформление экспертного заключения по итогам проведения экспертизы. Осуществление приемки результатов через организацию работы приемочной комиссии заказчика. Электронное актирование. </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tabs>
                <w:tab w:val="left" w:pos="-23"/>
                <w:tab w:val="left" w:pos="402"/>
              </w:tabs>
              <w:spacing w:line="276" w:lineRule="auto"/>
              <w:ind w:firstLine="38"/>
              <w:jc w:val="both"/>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 xml:space="preserve">В том числе практических занятий </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6</w:t>
            </w:r>
            <w:r>
              <w:rPr>
                <w:rFonts w:ascii="Times New Roman" w:eastAsia="Times New Roman" w:hAnsi="Times New Roman" w:cs="Times New Roman"/>
                <w:b/>
                <w:bCs/>
                <w:lang w:eastAsia="ru-RU"/>
              </w:rPr>
              <w:t>/6</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tabs>
                <w:tab w:val="left" w:pos="119"/>
                <w:tab w:val="left" w:pos="813"/>
              </w:tabs>
              <w:suppressAutoHyphens/>
              <w:spacing w:line="27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iCs/>
                <w:lang w:eastAsia="ru-RU"/>
              </w:rPr>
              <w:t xml:space="preserve">9. </w:t>
            </w:r>
            <w:r w:rsidRPr="00BF6A18">
              <w:rPr>
                <w:rFonts w:ascii="Times New Roman" w:eastAsia="Times New Roman" w:hAnsi="Times New Roman" w:cs="Times New Roman"/>
                <w:iCs/>
                <w:lang w:eastAsia="ru-RU"/>
              </w:rPr>
              <w:t>Формирование проекта контракта. Особенности государственного контракта как вида гражданско-правового договора. Перечень обязательных условий государственного контракта. Особенности заключения контракта.</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3C1D01" w:rsidRDefault="00125E4B" w:rsidP="00D13E08">
            <w:pPr>
              <w:tabs>
                <w:tab w:val="left" w:pos="0"/>
                <w:tab w:val="left" w:pos="119"/>
              </w:tabs>
              <w:suppressAutoHyphens/>
              <w:spacing w:line="276" w:lineRule="auto"/>
              <w:jc w:val="both"/>
              <w:rPr>
                <w:rFonts w:ascii="Times New Roman" w:eastAsia="Times New Roman" w:hAnsi="Times New Roman" w:cs="Times New Roman"/>
                <w:b/>
                <w:bCs/>
                <w:lang w:eastAsia="ru-RU"/>
              </w:rPr>
            </w:pPr>
            <w:r>
              <w:rPr>
                <w:rFonts w:ascii="Times New Roman" w:eastAsia="Times New Roman" w:hAnsi="Times New Roman" w:cs="Times New Roman"/>
                <w:iCs/>
                <w:lang w:eastAsia="ru-RU"/>
              </w:rPr>
              <w:t xml:space="preserve">10. </w:t>
            </w:r>
            <w:r w:rsidRPr="003C1D01">
              <w:rPr>
                <w:rFonts w:ascii="Times New Roman" w:eastAsia="Times New Roman" w:hAnsi="Times New Roman" w:cs="Times New Roman"/>
                <w:iCs/>
                <w:lang w:eastAsia="ru-RU"/>
              </w:rPr>
              <w:t xml:space="preserve">Составление и оформление документа о приемке результатов отдельного этапа </w:t>
            </w:r>
            <w:r w:rsidRPr="003C1D01">
              <w:rPr>
                <w:rFonts w:ascii="Times New Roman" w:eastAsia="Times New Roman" w:hAnsi="Times New Roman" w:cs="Times New Roman"/>
                <w:iCs/>
                <w:lang w:eastAsia="ru-RU"/>
              </w:rPr>
              <w:lastRenderedPageBreak/>
              <w:t>исполнения контракта</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Cs/>
                <w:lang w:eastAsia="ru-RU"/>
              </w:rPr>
            </w:pPr>
            <w:r w:rsidRPr="00BF6A18">
              <w:rPr>
                <w:rFonts w:ascii="Times New Roman" w:eastAsia="Times New Roman" w:hAnsi="Times New Roman" w:cs="Times New Roman"/>
                <w:bCs/>
                <w:lang w:eastAsia="ru-RU"/>
              </w:rPr>
              <w:lastRenderedPageBreak/>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3C1D01" w:rsidRDefault="00125E4B" w:rsidP="00D13E08">
            <w:pPr>
              <w:tabs>
                <w:tab w:val="left" w:pos="0"/>
                <w:tab w:val="left" w:pos="119"/>
              </w:tabs>
              <w:spacing w:line="276" w:lineRule="auto"/>
              <w:jc w:val="both"/>
              <w:rPr>
                <w:rFonts w:ascii="Times New Roman" w:eastAsia="Times New Roman" w:hAnsi="Times New Roman" w:cs="Times New Roman"/>
                <w:b/>
                <w:bCs/>
                <w:lang w:eastAsia="ru-RU"/>
              </w:rPr>
            </w:pPr>
            <w:r>
              <w:rPr>
                <w:rFonts w:ascii="Times New Roman" w:eastAsia="Times New Roman" w:hAnsi="Times New Roman" w:cs="Times New Roman"/>
                <w:iCs/>
                <w:lang w:eastAsia="ru-RU"/>
              </w:rPr>
              <w:t xml:space="preserve">11. </w:t>
            </w:r>
            <w:r w:rsidRPr="003C1D01">
              <w:rPr>
                <w:rFonts w:ascii="Times New Roman" w:eastAsia="Times New Roman" w:hAnsi="Times New Roman" w:cs="Times New Roman"/>
                <w:iCs/>
                <w:lang w:eastAsia="ru-RU"/>
              </w:rPr>
              <w:t>Составление претензии и искового заявления за нарушение договорных обязательств. Размещение информации о неисполнении контракта, о санкциях, об изменении или о расторжении контракта.</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Cs/>
                <w:lang w:eastAsia="ru-RU"/>
              </w:rPr>
            </w:pPr>
            <w:r w:rsidRPr="00BF6A18">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val="restart"/>
          </w:tcPr>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 xml:space="preserve">Тема 1.6. Мониторинг, аудит, контроль  </w:t>
            </w:r>
          </w:p>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в системе контрактных отношений</w:t>
            </w:r>
          </w:p>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6</w:t>
            </w:r>
            <w:r>
              <w:rPr>
                <w:rFonts w:ascii="Times New Roman" w:eastAsia="Times New Roman" w:hAnsi="Times New Roman" w:cs="Times New Roman"/>
                <w:b/>
                <w:bCs/>
                <w:lang w:eastAsia="ru-RU"/>
              </w:rPr>
              <w:t>/6</w:t>
            </w:r>
          </w:p>
        </w:tc>
        <w:tc>
          <w:tcPr>
            <w:tcW w:w="1984" w:type="dxa"/>
            <w:vMerge w:val="restart"/>
            <w:tcBorders>
              <w:left w:val="single" w:sz="4" w:space="0" w:color="auto"/>
              <w:right w:val="single" w:sz="4" w:space="0" w:color="auto"/>
            </w:tcBorders>
          </w:tcPr>
          <w:p w:rsidR="00125E4B" w:rsidRPr="00BF6A18" w:rsidRDefault="00125E4B" w:rsidP="00D13E08">
            <w:pPr>
              <w:pStyle w:val="affffffb"/>
              <w:spacing w:line="276" w:lineRule="auto"/>
              <w:jc w:val="center"/>
              <w:rPr>
                <w:sz w:val="22"/>
                <w:szCs w:val="22"/>
              </w:rPr>
            </w:pPr>
            <w:r w:rsidRPr="00BF6A18">
              <w:rPr>
                <w:sz w:val="22"/>
                <w:szCs w:val="22"/>
              </w:rPr>
              <w:t>ПК 4.1 - ПК 4.3.</w:t>
            </w:r>
          </w:p>
          <w:p w:rsidR="00125E4B" w:rsidRPr="00BF6A18" w:rsidRDefault="00125E4B" w:rsidP="00D13E08">
            <w:pPr>
              <w:pStyle w:val="affffffb"/>
              <w:spacing w:line="276" w:lineRule="auto"/>
              <w:jc w:val="center"/>
              <w:rPr>
                <w:sz w:val="22"/>
                <w:szCs w:val="22"/>
              </w:rPr>
            </w:pPr>
            <w:r w:rsidRPr="00BF6A18">
              <w:rPr>
                <w:sz w:val="22"/>
                <w:szCs w:val="22"/>
              </w:rPr>
              <w:t>ОК 01-ОК 06</w:t>
            </w:r>
          </w:p>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hAnsi="Times New Roman" w:cs="Times New Roman"/>
              </w:rPr>
              <w:t>ОК 09</w:t>
            </w: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tabs>
                <w:tab w:val="left" w:pos="215"/>
              </w:tabs>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 xml:space="preserve">Виды контроля в системе контрактных отношений и органы, его осуществляющие. Понятие мониторинга закупок. </w:t>
            </w:r>
          </w:p>
          <w:p w:rsidR="00125E4B" w:rsidRPr="00BF6A18" w:rsidRDefault="00125E4B" w:rsidP="00D13E08">
            <w:pPr>
              <w:tabs>
                <w:tab w:val="left" w:pos="215"/>
              </w:tabs>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 xml:space="preserve">Аудит в системе контрактных отношений. </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tabs>
                <w:tab w:val="left" w:pos="215"/>
              </w:tabs>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b/>
                <w:bCs/>
                <w:lang w:eastAsia="ru-RU"/>
              </w:rPr>
              <w:t xml:space="preserve">В том числе практических занятий </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4</w:t>
            </w:r>
            <w:r>
              <w:rPr>
                <w:rFonts w:ascii="Times New Roman" w:eastAsia="Times New Roman" w:hAnsi="Times New Roman" w:cs="Times New Roman"/>
                <w:b/>
                <w:bCs/>
                <w:lang w:eastAsia="ru-RU"/>
              </w:rPr>
              <w:t>/4</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uppressAutoHyphens/>
              <w:spacing w:line="27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iCs/>
                <w:lang w:eastAsia="ru-RU"/>
              </w:rPr>
              <w:t xml:space="preserve">12. </w:t>
            </w:r>
            <w:r w:rsidRPr="00BF6A18">
              <w:rPr>
                <w:rFonts w:ascii="Times New Roman" w:eastAsia="Times New Roman" w:hAnsi="Times New Roman" w:cs="Times New Roman"/>
                <w:iCs/>
                <w:lang w:eastAsia="ru-RU"/>
              </w:rPr>
              <w:t>Составление жалобы на действия (бездействие) заказчика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3C1D01" w:rsidRDefault="00125E4B" w:rsidP="00D13E08">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iCs/>
                <w:lang w:eastAsia="ru-RU"/>
              </w:rPr>
              <w:t xml:space="preserve">13. </w:t>
            </w:r>
            <w:r w:rsidRPr="003C1D01">
              <w:rPr>
                <w:rFonts w:ascii="Times New Roman" w:eastAsia="Times New Roman" w:hAnsi="Times New Roman" w:cs="Times New Roman"/>
                <w:iCs/>
                <w:lang w:eastAsia="ru-RU"/>
              </w:rPr>
              <w:t>Составление возражения на жалобу участника в ФАС</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14992" w:type="dxa"/>
            <w:gridSpan w:val="4"/>
            <w:tcBorders>
              <w:right w:val="single" w:sz="4" w:space="0" w:color="auto"/>
            </w:tcBorders>
            <w:vAlign w:val="center"/>
          </w:tcPr>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Раздел 2. Финансово-экономическое сопровождение закупок для государственных (муниципальных) и корпоративных нужд</w:t>
            </w:r>
          </w:p>
        </w:tc>
      </w:tr>
      <w:tr w:rsidR="00125E4B" w:rsidRPr="00BF6A18" w:rsidTr="00D13E08">
        <w:trPr>
          <w:trHeight w:val="20"/>
        </w:trPr>
        <w:tc>
          <w:tcPr>
            <w:tcW w:w="14992" w:type="dxa"/>
            <w:gridSpan w:val="4"/>
            <w:tcBorders>
              <w:right w:val="single" w:sz="4" w:space="0" w:color="auto"/>
            </w:tcBorders>
            <w:vAlign w:val="center"/>
          </w:tcPr>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 xml:space="preserve">МДК 04.02 Финансовый механизм контрактной системы в сфере закупок </w:t>
            </w:r>
          </w:p>
        </w:tc>
      </w:tr>
      <w:tr w:rsidR="00125E4B" w:rsidRPr="00BF6A18" w:rsidTr="00D13E08">
        <w:trPr>
          <w:trHeight w:val="20"/>
        </w:trPr>
        <w:tc>
          <w:tcPr>
            <w:tcW w:w="2291" w:type="dxa"/>
            <w:vMerge w:val="restart"/>
          </w:tcPr>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Тема 2.1. Финансовый механизм деятельности заказчика в контрактной системе в сфере закупок</w:t>
            </w:r>
          </w:p>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6</w:t>
            </w:r>
            <w:r>
              <w:rPr>
                <w:rFonts w:ascii="Times New Roman" w:eastAsia="Times New Roman" w:hAnsi="Times New Roman" w:cs="Times New Roman"/>
                <w:b/>
                <w:bCs/>
                <w:lang w:eastAsia="ru-RU"/>
              </w:rPr>
              <w:t>/3</w:t>
            </w:r>
          </w:p>
        </w:tc>
        <w:tc>
          <w:tcPr>
            <w:tcW w:w="1984" w:type="dxa"/>
            <w:vMerge w:val="restart"/>
            <w:tcBorders>
              <w:left w:val="single" w:sz="4" w:space="0" w:color="auto"/>
              <w:right w:val="single" w:sz="4" w:space="0" w:color="auto"/>
            </w:tcBorders>
          </w:tcPr>
          <w:p w:rsidR="00125E4B" w:rsidRPr="00BF6A18" w:rsidRDefault="00125E4B" w:rsidP="00D13E08">
            <w:pPr>
              <w:pStyle w:val="affffffb"/>
              <w:spacing w:line="276" w:lineRule="auto"/>
              <w:jc w:val="center"/>
              <w:rPr>
                <w:sz w:val="22"/>
                <w:szCs w:val="22"/>
              </w:rPr>
            </w:pPr>
            <w:r w:rsidRPr="00BF6A18">
              <w:rPr>
                <w:sz w:val="22"/>
                <w:szCs w:val="22"/>
              </w:rPr>
              <w:t>ПК 4.1 - ПК 4.3.</w:t>
            </w:r>
          </w:p>
          <w:p w:rsidR="00125E4B" w:rsidRPr="00BF6A18" w:rsidRDefault="00125E4B" w:rsidP="00D13E08">
            <w:pPr>
              <w:pStyle w:val="affffffb"/>
              <w:spacing w:line="276" w:lineRule="auto"/>
              <w:jc w:val="center"/>
              <w:rPr>
                <w:sz w:val="22"/>
                <w:szCs w:val="22"/>
              </w:rPr>
            </w:pPr>
            <w:r w:rsidRPr="00BF6A18">
              <w:rPr>
                <w:sz w:val="22"/>
                <w:szCs w:val="22"/>
              </w:rPr>
              <w:t>ОК 01-ОК 06</w:t>
            </w:r>
          </w:p>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hAnsi="Times New Roman" w:cs="Times New Roman"/>
              </w:rPr>
              <w:t>ОК 09</w:t>
            </w: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125E4B">
            <w:pPr>
              <w:numPr>
                <w:ilvl w:val="0"/>
                <w:numId w:val="39"/>
              </w:numPr>
              <w:tabs>
                <w:tab w:val="left" w:pos="261"/>
              </w:tabs>
              <w:spacing w:line="276" w:lineRule="auto"/>
              <w:ind w:left="0" w:firstLine="0"/>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Виды заказчиков в контрактной системе в сфере закупок для государственных (муниципальных) нужд. Нормативно-правовое регулирование закупочной деятельности заказчиков. Структурные элементы финансового механизма государственных (муниципальных) закупок.</w:t>
            </w:r>
          </w:p>
          <w:p w:rsidR="00125E4B" w:rsidRPr="00BF6A18" w:rsidRDefault="00125E4B" w:rsidP="00125E4B">
            <w:pPr>
              <w:numPr>
                <w:ilvl w:val="0"/>
                <w:numId w:val="39"/>
              </w:numPr>
              <w:tabs>
                <w:tab w:val="left" w:pos="261"/>
              </w:tabs>
              <w:spacing w:line="276" w:lineRule="auto"/>
              <w:ind w:left="0" w:firstLine="0"/>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Органы и организации, обслуживающие закупочный процесс для государственных (муниципальных) нужд. Взаимодействие заказчиков с этими органами и организациями.</w:t>
            </w:r>
          </w:p>
          <w:p w:rsidR="00125E4B" w:rsidRPr="00BF6A18" w:rsidRDefault="00125E4B" w:rsidP="00125E4B">
            <w:pPr>
              <w:numPr>
                <w:ilvl w:val="0"/>
                <w:numId w:val="39"/>
              </w:numPr>
              <w:tabs>
                <w:tab w:val="left" w:pos="261"/>
              </w:tabs>
              <w:spacing w:line="276" w:lineRule="auto"/>
              <w:ind w:left="0" w:firstLine="0"/>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 xml:space="preserve">Единая информационная система в сфере закупок, ее содержание и значение. Порядок ведения документооборота в ЕИС. Использование заказчиком функционала ЕИС в сфере закупок. Идентификация заказчика в контрактной системе </w:t>
            </w:r>
            <w:proofErr w:type="gramStart"/>
            <w:r w:rsidRPr="00BF6A18">
              <w:rPr>
                <w:rFonts w:ascii="Times New Roman" w:eastAsia="Times New Roman" w:hAnsi="Times New Roman" w:cs="Times New Roman"/>
                <w:lang w:eastAsia="ru-RU"/>
              </w:rPr>
              <w:t>с</w:t>
            </w:r>
            <w:proofErr w:type="gramEnd"/>
            <w:r w:rsidRPr="00BF6A18">
              <w:rPr>
                <w:rFonts w:ascii="Times New Roman" w:eastAsia="Times New Roman" w:hAnsi="Times New Roman" w:cs="Times New Roman"/>
                <w:lang w:eastAsia="ru-RU"/>
              </w:rPr>
              <w:t xml:space="preserve"> сфере закупок.</w:t>
            </w:r>
          </w:p>
          <w:p w:rsidR="00125E4B" w:rsidRPr="00BF6A18" w:rsidRDefault="00125E4B" w:rsidP="00D13E08">
            <w:pPr>
              <w:tabs>
                <w:tab w:val="left" w:pos="261"/>
              </w:tabs>
              <w:spacing w:line="276" w:lineRule="auto"/>
              <w:jc w:val="both"/>
              <w:rPr>
                <w:rFonts w:ascii="Times New Roman" w:eastAsia="Times New Roman" w:hAnsi="Times New Roman" w:cs="Times New Roman"/>
                <w:b/>
                <w:bCs/>
                <w:lang w:eastAsia="ru-RU"/>
              </w:rPr>
            </w:pPr>
            <w:r w:rsidRPr="00BF6A18">
              <w:rPr>
                <w:rFonts w:ascii="Times New Roman" w:eastAsia="Times New Roman" w:hAnsi="Times New Roman" w:cs="Times New Roman"/>
                <w:lang w:eastAsia="ru-RU"/>
              </w:rPr>
              <w:t>Лицевые счета, открываемые заказчику для осуществления закупок, порядок их открытия, режим лицевых счетов.</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tabs>
                <w:tab w:val="left" w:pos="261"/>
              </w:tabs>
              <w:spacing w:line="276" w:lineRule="auto"/>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b/>
                <w:bCs/>
                <w:lang w:eastAsia="ru-RU"/>
              </w:rPr>
              <w:t xml:space="preserve">В том числе практических занятий </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3/3</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tabs>
                <w:tab w:val="left" w:pos="0"/>
              </w:tabs>
              <w:suppressAutoHyphens/>
              <w:spacing w:line="27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iCs/>
                <w:lang w:eastAsia="ru-RU"/>
              </w:rPr>
              <w:t xml:space="preserve">1. </w:t>
            </w:r>
            <w:r w:rsidRPr="00BF6A18">
              <w:rPr>
                <w:rFonts w:ascii="Times New Roman" w:eastAsia="Times New Roman" w:hAnsi="Times New Roman" w:cs="Times New Roman"/>
                <w:iCs/>
                <w:lang w:eastAsia="ru-RU"/>
              </w:rPr>
              <w:t>Формирование и разбор идентификационных кодов заказчика, идентификационных кодов закупок различных заказчиков с использованием ЕИС в сфере закупок. Заполнение документов для открытия лицевых счетов заказчика в органах Федерального казначейства, формирование номера лицевого счета</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FE4571" w:rsidRDefault="00125E4B" w:rsidP="00D13E08">
            <w:pPr>
              <w:tabs>
                <w:tab w:val="left" w:pos="0"/>
              </w:tabs>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iCs/>
                <w:lang w:eastAsia="ru-RU"/>
              </w:rPr>
              <w:t xml:space="preserve">2. </w:t>
            </w:r>
            <w:r w:rsidRPr="00FE4571">
              <w:rPr>
                <w:rFonts w:ascii="Times New Roman" w:eastAsia="Times New Roman" w:hAnsi="Times New Roman" w:cs="Times New Roman"/>
                <w:iCs/>
                <w:lang w:eastAsia="ru-RU"/>
              </w:rPr>
              <w:t>Анализ закупочной деятельности заказчиков с использованием функционала ЕИС</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val="restart"/>
          </w:tcPr>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Тема 2.2. Планирование закупочной деятельности заказчика</w:t>
            </w:r>
          </w:p>
          <w:p w:rsidR="00125E4B" w:rsidRPr="00BF6A18" w:rsidRDefault="00125E4B" w:rsidP="00D13E08">
            <w:pPr>
              <w:spacing w:line="276" w:lineRule="auto"/>
              <w:jc w:val="center"/>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both"/>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3/10</w:t>
            </w:r>
          </w:p>
        </w:tc>
        <w:tc>
          <w:tcPr>
            <w:tcW w:w="1984" w:type="dxa"/>
            <w:vMerge w:val="restart"/>
            <w:tcBorders>
              <w:left w:val="single" w:sz="4" w:space="0" w:color="auto"/>
              <w:right w:val="single" w:sz="4" w:space="0" w:color="auto"/>
            </w:tcBorders>
          </w:tcPr>
          <w:p w:rsidR="00125E4B" w:rsidRPr="00BF6A18" w:rsidRDefault="00125E4B" w:rsidP="00D13E08">
            <w:pPr>
              <w:pStyle w:val="affffffb"/>
              <w:spacing w:line="276" w:lineRule="auto"/>
              <w:jc w:val="center"/>
              <w:rPr>
                <w:sz w:val="22"/>
                <w:szCs w:val="22"/>
              </w:rPr>
            </w:pPr>
            <w:r w:rsidRPr="00BF6A18">
              <w:rPr>
                <w:sz w:val="22"/>
                <w:szCs w:val="22"/>
              </w:rPr>
              <w:t>ПК 4.1 - ПК 4.3.</w:t>
            </w:r>
          </w:p>
          <w:p w:rsidR="00125E4B" w:rsidRPr="00BF6A18" w:rsidRDefault="00125E4B" w:rsidP="00D13E08">
            <w:pPr>
              <w:pStyle w:val="affffffb"/>
              <w:spacing w:line="276" w:lineRule="auto"/>
              <w:jc w:val="center"/>
              <w:rPr>
                <w:sz w:val="22"/>
                <w:szCs w:val="22"/>
              </w:rPr>
            </w:pPr>
            <w:r w:rsidRPr="00BF6A18">
              <w:rPr>
                <w:sz w:val="22"/>
                <w:szCs w:val="22"/>
              </w:rPr>
              <w:t>ОК 01-ОК 06</w:t>
            </w:r>
          </w:p>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hAnsi="Times New Roman" w:cs="Times New Roman"/>
              </w:rPr>
              <w:t>ОК 09</w:t>
            </w: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125E4B">
            <w:pPr>
              <w:numPr>
                <w:ilvl w:val="0"/>
                <w:numId w:val="40"/>
              </w:numPr>
              <w:tabs>
                <w:tab w:val="left" w:pos="252"/>
              </w:tabs>
              <w:spacing w:line="276" w:lineRule="auto"/>
              <w:ind w:left="0" w:firstLine="0"/>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Планирование закупочной деятельности заказчика. Порядок составления плана-графика закупок, его содержание и значение. Порядок составления плана закупок, особенности планирования закупочной деятельности отдельными видами юридических лиц.</w:t>
            </w:r>
          </w:p>
          <w:p w:rsidR="00125E4B" w:rsidRPr="00BF6A18" w:rsidRDefault="00125E4B" w:rsidP="00125E4B">
            <w:pPr>
              <w:pStyle w:val="a8"/>
              <w:numPr>
                <w:ilvl w:val="0"/>
                <w:numId w:val="40"/>
              </w:numPr>
              <w:tabs>
                <w:tab w:val="left" w:pos="252"/>
              </w:tabs>
              <w:spacing w:line="276" w:lineRule="auto"/>
              <w:ind w:left="0" w:firstLine="0"/>
              <w:jc w:val="both"/>
              <w:rPr>
                <w:rFonts w:ascii="Times New Roman" w:eastAsia="Times New Roman" w:hAnsi="Times New Roman" w:cs="Times New Roman"/>
                <w:b/>
                <w:bCs/>
                <w:lang w:eastAsia="ru-RU"/>
              </w:rPr>
            </w:pPr>
            <w:r w:rsidRPr="00BF6A18">
              <w:rPr>
                <w:rFonts w:ascii="Times New Roman" w:eastAsia="Times New Roman" w:hAnsi="Times New Roman" w:cs="Times New Roman"/>
                <w:lang w:eastAsia="ru-RU"/>
              </w:rPr>
              <w:t>Понятие начальной (максимальной) цены контракта, алгоритм ее определения. Методы обоснования начальной (максимальной) цены контракта.</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BF6A18" w:rsidRDefault="00125E4B" w:rsidP="00D13E08">
            <w:pPr>
              <w:spacing w:line="276" w:lineRule="auto"/>
              <w:jc w:val="both"/>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10</w:t>
            </w:r>
            <w:r>
              <w:rPr>
                <w:rFonts w:ascii="Times New Roman" w:eastAsia="Times New Roman" w:hAnsi="Times New Roman" w:cs="Times New Roman"/>
                <w:b/>
                <w:bCs/>
                <w:lang w:eastAsia="ru-RU"/>
              </w:rPr>
              <w:t>/10</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BF6A18" w:rsidRDefault="00125E4B" w:rsidP="00D13E08">
            <w:pPr>
              <w:tabs>
                <w:tab w:val="left" w:pos="364"/>
              </w:tabs>
              <w:spacing w:line="276"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r w:rsidRPr="00BF6A18">
              <w:rPr>
                <w:rFonts w:ascii="Times New Roman" w:eastAsia="Times New Roman" w:hAnsi="Times New Roman" w:cs="Times New Roman"/>
                <w:bCs/>
                <w:lang w:eastAsia="ru-RU"/>
              </w:rPr>
              <w:t>.</w:t>
            </w:r>
            <w:r w:rsidRPr="00BF6A18">
              <w:rPr>
                <w:rFonts w:ascii="Times New Roman" w:eastAsia="Times New Roman" w:hAnsi="Times New Roman" w:cs="Times New Roman"/>
                <w:bCs/>
                <w:lang w:eastAsia="ru-RU"/>
              </w:rPr>
              <w:tab/>
              <w:t>Расчет (обоснование) начальной (максимальной) цены контракта рыночным методом</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BF6A18" w:rsidRDefault="00125E4B" w:rsidP="00D13E08">
            <w:pPr>
              <w:tabs>
                <w:tab w:val="left" w:pos="364"/>
              </w:tabs>
              <w:spacing w:line="276"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4. </w:t>
            </w:r>
            <w:r w:rsidRPr="00BF6A18">
              <w:rPr>
                <w:rFonts w:ascii="Times New Roman" w:eastAsia="Times New Roman" w:hAnsi="Times New Roman" w:cs="Times New Roman"/>
                <w:bCs/>
                <w:lang w:eastAsia="ru-RU"/>
              </w:rPr>
              <w:tab/>
              <w:t>Расчет (обоснование) начальной (максимальной) цены контракта тарифным методом</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BF6A18" w:rsidRDefault="00125E4B" w:rsidP="00D13E08">
            <w:pPr>
              <w:tabs>
                <w:tab w:val="left" w:pos="364"/>
              </w:tabs>
              <w:spacing w:line="276"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r w:rsidRPr="00BF6A18">
              <w:rPr>
                <w:rFonts w:ascii="Times New Roman" w:eastAsia="Times New Roman" w:hAnsi="Times New Roman" w:cs="Times New Roman"/>
                <w:bCs/>
                <w:lang w:eastAsia="ru-RU"/>
              </w:rPr>
              <w:t>.</w:t>
            </w:r>
            <w:r w:rsidRPr="00BF6A18">
              <w:rPr>
                <w:rFonts w:ascii="Times New Roman" w:eastAsia="Times New Roman" w:hAnsi="Times New Roman" w:cs="Times New Roman"/>
                <w:bCs/>
                <w:lang w:eastAsia="ru-RU"/>
              </w:rPr>
              <w:tab/>
              <w:t>Расчет (обоснование) начальной (максимальной) цены контракта другими методами</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BF6A18" w:rsidRDefault="00125E4B" w:rsidP="00D13E08">
            <w:pPr>
              <w:tabs>
                <w:tab w:val="left" w:pos="364"/>
              </w:tabs>
              <w:spacing w:line="276"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r w:rsidRPr="00BF6A18">
              <w:rPr>
                <w:rFonts w:ascii="Times New Roman" w:eastAsia="Times New Roman" w:hAnsi="Times New Roman" w:cs="Times New Roman"/>
                <w:bCs/>
                <w:lang w:eastAsia="ru-RU"/>
              </w:rPr>
              <w:t>.</w:t>
            </w:r>
            <w:r w:rsidRPr="00BF6A18">
              <w:rPr>
                <w:rFonts w:ascii="Times New Roman" w:eastAsia="Times New Roman" w:hAnsi="Times New Roman" w:cs="Times New Roman"/>
                <w:bCs/>
                <w:lang w:eastAsia="ru-RU"/>
              </w:rPr>
              <w:tab/>
              <w:t>Составление плана-графика закупок государственного (муниципального) заказчика</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BF6A18" w:rsidRDefault="00125E4B" w:rsidP="00D13E08">
            <w:pPr>
              <w:spacing w:line="276" w:lineRule="auto"/>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7</w:t>
            </w:r>
            <w:r w:rsidRPr="00BF6A18">
              <w:rPr>
                <w:rFonts w:ascii="Times New Roman" w:eastAsia="Times New Roman" w:hAnsi="Times New Roman" w:cs="Times New Roman"/>
                <w:bCs/>
                <w:lang w:eastAsia="ru-RU"/>
              </w:rPr>
              <w:t>. Составление планов закупок отдельных видов юридических лиц.</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val="restart"/>
          </w:tcPr>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Тема 2.3. Финансовый механизм деятельности поставщика в контрактной системе в сфере закупок</w:t>
            </w:r>
          </w:p>
          <w:p w:rsidR="00125E4B" w:rsidRPr="00BF6A18" w:rsidRDefault="00125E4B" w:rsidP="00D13E08">
            <w:pPr>
              <w:spacing w:line="276" w:lineRule="auto"/>
              <w:rPr>
                <w:rFonts w:ascii="Times New Roman" w:eastAsia="Times New Roman" w:hAnsi="Times New Roman" w:cs="Times New Roman"/>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both"/>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8</w:t>
            </w:r>
            <w:r>
              <w:rPr>
                <w:rFonts w:ascii="Times New Roman" w:eastAsia="Times New Roman" w:hAnsi="Times New Roman" w:cs="Times New Roman"/>
                <w:b/>
                <w:bCs/>
                <w:lang w:eastAsia="ru-RU"/>
              </w:rPr>
              <w:t>/4</w:t>
            </w:r>
          </w:p>
        </w:tc>
        <w:tc>
          <w:tcPr>
            <w:tcW w:w="1984" w:type="dxa"/>
            <w:vMerge w:val="restart"/>
            <w:tcBorders>
              <w:left w:val="single" w:sz="4" w:space="0" w:color="auto"/>
              <w:right w:val="single" w:sz="4" w:space="0" w:color="auto"/>
            </w:tcBorders>
          </w:tcPr>
          <w:p w:rsidR="00125E4B" w:rsidRPr="00BF6A18" w:rsidRDefault="00125E4B" w:rsidP="00D13E08">
            <w:pPr>
              <w:pStyle w:val="affffffb"/>
              <w:spacing w:line="276" w:lineRule="auto"/>
              <w:jc w:val="center"/>
              <w:rPr>
                <w:sz w:val="22"/>
                <w:szCs w:val="22"/>
              </w:rPr>
            </w:pPr>
            <w:r w:rsidRPr="00BF6A18">
              <w:rPr>
                <w:sz w:val="22"/>
                <w:szCs w:val="22"/>
              </w:rPr>
              <w:t>ПК 4.1 - ПК 4.3.</w:t>
            </w:r>
          </w:p>
          <w:p w:rsidR="00125E4B" w:rsidRPr="00BF6A18" w:rsidRDefault="00125E4B" w:rsidP="00D13E08">
            <w:pPr>
              <w:pStyle w:val="affffffb"/>
              <w:spacing w:line="276" w:lineRule="auto"/>
              <w:jc w:val="center"/>
              <w:rPr>
                <w:sz w:val="22"/>
                <w:szCs w:val="22"/>
              </w:rPr>
            </w:pPr>
            <w:r w:rsidRPr="00BF6A18">
              <w:rPr>
                <w:sz w:val="22"/>
                <w:szCs w:val="22"/>
              </w:rPr>
              <w:t>ОК 01-ОК 06</w:t>
            </w:r>
          </w:p>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hAnsi="Times New Roman" w:cs="Times New Roman"/>
              </w:rPr>
              <w:t>ОК 09</w:t>
            </w: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125E4B">
            <w:pPr>
              <w:numPr>
                <w:ilvl w:val="0"/>
                <w:numId w:val="41"/>
              </w:numPr>
              <w:tabs>
                <w:tab w:val="left" w:pos="252"/>
              </w:tabs>
              <w:spacing w:line="276" w:lineRule="auto"/>
              <w:ind w:left="0" w:firstLine="38"/>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Поставщик (подрядчик, исполнитель) по государственному (муниципальному) контракту, их права и обязанности в системе контрактных отношений. Взаимодействие поставщиков (подрядчиков, исполнителей) с органами и организациями в сфере закупок. Идентификация поставщика в контрактной системе в сфере закупок.</w:t>
            </w:r>
          </w:p>
          <w:p w:rsidR="00125E4B" w:rsidRPr="00BF6A18" w:rsidRDefault="00125E4B" w:rsidP="00125E4B">
            <w:pPr>
              <w:numPr>
                <w:ilvl w:val="0"/>
                <w:numId w:val="41"/>
              </w:numPr>
              <w:tabs>
                <w:tab w:val="left" w:pos="252"/>
              </w:tabs>
              <w:spacing w:line="276" w:lineRule="auto"/>
              <w:ind w:left="0" w:firstLine="38"/>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Роль органов Федерального казначейства в закупочном процессе. Порядок открытия, ведения и закрытия лицевых счетов исполнителям по государственным (муниципальным) контрактам.</w:t>
            </w:r>
          </w:p>
          <w:p w:rsidR="00125E4B" w:rsidRPr="00BF6A18" w:rsidRDefault="00125E4B" w:rsidP="00125E4B">
            <w:pPr>
              <w:numPr>
                <w:ilvl w:val="0"/>
                <w:numId w:val="41"/>
              </w:numPr>
              <w:tabs>
                <w:tab w:val="left" w:pos="252"/>
              </w:tabs>
              <w:spacing w:line="276" w:lineRule="auto"/>
              <w:ind w:left="0" w:firstLine="38"/>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Раздельный учет средств по государственным контрактам.</w:t>
            </w:r>
          </w:p>
          <w:p w:rsidR="00125E4B" w:rsidRPr="00BF6A18" w:rsidRDefault="00125E4B" w:rsidP="00D13E08">
            <w:pPr>
              <w:tabs>
                <w:tab w:val="left" w:pos="252"/>
              </w:tabs>
              <w:spacing w:line="276" w:lineRule="auto"/>
              <w:ind w:firstLine="38"/>
              <w:jc w:val="both"/>
              <w:rPr>
                <w:rFonts w:ascii="Times New Roman" w:eastAsia="Times New Roman" w:hAnsi="Times New Roman" w:cs="Times New Roman"/>
                <w:b/>
                <w:bCs/>
                <w:lang w:eastAsia="ru-RU"/>
              </w:rPr>
            </w:pPr>
            <w:r w:rsidRPr="00BF6A18">
              <w:rPr>
                <w:rFonts w:ascii="Times New Roman" w:eastAsia="Times New Roman" w:hAnsi="Times New Roman" w:cs="Times New Roman"/>
                <w:lang w:eastAsia="ru-RU"/>
              </w:rPr>
              <w:t>4. Особенности исполнения государственных контрактов с обязательным раскрытием структуры цены контракта.</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4</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BF6A18" w:rsidRDefault="00125E4B" w:rsidP="00D13E08">
            <w:pPr>
              <w:tabs>
                <w:tab w:val="left" w:pos="252"/>
              </w:tabs>
              <w:spacing w:line="276" w:lineRule="auto"/>
              <w:ind w:firstLine="38"/>
              <w:jc w:val="both"/>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4</w:t>
            </w:r>
            <w:r>
              <w:rPr>
                <w:rFonts w:ascii="Times New Roman" w:eastAsia="Times New Roman" w:hAnsi="Times New Roman" w:cs="Times New Roman"/>
                <w:b/>
                <w:bCs/>
                <w:lang w:eastAsia="ru-RU"/>
              </w:rPr>
              <w:t>/4</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BF6A18" w:rsidRDefault="00125E4B" w:rsidP="00D13E08">
            <w:pPr>
              <w:tabs>
                <w:tab w:val="left" w:pos="252"/>
              </w:tabs>
              <w:spacing w:line="276" w:lineRule="auto"/>
              <w:ind w:firstLine="38"/>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8</w:t>
            </w:r>
            <w:r w:rsidRPr="00BF6A18">
              <w:rPr>
                <w:rFonts w:ascii="Times New Roman" w:eastAsia="Times New Roman" w:hAnsi="Times New Roman" w:cs="Times New Roman"/>
                <w:lang w:eastAsia="ru-RU"/>
              </w:rPr>
              <w:t>.</w:t>
            </w:r>
            <w:r w:rsidRPr="00BF6A18">
              <w:rPr>
                <w:rFonts w:ascii="Times New Roman" w:eastAsia="Times New Roman" w:hAnsi="Times New Roman" w:cs="Times New Roman"/>
                <w:lang w:eastAsia="ru-RU"/>
              </w:rPr>
              <w:tab/>
              <w:t>Оформление документов, необходимых для открытия лицевого счета исполнителю по контракту</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BF6A18" w:rsidRDefault="00125E4B" w:rsidP="00D13E08">
            <w:pPr>
              <w:tabs>
                <w:tab w:val="left" w:pos="252"/>
              </w:tabs>
              <w:spacing w:line="276" w:lineRule="auto"/>
              <w:ind w:firstLine="38"/>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BF6A18">
              <w:rPr>
                <w:rFonts w:ascii="Times New Roman" w:eastAsia="Times New Roman" w:hAnsi="Times New Roman" w:cs="Times New Roman"/>
                <w:lang w:eastAsia="ru-RU"/>
              </w:rPr>
              <w:t>.</w:t>
            </w:r>
            <w:r w:rsidRPr="00BF6A18">
              <w:rPr>
                <w:rFonts w:ascii="Times New Roman" w:eastAsia="Times New Roman" w:hAnsi="Times New Roman" w:cs="Times New Roman"/>
                <w:lang w:eastAsia="ru-RU"/>
              </w:rPr>
              <w:tab/>
              <w:t>Формирование расходной декларации исполнителя по государственному контракту</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val="restart"/>
          </w:tcPr>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 xml:space="preserve">Тема 2.4. </w:t>
            </w:r>
            <w:r w:rsidRPr="00BF6A18">
              <w:rPr>
                <w:rFonts w:ascii="Times New Roman" w:eastAsia="Times New Roman" w:hAnsi="Times New Roman" w:cs="Times New Roman"/>
                <w:b/>
                <w:bCs/>
                <w:lang w:eastAsia="ru-RU"/>
              </w:rPr>
              <w:lastRenderedPageBreak/>
              <w:t>Обеспечение исполнения и сопровождения государственных (муниципальных) контрактов.</w:t>
            </w:r>
          </w:p>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b/>
                <w:bCs/>
                <w:lang w:eastAsia="ru-RU"/>
              </w:rPr>
              <w:lastRenderedPageBreak/>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1/7</w:t>
            </w:r>
          </w:p>
        </w:tc>
        <w:tc>
          <w:tcPr>
            <w:tcW w:w="1984" w:type="dxa"/>
            <w:vMerge w:val="restart"/>
            <w:tcBorders>
              <w:left w:val="single" w:sz="4" w:space="0" w:color="auto"/>
              <w:right w:val="single" w:sz="4" w:space="0" w:color="auto"/>
            </w:tcBorders>
          </w:tcPr>
          <w:p w:rsidR="00125E4B" w:rsidRPr="00BF6A18" w:rsidRDefault="00125E4B" w:rsidP="00D13E08">
            <w:pPr>
              <w:pStyle w:val="affffffb"/>
              <w:spacing w:line="276" w:lineRule="auto"/>
              <w:jc w:val="center"/>
              <w:rPr>
                <w:sz w:val="22"/>
                <w:szCs w:val="22"/>
              </w:rPr>
            </w:pPr>
            <w:r w:rsidRPr="00BF6A18">
              <w:rPr>
                <w:sz w:val="22"/>
                <w:szCs w:val="22"/>
              </w:rPr>
              <w:t>ПК 4.1 - ПК 4.3.</w:t>
            </w:r>
          </w:p>
          <w:p w:rsidR="00125E4B" w:rsidRPr="00BF6A18" w:rsidRDefault="00125E4B" w:rsidP="00D13E08">
            <w:pPr>
              <w:pStyle w:val="affffffb"/>
              <w:spacing w:line="276" w:lineRule="auto"/>
              <w:jc w:val="center"/>
              <w:rPr>
                <w:sz w:val="22"/>
                <w:szCs w:val="22"/>
              </w:rPr>
            </w:pPr>
            <w:r w:rsidRPr="00BF6A18">
              <w:rPr>
                <w:sz w:val="22"/>
                <w:szCs w:val="22"/>
              </w:rPr>
              <w:lastRenderedPageBreak/>
              <w:t>ОК 01-ОК 06</w:t>
            </w:r>
          </w:p>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hAnsi="Times New Roman" w:cs="Times New Roman"/>
              </w:rPr>
              <w:t>ОК 09</w:t>
            </w: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125E4B">
            <w:pPr>
              <w:numPr>
                <w:ilvl w:val="0"/>
                <w:numId w:val="42"/>
              </w:numPr>
              <w:tabs>
                <w:tab w:val="left" w:pos="244"/>
              </w:tabs>
              <w:spacing w:line="276" w:lineRule="auto"/>
              <w:ind w:left="0" w:firstLine="0"/>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Порядок заключения, исполнения, изменения и расторжения государственных (муниципальных) контрактов.</w:t>
            </w:r>
          </w:p>
          <w:p w:rsidR="00125E4B" w:rsidRPr="00BF6A18" w:rsidRDefault="00125E4B" w:rsidP="00125E4B">
            <w:pPr>
              <w:numPr>
                <w:ilvl w:val="0"/>
                <w:numId w:val="42"/>
              </w:numPr>
              <w:tabs>
                <w:tab w:val="left" w:pos="244"/>
              </w:tabs>
              <w:spacing w:line="276" w:lineRule="auto"/>
              <w:ind w:left="0" w:firstLine="0"/>
              <w:contextualSpacing/>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Цели и принципы внедрения сопровождения государственных контрактов.  Банковское и казначейское сопровождение. Полномочия органов Федерального казначейства по обеспечению исполнения и сопровождения государственных контрактов. Идентификатор государственного контракта, его формирование поставщика. Требования к участникам закупки и применение обеспечительных мер.</w:t>
            </w:r>
          </w:p>
          <w:p w:rsidR="00125E4B" w:rsidRPr="00BF6A18" w:rsidRDefault="00125E4B" w:rsidP="00125E4B">
            <w:pPr>
              <w:pStyle w:val="a8"/>
              <w:numPr>
                <w:ilvl w:val="0"/>
                <w:numId w:val="42"/>
              </w:numPr>
              <w:tabs>
                <w:tab w:val="left" w:pos="244"/>
              </w:tabs>
              <w:spacing w:line="276" w:lineRule="auto"/>
              <w:ind w:left="0" w:firstLine="0"/>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Открытие лицевых счетов в органах Федерального казначейства государственным заказчикам и исполнителям (соисполнителям) по государственным контрактам. Порядок санкционирования и проведения оплаты по государственным контрактам. Казначейский аккредитив. Расширенное казначейское сопровождение государственных контрактов</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4</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BF6A18" w:rsidRDefault="00125E4B" w:rsidP="00D13E08">
            <w:pPr>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b/>
                <w:bCs/>
                <w:lang w:eastAsia="ru-RU"/>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7/7</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BF6A18" w:rsidRDefault="00125E4B" w:rsidP="00D13E08">
            <w:pPr>
              <w:tabs>
                <w:tab w:val="left" w:pos="274"/>
              </w:tabs>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BF6A18">
              <w:rPr>
                <w:rFonts w:ascii="Times New Roman" w:eastAsia="Times New Roman" w:hAnsi="Times New Roman" w:cs="Times New Roman"/>
                <w:lang w:eastAsia="ru-RU"/>
              </w:rPr>
              <w:t>.</w:t>
            </w:r>
            <w:r w:rsidRPr="00BF6A18">
              <w:rPr>
                <w:rFonts w:ascii="Times New Roman" w:eastAsia="Times New Roman" w:hAnsi="Times New Roman" w:cs="Times New Roman"/>
                <w:lang w:eastAsia="ru-RU"/>
              </w:rPr>
              <w:tab/>
              <w:t>Формирование идентификаторов государственных (муниципальных) контрактов</w:t>
            </w:r>
          </w:p>
        </w:tc>
        <w:tc>
          <w:tcPr>
            <w:tcW w:w="1843" w:type="dxa"/>
            <w:tcBorders>
              <w:top w:val="single" w:sz="4" w:space="0" w:color="auto"/>
              <w:left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BF6A18" w:rsidRDefault="00125E4B" w:rsidP="00D13E08">
            <w:pPr>
              <w:tabs>
                <w:tab w:val="left" w:pos="274"/>
              </w:tabs>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BF6A18">
              <w:rPr>
                <w:rFonts w:ascii="Times New Roman" w:eastAsia="Times New Roman" w:hAnsi="Times New Roman" w:cs="Times New Roman"/>
                <w:lang w:eastAsia="ru-RU"/>
              </w:rPr>
              <w:t>.</w:t>
            </w:r>
            <w:r w:rsidRPr="00BF6A18">
              <w:rPr>
                <w:rFonts w:ascii="Times New Roman" w:eastAsia="Times New Roman" w:hAnsi="Times New Roman" w:cs="Times New Roman"/>
                <w:lang w:eastAsia="ru-RU"/>
              </w:rPr>
              <w:tab/>
              <w:t>Оформление сведений о целевых направлениях расходов</w:t>
            </w:r>
          </w:p>
        </w:tc>
        <w:tc>
          <w:tcPr>
            <w:tcW w:w="1843" w:type="dxa"/>
            <w:tcBorders>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BF6A18" w:rsidRDefault="00125E4B" w:rsidP="00D13E08">
            <w:pPr>
              <w:tabs>
                <w:tab w:val="left" w:pos="274"/>
              </w:tabs>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BF6A18">
              <w:rPr>
                <w:rFonts w:ascii="Times New Roman" w:eastAsia="Times New Roman" w:hAnsi="Times New Roman" w:cs="Times New Roman"/>
                <w:lang w:eastAsia="ru-RU"/>
              </w:rPr>
              <w:t>.</w:t>
            </w:r>
            <w:r w:rsidRPr="00BF6A18">
              <w:rPr>
                <w:rFonts w:ascii="Times New Roman" w:eastAsia="Times New Roman" w:hAnsi="Times New Roman" w:cs="Times New Roman"/>
                <w:lang w:eastAsia="ru-RU"/>
              </w:rPr>
              <w:tab/>
              <w:t>Оформление документов по казначейскому сопровождению государственного контракта</w:t>
            </w:r>
          </w:p>
        </w:tc>
        <w:tc>
          <w:tcPr>
            <w:tcW w:w="1843" w:type="dxa"/>
            <w:tcBorders>
              <w:top w:val="single" w:sz="4" w:space="0" w:color="auto"/>
              <w:left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BF6A18" w:rsidRDefault="00125E4B" w:rsidP="00D13E08">
            <w:pPr>
              <w:tabs>
                <w:tab w:val="left" w:pos="274"/>
              </w:tabs>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Pr="00BF6A18">
              <w:rPr>
                <w:rFonts w:ascii="Times New Roman" w:eastAsia="Times New Roman" w:hAnsi="Times New Roman" w:cs="Times New Roman"/>
                <w:lang w:eastAsia="ru-RU"/>
              </w:rPr>
              <w:t>.</w:t>
            </w:r>
            <w:r w:rsidRPr="00BF6A18">
              <w:rPr>
                <w:rFonts w:ascii="Times New Roman" w:eastAsia="Times New Roman" w:hAnsi="Times New Roman" w:cs="Times New Roman"/>
                <w:lang w:eastAsia="ru-RU"/>
              </w:rPr>
              <w:tab/>
              <w:t>Оформление расчетов по государственному контракту.</w:t>
            </w:r>
          </w:p>
        </w:tc>
        <w:tc>
          <w:tcPr>
            <w:tcW w:w="1843" w:type="dxa"/>
            <w:tcBorders>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val="restart"/>
          </w:tcPr>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Тема 2.5. Эффективность контрактной системы в сфере закупок</w:t>
            </w:r>
          </w:p>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both"/>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10</w:t>
            </w:r>
            <w:r>
              <w:rPr>
                <w:rFonts w:ascii="Times New Roman" w:eastAsia="Times New Roman" w:hAnsi="Times New Roman" w:cs="Times New Roman"/>
                <w:b/>
                <w:bCs/>
                <w:lang w:eastAsia="ru-RU"/>
              </w:rPr>
              <w:t>/6</w:t>
            </w:r>
          </w:p>
        </w:tc>
        <w:tc>
          <w:tcPr>
            <w:tcW w:w="1984" w:type="dxa"/>
            <w:vMerge w:val="restart"/>
            <w:tcBorders>
              <w:left w:val="single" w:sz="4" w:space="0" w:color="auto"/>
              <w:right w:val="single" w:sz="4" w:space="0" w:color="auto"/>
            </w:tcBorders>
          </w:tcPr>
          <w:p w:rsidR="00125E4B" w:rsidRPr="00BF6A18" w:rsidRDefault="00125E4B" w:rsidP="00D13E08">
            <w:pPr>
              <w:pStyle w:val="affffffb"/>
              <w:spacing w:line="276" w:lineRule="auto"/>
              <w:jc w:val="center"/>
              <w:rPr>
                <w:sz w:val="22"/>
                <w:szCs w:val="22"/>
              </w:rPr>
            </w:pPr>
            <w:r w:rsidRPr="00BF6A18">
              <w:rPr>
                <w:sz w:val="22"/>
                <w:szCs w:val="22"/>
              </w:rPr>
              <w:t>ПК 4.1 - ПК 4.3.</w:t>
            </w:r>
          </w:p>
          <w:p w:rsidR="00125E4B" w:rsidRPr="00BF6A18" w:rsidRDefault="00125E4B" w:rsidP="00D13E08">
            <w:pPr>
              <w:pStyle w:val="affffffb"/>
              <w:spacing w:line="276" w:lineRule="auto"/>
              <w:jc w:val="center"/>
              <w:rPr>
                <w:sz w:val="22"/>
                <w:szCs w:val="22"/>
              </w:rPr>
            </w:pPr>
            <w:r w:rsidRPr="00BF6A18">
              <w:rPr>
                <w:sz w:val="22"/>
                <w:szCs w:val="22"/>
              </w:rPr>
              <w:t>ОК 01-ОК 06</w:t>
            </w:r>
          </w:p>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hAnsi="Times New Roman" w:cs="Times New Roman"/>
              </w:rPr>
              <w:t>ОК 09</w:t>
            </w: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tabs>
                <w:tab w:val="left" w:pos="259"/>
              </w:tabs>
              <w:spacing w:line="276" w:lineRule="auto"/>
              <w:jc w:val="both"/>
              <w:rPr>
                <w:rFonts w:ascii="Times New Roman" w:eastAsia="Arial Unicode MS" w:hAnsi="Times New Roman" w:cs="Times New Roman"/>
                <w:color w:val="000000"/>
              </w:rPr>
            </w:pPr>
            <w:r w:rsidRPr="00BF6A18">
              <w:rPr>
                <w:rFonts w:ascii="Times New Roman" w:eastAsia="Arial Unicode MS" w:hAnsi="Times New Roman" w:cs="Times New Roman"/>
                <w:color w:val="000000"/>
              </w:rPr>
              <w:t>1. Оценка экономической эффективности системы государственных (муниципальных) закупок</w:t>
            </w:r>
          </w:p>
          <w:p w:rsidR="00125E4B" w:rsidRPr="00BF6A18" w:rsidRDefault="00125E4B" w:rsidP="00D13E08">
            <w:pPr>
              <w:tabs>
                <w:tab w:val="left" w:pos="259"/>
              </w:tabs>
              <w:spacing w:line="276" w:lineRule="auto"/>
              <w:jc w:val="both"/>
              <w:rPr>
                <w:rFonts w:ascii="Times New Roman" w:eastAsia="Times New Roman" w:hAnsi="Times New Roman" w:cs="Times New Roman"/>
                <w:bCs/>
                <w:lang w:eastAsia="ru-RU"/>
              </w:rPr>
            </w:pPr>
            <w:r w:rsidRPr="00BF6A18">
              <w:rPr>
                <w:rFonts w:ascii="Times New Roman" w:eastAsia="Times New Roman" w:hAnsi="Times New Roman" w:cs="Times New Roman"/>
                <w:bCs/>
                <w:lang w:eastAsia="ru-RU"/>
              </w:rPr>
              <w:t>2.</w:t>
            </w:r>
            <w:r w:rsidRPr="00BF6A18">
              <w:rPr>
                <w:rFonts w:ascii="Times New Roman" w:eastAsia="Times New Roman" w:hAnsi="Times New Roman" w:cs="Times New Roman"/>
                <w:bCs/>
                <w:lang w:eastAsia="ru-RU"/>
              </w:rPr>
              <w:tab/>
              <w:t>Методика определения эффективности размещения государственного (муниципального) заказа. Оценка экономической эффективности размещения заказов на поставки товаров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125E4B" w:rsidRPr="00BF6A18" w:rsidRDefault="00125E4B" w:rsidP="00D13E08">
            <w:pPr>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b/>
                <w:bCs/>
                <w:lang w:eastAsia="ru-RU"/>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6</w:t>
            </w:r>
            <w:r>
              <w:rPr>
                <w:rFonts w:ascii="Times New Roman" w:eastAsia="Times New Roman" w:hAnsi="Times New Roman" w:cs="Times New Roman"/>
                <w:b/>
                <w:bCs/>
                <w:lang w:eastAsia="ru-RU"/>
              </w:rPr>
              <w:t>/6</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FE4571" w:rsidRDefault="00125E4B" w:rsidP="00D13E08">
            <w:pPr>
              <w:tabs>
                <w:tab w:val="left" w:pos="0"/>
              </w:tabs>
              <w:spacing w:line="276" w:lineRule="auto"/>
              <w:jc w:val="both"/>
              <w:rPr>
                <w:rFonts w:ascii="Times New Roman" w:eastAsia="Times New Roman" w:hAnsi="Times New Roman" w:cs="Times New Roman"/>
                <w:lang w:eastAsia="ru-RU"/>
              </w:rPr>
            </w:pPr>
            <w:r>
              <w:rPr>
                <w:rFonts w:ascii="Times New Roman" w:eastAsia="Arial Unicode MS" w:hAnsi="Times New Roman" w:cs="Times New Roman"/>
                <w:color w:val="000000"/>
              </w:rPr>
              <w:t xml:space="preserve">14. </w:t>
            </w:r>
            <w:r w:rsidRPr="00FE4571">
              <w:rPr>
                <w:rFonts w:ascii="Times New Roman" w:eastAsia="Arial Unicode MS" w:hAnsi="Times New Roman" w:cs="Times New Roman"/>
                <w:color w:val="000000"/>
              </w:rPr>
              <w:t>Расчет сокращения расходов бюджета за счет применения конкурентных закупочных процедур.</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FE4571" w:rsidRDefault="00125E4B" w:rsidP="00D13E08">
            <w:pPr>
              <w:tabs>
                <w:tab w:val="left" w:pos="0"/>
              </w:tabs>
              <w:spacing w:line="276" w:lineRule="auto"/>
              <w:jc w:val="both"/>
              <w:rPr>
                <w:rFonts w:ascii="Times New Roman" w:eastAsia="Times New Roman" w:hAnsi="Times New Roman" w:cs="Times New Roman"/>
                <w:lang w:eastAsia="ru-RU"/>
              </w:rPr>
            </w:pPr>
            <w:r>
              <w:rPr>
                <w:rFonts w:ascii="Times New Roman" w:eastAsia="Arial Unicode MS" w:hAnsi="Times New Roman" w:cs="Times New Roman"/>
                <w:color w:val="000000"/>
              </w:rPr>
              <w:t xml:space="preserve">15. </w:t>
            </w:r>
            <w:r w:rsidRPr="00FE4571">
              <w:rPr>
                <w:rFonts w:ascii="Times New Roman" w:eastAsia="Arial Unicode MS" w:hAnsi="Times New Roman" w:cs="Times New Roman"/>
                <w:color w:val="000000"/>
              </w:rPr>
              <w:t>Расчет сравнительной эффективности закупок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FE4571" w:rsidRDefault="00125E4B" w:rsidP="00D13E08">
            <w:pPr>
              <w:tabs>
                <w:tab w:val="left" w:pos="0"/>
              </w:tabs>
              <w:spacing w:line="276" w:lineRule="auto"/>
              <w:jc w:val="both"/>
              <w:rPr>
                <w:rFonts w:ascii="Times New Roman" w:eastAsia="Times New Roman" w:hAnsi="Times New Roman" w:cs="Times New Roman"/>
                <w:lang w:eastAsia="ru-RU"/>
              </w:rPr>
            </w:pPr>
            <w:r>
              <w:rPr>
                <w:rFonts w:ascii="Times New Roman" w:eastAsia="Arial Unicode MS" w:hAnsi="Times New Roman" w:cs="Times New Roman"/>
                <w:color w:val="000000"/>
              </w:rPr>
              <w:t xml:space="preserve">16. </w:t>
            </w:r>
            <w:r w:rsidRPr="00FE4571">
              <w:rPr>
                <w:rFonts w:ascii="Times New Roman" w:eastAsia="Arial Unicode MS" w:hAnsi="Times New Roman" w:cs="Times New Roman"/>
                <w:color w:val="000000"/>
              </w:rPr>
              <w:t>Анализ проведенных закупок государственного (муниципального) заказчика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spacing w:line="276" w:lineRule="auto"/>
              <w:jc w:val="center"/>
              <w:rPr>
                <w:rFonts w:ascii="Times New Roman" w:eastAsia="Times New Roman" w:hAnsi="Times New Roman" w:cs="Times New Roman"/>
                <w:bCs/>
                <w:lang w:eastAsia="ru-RU"/>
              </w:rPr>
            </w:pPr>
            <w:r w:rsidRPr="003E1D17">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both"/>
              <w:rPr>
                <w:rFonts w:ascii="Times New Roman" w:eastAsia="Arial Unicode MS" w:hAnsi="Times New Roman" w:cs="Times New Roman"/>
                <w:color w:val="000000"/>
              </w:rPr>
            </w:pPr>
            <w:r w:rsidRPr="00BF6A18">
              <w:rPr>
                <w:rFonts w:ascii="Times New Roman" w:eastAsia="Times New Roman" w:hAnsi="Times New Roman" w:cs="Times New Roman"/>
                <w:b/>
                <w:bCs/>
                <w:lang w:eastAsia="ru-RU"/>
              </w:rPr>
              <w:t xml:space="preserve">В том числе самостоятельная работа </w:t>
            </w:r>
            <w:proofErr w:type="gramStart"/>
            <w:r w:rsidRPr="00BF6A18">
              <w:rPr>
                <w:rFonts w:ascii="Times New Roman" w:eastAsia="Times New Roman" w:hAnsi="Times New Roman" w:cs="Times New Roman"/>
                <w:b/>
                <w:bCs/>
                <w:lang w:eastAsia="ru-RU"/>
              </w:rPr>
              <w:t>обучающихся</w:t>
            </w:r>
            <w:proofErr w:type="gramEnd"/>
          </w:p>
        </w:tc>
        <w:tc>
          <w:tcPr>
            <w:tcW w:w="1843" w:type="dxa"/>
            <w:tcBorders>
              <w:top w:val="single" w:sz="4" w:space="0" w:color="auto"/>
              <w:left w:val="single" w:sz="4" w:space="0" w:color="auto"/>
              <w:bottom w:val="single" w:sz="4" w:space="0" w:color="auto"/>
              <w:right w:val="single" w:sz="4" w:space="0" w:color="auto"/>
            </w:tcBorders>
          </w:tcPr>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2291" w:type="dxa"/>
            <w:vMerge/>
          </w:tcPr>
          <w:p w:rsidR="00125E4B" w:rsidRPr="00BF6A18" w:rsidRDefault="00125E4B"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125E4B" w:rsidRPr="003E1D17" w:rsidRDefault="00125E4B" w:rsidP="00D13E08">
            <w:pPr>
              <w:pStyle w:val="a8"/>
              <w:tabs>
                <w:tab w:val="left" w:pos="244"/>
              </w:tabs>
              <w:spacing w:line="276" w:lineRule="auto"/>
              <w:ind w:left="0"/>
              <w:jc w:val="both"/>
              <w:rPr>
                <w:rFonts w:ascii="Times New Roman" w:eastAsia="Arial Unicode MS" w:hAnsi="Times New Roman" w:cs="Times New Roman"/>
                <w:color w:val="000000"/>
                <w:highlight w:val="yellow"/>
              </w:rPr>
            </w:pPr>
            <w:r w:rsidRPr="00AC486A">
              <w:rPr>
                <w:rFonts w:ascii="Times New Roman" w:eastAsia="Arial Unicode MS" w:hAnsi="Times New Roman" w:cs="Times New Roman"/>
                <w:color w:val="000000"/>
              </w:rPr>
              <w:t>Расчет экономической эффективности закупочных процедур на основе реальных данных</w:t>
            </w:r>
          </w:p>
        </w:tc>
        <w:tc>
          <w:tcPr>
            <w:tcW w:w="1843" w:type="dxa"/>
            <w:tcBorders>
              <w:top w:val="single" w:sz="4" w:space="0" w:color="auto"/>
              <w:left w:val="single" w:sz="4" w:space="0" w:color="auto"/>
              <w:bottom w:val="single" w:sz="4" w:space="0" w:color="auto"/>
              <w:right w:val="single" w:sz="4" w:space="0" w:color="auto"/>
            </w:tcBorders>
          </w:tcPr>
          <w:p w:rsidR="00125E4B" w:rsidRPr="00AC486A" w:rsidRDefault="00125E4B" w:rsidP="00D13E08">
            <w:pPr>
              <w:spacing w:line="276" w:lineRule="auto"/>
              <w:jc w:val="center"/>
              <w:rPr>
                <w:rFonts w:ascii="Times New Roman" w:eastAsia="Times New Roman" w:hAnsi="Times New Roman" w:cs="Times New Roman"/>
                <w:bCs/>
                <w:lang w:eastAsia="ru-RU"/>
              </w:rPr>
            </w:pPr>
            <w:r w:rsidRPr="00AC486A">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125E4B" w:rsidRPr="00BF6A18" w:rsidRDefault="00125E4B" w:rsidP="00D13E08">
            <w:pPr>
              <w:spacing w:line="276" w:lineRule="auto"/>
              <w:rPr>
                <w:rFonts w:ascii="Times New Roman" w:eastAsia="Times New Roman" w:hAnsi="Times New Roman" w:cs="Times New Roman"/>
                <w:b/>
                <w:bCs/>
                <w:lang w:eastAsia="ru-RU"/>
              </w:rPr>
            </w:pPr>
          </w:p>
        </w:tc>
      </w:tr>
      <w:tr w:rsidR="00125E4B" w:rsidRPr="00BF6A18" w:rsidTr="00D13E08">
        <w:trPr>
          <w:trHeight w:val="20"/>
        </w:trPr>
        <w:tc>
          <w:tcPr>
            <w:tcW w:w="11165" w:type="dxa"/>
            <w:gridSpan w:val="2"/>
          </w:tcPr>
          <w:p w:rsidR="00125E4B" w:rsidRPr="00BF6A18" w:rsidRDefault="00125E4B" w:rsidP="00D13E08">
            <w:pPr>
              <w:spacing w:line="276" w:lineRule="auto"/>
              <w:rPr>
                <w:rFonts w:ascii="Times New Roman" w:hAnsi="Times New Roman" w:cs="Times New Roman"/>
                <w:b/>
              </w:rPr>
            </w:pPr>
            <w:r w:rsidRPr="00BF6A18">
              <w:rPr>
                <w:rFonts w:ascii="Times New Roman" w:hAnsi="Times New Roman" w:cs="Times New Roman"/>
                <w:b/>
              </w:rPr>
              <w:t>Учебная практика</w:t>
            </w:r>
          </w:p>
          <w:p w:rsidR="00125E4B" w:rsidRPr="00BF6A18" w:rsidRDefault="00125E4B" w:rsidP="00D13E08">
            <w:pPr>
              <w:spacing w:line="276" w:lineRule="auto"/>
              <w:rPr>
                <w:rFonts w:ascii="Times New Roman" w:hAnsi="Times New Roman" w:cs="Times New Roman"/>
                <w:b/>
              </w:rPr>
            </w:pPr>
            <w:r w:rsidRPr="00BF6A18">
              <w:rPr>
                <w:rFonts w:ascii="Times New Roman" w:hAnsi="Times New Roman" w:cs="Times New Roman"/>
                <w:b/>
              </w:rPr>
              <w:t xml:space="preserve">Виды работ </w:t>
            </w:r>
          </w:p>
          <w:p w:rsidR="00125E4B" w:rsidRPr="00BF6A18" w:rsidRDefault="00125E4B" w:rsidP="00D13E08">
            <w:pPr>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 xml:space="preserve">В целях индивидуализации работы обучающегося по учебной практике рекомендуется проводить занятия по закупкам для государственных (муниципальных) нужд в различных субъектах Российской Федерации </w:t>
            </w:r>
          </w:p>
          <w:p w:rsidR="00125E4B" w:rsidRPr="00BF6A18" w:rsidRDefault="00125E4B" w:rsidP="00D13E08">
            <w:pPr>
              <w:spacing w:line="276" w:lineRule="auto"/>
              <w:jc w:val="both"/>
              <w:rPr>
                <w:rFonts w:ascii="Times New Roman" w:eastAsia="Times New Roman" w:hAnsi="Times New Roman" w:cs="Times New Roman"/>
                <w:b/>
                <w:lang w:eastAsia="ru-RU"/>
              </w:rPr>
            </w:pPr>
            <w:r w:rsidRPr="00BF6A18">
              <w:rPr>
                <w:rFonts w:ascii="Times New Roman" w:eastAsia="Times New Roman" w:hAnsi="Times New Roman" w:cs="Times New Roman"/>
                <w:b/>
                <w:lang w:eastAsia="ru-RU"/>
              </w:rPr>
              <w:t>Виды работ к разделу 1:</w:t>
            </w:r>
          </w:p>
          <w:p w:rsidR="00125E4B" w:rsidRPr="00BF6A18" w:rsidRDefault="00125E4B" w:rsidP="00D13E08">
            <w:pPr>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Ознакомиться с реестром государственных контрактов, реализуемых на территории соответствующего субъекта Российской Федерации</w:t>
            </w:r>
          </w:p>
          <w:p w:rsidR="00125E4B" w:rsidRPr="00BF6A18" w:rsidRDefault="00125E4B" w:rsidP="00D13E08">
            <w:pPr>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Изучить организационно-правовые основы государственных закупок субъекта Российской Федерации и муниципальных закупок, осуществляемых на территории выбранного субъекта Российской Федерации</w:t>
            </w:r>
          </w:p>
          <w:p w:rsidR="00125E4B" w:rsidRPr="00BF6A18" w:rsidRDefault="00125E4B" w:rsidP="00D13E08">
            <w:pPr>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Изучить и проанализировать полномочия региональных органов исполнительной власти и органов контроля в сфере закупок</w:t>
            </w:r>
          </w:p>
          <w:p w:rsidR="00125E4B" w:rsidRPr="00BF6A18" w:rsidRDefault="00125E4B" w:rsidP="00D13E08">
            <w:pPr>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Изучить систему исполнения государственных (муниципальных) контрактов на территории субъекта Российской Федерации</w:t>
            </w:r>
          </w:p>
          <w:p w:rsidR="00125E4B" w:rsidRPr="00BF6A18" w:rsidRDefault="00125E4B" w:rsidP="00D13E08">
            <w:pPr>
              <w:spacing w:line="276" w:lineRule="auto"/>
              <w:jc w:val="both"/>
              <w:rPr>
                <w:rFonts w:ascii="Times New Roman" w:eastAsia="Times New Roman" w:hAnsi="Times New Roman" w:cs="Times New Roman"/>
                <w:lang w:eastAsia="ru-RU"/>
              </w:rPr>
            </w:pPr>
          </w:p>
          <w:p w:rsidR="00125E4B" w:rsidRPr="00BF6A18" w:rsidRDefault="00125E4B" w:rsidP="00D13E08">
            <w:pPr>
              <w:spacing w:line="276" w:lineRule="auto"/>
              <w:jc w:val="both"/>
              <w:rPr>
                <w:rFonts w:ascii="Times New Roman" w:eastAsia="Times New Roman" w:hAnsi="Times New Roman" w:cs="Times New Roman"/>
                <w:b/>
                <w:lang w:eastAsia="ru-RU"/>
              </w:rPr>
            </w:pPr>
            <w:r w:rsidRPr="00BF6A18">
              <w:rPr>
                <w:rFonts w:ascii="Times New Roman" w:eastAsia="Times New Roman" w:hAnsi="Times New Roman" w:cs="Times New Roman"/>
                <w:b/>
                <w:lang w:eastAsia="ru-RU"/>
              </w:rPr>
              <w:t>Виды работ к разделу 2:</w:t>
            </w:r>
          </w:p>
          <w:p w:rsidR="00125E4B" w:rsidRPr="00BF6A18" w:rsidRDefault="00125E4B" w:rsidP="00D13E08">
            <w:pPr>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Изучить закупки государственных (муниципальных) заказчиков – казенных учреждений субъекта Российской Федерации (муниципального образования) по выбору обучающегося, проанализировать структуру закупок. Проанализировать планы-графики закупок товаров, работ и услуг на очередной финансовый год и плановый период. Выполнить расчеты и обоснования расчета НМЦК различными методами не менее чем по трем контрактам.</w:t>
            </w:r>
          </w:p>
          <w:p w:rsidR="00125E4B" w:rsidRPr="00BF6A18" w:rsidRDefault="00125E4B" w:rsidP="00D13E08">
            <w:pPr>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Изучить закупки государственных (муниципальных) заказчиков – бюджетных учреждений субъекта Российской Федерации (муниципального образования) по выбору обучающегося. Проанализировать план-график закупок товаров, работ и услуг на очередной финансовый год и плановый период. Выполнить расчет и обоснование расчета НМЦК различными методами не менее чем по трем контрактам. Проанализировать план закупок товаров, работ и услуг на очередной финансовый год.</w:t>
            </w:r>
          </w:p>
          <w:p w:rsidR="00125E4B" w:rsidRPr="00BF6A18" w:rsidRDefault="00125E4B" w:rsidP="00D13E08">
            <w:pPr>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 xml:space="preserve">Изучить закупки государственных (муниципальных) заказчиков – автономных учреждений субъекта Российской Федерации (муниципального образования) по выбору обучающегося. Проанализировать план-график закупок товаров, работ и услуг на очередной финансовый год и плановый период. Выполнить расчет и обоснование расчета </w:t>
            </w:r>
            <w:r w:rsidRPr="00BF6A18">
              <w:rPr>
                <w:rFonts w:ascii="Times New Roman" w:eastAsia="Times New Roman" w:hAnsi="Times New Roman" w:cs="Times New Roman"/>
                <w:lang w:eastAsia="ru-RU"/>
              </w:rPr>
              <w:lastRenderedPageBreak/>
              <w:t>НМЦК различными методами не менее чем по трем контрактам. Проанализировать план закупок товаров, работ и услуг на очередной финансовый год.</w:t>
            </w:r>
          </w:p>
          <w:p w:rsidR="00125E4B" w:rsidRPr="00BF6A18" w:rsidRDefault="00125E4B" w:rsidP="008C6995">
            <w:pPr>
              <w:spacing w:line="276" w:lineRule="auto"/>
              <w:jc w:val="both"/>
              <w:rPr>
                <w:rFonts w:ascii="Times New Roman" w:eastAsia="Times New Roman" w:hAnsi="Times New Roman" w:cs="Times New Roman"/>
                <w:lang w:eastAsia="ru-RU"/>
              </w:rPr>
            </w:pPr>
            <w:r w:rsidRPr="00BF6A18">
              <w:rPr>
                <w:rFonts w:ascii="Times New Roman" w:eastAsia="Times New Roman" w:hAnsi="Times New Roman" w:cs="Times New Roman"/>
                <w:lang w:eastAsia="ru-RU"/>
              </w:rPr>
              <w:t>Выбрать реализованные закупки региональных (муниципальных) учреждений и выполнить расчеты их экономической эффективности</w:t>
            </w:r>
            <w:r w:rsidR="008C6995">
              <w:rPr>
                <w:rFonts w:ascii="Times New Roman" w:eastAsia="Times New Roman" w:hAnsi="Times New Roman" w:cs="Times New Roman"/>
                <w:lang w:eastAsia="ru-RU"/>
              </w:rPr>
              <w:t xml:space="preserve"> </w:t>
            </w:r>
            <w:r w:rsidRPr="00BF6A18">
              <w:rPr>
                <w:rFonts w:ascii="Times New Roman" w:eastAsia="Times New Roman" w:hAnsi="Times New Roman" w:cs="Times New Roman"/>
                <w:lang w:eastAsia="ru-RU"/>
              </w:rPr>
              <w:t>осуществления закупочных процедур региональными (муниципальными) заказчиками и определения их эффективности</w:t>
            </w:r>
          </w:p>
        </w:tc>
        <w:tc>
          <w:tcPr>
            <w:tcW w:w="1843" w:type="dxa"/>
          </w:tcPr>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lastRenderedPageBreak/>
              <w:t>36</w:t>
            </w:r>
            <w:r>
              <w:rPr>
                <w:rFonts w:ascii="Times New Roman" w:eastAsia="Times New Roman" w:hAnsi="Times New Roman" w:cs="Times New Roman"/>
                <w:b/>
                <w:bCs/>
                <w:lang w:eastAsia="ru-RU"/>
              </w:rPr>
              <w:t>/36</w:t>
            </w:r>
          </w:p>
        </w:tc>
        <w:tc>
          <w:tcPr>
            <w:tcW w:w="1984" w:type="dxa"/>
          </w:tcPr>
          <w:p w:rsidR="00125E4B" w:rsidRPr="00BF6A18" w:rsidRDefault="00125E4B" w:rsidP="00D13E08">
            <w:pPr>
              <w:pStyle w:val="affffffb"/>
              <w:spacing w:line="276" w:lineRule="auto"/>
              <w:jc w:val="center"/>
              <w:rPr>
                <w:sz w:val="22"/>
                <w:szCs w:val="22"/>
              </w:rPr>
            </w:pPr>
            <w:r w:rsidRPr="00BF6A18">
              <w:rPr>
                <w:sz w:val="22"/>
                <w:szCs w:val="22"/>
              </w:rPr>
              <w:t>ПК 4.1 - ПК 4.3.</w:t>
            </w:r>
          </w:p>
          <w:p w:rsidR="00125E4B" w:rsidRPr="00BF6A18" w:rsidRDefault="00125E4B" w:rsidP="00D13E08">
            <w:pPr>
              <w:pStyle w:val="affffffb"/>
              <w:spacing w:line="276" w:lineRule="auto"/>
              <w:jc w:val="center"/>
              <w:rPr>
                <w:sz w:val="22"/>
                <w:szCs w:val="22"/>
              </w:rPr>
            </w:pPr>
            <w:r w:rsidRPr="00BF6A18">
              <w:rPr>
                <w:sz w:val="22"/>
                <w:szCs w:val="22"/>
              </w:rPr>
              <w:t>ОК 01-ОК 06</w:t>
            </w:r>
          </w:p>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hAnsi="Times New Roman" w:cs="Times New Roman"/>
              </w:rPr>
              <w:t>ОК 09</w:t>
            </w:r>
          </w:p>
        </w:tc>
      </w:tr>
      <w:tr w:rsidR="00125E4B" w:rsidRPr="00BF6A18" w:rsidTr="00D13E08">
        <w:trPr>
          <w:trHeight w:val="20"/>
        </w:trPr>
        <w:tc>
          <w:tcPr>
            <w:tcW w:w="11165" w:type="dxa"/>
            <w:gridSpan w:val="2"/>
          </w:tcPr>
          <w:p w:rsidR="00125E4B" w:rsidRPr="0041699A" w:rsidRDefault="00125E4B" w:rsidP="00D13E08">
            <w:pPr>
              <w:spacing w:line="276" w:lineRule="auto"/>
              <w:jc w:val="both"/>
              <w:rPr>
                <w:rFonts w:ascii="Times New Roman" w:hAnsi="Times New Roman" w:cs="Times New Roman"/>
                <w:b/>
              </w:rPr>
            </w:pPr>
            <w:r w:rsidRPr="0041699A">
              <w:rPr>
                <w:rFonts w:ascii="Times New Roman" w:hAnsi="Times New Roman" w:cs="Times New Roman"/>
                <w:b/>
                <w:lang w:eastAsia="ar-SA"/>
              </w:rPr>
              <w:lastRenderedPageBreak/>
              <w:t>Дифференцированный зачет комплексный</w:t>
            </w:r>
          </w:p>
        </w:tc>
        <w:tc>
          <w:tcPr>
            <w:tcW w:w="1843" w:type="dxa"/>
          </w:tcPr>
          <w:p w:rsidR="00125E4B" w:rsidRPr="0041699A" w:rsidRDefault="00125E4B" w:rsidP="00D13E08">
            <w:pPr>
              <w:spacing w:line="276" w:lineRule="auto"/>
              <w:jc w:val="center"/>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2</w:t>
            </w:r>
          </w:p>
        </w:tc>
        <w:tc>
          <w:tcPr>
            <w:tcW w:w="1984" w:type="dxa"/>
          </w:tcPr>
          <w:p w:rsidR="00125E4B" w:rsidRPr="00BF6A18" w:rsidRDefault="00125E4B" w:rsidP="00D13E08">
            <w:pPr>
              <w:spacing w:line="276" w:lineRule="auto"/>
              <w:rPr>
                <w:rFonts w:ascii="Times New Roman" w:eastAsia="Times New Roman" w:hAnsi="Times New Roman" w:cs="Times New Roman"/>
                <w:b/>
                <w:bCs/>
                <w:i/>
                <w:lang w:eastAsia="ru-RU"/>
              </w:rPr>
            </w:pPr>
          </w:p>
        </w:tc>
      </w:tr>
      <w:tr w:rsidR="00125E4B" w:rsidRPr="00BF6A18" w:rsidTr="00D13E08">
        <w:trPr>
          <w:trHeight w:val="20"/>
        </w:trPr>
        <w:tc>
          <w:tcPr>
            <w:tcW w:w="11165" w:type="dxa"/>
            <w:gridSpan w:val="2"/>
          </w:tcPr>
          <w:p w:rsidR="00125E4B" w:rsidRPr="00BF6A18" w:rsidRDefault="00125E4B" w:rsidP="00D13E08">
            <w:pPr>
              <w:spacing w:line="276" w:lineRule="auto"/>
              <w:rPr>
                <w:rFonts w:ascii="Times New Roman" w:eastAsia="Times New Roman" w:hAnsi="Times New Roman" w:cs="Times New Roman"/>
                <w:b/>
                <w:bCs/>
                <w:i/>
                <w:lang w:eastAsia="ru-RU"/>
              </w:rPr>
            </w:pPr>
            <w:r w:rsidRPr="00BF6A18">
              <w:rPr>
                <w:rFonts w:ascii="Times New Roman" w:eastAsia="Times New Roman" w:hAnsi="Times New Roman" w:cs="Times New Roman"/>
                <w:b/>
                <w:bCs/>
                <w:i/>
                <w:lang w:eastAsia="ru-RU"/>
              </w:rPr>
              <w:t xml:space="preserve">Консультация </w:t>
            </w:r>
          </w:p>
        </w:tc>
        <w:tc>
          <w:tcPr>
            <w:tcW w:w="1843" w:type="dxa"/>
          </w:tcPr>
          <w:p w:rsidR="00125E4B" w:rsidRPr="00BF6A18" w:rsidRDefault="00125E4B" w:rsidP="00D13E08">
            <w:pPr>
              <w:spacing w:line="276" w:lineRule="auto"/>
              <w:jc w:val="center"/>
              <w:rPr>
                <w:rFonts w:ascii="Times New Roman" w:eastAsia="Times New Roman" w:hAnsi="Times New Roman" w:cs="Times New Roman"/>
                <w:b/>
                <w:bCs/>
                <w:i/>
                <w:lang w:eastAsia="ru-RU"/>
              </w:rPr>
            </w:pPr>
            <w:r w:rsidRPr="00BF6A18">
              <w:rPr>
                <w:rFonts w:ascii="Times New Roman" w:eastAsia="Times New Roman" w:hAnsi="Times New Roman" w:cs="Times New Roman"/>
                <w:b/>
                <w:bCs/>
                <w:i/>
                <w:lang w:eastAsia="ru-RU"/>
              </w:rPr>
              <w:t>6</w:t>
            </w:r>
          </w:p>
        </w:tc>
        <w:tc>
          <w:tcPr>
            <w:tcW w:w="1984" w:type="dxa"/>
          </w:tcPr>
          <w:p w:rsidR="00125E4B" w:rsidRPr="00BF6A18" w:rsidRDefault="00125E4B" w:rsidP="00D13E08">
            <w:pPr>
              <w:spacing w:line="276" w:lineRule="auto"/>
              <w:rPr>
                <w:rFonts w:ascii="Times New Roman" w:eastAsia="Times New Roman" w:hAnsi="Times New Roman" w:cs="Times New Roman"/>
                <w:b/>
                <w:bCs/>
                <w:i/>
                <w:lang w:eastAsia="ru-RU"/>
              </w:rPr>
            </w:pPr>
          </w:p>
        </w:tc>
      </w:tr>
      <w:tr w:rsidR="00125E4B" w:rsidRPr="00BF6A18" w:rsidTr="00D13E08">
        <w:trPr>
          <w:trHeight w:val="20"/>
        </w:trPr>
        <w:tc>
          <w:tcPr>
            <w:tcW w:w="11165" w:type="dxa"/>
            <w:gridSpan w:val="2"/>
          </w:tcPr>
          <w:p w:rsidR="00125E4B" w:rsidRPr="00BF6A18" w:rsidRDefault="00125E4B" w:rsidP="00D13E08">
            <w:pPr>
              <w:spacing w:line="276" w:lineRule="auto"/>
              <w:rPr>
                <w:rFonts w:ascii="Times New Roman" w:eastAsia="Times New Roman" w:hAnsi="Times New Roman" w:cs="Times New Roman"/>
                <w:b/>
                <w:bCs/>
                <w:i/>
                <w:lang w:eastAsia="ru-RU"/>
              </w:rPr>
            </w:pPr>
            <w:r w:rsidRPr="00BF6A18">
              <w:rPr>
                <w:rFonts w:ascii="Times New Roman" w:eastAsia="Times New Roman" w:hAnsi="Times New Roman" w:cs="Times New Roman"/>
                <w:b/>
                <w:bCs/>
                <w:i/>
                <w:lang w:eastAsia="ru-RU"/>
              </w:rPr>
              <w:t>Промежуточная аттестация в форме экзамена</w:t>
            </w:r>
            <w:r>
              <w:rPr>
                <w:rFonts w:ascii="Times New Roman" w:eastAsia="Times New Roman" w:hAnsi="Times New Roman" w:cs="Times New Roman"/>
                <w:b/>
                <w:bCs/>
                <w:i/>
                <w:lang w:eastAsia="ru-RU"/>
              </w:rPr>
              <w:t xml:space="preserve"> по модулю</w:t>
            </w:r>
          </w:p>
        </w:tc>
        <w:tc>
          <w:tcPr>
            <w:tcW w:w="1843" w:type="dxa"/>
          </w:tcPr>
          <w:p w:rsidR="00125E4B" w:rsidRPr="00BF6A18" w:rsidRDefault="00125E4B" w:rsidP="00D13E08">
            <w:pPr>
              <w:spacing w:line="276" w:lineRule="auto"/>
              <w:jc w:val="center"/>
              <w:rPr>
                <w:rFonts w:ascii="Times New Roman" w:eastAsia="Times New Roman" w:hAnsi="Times New Roman" w:cs="Times New Roman"/>
                <w:b/>
                <w:bCs/>
                <w:i/>
                <w:lang w:eastAsia="ru-RU"/>
              </w:rPr>
            </w:pPr>
            <w:r w:rsidRPr="00BF6A18">
              <w:rPr>
                <w:rFonts w:ascii="Times New Roman" w:eastAsia="Times New Roman" w:hAnsi="Times New Roman" w:cs="Times New Roman"/>
                <w:b/>
                <w:bCs/>
                <w:i/>
                <w:lang w:eastAsia="ru-RU"/>
              </w:rPr>
              <w:t>6</w:t>
            </w:r>
          </w:p>
        </w:tc>
        <w:tc>
          <w:tcPr>
            <w:tcW w:w="1984" w:type="dxa"/>
          </w:tcPr>
          <w:p w:rsidR="00125E4B" w:rsidRPr="00BF6A18" w:rsidRDefault="00125E4B" w:rsidP="00D13E08">
            <w:pPr>
              <w:spacing w:line="276" w:lineRule="auto"/>
              <w:rPr>
                <w:rFonts w:ascii="Times New Roman" w:eastAsia="Times New Roman" w:hAnsi="Times New Roman" w:cs="Times New Roman"/>
                <w:b/>
                <w:bCs/>
                <w:i/>
                <w:lang w:eastAsia="ru-RU"/>
              </w:rPr>
            </w:pPr>
          </w:p>
        </w:tc>
      </w:tr>
      <w:tr w:rsidR="00125E4B" w:rsidRPr="00BF6A18" w:rsidTr="00D13E08">
        <w:trPr>
          <w:trHeight w:val="20"/>
        </w:trPr>
        <w:tc>
          <w:tcPr>
            <w:tcW w:w="11165" w:type="dxa"/>
            <w:gridSpan w:val="2"/>
          </w:tcPr>
          <w:p w:rsidR="00125E4B" w:rsidRPr="00BF6A18" w:rsidRDefault="00125E4B" w:rsidP="00D13E08">
            <w:pPr>
              <w:spacing w:line="276" w:lineRule="auto"/>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Всего</w:t>
            </w:r>
          </w:p>
        </w:tc>
        <w:tc>
          <w:tcPr>
            <w:tcW w:w="1843" w:type="dxa"/>
          </w:tcPr>
          <w:p w:rsidR="00125E4B" w:rsidRPr="00BF6A18" w:rsidRDefault="00125E4B" w:rsidP="00D13E08">
            <w:pPr>
              <w:spacing w:line="276" w:lineRule="auto"/>
              <w:jc w:val="center"/>
              <w:rPr>
                <w:rFonts w:ascii="Times New Roman" w:eastAsia="Times New Roman" w:hAnsi="Times New Roman" w:cs="Times New Roman"/>
                <w:b/>
                <w:bCs/>
                <w:lang w:eastAsia="ru-RU"/>
              </w:rPr>
            </w:pPr>
            <w:r w:rsidRPr="00BF6A18">
              <w:rPr>
                <w:rFonts w:ascii="Times New Roman" w:eastAsia="Times New Roman" w:hAnsi="Times New Roman" w:cs="Times New Roman"/>
                <w:b/>
                <w:bCs/>
                <w:lang w:eastAsia="ru-RU"/>
              </w:rPr>
              <w:t>146</w:t>
            </w:r>
          </w:p>
        </w:tc>
        <w:tc>
          <w:tcPr>
            <w:tcW w:w="1984" w:type="dxa"/>
          </w:tcPr>
          <w:p w:rsidR="00125E4B" w:rsidRPr="00BF6A18" w:rsidRDefault="00125E4B" w:rsidP="00D13E08">
            <w:pPr>
              <w:spacing w:line="276" w:lineRule="auto"/>
              <w:rPr>
                <w:rFonts w:ascii="Times New Roman" w:eastAsia="Times New Roman" w:hAnsi="Times New Roman" w:cs="Times New Roman"/>
                <w:b/>
                <w:bCs/>
                <w:lang w:eastAsia="ru-RU"/>
              </w:rPr>
            </w:pPr>
          </w:p>
        </w:tc>
      </w:tr>
    </w:tbl>
    <w:p w:rsidR="00125E4B" w:rsidRDefault="00125E4B" w:rsidP="00125E4B">
      <w:pPr>
        <w:pStyle w:val="114"/>
        <w:jc w:val="both"/>
        <w:rPr>
          <w:rFonts w:ascii="Times New Roman" w:hAnsi="Times New Roman"/>
        </w:rPr>
      </w:pPr>
    </w:p>
    <w:p w:rsidR="00125E4B" w:rsidRDefault="00125E4B" w:rsidP="00125E4B">
      <w:pPr>
        <w:pStyle w:val="114"/>
        <w:jc w:val="both"/>
        <w:rPr>
          <w:rFonts w:ascii="Times New Roman" w:hAnsi="Times New Roman"/>
        </w:rPr>
        <w:sectPr w:rsidR="00125E4B">
          <w:pgSz w:w="16838" w:h="11906" w:orient="landscape"/>
          <w:pgMar w:top="1701" w:right="1134" w:bottom="567" w:left="1134" w:header="709" w:footer="709" w:gutter="0"/>
          <w:cols w:space="708"/>
          <w:docGrid w:linePitch="360"/>
        </w:sectPr>
      </w:pPr>
    </w:p>
    <w:p w:rsidR="00125E4B" w:rsidRPr="00C02F5B" w:rsidRDefault="00125E4B" w:rsidP="00125E4B">
      <w:pPr>
        <w:keepNext/>
        <w:spacing w:line="312" w:lineRule="auto"/>
        <w:jc w:val="center"/>
        <w:outlineLvl w:val="0"/>
        <w:rPr>
          <w:rFonts w:ascii="Times New Roman" w:eastAsia="Segoe UI" w:hAnsi="Times New Roman" w:cs="Times New Roman"/>
          <w:b/>
          <w:bCs/>
          <w:caps/>
          <w:kern w:val="32"/>
          <w:sz w:val="24"/>
          <w:szCs w:val="24"/>
        </w:rPr>
      </w:pPr>
      <w:r w:rsidRPr="00C02F5B">
        <w:rPr>
          <w:rFonts w:ascii="Times New Roman" w:eastAsia="Segoe UI" w:hAnsi="Times New Roman" w:cs="Times New Roman"/>
          <w:b/>
          <w:bCs/>
          <w:caps/>
          <w:kern w:val="32"/>
          <w:sz w:val="24"/>
          <w:szCs w:val="24"/>
        </w:rPr>
        <w:lastRenderedPageBreak/>
        <w:t>3. Условия реализации профессионального модуля</w:t>
      </w:r>
    </w:p>
    <w:p w:rsidR="00125E4B" w:rsidRDefault="00125E4B" w:rsidP="00125E4B">
      <w:pPr>
        <w:spacing w:line="312" w:lineRule="auto"/>
        <w:ind w:firstLine="709"/>
        <w:outlineLvl w:val="1"/>
        <w:rPr>
          <w:rFonts w:ascii="Times New Roman" w:eastAsia="Segoe UI" w:hAnsi="Times New Roman" w:cs="Times New Roman"/>
          <w:b/>
          <w:bCs/>
          <w:sz w:val="24"/>
          <w:szCs w:val="24"/>
          <w:lang w:eastAsia="ru-RU"/>
        </w:rPr>
      </w:pPr>
    </w:p>
    <w:p w:rsidR="00125E4B" w:rsidRPr="00C02F5B" w:rsidRDefault="00125E4B" w:rsidP="00125E4B">
      <w:pPr>
        <w:spacing w:line="312" w:lineRule="auto"/>
        <w:ind w:firstLine="709"/>
        <w:outlineLvl w:val="1"/>
        <w:rPr>
          <w:rFonts w:ascii="Times New Roman" w:eastAsia="Segoe UI" w:hAnsi="Times New Roman" w:cs="Times New Roman"/>
          <w:b/>
          <w:bCs/>
          <w:sz w:val="24"/>
          <w:szCs w:val="24"/>
          <w:lang w:eastAsia="ru-RU"/>
        </w:rPr>
      </w:pPr>
      <w:r w:rsidRPr="00C02F5B">
        <w:rPr>
          <w:rFonts w:ascii="Times New Roman" w:eastAsia="Segoe UI" w:hAnsi="Times New Roman" w:cs="Times New Roman"/>
          <w:b/>
          <w:bCs/>
          <w:sz w:val="24"/>
          <w:szCs w:val="24"/>
          <w:lang w:eastAsia="ru-RU"/>
        </w:rPr>
        <w:t>3.1. Материально-техническое обеспечение</w:t>
      </w:r>
    </w:p>
    <w:p w:rsidR="00125E4B" w:rsidRDefault="00125E4B" w:rsidP="00125E4B">
      <w:pPr>
        <w:spacing w:line="312" w:lineRule="auto"/>
        <w:ind w:firstLine="709"/>
        <w:jc w:val="both"/>
        <w:rPr>
          <w:rFonts w:ascii="Times New Roman" w:eastAsia="Calibri" w:hAnsi="Times New Roman" w:cs="Times New Roman"/>
          <w:bCs/>
          <w:sz w:val="24"/>
          <w:szCs w:val="24"/>
        </w:rPr>
      </w:pPr>
    </w:p>
    <w:p w:rsidR="00125E4B" w:rsidRPr="00980260" w:rsidRDefault="00125E4B" w:rsidP="00125E4B">
      <w:pPr>
        <w:suppressAutoHyphens/>
        <w:spacing w:line="312" w:lineRule="auto"/>
        <w:ind w:firstLine="709"/>
        <w:jc w:val="both"/>
        <w:rPr>
          <w:rFonts w:ascii="Times New Roman" w:hAnsi="Times New Roman" w:cs="Times New Roman"/>
          <w:bCs/>
          <w:i/>
          <w:sz w:val="24"/>
          <w:szCs w:val="24"/>
        </w:rPr>
      </w:pPr>
      <w:r>
        <w:rPr>
          <w:rFonts w:ascii="Times New Roman" w:hAnsi="Times New Roman" w:cs="Times New Roman"/>
          <w:bCs/>
          <w:sz w:val="24"/>
          <w:szCs w:val="24"/>
        </w:rPr>
        <w:t>Кабинет</w:t>
      </w:r>
      <w:r w:rsidRPr="00980260">
        <w:rPr>
          <w:rFonts w:ascii="Times New Roman" w:hAnsi="Times New Roman" w:cs="Times New Roman"/>
          <w:bCs/>
          <w:sz w:val="24"/>
          <w:szCs w:val="24"/>
        </w:rPr>
        <w:t xml:space="preserve"> </w:t>
      </w:r>
      <w:r>
        <w:rPr>
          <w:rFonts w:ascii="Times New Roman" w:hAnsi="Times New Roman" w:cs="Times New Roman"/>
          <w:bCs/>
          <w:sz w:val="24"/>
          <w:szCs w:val="24"/>
        </w:rPr>
        <w:t>«</w:t>
      </w:r>
      <w:proofErr w:type="spellStart"/>
      <w:r>
        <w:rPr>
          <w:rFonts w:ascii="Times New Roman" w:eastAsia="Times New Roman" w:hAnsi="Times New Roman" w:cs="Times New Roman"/>
          <w:color w:val="000000"/>
          <w:sz w:val="24"/>
          <w:szCs w:val="24"/>
        </w:rPr>
        <w:t>О</w:t>
      </w:r>
      <w:r w:rsidRPr="007C08FA">
        <w:rPr>
          <w:rFonts w:ascii="Times New Roman" w:eastAsia="Times New Roman" w:hAnsi="Times New Roman" w:cs="Times New Roman"/>
          <w:color w:val="000000"/>
          <w:sz w:val="24"/>
          <w:szCs w:val="24"/>
        </w:rPr>
        <w:t>бщепрофессиональных</w:t>
      </w:r>
      <w:proofErr w:type="spellEnd"/>
      <w:r w:rsidRPr="007C08FA">
        <w:rPr>
          <w:rFonts w:ascii="Times New Roman" w:eastAsia="Times New Roman" w:hAnsi="Times New Roman" w:cs="Times New Roman"/>
          <w:color w:val="000000"/>
          <w:sz w:val="24"/>
          <w:szCs w:val="24"/>
        </w:rPr>
        <w:t xml:space="preserve"> дисциплин и МДК</w:t>
      </w:r>
      <w:r>
        <w:rPr>
          <w:rFonts w:ascii="Times New Roman" w:hAnsi="Times New Roman" w:cs="Times New Roman"/>
          <w:sz w:val="24"/>
          <w:szCs w:val="24"/>
        </w:rPr>
        <w:t>»</w:t>
      </w:r>
      <w:r w:rsidRPr="00980260">
        <w:rPr>
          <w:rFonts w:ascii="Times New Roman" w:hAnsi="Times New Roman" w:cs="Times New Roman"/>
          <w:bCs/>
          <w:i/>
          <w:sz w:val="24"/>
          <w:szCs w:val="24"/>
        </w:rPr>
        <w:t xml:space="preserve">, </w:t>
      </w:r>
      <w:r w:rsidRPr="00980260">
        <w:rPr>
          <w:rFonts w:ascii="Times New Roman" w:hAnsi="Times New Roman" w:cs="Times New Roman"/>
          <w:bCs/>
          <w:sz w:val="24"/>
          <w:szCs w:val="24"/>
        </w:rPr>
        <w:t>оснащенн</w:t>
      </w:r>
      <w:r>
        <w:rPr>
          <w:rFonts w:ascii="Times New Roman" w:hAnsi="Times New Roman" w:cs="Times New Roman"/>
          <w:bCs/>
          <w:sz w:val="24"/>
          <w:szCs w:val="24"/>
        </w:rPr>
        <w:t>ый</w:t>
      </w:r>
      <w:r w:rsidRPr="00980260">
        <w:rPr>
          <w:rFonts w:ascii="Times New Roman" w:hAnsi="Times New Roman" w:cs="Times New Roman"/>
          <w:bCs/>
          <w:sz w:val="24"/>
          <w:szCs w:val="24"/>
        </w:rPr>
        <w:t xml:space="preserve"> в соответствии с </w:t>
      </w:r>
      <w:r w:rsidRPr="00980260">
        <w:rPr>
          <w:rFonts w:ascii="Times New Roman" w:hAnsi="Times New Roman" w:cs="Times New Roman"/>
          <w:bCs/>
          <w:iCs/>
          <w:sz w:val="24"/>
          <w:szCs w:val="24"/>
        </w:rPr>
        <w:t>приложением 4 ОПОП-П</w:t>
      </w:r>
      <w:r w:rsidRPr="00980260">
        <w:rPr>
          <w:rFonts w:ascii="Times New Roman" w:hAnsi="Times New Roman" w:cs="Times New Roman"/>
          <w:bCs/>
          <w:i/>
          <w:sz w:val="24"/>
          <w:szCs w:val="24"/>
        </w:rPr>
        <w:t>.</w:t>
      </w:r>
    </w:p>
    <w:p w:rsidR="00125E4B" w:rsidRPr="00FA680C" w:rsidRDefault="00125E4B" w:rsidP="00125E4B">
      <w:pPr>
        <w:suppressAutoHyphens/>
        <w:spacing w:line="312" w:lineRule="auto"/>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Мастерская</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eastAsia="Times New Roman" w:hAnsi="Times New Roman" w:cs="Times New Roman"/>
          <w:sz w:val="24"/>
          <w:szCs w:val="24"/>
        </w:rPr>
        <w:t>У</w:t>
      </w:r>
      <w:r w:rsidRPr="007C08FA">
        <w:rPr>
          <w:rFonts w:ascii="Times New Roman" w:eastAsia="Times New Roman" w:hAnsi="Times New Roman" w:cs="Times New Roman"/>
          <w:sz w:val="24"/>
          <w:szCs w:val="24"/>
        </w:rPr>
        <w:t>чебный финансовый отдел</w:t>
      </w:r>
      <w:r>
        <w:rPr>
          <w:rFonts w:ascii="Times New Roman" w:eastAsia="Times New Roman" w:hAnsi="Times New Roman" w:cs="Times New Roman"/>
          <w:sz w:val="24"/>
          <w:szCs w:val="24"/>
        </w:rPr>
        <w:t>»</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оснащенная в соответствии с </w:t>
      </w:r>
      <w:r w:rsidRPr="00FA680C">
        <w:rPr>
          <w:rFonts w:ascii="Times New Roman" w:hAnsi="Times New Roman" w:cs="Times New Roman"/>
          <w:bCs/>
          <w:iCs/>
          <w:sz w:val="24"/>
          <w:szCs w:val="24"/>
        </w:rPr>
        <w:t xml:space="preserve">приложением </w:t>
      </w:r>
      <w:r>
        <w:rPr>
          <w:rFonts w:ascii="Times New Roman" w:hAnsi="Times New Roman" w:cs="Times New Roman"/>
          <w:bCs/>
          <w:iCs/>
          <w:sz w:val="24"/>
          <w:szCs w:val="24"/>
        </w:rPr>
        <w:t>4</w:t>
      </w:r>
      <w:r w:rsidRPr="00FA680C">
        <w:rPr>
          <w:rFonts w:ascii="Times New Roman" w:hAnsi="Times New Roman" w:cs="Times New Roman"/>
          <w:bCs/>
          <w:iCs/>
          <w:sz w:val="24"/>
          <w:szCs w:val="24"/>
        </w:rPr>
        <w:t xml:space="preserve">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125E4B" w:rsidRPr="00C02F5B" w:rsidRDefault="00125E4B" w:rsidP="00125E4B">
      <w:pPr>
        <w:spacing w:line="312" w:lineRule="auto"/>
        <w:ind w:firstLine="709"/>
        <w:jc w:val="both"/>
        <w:rPr>
          <w:rFonts w:ascii="Times New Roman" w:eastAsia="Calibri" w:hAnsi="Times New Roman" w:cs="Times New Roman"/>
          <w:bCs/>
          <w:i/>
          <w:i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w:t>
      </w:r>
      <w:r>
        <w:rPr>
          <w:rFonts w:ascii="Times New Roman" w:hAnsi="Times New Roman" w:cs="Times New Roman"/>
          <w:bCs/>
          <w:iCs/>
          <w:sz w:val="24"/>
          <w:szCs w:val="24"/>
        </w:rPr>
        <w:t>4</w:t>
      </w:r>
      <w:r w:rsidRPr="00FA680C">
        <w:rPr>
          <w:rFonts w:ascii="Times New Roman" w:hAnsi="Times New Roman" w:cs="Times New Roman"/>
          <w:bCs/>
          <w:iCs/>
          <w:sz w:val="24"/>
          <w:szCs w:val="24"/>
        </w:rPr>
        <w:t xml:space="preserve">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125E4B" w:rsidRPr="00C02F5B" w:rsidRDefault="00125E4B" w:rsidP="00125E4B">
      <w:pPr>
        <w:spacing w:line="312" w:lineRule="auto"/>
        <w:ind w:firstLine="709"/>
        <w:outlineLvl w:val="1"/>
        <w:rPr>
          <w:rFonts w:ascii="Times New Roman" w:eastAsia="Segoe UI" w:hAnsi="Times New Roman" w:cs="Times New Roman"/>
          <w:b/>
          <w:bCs/>
          <w:sz w:val="24"/>
          <w:szCs w:val="24"/>
          <w:lang w:eastAsia="ru-RU"/>
        </w:rPr>
      </w:pPr>
    </w:p>
    <w:p w:rsidR="00125E4B" w:rsidRPr="00C02F5B" w:rsidRDefault="00125E4B" w:rsidP="00125E4B">
      <w:pPr>
        <w:spacing w:line="312" w:lineRule="auto"/>
        <w:ind w:firstLine="709"/>
        <w:outlineLvl w:val="1"/>
        <w:rPr>
          <w:rFonts w:ascii="Times New Roman" w:eastAsia="Times New Roman" w:hAnsi="Times New Roman" w:cs="Times New Roman"/>
          <w:b/>
          <w:bCs/>
          <w:sz w:val="24"/>
          <w:szCs w:val="24"/>
          <w:lang w:eastAsia="ru-RU"/>
        </w:rPr>
      </w:pPr>
      <w:r w:rsidRPr="00C02F5B">
        <w:rPr>
          <w:rFonts w:ascii="Times New Roman" w:eastAsia="Segoe UI" w:hAnsi="Times New Roman" w:cs="Times New Roman"/>
          <w:b/>
          <w:bCs/>
          <w:sz w:val="24"/>
          <w:szCs w:val="24"/>
          <w:lang w:eastAsia="ru-RU"/>
        </w:rPr>
        <w:t>3.2. Учебно-методическое обеспечение</w:t>
      </w:r>
    </w:p>
    <w:p w:rsidR="00125E4B" w:rsidRPr="00C02F5B" w:rsidRDefault="00125E4B" w:rsidP="00125E4B">
      <w:pPr>
        <w:spacing w:line="312" w:lineRule="auto"/>
        <w:ind w:firstLine="709"/>
        <w:contextualSpacing/>
        <w:jc w:val="both"/>
        <w:rPr>
          <w:rFonts w:ascii="Times New Roman" w:eastAsia="Calibri" w:hAnsi="Times New Roman" w:cs="Times New Roman"/>
          <w:bCs/>
          <w:sz w:val="24"/>
          <w:szCs w:val="24"/>
        </w:rPr>
      </w:pPr>
    </w:p>
    <w:p w:rsidR="00125E4B" w:rsidRPr="00C02F5B" w:rsidRDefault="00125E4B" w:rsidP="00125E4B">
      <w:pPr>
        <w:spacing w:line="312" w:lineRule="auto"/>
        <w:ind w:firstLine="709"/>
        <w:contextualSpacing/>
        <w:rPr>
          <w:rFonts w:ascii="Times New Roman" w:eastAsia="Calibri" w:hAnsi="Times New Roman" w:cs="Times New Roman"/>
          <w:b/>
          <w:sz w:val="24"/>
          <w:szCs w:val="24"/>
        </w:rPr>
      </w:pPr>
      <w:r w:rsidRPr="00C02F5B">
        <w:rPr>
          <w:rFonts w:ascii="Times New Roman" w:eastAsia="Calibri" w:hAnsi="Times New Roman" w:cs="Times New Roman"/>
          <w:b/>
          <w:sz w:val="24"/>
          <w:szCs w:val="24"/>
        </w:rPr>
        <w:t>3.2.1. Основные печатные и/или электронные издания</w:t>
      </w:r>
    </w:p>
    <w:p w:rsidR="00125E4B" w:rsidRPr="00C02F5B" w:rsidRDefault="00125E4B" w:rsidP="00125E4B">
      <w:pPr>
        <w:tabs>
          <w:tab w:val="left" w:pos="1134"/>
        </w:tabs>
        <w:spacing w:line="312" w:lineRule="auto"/>
        <w:ind w:firstLine="709"/>
        <w:contextualSpacing/>
        <w:jc w:val="both"/>
        <w:rPr>
          <w:rFonts w:ascii="Times New Roman" w:eastAsia="Calibri" w:hAnsi="Times New Roman" w:cs="Times New Roman"/>
          <w:bCs/>
          <w:iCs/>
          <w:sz w:val="24"/>
          <w:szCs w:val="24"/>
        </w:rPr>
      </w:pPr>
      <w:r w:rsidRPr="00C02F5B">
        <w:rPr>
          <w:rFonts w:ascii="Times New Roman" w:eastAsia="Calibri" w:hAnsi="Times New Roman" w:cs="Times New Roman"/>
          <w:bCs/>
          <w:iCs/>
          <w:sz w:val="24"/>
          <w:szCs w:val="24"/>
        </w:rPr>
        <w:t>1.</w:t>
      </w:r>
      <w:r w:rsidRPr="00C02F5B">
        <w:rPr>
          <w:rFonts w:ascii="Times New Roman" w:eastAsia="Calibri" w:hAnsi="Times New Roman" w:cs="Times New Roman"/>
          <w:bCs/>
          <w:iCs/>
          <w:sz w:val="24"/>
          <w:szCs w:val="24"/>
        </w:rPr>
        <w:tab/>
        <w:t xml:space="preserve">Управление государственными и муниципальными закупками: учебник для среднего профессионального образования / Г. М. Кадырова, С. Г. Еремин, А. И. Галкин; под редакцией С. Е. Прокофьева. — 3-е изд., </w:t>
      </w:r>
      <w:proofErr w:type="spellStart"/>
      <w:r w:rsidRPr="00C02F5B">
        <w:rPr>
          <w:rFonts w:ascii="Times New Roman" w:eastAsia="Calibri" w:hAnsi="Times New Roman" w:cs="Times New Roman"/>
          <w:bCs/>
          <w:iCs/>
          <w:sz w:val="24"/>
          <w:szCs w:val="24"/>
        </w:rPr>
        <w:t>перераб</w:t>
      </w:r>
      <w:proofErr w:type="spellEnd"/>
      <w:r w:rsidRPr="00C02F5B">
        <w:rPr>
          <w:rFonts w:ascii="Times New Roman" w:eastAsia="Calibri" w:hAnsi="Times New Roman" w:cs="Times New Roman"/>
          <w:bCs/>
          <w:iCs/>
          <w:sz w:val="24"/>
          <w:szCs w:val="24"/>
        </w:rPr>
        <w:t xml:space="preserve">. и доп. — Москва: Издательство </w:t>
      </w:r>
      <w:proofErr w:type="spellStart"/>
      <w:r w:rsidRPr="00C02F5B">
        <w:rPr>
          <w:rFonts w:ascii="Times New Roman" w:eastAsia="Calibri" w:hAnsi="Times New Roman" w:cs="Times New Roman"/>
          <w:bCs/>
          <w:iCs/>
          <w:sz w:val="24"/>
          <w:szCs w:val="24"/>
        </w:rPr>
        <w:t>Юрайт</w:t>
      </w:r>
      <w:proofErr w:type="spellEnd"/>
      <w:r w:rsidRPr="00C02F5B">
        <w:rPr>
          <w:rFonts w:ascii="Times New Roman" w:eastAsia="Calibri" w:hAnsi="Times New Roman" w:cs="Times New Roman"/>
          <w:bCs/>
          <w:iCs/>
          <w:sz w:val="24"/>
          <w:szCs w:val="24"/>
        </w:rPr>
        <w:t xml:space="preserve">, 2025. — 392 с. — (Профессиональное образование). — ISBN 978-5-534-15830-4. — Текст: электронный // Образовательная платформа </w:t>
      </w:r>
      <w:proofErr w:type="spellStart"/>
      <w:r w:rsidRPr="00C02F5B">
        <w:rPr>
          <w:rFonts w:ascii="Times New Roman" w:eastAsia="Calibri" w:hAnsi="Times New Roman" w:cs="Times New Roman"/>
          <w:bCs/>
          <w:iCs/>
          <w:sz w:val="24"/>
          <w:szCs w:val="24"/>
        </w:rPr>
        <w:t>Юрайт</w:t>
      </w:r>
      <w:proofErr w:type="spellEnd"/>
      <w:r w:rsidRPr="00C02F5B">
        <w:rPr>
          <w:rFonts w:ascii="Times New Roman" w:eastAsia="Calibri" w:hAnsi="Times New Roman" w:cs="Times New Roman"/>
          <w:bCs/>
          <w:iCs/>
          <w:sz w:val="24"/>
          <w:szCs w:val="24"/>
        </w:rPr>
        <w:t xml:space="preserve"> [сайт]. — URL: https://urait.ru/bcode/542347</w:t>
      </w:r>
    </w:p>
    <w:p w:rsidR="00125E4B" w:rsidRPr="00C02F5B" w:rsidRDefault="00125E4B" w:rsidP="00125E4B">
      <w:pPr>
        <w:tabs>
          <w:tab w:val="left" w:pos="1134"/>
        </w:tabs>
        <w:spacing w:line="312" w:lineRule="auto"/>
        <w:ind w:firstLine="709"/>
        <w:contextualSpacing/>
        <w:jc w:val="both"/>
        <w:rPr>
          <w:rFonts w:ascii="Times New Roman" w:eastAsia="Calibri" w:hAnsi="Times New Roman" w:cs="Times New Roman"/>
          <w:bCs/>
          <w:iCs/>
          <w:sz w:val="24"/>
          <w:szCs w:val="24"/>
        </w:rPr>
      </w:pPr>
      <w:r w:rsidRPr="00C02F5B">
        <w:rPr>
          <w:rFonts w:ascii="Times New Roman" w:eastAsia="Calibri" w:hAnsi="Times New Roman" w:cs="Times New Roman"/>
          <w:bCs/>
          <w:iCs/>
          <w:sz w:val="24"/>
          <w:szCs w:val="24"/>
        </w:rPr>
        <w:t>2.</w:t>
      </w:r>
      <w:r w:rsidRPr="00C02F5B">
        <w:rPr>
          <w:rFonts w:ascii="Times New Roman" w:eastAsia="Calibri" w:hAnsi="Times New Roman" w:cs="Times New Roman"/>
          <w:bCs/>
          <w:iCs/>
          <w:sz w:val="24"/>
          <w:szCs w:val="24"/>
        </w:rPr>
        <w:tab/>
        <w:t>Борисова, О. В., Финансово-экономический механизм государственных закупок</w:t>
      </w:r>
      <w:proofErr w:type="gramStart"/>
      <w:r w:rsidRPr="00C02F5B">
        <w:rPr>
          <w:rFonts w:ascii="Times New Roman" w:eastAsia="Calibri" w:hAnsi="Times New Roman" w:cs="Times New Roman"/>
          <w:bCs/>
          <w:iCs/>
          <w:sz w:val="24"/>
          <w:szCs w:val="24"/>
        </w:rPr>
        <w:t xml:space="preserve"> :</w:t>
      </w:r>
      <w:proofErr w:type="gramEnd"/>
      <w:r w:rsidRPr="00C02F5B">
        <w:rPr>
          <w:rFonts w:ascii="Times New Roman" w:eastAsia="Calibri" w:hAnsi="Times New Roman" w:cs="Times New Roman"/>
          <w:bCs/>
          <w:iCs/>
          <w:sz w:val="24"/>
          <w:szCs w:val="24"/>
        </w:rPr>
        <w:t xml:space="preserve"> учебник / О. В. Борисова, М. А. </w:t>
      </w:r>
      <w:proofErr w:type="spellStart"/>
      <w:r w:rsidRPr="00C02F5B">
        <w:rPr>
          <w:rFonts w:ascii="Times New Roman" w:eastAsia="Calibri" w:hAnsi="Times New Roman" w:cs="Times New Roman"/>
          <w:bCs/>
          <w:iCs/>
          <w:sz w:val="24"/>
          <w:szCs w:val="24"/>
        </w:rPr>
        <w:t>Ажмуратова</w:t>
      </w:r>
      <w:proofErr w:type="spellEnd"/>
      <w:r w:rsidRPr="00C02F5B">
        <w:rPr>
          <w:rFonts w:ascii="Times New Roman" w:eastAsia="Calibri" w:hAnsi="Times New Roman" w:cs="Times New Roman"/>
          <w:bCs/>
          <w:iCs/>
          <w:sz w:val="24"/>
          <w:szCs w:val="24"/>
        </w:rPr>
        <w:t xml:space="preserve">, М. Н. Прокофьев. — Москва: </w:t>
      </w:r>
      <w:proofErr w:type="spellStart"/>
      <w:r w:rsidRPr="00C02F5B">
        <w:rPr>
          <w:rFonts w:ascii="Times New Roman" w:eastAsia="Calibri" w:hAnsi="Times New Roman" w:cs="Times New Roman"/>
          <w:bCs/>
          <w:iCs/>
          <w:sz w:val="24"/>
          <w:szCs w:val="24"/>
        </w:rPr>
        <w:t>КноРус</w:t>
      </w:r>
      <w:proofErr w:type="spellEnd"/>
      <w:r w:rsidRPr="00C02F5B">
        <w:rPr>
          <w:rFonts w:ascii="Times New Roman" w:eastAsia="Calibri" w:hAnsi="Times New Roman" w:cs="Times New Roman"/>
          <w:bCs/>
          <w:iCs/>
          <w:sz w:val="24"/>
          <w:szCs w:val="24"/>
        </w:rPr>
        <w:t>, 2023. — 273 с. — ISBN 978-5-406-11541-1. — URL: https://book.ru/book/949658— Текст: электронный.</w:t>
      </w:r>
    </w:p>
    <w:p w:rsidR="00125E4B" w:rsidRPr="00C02F5B" w:rsidRDefault="00125E4B" w:rsidP="00125E4B">
      <w:pPr>
        <w:spacing w:line="312" w:lineRule="auto"/>
        <w:contextualSpacing/>
        <w:jc w:val="both"/>
        <w:rPr>
          <w:rFonts w:ascii="Times New Roman" w:eastAsia="Times New Roman" w:hAnsi="Times New Roman" w:cs="Times New Roman"/>
          <w:sz w:val="24"/>
          <w:szCs w:val="24"/>
          <w:lang w:eastAsia="ru-RU"/>
        </w:rPr>
      </w:pPr>
    </w:p>
    <w:p w:rsidR="00125E4B" w:rsidRPr="00C02F5B" w:rsidRDefault="00125E4B" w:rsidP="00125E4B">
      <w:pPr>
        <w:suppressAutoHyphens/>
        <w:spacing w:line="312" w:lineRule="auto"/>
        <w:ind w:firstLine="709"/>
        <w:contextualSpacing/>
        <w:rPr>
          <w:rFonts w:ascii="Times New Roman" w:eastAsia="Calibri" w:hAnsi="Times New Roman" w:cs="Times New Roman"/>
          <w:bCs/>
          <w:iCs/>
          <w:sz w:val="24"/>
          <w:szCs w:val="24"/>
        </w:rPr>
      </w:pPr>
      <w:r w:rsidRPr="00C02F5B">
        <w:rPr>
          <w:rFonts w:ascii="Times New Roman" w:eastAsia="Calibri" w:hAnsi="Times New Roman" w:cs="Times New Roman"/>
          <w:b/>
          <w:bCs/>
          <w:sz w:val="24"/>
          <w:szCs w:val="24"/>
        </w:rPr>
        <w:t>3.2.2. Дополнительные источники</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color w:val="000000"/>
          <w:sz w:val="24"/>
          <w:szCs w:val="24"/>
          <w:lang w:eastAsia="ru-RU"/>
        </w:rPr>
        <w:t>Мамедова, Н. А. Управление государственными и муниципальными закупками: учебник и практикум для вузов / Н. А. Мамедова, А. Н. </w:t>
      </w:r>
      <w:proofErr w:type="spellStart"/>
      <w:r w:rsidRPr="00C02F5B">
        <w:rPr>
          <w:rFonts w:ascii="Times New Roman" w:eastAsia="Arial Unicode MS" w:hAnsi="Times New Roman" w:cs="Times New Roman"/>
          <w:color w:val="000000"/>
          <w:sz w:val="24"/>
          <w:szCs w:val="24"/>
          <w:lang w:eastAsia="ru-RU"/>
        </w:rPr>
        <w:t>Байкова</w:t>
      </w:r>
      <w:proofErr w:type="spellEnd"/>
      <w:r w:rsidRPr="00C02F5B">
        <w:rPr>
          <w:rFonts w:ascii="Times New Roman" w:eastAsia="Arial Unicode MS" w:hAnsi="Times New Roman" w:cs="Times New Roman"/>
          <w:color w:val="000000"/>
          <w:sz w:val="24"/>
          <w:szCs w:val="24"/>
          <w:lang w:eastAsia="ru-RU"/>
        </w:rPr>
        <w:t xml:space="preserve">, О. Н. Морозова. — 4-е изд., </w:t>
      </w:r>
      <w:proofErr w:type="spellStart"/>
      <w:r w:rsidRPr="00C02F5B">
        <w:rPr>
          <w:rFonts w:ascii="Times New Roman" w:eastAsia="Arial Unicode MS" w:hAnsi="Times New Roman" w:cs="Times New Roman"/>
          <w:color w:val="000000"/>
          <w:sz w:val="24"/>
          <w:szCs w:val="24"/>
          <w:lang w:eastAsia="ru-RU"/>
        </w:rPr>
        <w:t>перераб</w:t>
      </w:r>
      <w:proofErr w:type="spellEnd"/>
      <w:r w:rsidRPr="00C02F5B">
        <w:rPr>
          <w:rFonts w:ascii="Times New Roman" w:eastAsia="Arial Unicode MS" w:hAnsi="Times New Roman" w:cs="Times New Roman"/>
          <w:color w:val="000000"/>
          <w:sz w:val="24"/>
          <w:szCs w:val="24"/>
          <w:lang w:eastAsia="ru-RU"/>
        </w:rPr>
        <w:t xml:space="preserve">. и доп. — Москва: Издательство </w:t>
      </w:r>
      <w:proofErr w:type="spellStart"/>
      <w:r w:rsidRPr="00C02F5B">
        <w:rPr>
          <w:rFonts w:ascii="Times New Roman" w:eastAsia="Arial Unicode MS" w:hAnsi="Times New Roman" w:cs="Times New Roman"/>
          <w:color w:val="000000"/>
          <w:sz w:val="24"/>
          <w:szCs w:val="24"/>
          <w:lang w:eastAsia="ru-RU"/>
        </w:rPr>
        <w:t>Юрайт</w:t>
      </w:r>
      <w:proofErr w:type="spellEnd"/>
      <w:r w:rsidRPr="00C02F5B">
        <w:rPr>
          <w:rFonts w:ascii="Times New Roman" w:eastAsia="Arial Unicode MS" w:hAnsi="Times New Roman" w:cs="Times New Roman"/>
          <w:color w:val="000000"/>
          <w:sz w:val="24"/>
          <w:szCs w:val="24"/>
          <w:lang w:eastAsia="ru-RU"/>
        </w:rPr>
        <w:t xml:space="preserve">, 2024. — 291 с. — (Высшее образование). — ISBN 978-5-534-17858-6. — Текст: электронный // Образовательная платформа </w:t>
      </w:r>
      <w:proofErr w:type="spellStart"/>
      <w:r w:rsidRPr="00C02F5B">
        <w:rPr>
          <w:rFonts w:ascii="Times New Roman" w:eastAsia="Arial Unicode MS" w:hAnsi="Times New Roman" w:cs="Times New Roman"/>
          <w:color w:val="000000"/>
          <w:sz w:val="24"/>
          <w:szCs w:val="24"/>
          <w:lang w:eastAsia="ru-RU"/>
        </w:rPr>
        <w:t>Юрайт</w:t>
      </w:r>
      <w:proofErr w:type="spellEnd"/>
      <w:r w:rsidRPr="00C02F5B">
        <w:rPr>
          <w:rFonts w:ascii="Times New Roman" w:eastAsia="Arial Unicode MS" w:hAnsi="Times New Roman" w:cs="Times New Roman"/>
          <w:color w:val="000000"/>
          <w:sz w:val="24"/>
          <w:szCs w:val="24"/>
          <w:lang w:eastAsia="ru-RU"/>
        </w:rPr>
        <w:t xml:space="preserve"> [сайт]. — URL: </w:t>
      </w:r>
      <w:hyperlink r:id="rId47" w:tgtFrame="_blank" w:history="1">
        <w:r w:rsidRPr="00C02F5B">
          <w:rPr>
            <w:rFonts w:ascii="Times New Roman" w:eastAsia="Arial Unicode MS" w:hAnsi="Times New Roman" w:cs="Times New Roman"/>
            <w:color w:val="000000"/>
            <w:sz w:val="24"/>
            <w:szCs w:val="24"/>
            <w:lang w:eastAsia="ru-RU"/>
          </w:rPr>
          <w:t>https://urait.ru/bcode/536776</w:t>
        </w:r>
      </w:hyperlink>
      <w:r w:rsidRPr="00C02F5B">
        <w:rPr>
          <w:rFonts w:ascii="Times New Roman" w:eastAsia="Arial Unicode MS" w:hAnsi="Times New Roman" w:cs="Times New Roman"/>
          <w:color w:val="000000"/>
          <w:sz w:val="24"/>
          <w:szCs w:val="24"/>
          <w:lang w:eastAsia="ru-RU"/>
        </w:rPr>
        <w:t>.</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color w:val="000000"/>
          <w:sz w:val="24"/>
          <w:szCs w:val="24"/>
          <w:lang w:eastAsia="ru-RU"/>
        </w:rPr>
      </w:pPr>
      <w:r w:rsidRPr="00C02F5B">
        <w:rPr>
          <w:rFonts w:ascii="Times New Roman" w:eastAsia="Arial Unicode MS" w:hAnsi="Times New Roman" w:cs="Times New Roman"/>
          <w:color w:val="000000"/>
          <w:sz w:val="24"/>
          <w:szCs w:val="24"/>
          <w:lang w:eastAsia="ru-RU"/>
        </w:rPr>
        <w:t>Федорова, И. Ю. Финансовый механизм государственных и муниципальных закупок: учебник для среднего профессионального образования / И. Ю. Федорова, А. В. </w:t>
      </w:r>
      <w:proofErr w:type="spellStart"/>
      <w:r w:rsidRPr="00C02F5B">
        <w:rPr>
          <w:rFonts w:ascii="Times New Roman" w:eastAsia="Arial Unicode MS" w:hAnsi="Times New Roman" w:cs="Times New Roman"/>
          <w:color w:val="000000"/>
          <w:sz w:val="24"/>
          <w:szCs w:val="24"/>
          <w:lang w:eastAsia="ru-RU"/>
        </w:rPr>
        <w:t>Фрыгин</w:t>
      </w:r>
      <w:proofErr w:type="spellEnd"/>
      <w:r w:rsidRPr="00C02F5B">
        <w:rPr>
          <w:rFonts w:ascii="Times New Roman" w:eastAsia="Arial Unicode MS" w:hAnsi="Times New Roman" w:cs="Times New Roman"/>
          <w:color w:val="000000"/>
          <w:sz w:val="24"/>
          <w:szCs w:val="24"/>
          <w:lang w:eastAsia="ru-RU"/>
        </w:rPr>
        <w:t xml:space="preserve">. — 2-е изд., </w:t>
      </w:r>
      <w:proofErr w:type="spellStart"/>
      <w:r w:rsidRPr="00C02F5B">
        <w:rPr>
          <w:rFonts w:ascii="Times New Roman" w:eastAsia="Arial Unicode MS" w:hAnsi="Times New Roman" w:cs="Times New Roman"/>
          <w:color w:val="000000"/>
          <w:sz w:val="24"/>
          <w:szCs w:val="24"/>
          <w:lang w:eastAsia="ru-RU"/>
        </w:rPr>
        <w:t>перераб</w:t>
      </w:r>
      <w:proofErr w:type="spellEnd"/>
      <w:r w:rsidRPr="00C02F5B">
        <w:rPr>
          <w:rFonts w:ascii="Times New Roman" w:eastAsia="Arial Unicode MS" w:hAnsi="Times New Roman" w:cs="Times New Roman"/>
          <w:color w:val="000000"/>
          <w:sz w:val="24"/>
          <w:szCs w:val="24"/>
          <w:lang w:eastAsia="ru-RU"/>
        </w:rPr>
        <w:t xml:space="preserve">. и доп. — Москва: Издательство </w:t>
      </w:r>
      <w:proofErr w:type="spellStart"/>
      <w:r w:rsidRPr="00C02F5B">
        <w:rPr>
          <w:rFonts w:ascii="Times New Roman" w:eastAsia="Arial Unicode MS" w:hAnsi="Times New Roman" w:cs="Times New Roman"/>
          <w:color w:val="000000"/>
          <w:sz w:val="24"/>
          <w:szCs w:val="24"/>
          <w:lang w:eastAsia="ru-RU"/>
        </w:rPr>
        <w:t>Юрайт</w:t>
      </w:r>
      <w:proofErr w:type="spellEnd"/>
      <w:r w:rsidRPr="00C02F5B">
        <w:rPr>
          <w:rFonts w:ascii="Times New Roman" w:eastAsia="Arial Unicode MS" w:hAnsi="Times New Roman" w:cs="Times New Roman"/>
          <w:color w:val="000000"/>
          <w:sz w:val="24"/>
          <w:szCs w:val="24"/>
          <w:lang w:eastAsia="ru-RU"/>
        </w:rPr>
        <w:t xml:space="preserve">, 2024. — 235 с. — (Профессиональное образование). — ISBN 978-5-534-16598-2. — Текст: электронный // Образовательная платформа </w:t>
      </w:r>
      <w:proofErr w:type="spellStart"/>
      <w:r w:rsidRPr="00C02F5B">
        <w:rPr>
          <w:rFonts w:ascii="Times New Roman" w:eastAsia="Arial Unicode MS" w:hAnsi="Times New Roman" w:cs="Times New Roman"/>
          <w:color w:val="000000"/>
          <w:sz w:val="24"/>
          <w:szCs w:val="24"/>
          <w:lang w:eastAsia="ru-RU"/>
        </w:rPr>
        <w:t>Юрайт</w:t>
      </w:r>
      <w:proofErr w:type="spellEnd"/>
      <w:r w:rsidRPr="00C02F5B">
        <w:rPr>
          <w:rFonts w:ascii="Times New Roman" w:eastAsia="Arial Unicode MS" w:hAnsi="Times New Roman" w:cs="Times New Roman"/>
          <w:color w:val="000000"/>
          <w:sz w:val="24"/>
          <w:szCs w:val="24"/>
          <w:lang w:eastAsia="ru-RU"/>
        </w:rPr>
        <w:t xml:space="preserve"> [сайт]. — URL: </w:t>
      </w:r>
      <w:hyperlink r:id="rId48" w:tgtFrame="_blank" w:history="1">
        <w:r w:rsidRPr="00C02F5B">
          <w:rPr>
            <w:rFonts w:ascii="Times New Roman" w:eastAsia="Arial Unicode MS" w:hAnsi="Times New Roman" w:cs="Times New Roman"/>
            <w:color w:val="000000"/>
            <w:sz w:val="24"/>
            <w:szCs w:val="24"/>
            <w:lang w:eastAsia="ru-RU"/>
          </w:rPr>
          <w:t>https://urait.ru/bcode/541977</w:t>
        </w:r>
      </w:hyperlink>
      <w:r w:rsidRPr="00C02F5B">
        <w:rPr>
          <w:rFonts w:ascii="Times New Roman" w:eastAsia="Arial Unicode MS" w:hAnsi="Times New Roman" w:cs="Times New Roman"/>
          <w:color w:val="000000"/>
          <w:sz w:val="24"/>
          <w:szCs w:val="24"/>
          <w:lang w:eastAsia="ru-RU"/>
        </w:rPr>
        <w:t> </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color w:val="000000"/>
          <w:sz w:val="24"/>
          <w:szCs w:val="24"/>
          <w:lang w:eastAsia="ru-RU"/>
        </w:rPr>
      </w:pPr>
      <w:r w:rsidRPr="00C02F5B">
        <w:rPr>
          <w:rFonts w:ascii="Times New Roman" w:eastAsia="Arial Unicode MS" w:hAnsi="Times New Roman" w:cs="Times New Roman"/>
          <w:color w:val="000000"/>
          <w:sz w:val="24"/>
          <w:szCs w:val="24"/>
          <w:lang w:eastAsia="ru-RU"/>
        </w:rPr>
        <w:t xml:space="preserve">Гафурова, Г. Т. Управление государственными (муниципальными) закупками: учебное пособие / Г.Т. Гафурова. — 2-е изд., доп. и </w:t>
      </w:r>
      <w:proofErr w:type="spellStart"/>
      <w:r w:rsidRPr="00C02F5B">
        <w:rPr>
          <w:rFonts w:ascii="Times New Roman" w:eastAsia="Arial Unicode MS" w:hAnsi="Times New Roman" w:cs="Times New Roman"/>
          <w:color w:val="000000"/>
          <w:sz w:val="24"/>
          <w:szCs w:val="24"/>
          <w:lang w:eastAsia="ru-RU"/>
        </w:rPr>
        <w:t>перераб</w:t>
      </w:r>
      <w:proofErr w:type="spellEnd"/>
      <w:r w:rsidRPr="00C02F5B">
        <w:rPr>
          <w:rFonts w:ascii="Times New Roman" w:eastAsia="Arial Unicode MS" w:hAnsi="Times New Roman" w:cs="Times New Roman"/>
          <w:color w:val="000000"/>
          <w:sz w:val="24"/>
          <w:szCs w:val="24"/>
          <w:lang w:eastAsia="ru-RU"/>
        </w:rPr>
        <w:t>. — Москва: ИНФРА-М, 2025. — 291 с. — (Высшее образование). — DOI 10.12737/1865107. - ISBN 978-5-16-019015-0. - Текст: электронный. - URL: </w:t>
      </w:r>
      <w:hyperlink r:id="rId49" w:tgtFrame="_blank" w:history="1">
        <w:r w:rsidRPr="00C02F5B">
          <w:rPr>
            <w:rFonts w:ascii="Times New Roman" w:eastAsia="Arial Unicode MS" w:hAnsi="Times New Roman" w:cs="Times New Roman"/>
            <w:color w:val="000000"/>
            <w:sz w:val="24"/>
            <w:szCs w:val="24"/>
            <w:lang w:eastAsia="ru-RU"/>
          </w:rPr>
          <w:t>https://znanium.ru/catalog/product/1865107</w:t>
        </w:r>
      </w:hyperlink>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color w:val="000000"/>
          <w:sz w:val="24"/>
          <w:szCs w:val="24"/>
          <w:lang w:eastAsia="ru-RU"/>
        </w:rPr>
      </w:pPr>
      <w:r w:rsidRPr="00C02F5B">
        <w:rPr>
          <w:rFonts w:ascii="Times New Roman" w:eastAsia="Arial Unicode MS" w:hAnsi="Times New Roman" w:cs="Times New Roman"/>
          <w:color w:val="000000"/>
          <w:sz w:val="24"/>
          <w:szCs w:val="24"/>
          <w:lang w:eastAsia="ru-RU"/>
        </w:rPr>
        <w:lastRenderedPageBreak/>
        <w:t xml:space="preserve">Мельников, В. В. Государственные и муниципальные закупки: учебное пособие: в 2 частях. Часть 1. Эволюция способов закупок в Российской Федерации / В.В. Мельников. — Москва: </w:t>
      </w:r>
      <w:proofErr w:type="gramStart"/>
      <w:r w:rsidRPr="00C02F5B">
        <w:rPr>
          <w:rFonts w:ascii="Times New Roman" w:eastAsia="Arial Unicode MS" w:hAnsi="Times New Roman" w:cs="Times New Roman"/>
          <w:color w:val="000000"/>
          <w:sz w:val="24"/>
          <w:szCs w:val="24"/>
          <w:lang w:eastAsia="ru-RU"/>
        </w:rPr>
        <w:t>ИНФРА-М, 2022. — 165 с. — (Высшее образование:</w:t>
      </w:r>
      <w:proofErr w:type="gramEnd"/>
      <w:r w:rsidRPr="00C02F5B">
        <w:rPr>
          <w:rFonts w:ascii="Times New Roman" w:eastAsia="Arial Unicode MS" w:hAnsi="Times New Roman" w:cs="Times New Roman"/>
          <w:color w:val="000000"/>
          <w:sz w:val="24"/>
          <w:szCs w:val="24"/>
          <w:lang w:eastAsia="ru-RU"/>
        </w:rPr>
        <w:t xml:space="preserve"> </w:t>
      </w:r>
      <w:proofErr w:type="gramStart"/>
      <w:r w:rsidRPr="00C02F5B">
        <w:rPr>
          <w:rFonts w:ascii="Times New Roman" w:eastAsia="Arial Unicode MS" w:hAnsi="Times New Roman" w:cs="Times New Roman"/>
          <w:color w:val="000000"/>
          <w:sz w:val="24"/>
          <w:szCs w:val="24"/>
          <w:lang w:eastAsia="ru-RU"/>
        </w:rPr>
        <w:t>Магистратура).</w:t>
      </w:r>
      <w:proofErr w:type="gramEnd"/>
      <w:r w:rsidRPr="00C02F5B">
        <w:rPr>
          <w:rFonts w:ascii="Times New Roman" w:eastAsia="Arial Unicode MS" w:hAnsi="Times New Roman" w:cs="Times New Roman"/>
          <w:color w:val="000000"/>
          <w:sz w:val="24"/>
          <w:szCs w:val="24"/>
          <w:lang w:eastAsia="ru-RU"/>
        </w:rPr>
        <w:t xml:space="preserve"> — DOI 10.12737/textbook_5a2e632f167e94.87223177. - ISBN 978-5-16-013265-5. - Текст: электронный. - URL: </w:t>
      </w:r>
      <w:hyperlink r:id="rId50" w:tgtFrame="_blank" w:history="1">
        <w:r w:rsidRPr="00C02F5B">
          <w:rPr>
            <w:rFonts w:ascii="Times New Roman" w:eastAsia="Arial Unicode MS" w:hAnsi="Times New Roman" w:cs="Times New Roman"/>
            <w:color w:val="000000"/>
            <w:sz w:val="24"/>
            <w:szCs w:val="24"/>
            <w:lang w:eastAsia="ru-RU"/>
          </w:rPr>
          <w:t>https://znanium.com/catalog/product/1863145</w:t>
        </w:r>
      </w:hyperlink>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color w:val="000000"/>
          <w:sz w:val="24"/>
          <w:szCs w:val="24"/>
          <w:lang w:eastAsia="ru-RU"/>
        </w:rPr>
      </w:pPr>
      <w:r w:rsidRPr="00C02F5B">
        <w:rPr>
          <w:rFonts w:ascii="Times New Roman" w:eastAsia="Arial Unicode MS" w:hAnsi="Times New Roman" w:cs="Times New Roman"/>
          <w:color w:val="000000"/>
          <w:sz w:val="24"/>
          <w:szCs w:val="24"/>
          <w:lang w:eastAsia="ru-RU"/>
        </w:rPr>
        <w:t xml:space="preserve">Единый портал бюджетной системы </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Электронный бюджет</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 xml:space="preserve"> </w:t>
      </w:r>
      <w:r w:rsidRPr="00C02F5B">
        <w:rPr>
          <w:rFonts w:ascii="Times New Roman" w:eastAsia="Arial Unicode MS" w:hAnsi="Times New Roman" w:cs="Times New Roman"/>
          <w:sz w:val="24"/>
          <w:szCs w:val="24"/>
          <w:lang w:eastAsia="ru-RU"/>
        </w:rPr>
        <w:t xml:space="preserve">URL: </w:t>
      </w:r>
      <w:r w:rsidRPr="00C02F5B">
        <w:rPr>
          <w:rFonts w:ascii="Times New Roman" w:eastAsia="Arial Unicode MS" w:hAnsi="Times New Roman" w:cs="Times New Roman"/>
          <w:sz w:val="24"/>
          <w:szCs w:val="24"/>
          <w:lang w:val="en-US" w:eastAsia="ru-RU"/>
        </w:rPr>
        <w:t>http</w:t>
      </w:r>
      <w:r w:rsidRPr="00C02F5B">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val="en-US" w:eastAsia="ru-RU"/>
        </w:rPr>
        <w:t>www</w:t>
      </w:r>
      <w:r w:rsidRPr="00C02F5B">
        <w:rPr>
          <w:rFonts w:ascii="Times New Roman" w:eastAsia="Arial Unicode MS" w:hAnsi="Times New Roman" w:cs="Times New Roman"/>
          <w:sz w:val="24"/>
          <w:szCs w:val="24"/>
          <w:lang w:eastAsia="ru-RU"/>
        </w:rPr>
        <w:t>.</w:t>
      </w:r>
      <w:proofErr w:type="spellStart"/>
      <w:r w:rsidRPr="00C02F5B">
        <w:rPr>
          <w:rFonts w:ascii="Times New Roman" w:eastAsia="Arial Unicode MS" w:hAnsi="Times New Roman" w:cs="Times New Roman"/>
          <w:sz w:val="24"/>
          <w:szCs w:val="24"/>
          <w:lang w:eastAsia="ru-RU"/>
        </w:rPr>
        <w:t>budget.gov.ru</w:t>
      </w:r>
      <w:proofErr w:type="spellEnd"/>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proofErr w:type="spellStart"/>
      <w:r w:rsidRPr="00C02F5B">
        <w:rPr>
          <w:rFonts w:ascii="Times New Roman" w:eastAsia="Arial Unicode MS" w:hAnsi="Times New Roman" w:cs="Times New Roman"/>
          <w:sz w:val="24"/>
          <w:szCs w:val="24"/>
          <w:lang w:eastAsia="ru-RU"/>
        </w:rPr>
        <w:t>КонсультантПлюс</w:t>
      </w:r>
      <w:proofErr w:type="spellEnd"/>
      <w:r w:rsidRPr="00C02F5B">
        <w:rPr>
          <w:rFonts w:ascii="Times New Roman" w:eastAsia="Arial Unicode MS" w:hAnsi="Times New Roman" w:cs="Times New Roman"/>
          <w:sz w:val="24"/>
          <w:szCs w:val="24"/>
          <w:lang w:eastAsia="ru-RU"/>
        </w:rPr>
        <w:t xml:space="preserve">: </w:t>
      </w:r>
      <w:proofErr w:type="spellStart"/>
      <w:r w:rsidRPr="00C02F5B">
        <w:rPr>
          <w:rFonts w:ascii="Times New Roman" w:eastAsia="Arial Unicode MS" w:hAnsi="Times New Roman" w:cs="Times New Roman"/>
          <w:sz w:val="24"/>
          <w:szCs w:val="24"/>
          <w:lang w:eastAsia="ru-RU"/>
        </w:rPr>
        <w:t>справ</w:t>
      </w:r>
      <w:proofErr w:type="gramStart"/>
      <w:r w:rsidRPr="00C02F5B">
        <w:rPr>
          <w:rFonts w:ascii="Times New Roman" w:eastAsia="Arial Unicode MS" w:hAnsi="Times New Roman" w:cs="Times New Roman"/>
          <w:sz w:val="24"/>
          <w:szCs w:val="24"/>
          <w:lang w:eastAsia="ru-RU"/>
        </w:rPr>
        <w:t>.-</w:t>
      </w:r>
      <w:proofErr w:type="gramEnd"/>
      <w:r w:rsidRPr="00C02F5B">
        <w:rPr>
          <w:rFonts w:ascii="Times New Roman" w:eastAsia="Arial Unicode MS" w:hAnsi="Times New Roman" w:cs="Times New Roman"/>
          <w:sz w:val="24"/>
          <w:szCs w:val="24"/>
          <w:lang w:eastAsia="ru-RU"/>
        </w:rPr>
        <w:t>прав</w:t>
      </w:r>
      <w:proofErr w:type="spellEnd"/>
      <w:r w:rsidRPr="00C02F5B">
        <w:rPr>
          <w:rFonts w:ascii="Times New Roman" w:eastAsia="Arial Unicode MS" w:hAnsi="Times New Roman" w:cs="Times New Roman"/>
          <w:sz w:val="24"/>
          <w:szCs w:val="24"/>
          <w:lang w:eastAsia="ru-RU"/>
        </w:rPr>
        <w:t xml:space="preserve">. </w:t>
      </w:r>
      <w:proofErr w:type="spellStart"/>
      <w:r w:rsidRPr="00C02F5B">
        <w:rPr>
          <w:rFonts w:ascii="Times New Roman" w:eastAsia="Arial Unicode MS" w:hAnsi="Times New Roman" w:cs="Times New Roman"/>
          <w:sz w:val="24"/>
          <w:szCs w:val="24"/>
          <w:lang w:eastAsia="ru-RU"/>
        </w:rPr>
        <w:t>сис</w:t>
      </w:r>
      <w:proofErr w:type="spellEnd"/>
      <w:r w:rsidRPr="00C02F5B">
        <w:rPr>
          <w:rFonts w:ascii="Times New Roman" w:eastAsia="Arial Unicode MS" w:hAnsi="Times New Roman" w:cs="Times New Roman"/>
          <w:sz w:val="24"/>
          <w:szCs w:val="24"/>
          <w:lang w:eastAsia="ru-RU"/>
        </w:rPr>
        <w:t xml:space="preserve">.: </w:t>
      </w:r>
      <w:proofErr w:type="spellStart"/>
      <w:r w:rsidRPr="00C02F5B">
        <w:rPr>
          <w:rFonts w:ascii="Times New Roman" w:eastAsia="Arial Unicode MS" w:hAnsi="Times New Roman" w:cs="Times New Roman"/>
          <w:sz w:val="24"/>
          <w:szCs w:val="24"/>
          <w:lang w:eastAsia="ru-RU"/>
        </w:rPr>
        <w:t>сайт</w:t>
      </w:r>
      <w:proofErr w:type="spellEnd"/>
      <w:r w:rsidRPr="00C02F5B">
        <w:rPr>
          <w:rFonts w:ascii="Times New Roman" w:eastAsia="Arial Unicode MS" w:hAnsi="Times New Roman" w:cs="Times New Roman"/>
          <w:sz w:val="24"/>
          <w:szCs w:val="24"/>
          <w:lang w:eastAsia="ru-RU"/>
        </w:rPr>
        <w:t xml:space="preserve"> / </w:t>
      </w:r>
      <w:proofErr w:type="spellStart"/>
      <w:r w:rsidRPr="00C02F5B">
        <w:rPr>
          <w:rFonts w:ascii="Times New Roman" w:eastAsia="Arial Unicode MS" w:hAnsi="Times New Roman" w:cs="Times New Roman"/>
          <w:sz w:val="24"/>
          <w:szCs w:val="24"/>
          <w:lang w:eastAsia="ru-RU"/>
        </w:rPr>
        <w:t>Региональныи</w:t>
      </w:r>
      <w:proofErr w:type="spellEnd"/>
      <w:r w:rsidRPr="00C02F5B">
        <w:rPr>
          <w:rFonts w:ascii="Times New Roman" w:eastAsia="Arial Unicode MS" w:hAnsi="Times New Roman" w:cs="Times New Roman"/>
          <w:sz w:val="24"/>
          <w:szCs w:val="24"/>
          <w:lang w:eastAsia="ru-RU"/>
        </w:rPr>
        <w:t xml:space="preserve">̆ центр </w:t>
      </w:r>
      <w:proofErr w:type="spellStart"/>
      <w:r w:rsidRPr="00C02F5B">
        <w:rPr>
          <w:rFonts w:ascii="Times New Roman" w:eastAsia="Arial Unicode MS" w:hAnsi="Times New Roman" w:cs="Times New Roman"/>
          <w:sz w:val="24"/>
          <w:szCs w:val="24"/>
          <w:lang w:eastAsia="ru-RU"/>
        </w:rPr>
        <w:t>правовои</w:t>
      </w:r>
      <w:proofErr w:type="spellEnd"/>
      <w:r w:rsidRPr="00C02F5B">
        <w:rPr>
          <w:rFonts w:ascii="Times New Roman" w:eastAsia="Arial Unicode MS" w:hAnsi="Times New Roman" w:cs="Times New Roman"/>
          <w:sz w:val="24"/>
          <w:szCs w:val="24"/>
          <w:lang w:eastAsia="ru-RU"/>
        </w:rPr>
        <w:t xml:space="preserve">̆ информации </w:t>
      </w:r>
      <w:proofErr w:type="spellStart"/>
      <w:r w:rsidRPr="00C02F5B">
        <w:rPr>
          <w:rFonts w:ascii="Times New Roman" w:eastAsia="Arial Unicode MS" w:hAnsi="Times New Roman" w:cs="Times New Roman"/>
          <w:sz w:val="24"/>
          <w:szCs w:val="24"/>
          <w:lang w:eastAsia="ru-RU"/>
        </w:rPr>
        <w:t>Информправо</w:t>
      </w:r>
      <w:proofErr w:type="spellEnd"/>
      <w:r w:rsidRPr="00C02F5B">
        <w:rPr>
          <w:rFonts w:ascii="Times New Roman" w:eastAsia="Arial Unicode MS" w:hAnsi="Times New Roman" w:cs="Times New Roman"/>
          <w:sz w:val="24"/>
          <w:szCs w:val="24"/>
          <w:lang w:eastAsia="ru-RU"/>
        </w:rPr>
        <w:t xml:space="preserve">. Москва, 1997–2024. URL: http://www.consultant.ru/ (дата обращения: 21.06.2024) </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color w:val="000000"/>
          <w:sz w:val="24"/>
          <w:szCs w:val="24"/>
          <w:u w:val="single"/>
          <w:lang w:eastAsia="ru-RU"/>
        </w:rPr>
      </w:pPr>
      <w:r w:rsidRPr="00C02F5B">
        <w:rPr>
          <w:rFonts w:ascii="Times New Roman" w:eastAsia="Arial Unicode MS" w:hAnsi="Times New Roman" w:cs="Times New Roman"/>
          <w:sz w:val="24"/>
          <w:szCs w:val="24"/>
          <w:lang w:eastAsia="ru-RU"/>
        </w:rPr>
        <w:t xml:space="preserve">Электронный периодический справочник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Система ГАРАНТ</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 URL: </w:t>
      </w:r>
      <w:r w:rsidRPr="00C02F5B">
        <w:rPr>
          <w:rFonts w:ascii="Times New Roman" w:eastAsia="Arial Unicode MS" w:hAnsi="Times New Roman" w:cs="Times New Roman"/>
          <w:sz w:val="24"/>
          <w:szCs w:val="24"/>
          <w:lang w:val="en-US" w:eastAsia="ru-RU"/>
        </w:rPr>
        <w:t>http</w:t>
      </w:r>
      <w:r w:rsidRPr="00C02F5B">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val="en-US" w:eastAsia="ru-RU"/>
        </w:rPr>
        <w:t>www</w:t>
      </w:r>
      <w:r w:rsidRPr="00C02F5B">
        <w:rPr>
          <w:rFonts w:ascii="Times New Roman" w:eastAsia="Arial Unicode MS" w:hAnsi="Times New Roman" w:cs="Times New Roman"/>
          <w:sz w:val="24"/>
          <w:szCs w:val="24"/>
          <w:lang w:eastAsia="ru-RU"/>
        </w:rPr>
        <w:t>.</w:t>
      </w:r>
      <w:proofErr w:type="spellStart"/>
      <w:r w:rsidRPr="00C02F5B">
        <w:rPr>
          <w:rFonts w:ascii="Times New Roman" w:eastAsia="Arial Unicode MS" w:hAnsi="Times New Roman" w:cs="Times New Roman"/>
          <w:sz w:val="24"/>
          <w:szCs w:val="24"/>
          <w:lang w:val="en-US" w:eastAsia="ru-RU"/>
        </w:rPr>
        <w:t>garant</w:t>
      </w:r>
      <w:proofErr w:type="spellEnd"/>
      <w:r w:rsidRPr="00C02F5B">
        <w:rPr>
          <w:rFonts w:ascii="Times New Roman" w:eastAsia="Arial Unicode MS" w:hAnsi="Times New Roman" w:cs="Times New Roman"/>
          <w:sz w:val="24"/>
          <w:szCs w:val="24"/>
          <w:lang w:eastAsia="ru-RU"/>
        </w:rPr>
        <w:t>.</w:t>
      </w:r>
      <w:proofErr w:type="spellStart"/>
      <w:r w:rsidRPr="00C02F5B">
        <w:rPr>
          <w:rFonts w:ascii="Times New Roman" w:eastAsia="Arial Unicode MS" w:hAnsi="Times New Roman" w:cs="Times New Roman"/>
          <w:sz w:val="24"/>
          <w:szCs w:val="24"/>
          <w:lang w:val="en-US" w:eastAsia="ru-RU"/>
        </w:rPr>
        <w:t>ru</w:t>
      </w:r>
      <w:proofErr w:type="spellEnd"/>
      <w:r w:rsidRPr="00C02F5B">
        <w:rPr>
          <w:rFonts w:ascii="Times New Roman" w:eastAsia="Arial Unicode MS" w:hAnsi="Times New Roman" w:cs="Times New Roman"/>
          <w:color w:val="000000"/>
          <w:sz w:val="24"/>
          <w:szCs w:val="24"/>
          <w:u w:val="single"/>
          <w:lang w:eastAsia="ru-RU"/>
        </w:rPr>
        <w:t xml:space="preserve">  </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color w:val="000000"/>
          <w:sz w:val="24"/>
          <w:szCs w:val="24"/>
          <w:lang w:eastAsia="ru-RU"/>
        </w:rPr>
      </w:pPr>
      <w:r w:rsidRPr="00C02F5B">
        <w:rPr>
          <w:rFonts w:ascii="Times New Roman" w:eastAsia="Arial Unicode MS" w:hAnsi="Times New Roman" w:cs="Times New Roman"/>
          <w:color w:val="000000"/>
          <w:sz w:val="24"/>
          <w:szCs w:val="24"/>
          <w:lang w:eastAsia="ru-RU"/>
        </w:rPr>
        <w:t>Официальный сайт Министерства финансов Российской Федерации</w:t>
      </w:r>
      <w:r w:rsidRPr="00C02F5B">
        <w:rPr>
          <w:rFonts w:ascii="Times New Roman" w:eastAsia="Arial Unicode MS" w:hAnsi="Times New Roman" w:cs="Times New Roman"/>
          <w:sz w:val="24"/>
          <w:szCs w:val="24"/>
          <w:lang w:eastAsia="ru-RU"/>
        </w:rPr>
        <w:t xml:space="preserve"> URL: </w:t>
      </w:r>
      <w:r w:rsidRPr="00C02F5B">
        <w:rPr>
          <w:rFonts w:ascii="Times New Roman" w:eastAsia="Arial Unicode MS" w:hAnsi="Times New Roman" w:cs="Times New Roman"/>
          <w:sz w:val="24"/>
          <w:szCs w:val="24"/>
          <w:lang w:val="en-US" w:eastAsia="ru-RU"/>
        </w:rPr>
        <w:t>http</w:t>
      </w:r>
      <w:r w:rsidRPr="00C02F5B">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val="en-US" w:eastAsia="ru-RU"/>
        </w:rPr>
        <w:t>www</w:t>
      </w:r>
      <w:r w:rsidRPr="00C02F5B">
        <w:rPr>
          <w:rFonts w:ascii="Times New Roman" w:eastAsia="Arial Unicode MS" w:hAnsi="Times New Roman" w:cs="Times New Roman"/>
          <w:sz w:val="24"/>
          <w:szCs w:val="24"/>
          <w:lang w:eastAsia="ru-RU"/>
        </w:rPr>
        <w:t>.</w:t>
      </w:r>
      <w:proofErr w:type="spellStart"/>
      <w:r w:rsidRPr="00C02F5B">
        <w:rPr>
          <w:rFonts w:ascii="Times New Roman" w:eastAsia="Arial Unicode MS" w:hAnsi="Times New Roman" w:cs="Times New Roman"/>
          <w:sz w:val="24"/>
          <w:szCs w:val="24"/>
          <w:lang w:val="en-US" w:eastAsia="ru-RU"/>
        </w:rPr>
        <w:t>minfin</w:t>
      </w:r>
      <w:proofErr w:type="spellEnd"/>
      <w:r w:rsidRPr="00C02F5B">
        <w:rPr>
          <w:rFonts w:ascii="Times New Roman" w:eastAsia="Arial Unicode MS" w:hAnsi="Times New Roman" w:cs="Times New Roman"/>
          <w:sz w:val="24"/>
          <w:szCs w:val="24"/>
          <w:lang w:eastAsia="ru-RU"/>
        </w:rPr>
        <w:t>.</w:t>
      </w:r>
      <w:proofErr w:type="spellStart"/>
      <w:r w:rsidRPr="00C02F5B">
        <w:rPr>
          <w:rFonts w:ascii="Times New Roman" w:eastAsia="Arial Unicode MS" w:hAnsi="Times New Roman" w:cs="Times New Roman"/>
          <w:sz w:val="24"/>
          <w:szCs w:val="24"/>
          <w:lang w:val="en-US" w:eastAsia="ru-RU"/>
        </w:rPr>
        <w:t>ru</w:t>
      </w:r>
      <w:proofErr w:type="spellEnd"/>
      <w:r w:rsidRPr="00C02F5B">
        <w:rPr>
          <w:rFonts w:ascii="Times New Roman" w:eastAsia="Arial Unicode MS" w:hAnsi="Times New Roman" w:cs="Times New Roman"/>
          <w:color w:val="000000"/>
          <w:sz w:val="24"/>
          <w:szCs w:val="24"/>
          <w:lang w:eastAsia="ru-RU"/>
        </w:rPr>
        <w:t xml:space="preserve"> </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color w:val="000000"/>
          <w:sz w:val="24"/>
          <w:szCs w:val="24"/>
          <w:lang w:eastAsia="ru-RU"/>
        </w:rPr>
      </w:pPr>
      <w:r w:rsidRPr="00C02F5B">
        <w:rPr>
          <w:rFonts w:ascii="Times New Roman" w:eastAsia="Arial Unicode MS" w:hAnsi="Times New Roman" w:cs="Times New Roman"/>
          <w:color w:val="000000"/>
          <w:sz w:val="24"/>
          <w:szCs w:val="24"/>
          <w:lang w:eastAsia="ru-RU"/>
        </w:rPr>
        <w:t>Официальный сайт Федерального казначейства</w:t>
      </w:r>
      <w:r w:rsidRPr="00C02F5B">
        <w:rPr>
          <w:rFonts w:ascii="Times New Roman" w:eastAsia="Arial Unicode MS" w:hAnsi="Times New Roman" w:cs="Times New Roman"/>
          <w:sz w:val="24"/>
          <w:szCs w:val="24"/>
          <w:lang w:eastAsia="ru-RU"/>
        </w:rPr>
        <w:t xml:space="preserve"> URL: </w:t>
      </w:r>
      <w:r w:rsidRPr="00C02F5B">
        <w:rPr>
          <w:rFonts w:ascii="Times New Roman" w:eastAsia="Arial Unicode MS" w:hAnsi="Times New Roman" w:cs="Times New Roman"/>
          <w:sz w:val="24"/>
          <w:szCs w:val="24"/>
          <w:lang w:val="en-US" w:eastAsia="ru-RU"/>
        </w:rPr>
        <w:t>http</w:t>
      </w:r>
      <w:r w:rsidRPr="00C02F5B">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val="en-US" w:eastAsia="ru-RU"/>
        </w:rPr>
        <w:t>www</w:t>
      </w:r>
      <w:r w:rsidRPr="00C02F5B">
        <w:rPr>
          <w:rFonts w:ascii="Times New Roman" w:eastAsia="Arial Unicode MS" w:hAnsi="Times New Roman" w:cs="Times New Roman"/>
          <w:sz w:val="24"/>
          <w:szCs w:val="24"/>
          <w:lang w:eastAsia="ru-RU"/>
        </w:rPr>
        <w:t>.</w:t>
      </w:r>
      <w:proofErr w:type="spellStart"/>
      <w:r w:rsidRPr="00C02F5B">
        <w:rPr>
          <w:rFonts w:ascii="Times New Roman" w:eastAsia="Arial Unicode MS" w:hAnsi="Times New Roman" w:cs="Times New Roman"/>
          <w:sz w:val="24"/>
          <w:szCs w:val="24"/>
          <w:lang w:val="en-US" w:eastAsia="ru-RU"/>
        </w:rPr>
        <w:t>roskazna</w:t>
      </w:r>
      <w:proofErr w:type="spellEnd"/>
      <w:r w:rsidRPr="00C02F5B">
        <w:rPr>
          <w:rFonts w:ascii="Times New Roman" w:eastAsia="Arial Unicode MS" w:hAnsi="Times New Roman" w:cs="Times New Roman"/>
          <w:sz w:val="24"/>
          <w:szCs w:val="24"/>
          <w:lang w:eastAsia="ru-RU"/>
        </w:rPr>
        <w:t>.</w:t>
      </w:r>
      <w:proofErr w:type="spellStart"/>
      <w:r w:rsidRPr="00C02F5B">
        <w:rPr>
          <w:rFonts w:ascii="Times New Roman" w:eastAsia="Arial Unicode MS" w:hAnsi="Times New Roman" w:cs="Times New Roman"/>
          <w:sz w:val="24"/>
          <w:szCs w:val="24"/>
          <w:lang w:val="en-US" w:eastAsia="ru-RU"/>
        </w:rPr>
        <w:t>ru</w:t>
      </w:r>
      <w:proofErr w:type="spellEnd"/>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color w:val="000000"/>
          <w:sz w:val="24"/>
          <w:szCs w:val="24"/>
          <w:lang w:eastAsia="ru-RU"/>
        </w:rPr>
      </w:pPr>
      <w:r w:rsidRPr="00C02F5B">
        <w:rPr>
          <w:rFonts w:ascii="Times New Roman" w:eastAsia="Arial Unicode MS" w:hAnsi="Times New Roman" w:cs="Times New Roman"/>
          <w:color w:val="000000"/>
          <w:sz w:val="24"/>
          <w:szCs w:val="24"/>
          <w:lang w:eastAsia="ru-RU"/>
        </w:rPr>
        <w:t>Официальный сайт единой информационной системы в сфере закупок</w:t>
      </w:r>
      <w:r w:rsidRPr="00C02F5B">
        <w:rPr>
          <w:rFonts w:ascii="Times New Roman" w:eastAsia="Arial Unicode MS" w:hAnsi="Times New Roman" w:cs="Times New Roman"/>
          <w:sz w:val="24"/>
          <w:szCs w:val="24"/>
          <w:lang w:eastAsia="ru-RU"/>
        </w:rPr>
        <w:t xml:space="preserve"> URL: </w:t>
      </w:r>
      <w:r w:rsidRPr="00C02F5B">
        <w:rPr>
          <w:rFonts w:ascii="Times New Roman" w:eastAsia="Arial Unicode MS" w:hAnsi="Times New Roman" w:cs="Times New Roman"/>
          <w:sz w:val="24"/>
          <w:szCs w:val="24"/>
          <w:lang w:val="en-US" w:eastAsia="ru-RU"/>
        </w:rPr>
        <w:t>http</w:t>
      </w:r>
      <w:r w:rsidRPr="00C02F5B">
        <w:rPr>
          <w:rFonts w:ascii="Times New Roman" w:eastAsia="Arial Unicode MS" w:hAnsi="Times New Roman" w:cs="Times New Roman"/>
          <w:sz w:val="24"/>
          <w:szCs w:val="24"/>
          <w:lang w:eastAsia="ru-RU"/>
        </w:rPr>
        <w:t>://</w:t>
      </w:r>
      <w:proofErr w:type="spellStart"/>
      <w:r w:rsidRPr="00C02F5B">
        <w:rPr>
          <w:rFonts w:ascii="Times New Roman" w:eastAsia="Arial Unicode MS" w:hAnsi="Times New Roman" w:cs="Times New Roman"/>
          <w:sz w:val="24"/>
          <w:szCs w:val="24"/>
          <w:lang w:val="en-US" w:eastAsia="ru-RU"/>
        </w:rPr>
        <w:t>zakupki</w:t>
      </w:r>
      <w:proofErr w:type="spellEnd"/>
      <w:r w:rsidRPr="00C02F5B">
        <w:rPr>
          <w:rFonts w:ascii="Times New Roman" w:eastAsia="Arial Unicode MS" w:hAnsi="Times New Roman" w:cs="Times New Roman"/>
          <w:sz w:val="24"/>
          <w:szCs w:val="24"/>
          <w:lang w:eastAsia="ru-RU"/>
        </w:rPr>
        <w:t>.</w:t>
      </w:r>
      <w:proofErr w:type="spellStart"/>
      <w:r w:rsidRPr="00C02F5B">
        <w:rPr>
          <w:rFonts w:ascii="Times New Roman" w:eastAsia="Arial Unicode MS" w:hAnsi="Times New Roman" w:cs="Times New Roman"/>
          <w:sz w:val="24"/>
          <w:szCs w:val="24"/>
          <w:lang w:val="en-US" w:eastAsia="ru-RU"/>
        </w:rPr>
        <w:t>gov</w:t>
      </w:r>
      <w:proofErr w:type="spellEnd"/>
      <w:r w:rsidRPr="00C02F5B">
        <w:rPr>
          <w:rFonts w:ascii="Times New Roman" w:eastAsia="Arial Unicode MS" w:hAnsi="Times New Roman" w:cs="Times New Roman"/>
          <w:sz w:val="24"/>
          <w:szCs w:val="24"/>
          <w:lang w:eastAsia="ru-RU"/>
        </w:rPr>
        <w:t>.</w:t>
      </w:r>
      <w:proofErr w:type="spellStart"/>
      <w:r w:rsidRPr="00C02F5B">
        <w:rPr>
          <w:rFonts w:ascii="Times New Roman" w:eastAsia="Arial Unicode MS" w:hAnsi="Times New Roman" w:cs="Times New Roman"/>
          <w:sz w:val="24"/>
          <w:szCs w:val="24"/>
          <w:lang w:val="en-US" w:eastAsia="ru-RU"/>
        </w:rPr>
        <w:t>ru</w:t>
      </w:r>
      <w:proofErr w:type="spellEnd"/>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color w:val="000000"/>
          <w:sz w:val="24"/>
          <w:szCs w:val="24"/>
          <w:lang w:eastAsia="ru-RU"/>
        </w:rPr>
      </w:pPr>
      <w:r w:rsidRPr="00C02F5B">
        <w:rPr>
          <w:rFonts w:ascii="Times New Roman" w:eastAsia="Arial Unicode MS" w:hAnsi="Times New Roman" w:cs="Times New Roman"/>
          <w:color w:val="000000"/>
          <w:sz w:val="24"/>
          <w:szCs w:val="24"/>
          <w:lang w:eastAsia="ru-RU"/>
        </w:rPr>
        <w:t>Официальный сайт для размещения информации о государственных (муниципальных) учреждениях</w:t>
      </w:r>
      <w:r w:rsidRPr="00C02F5B">
        <w:rPr>
          <w:rFonts w:ascii="Times New Roman" w:eastAsia="Arial Unicode MS" w:hAnsi="Times New Roman" w:cs="Times New Roman"/>
          <w:sz w:val="24"/>
          <w:szCs w:val="24"/>
          <w:lang w:eastAsia="ru-RU"/>
        </w:rPr>
        <w:t xml:space="preserve"> URL: </w:t>
      </w:r>
      <w:r w:rsidRPr="00C02F5B">
        <w:rPr>
          <w:rFonts w:ascii="Times New Roman" w:eastAsia="Arial Unicode MS" w:hAnsi="Times New Roman" w:cs="Times New Roman"/>
          <w:sz w:val="24"/>
          <w:szCs w:val="24"/>
          <w:lang w:val="en-US" w:eastAsia="ru-RU"/>
        </w:rPr>
        <w:t>http</w:t>
      </w:r>
      <w:r w:rsidRPr="00C02F5B">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val="en-US" w:eastAsia="ru-RU"/>
        </w:rPr>
        <w:t>bus</w:t>
      </w:r>
      <w:r w:rsidRPr="00C02F5B">
        <w:rPr>
          <w:rFonts w:ascii="Times New Roman" w:eastAsia="Arial Unicode MS" w:hAnsi="Times New Roman" w:cs="Times New Roman"/>
          <w:sz w:val="24"/>
          <w:szCs w:val="24"/>
          <w:lang w:eastAsia="ru-RU"/>
        </w:rPr>
        <w:t>.</w:t>
      </w:r>
      <w:proofErr w:type="spellStart"/>
      <w:r w:rsidRPr="00C02F5B">
        <w:rPr>
          <w:rFonts w:ascii="Times New Roman" w:eastAsia="Arial Unicode MS" w:hAnsi="Times New Roman" w:cs="Times New Roman"/>
          <w:sz w:val="24"/>
          <w:szCs w:val="24"/>
          <w:lang w:val="en-US" w:eastAsia="ru-RU"/>
        </w:rPr>
        <w:t>gov</w:t>
      </w:r>
      <w:proofErr w:type="spellEnd"/>
      <w:r w:rsidRPr="00C02F5B">
        <w:rPr>
          <w:rFonts w:ascii="Times New Roman" w:eastAsia="Arial Unicode MS" w:hAnsi="Times New Roman" w:cs="Times New Roman"/>
          <w:sz w:val="24"/>
          <w:szCs w:val="24"/>
          <w:lang w:eastAsia="ru-RU"/>
        </w:rPr>
        <w:t>.</w:t>
      </w:r>
      <w:proofErr w:type="spellStart"/>
      <w:r w:rsidRPr="00C02F5B">
        <w:rPr>
          <w:rFonts w:ascii="Times New Roman" w:eastAsia="Arial Unicode MS" w:hAnsi="Times New Roman" w:cs="Times New Roman"/>
          <w:sz w:val="24"/>
          <w:szCs w:val="24"/>
          <w:lang w:val="en-US" w:eastAsia="ru-RU"/>
        </w:rPr>
        <w:t>ru</w:t>
      </w:r>
      <w:proofErr w:type="spellEnd"/>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Конституция Российской Федерации с изменениями.</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Бюджетный кодекс Российской Федерации с изменениями.</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Налоговый кодекс Российской Федерации. Части первая и вторая с изменениями.</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Кодекс Российской Федерации об административных правонарушениях.</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bCs/>
          <w:sz w:val="24"/>
          <w:szCs w:val="24"/>
          <w:lang w:eastAsia="ru-RU"/>
        </w:rPr>
      </w:pPr>
      <w:r w:rsidRPr="00C02F5B">
        <w:rPr>
          <w:rFonts w:ascii="Times New Roman" w:eastAsia="Arial Unicode MS" w:hAnsi="Times New Roman" w:cs="Times New Roman"/>
          <w:bCs/>
          <w:sz w:val="24"/>
          <w:szCs w:val="24"/>
          <w:lang w:eastAsia="ru-RU"/>
        </w:rPr>
        <w:t xml:space="preserve">Федеральный закон </w:t>
      </w:r>
      <w:r>
        <w:rPr>
          <w:rFonts w:ascii="Times New Roman" w:eastAsia="Arial Unicode MS" w:hAnsi="Times New Roman" w:cs="Times New Roman"/>
          <w:bCs/>
          <w:sz w:val="24"/>
          <w:szCs w:val="24"/>
          <w:lang w:eastAsia="ru-RU"/>
        </w:rPr>
        <w:t>«</w:t>
      </w:r>
      <w:r w:rsidRPr="00C02F5B">
        <w:rPr>
          <w:rFonts w:ascii="Times New Roman" w:eastAsia="Arial Unicode MS" w:hAnsi="Times New Roman" w:cs="Times New Roman"/>
          <w:bCs/>
          <w:sz w:val="24"/>
          <w:szCs w:val="24"/>
          <w:lang w:eastAsia="ru-RU"/>
        </w:rPr>
        <w:t>О федеральном бюджете на очередной финансовый год и на плановый период</w:t>
      </w:r>
      <w:r>
        <w:rPr>
          <w:rFonts w:ascii="Times New Roman" w:eastAsia="Arial Unicode MS" w:hAnsi="Times New Roman" w:cs="Times New Roman"/>
          <w:bCs/>
          <w:sz w:val="24"/>
          <w:szCs w:val="24"/>
          <w:lang w:eastAsia="ru-RU"/>
        </w:rPr>
        <w:t>»</w:t>
      </w:r>
      <w:r w:rsidRPr="00C02F5B">
        <w:rPr>
          <w:rFonts w:ascii="Times New Roman" w:eastAsia="Arial Unicode MS" w:hAnsi="Times New Roman" w:cs="Times New Roman"/>
          <w:sz w:val="24"/>
          <w:szCs w:val="24"/>
          <w:lang w:eastAsia="ru-RU"/>
        </w:rPr>
        <w:t>.</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 xml:space="preserve">Федеральный закон от 05.04.2013 года № 44-ФЗ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 (в действующей редакции).</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 xml:space="preserve">Федеральный закон от 18.07.2011 года № 223-ФЗ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О закупках товаров, работ, услуг отдельными видами юридических лиц</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 (в действующей редакции).</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 xml:space="preserve">Федеральный закон от 26.07.2006 № 135-ФЗ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О защите конкуренции</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 (в действующей редакции).</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 xml:space="preserve">Федеральный закон от 03.11.2006 года № 174-ФЗ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Об автономных учреждениях</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 (в действующей редакции).</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 xml:space="preserve">Указ Президента РФ от 07.05.2024 г. № 309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О национальных целях развития Российской Федерации на период до 2030 года и на перспективу до 2036 года</w:t>
      </w:r>
      <w:r>
        <w:rPr>
          <w:rFonts w:ascii="Times New Roman" w:eastAsia="Arial Unicode MS" w:hAnsi="Times New Roman" w:cs="Times New Roman"/>
          <w:sz w:val="24"/>
          <w:szCs w:val="24"/>
          <w:lang w:eastAsia="ru-RU"/>
        </w:rPr>
        <w:t>»</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 xml:space="preserve">Постановление Правительства РФ от 24.11.2021 г. № 2024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О правилах казначейского сопровождения</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 или документ, его заменяющий.</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lastRenderedPageBreak/>
        <w:t xml:space="preserve">Постановление Правительства РФ от 20.09.2014 г. № 963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Об осуществлении банковского сопровождения контрактов</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 (в действующей редакции)</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 xml:space="preserve">Постановление Правительства РФ от 25.12.2019 г. № 1819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Об утверждении Правил казначейского сопровождения средств государственного оборонного заказа в валюте Российской Федерации в случаях, предусмотренных Федеральным законом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О федеральном бюджете на 2020 год и на плановый период 2021 и 2022 годов</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 </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 xml:space="preserve">Постановление Правительства РФ от 28.11.2013 года №1084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О порядке ведения реестра контрактов, заключенных заказчиками, и реестра контрактов, содержащего сведения, составляющие государственную тайну</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 (в действующей редакции).</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proofErr w:type="gramStart"/>
      <w:r w:rsidRPr="00C02F5B">
        <w:rPr>
          <w:rFonts w:ascii="Times New Roman" w:eastAsia="Arial Unicode MS" w:hAnsi="Times New Roman" w:cs="Times New Roman"/>
          <w:sz w:val="24"/>
          <w:szCs w:val="24"/>
          <w:lang w:eastAsia="ru-RU"/>
        </w:rPr>
        <w:t xml:space="preserve">Постановление Правительства РФ </w:t>
      </w:r>
      <w:r w:rsidRPr="00C02F5B">
        <w:rPr>
          <w:rFonts w:ascii="Times New Roman" w:eastAsia="Arial Unicode MS" w:hAnsi="Times New Roman" w:cs="Times New Roman"/>
          <w:color w:val="000000"/>
          <w:sz w:val="24"/>
          <w:szCs w:val="24"/>
          <w:lang w:eastAsia="ru-RU"/>
        </w:rPr>
        <w:t>30.09.2019 г. №1279</w:t>
      </w:r>
      <w:bookmarkStart w:id="14" w:name="dst100003"/>
      <w:bookmarkEnd w:id="14"/>
      <w:r w:rsidRPr="00C02F5B">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требований к форме планов-графиков закупок и о признании утратившими силу отдельных решений Правительства Российской Федерации</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 xml:space="preserve"> </w:t>
      </w:r>
      <w:r w:rsidRPr="00C02F5B">
        <w:rPr>
          <w:rFonts w:ascii="Times New Roman" w:eastAsia="Arial Unicode MS" w:hAnsi="Times New Roman" w:cs="Times New Roman"/>
          <w:sz w:val="24"/>
          <w:szCs w:val="24"/>
          <w:lang w:eastAsia="ru-RU"/>
        </w:rPr>
        <w:t>(в действующей редакции).</w:t>
      </w:r>
      <w:proofErr w:type="gramEnd"/>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proofErr w:type="gramStart"/>
      <w:r w:rsidRPr="00C02F5B">
        <w:rPr>
          <w:rFonts w:ascii="Times New Roman" w:eastAsia="Arial Unicode MS" w:hAnsi="Times New Roman" w:cs="Times New Roman"/>
          <w:sz w:val="24"/>
          <w:szCs w:val="24"/>
          <w:lang w:eastAsia="ru-RU"/>
        </w:rPr>
        <w:t xml:space="preserve">Постановление Правительства РФ от 27.01.2022 г. № 60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color w:val="000000"/>
          <w:sz w:val="24"/>
          <w:szCs w:val="24"/>
          <w:lang w:eastAsia="ru-RU"/>
        </w:rPr>
        <w: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 (в действующей редакции).</w:t>
      </w:r>
      <w:proofErr w:type="gramEnd"/>
    </w:p>
    <w:p w:rsidR="00125E4B" w:rsidRPr="00C02F5B" w:rsidRDefault="00125E4B" w:rsidP="00125E4B">
      <w:pPr>
        <w:numPr>
          <w:ilvl w:val="0"/>
          <w:numId w:val="43"/>
        </w:numPr>
        <w:spacing w:line="312" w:lineRule="auto"/>
        <w:ind w:left="0" w:firstLine="709"/>
        <w:contextualSpacing/>
        <w:jc w:val="both"/>
        <w:rPr>
          <w:rFonts w:ascii="Times New Roman" w:eastAsia="Calibri" w:hAnsi="Times New Roman" w:cs="Times New Roman"/>
          <w:sz w:val="24"/>
          <w:szCs w:val="24"/>
        </w:rPr>
      </w:pPr>
      <w:r w:rsidRPr="00C02F5B">
        <w:rPr>
          <w:rFonts w:ascii="Times New Roman" w:eastAsia="Arial Unicode MS" w:hAnsi="Times New Roman" w:cs="Times New Roman"/>
          <w:color w:val="000000"/>
          <w:sz w:val="24"/>
          <w:szCs w:val="24"/>
          <w:lang w:eastAsia="ru-RU"/>
        </w:rPr>
        <w:t xml:space="preserve">Постановление Правительства Российской Федерации от 23.01.2024 года № 50 </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 xml:space="preserve">О приостановлении действия абзаца четвертого подпункта </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а</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 xml:space="preserve"> и подпункта </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б</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 xml:space="preserve">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2024 году.</w:t>
      </w:r>
      <w:r w:rsidRPr="00C02F5B">
        <w:rPr>
          <w:rFonts w:ascii="Times New Roman" w:eastAsia="Calibri" w:hAnsi="Times New Roman" w:cs="Times New Roman"/>
          <w:color w:val="000000"/>
          <w:sz w:val="24"/>
          <w:szCs w:val="24"/>
        </w:rPr>
        <w:t xml:space="preserve"> </w:t>
      </w:r>
    </w:p>
    <w:p w:rsidR="00125E4B" w:rsidRPr="00C02F5B" w:rsidRDefault="00125E4B" w:rsidP="00125E4B">
      <w:pPr>
        <w:numPr>
          <w:ilvl w:val="0"/>
          <w:numId w:val="43"/>
        </w:numPr>
        <w:spacing w:line="312" w:lineRule="auto"/>
        <w:ind w:left="0" w:firstLine="709"/>
        <w:contextualSpacing/>
        <w:jc w:val="both"/>
        <w:rPr>
          <w:rFonts w:ascii="Times New Roman" w:eastAsia="Arial Unicode MS" w:hAnsi="Times New Roman" w:cs="Times New Roman"/>
          <w:color w:val="000000"/>
          <w:sz w:val="24"/>
          <w:szCs w:val="24"/>
          <w:lang w:eastAsia="ru-RU"/>
        </w:rPr>
      </w:pPr>
      <w:r w:rsidRPr="00C02F5B">
        <w:rPr>
          <w:rFonts w:ascii="Times New Roman" w:eastAsia="Arial Unicode MS" w:hAnsi="Times New Roman" w:cs="Times New Roman"/>
          <w:color w:val="000000"/>
          <w:sz w:val="24"/>
          <w:szCs w:val="24"/>
          <w:lang w:eastAsia="ru-RU"/>
        </w:rPr>
        <w:t xml:space="preserve">Постановление Правительства Российской Федерации от 26.12.2022 г. № 2438 </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О порядке перечисления в 2023 году средств, подлежащих казначейскому сопровождению, на расчетные счета, открытые в кредитных организациях</w:t>
      </w:r>
      <w:r>
        <w:rPr>
          <w:rFonts w:ascii="Times New Roman" w:eastAsia="Arial Unicode MS" w:hAnsi="Times New Roman" w:cs="Times New Roman"/>
          <w:color w:val="000000"/>
          <w:sz w:val="24"/>
          <w:szCs w:val="24"/>
          <w:lang w:eastAsia="ru-RU"/>
        </w:rPr>
        <w:t>»</w:t>
      </w:r>
    </w:p>
    <w:p w:rsidR="00125E4B" w:rsidRPr="00C02F5B" w:rsidRDefault="00125E4B" w:rsidP="00125E4B">
      <w:pPr>
        <w:numPr>
          <w:ilvl w:val="0"/>
          <w:numId w:val="43"/>
        </w:numPr>
        <w:spacing w:line="312" w:lineRule="auto"/>
        <w:ind w:left="0" w:firstLine="709"/>
        <w:contextualSpacing/>
        <w:jc w:val="both"/>
        <w:rPr>
          <w:rFonts w:ascii="Times New Roman" w:eastAsia="Arial Unicode MS" w:hAnsi="Times New Roman" w:cs="Times New Roman"/>
          <w:color w:val="000000"/>
          <w:sz w:val="24"/>
          <w:szCs w:val="24"/>
          <w:lang w:eastAsia="ru-RU"/>
        </w:rPr>
      </w:pPr>
      <w:r w:rsidRPr="00C02F5B">
        <w:rPr>
          <w:rFonts w:ascii="Times New Roman" w:eastAsia="Arial Unicode MS" w:hAnsi="Times New Roman" w:cs="Times New Roman"/>
          <w:color w:val="000000"/>
          <w:sz w:val="24"/>
          <w:szCs w:val="24"/>
          <w:lang w:eastAsia="ru-RU"/>
        </w:rPr>
        <w:t xml:space="preserve">Постановление Правительства Российской Федерации от 15.02.2023 г. № 224 </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Об утверждении Правил осуществления в 2023 году банковского сопровождения при казначейском сопровождении средств</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 xml:space="preserve"> </w:t>
      </w:r>
    </w:p>
    <w:p w:rsidR="00125E4B" w:rsidRPr="00C02F5B" w:rsidRDefault="00125E4B" w:rsidP="00125E4B">
      <w:pPr>
        <w:numPr>
          <w:ilvl w:val="0"/>
          <w:numId w:val="43"/>
        </w:numPr>
        <w:spacing w:line="312" w:lineRule="auto"/>
        <w:ind w:left="0" w:firstLine="709"/>
        <w:contextualSpacing/>
        <w:jc w:val="both"/>
        <w:rPr>
          <w:rFonts w:ascii="Times New Roman" w:eastAsia="Arial Unicode MS" w:hAnsi="Times New Roman" w:cs="Times New Roman"/>
          <w:color w:val="000000"/>
          <w:sz w:val="24"/>
          <w:szCs w:val="24"/>
          <w:lang w:eastAsia="ru-RU"/>
        </w:rPr>
      </w:pPr>
      <w:r w:rsidRPr="00C02F5B">
        <w:rPr>
          <w:rFonts w:ascii="Times New Roman" w:eastAsia="Arial Unicode MS" w:hAnsi="Times New Roman" w:cs="Times New Roman"/>
          <w:color w:val="000000"/>
          <w:sz w:val="24"/>
          <w:szCs w:val="24"/>
          <w:lang w:eastAsia="ru-RU"/>
        </w:rPr>
        <w:t xml:space="preserve">Приказ Федерального Казначейства от 22.02.2022 г. № 9н </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Об утверждении Порядка предоставления финансовым органом субъекта Российской Федерации (муниципального образования) информации о государственных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региональных (муниципальных) участников казначейского сопровождения</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 xml:space="preserve"> </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lastRenderedPageBreak/>
        <w:t xml:space="preserve">Распоряжение Правительства Российской Федерации от 30.12.2018 г. № 3021-р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Об обеспечении казначейского сопровождения финансово-хозяйственной деятельности Государственной компании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Российские автомобильные дороги</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 xml:space="preserve">Приказ Минфина России от 17.12.2021 N 214н (ред. от 21.06.2023)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 xml:space="preserve">Приказ Минфина России от 10.04.2019 г. № 55н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Об утверждении Порядка формирования идентификационного кода закупки</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 (в действующей редакции).</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 xml:space="preserve">Приказ Минфина России от 31.08.2018 года № 186н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О Требованиях к составлению и утверждению плана финансово-хозяйственной деятельности государственного (муниципального) учреждения</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 (в действующей редакции).</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bookmarkStart w:id="15" w:name="OLE_LINK5"/>
      <w:bookmarkStart w:id="16" w:name="OLE_LINK6"/>
      <w:r w:rsidRPr="00C02F5B">
        <w:rPr>
          <w:rFonts w:ascii="Times New Roman" w:eastAsia="Arial Unicode MS" w:hAnsi="Times New Roman" w:cs="Times New Roman"/>
          <w:sz w:val="24"/>
          <w:szCs w:val="24"/>
          <w:lang w:eastAsia="ru-RU"/>
        </w:rPr>
        <w:t xml:space="preserve">Приказ Министерства экономического развития РФ от 02.10.2013 г. № 567 </w:t>
      </w:r>
      <w:bookmarkEnd w:id="15"/>
      <w:bookmarkEnd w:id="16"/>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 (в действующей редакции).</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proofErr w:type="gramStart"/>
      <w:r w:rsidRPr="00C02F5B">
        <w:rPr>
          <w:rFonts w:ascii="Times New Roman" w:eastAsia="Arial Unicode MS" w:hAnsi="Times New Roman" w:cs="Times New Roman"/>
          <w:sz w:val="24"/>
          <w:szCs w:val="24"/>
          <w:lang w:eastAsia="ru-RU"/>
        </w:rPr>
        <w:t>Приказ Федерального казначейства от 09.01.2020 года № 2н</w:t>
      </w:r>
      <w:r w:rsidRPr="00C02F5B">
        <w:rPr>
          <w:rFonts w:ascii="Times New Roman" w:eastAsia="Arial Unicode MS" w:hAnsi="Times New Roman" w:cs="Times New Roman"/>
          <w:sz w:val="24"/>
          <w:szCs w:val="24"/>
          <w:lang w:eastAsia="ru-RU"/>
        </w:rPr>
        <w:br/>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Об утверждении Порядка формирования идентификатора соглашения, государственного контракта, договора о капитальных вложениях, контракта учреждения и договора о проведении капитального ремонта при казначейском сопровождении средств в валюте Российской Федерации в случаях, предусмотренных Федеральным законом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О федеральном бюджете на 2020 год и на плановый период 2021 и 2022 годов</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 (в действующей редакции).</w:t>
      </w:r>
      <w:proofErr w:type="gramEnd"/>
    </w:p>
    <w:p w:rsidR="00125E4B" w:rsidRPr="00C02F5B" w:rsidRDefault="00125E4B" w:rsidP="00125E4B">
      <w:pPr>
        <w:numPr>
          <w:ilvl w:val="0"/>
          <w:numId w:val="43"/>
        </w:numPr>
        <w:spacing w:line="312" w:lineRule="auto"/>
        <w:ind w:left="0" w:firstLine="709"/>
        <w:contextualSpacing/>
        <w:jc w:val="both"/>
        <w:rPr>
          <w:rFonts w:ascii="Times New Roman" w:eastAsia="Arial Unicode MS" w:hAnsi="Times New Roman" w:cs="Times New Roman"/>
          <w:color w:val="000000"/>
          <w:sz w:val="24"/>
          <w:szCs w:val="24"/>
          <w:lang w:eastAsia="ru-RU"/>
        </w:rPr>
      </w:pPr>
      <w:r w:rsidRPr="00C02F5B">
        <w:rPr>
          <w:rFonts w:ascii="Times New Roman" w:eastAsia="Arial Unicode MS" w:hAnsi="Times New Roman" w:cs="Times New Roman"/>
          <w:color w:val="000000"/>
          <w:sz w:val="24"/>
          <w:szCs w:val="24"/>
          <w:lang w:eastAsia="ru-RU"/>
        </w:rPr>
        <w:t xml:space="preserve">Приказ Федерального Казначейства от 15.12.2021 г. № 40н </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Об утверждении Порядка казначейского обслуживания операций со средствами участников казначейского сопровождения</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 xml:space="preserve"> </w:t>
      </w:r>
    </w:p>
    <w:p w:rsidR="00125E4B" w:rsidRPr="00C02F5B" w:rsidRDefault="00125E4B" w:rsidP="00125E4B">
      <w:pPr>
        <w:numPr>
          <w:ilvl w:val="0"/>
          <w:numId w:val="43"/>
        </w:numPr>
        <w:spacing w:line="312" w:lineRule="auto"/>
        <w:ind w:left="0" w:firstLine="709"/>
        <w:contextualSpacing/>
        <w:jc w:val="both"/>
        <w:rPr>
          <w:rFonts w:ascii="Times New Roman" w:eastAsia="Arial Unicode MS" w:hAnsi="Times New Roman" w:cs="Times New Roman"/>
          <w:color w:val="000000"/>
          <w:sz w:val="24"/>
          <w:szCs w:val="24"/>
          <w:lang w:eastAsia="ru-RU"/>
        </w:rPr>
      </w:pPr>
      <w:r w:rsidRPr="00C02F5B">
        <w:rPr>
          <w:rFonts w:ascii="Times New Roman" w:eastAsia="Arial Unicode MS" w:hAnsi="Times New Roman" w:cs="Times New Roman"/>
          <w:color w:val="000000"/>
          <w:sz w:val="24"/>
          <w:szCs w:val="24"/>
          <w:lang w:eastAsia="ru-RU"/>
        </w:rPr>
        <w:t xml:space="preserve">Приказ Федерального Казначейства от 22.12.2021 г. № 41н </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Об информировании Федеральным казначейством Центрального банка Российской Федерации о совершении казначейских платежей при казначейском сопровождении</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 xml:space="preserve"> </w:t>
      </w:r>
    </w:p>
    <w:p w:rsidR="00125E4B" w:rsidRPr="00C02F5B" w:rsidRDefault="00125E4B" w:rsidP="00125E4B">
      <w:pPr>
        <w:numPr>
          <w:ilvl w:val="0"/>
          <w:numId w:val="43"/>
        </w:numPr>
        <w:spacing w:line="312" w:lineRule="auto"/>
        <w:ind w:left="0" w:firstLine="709"/>
        <w:contextualSpacing/>
        <w:jc w:val="both"/>
        <w:rPr>
          <w:rFonts w:ascii="Times New Roman" w:eastAsia="Arial Unicode MS" w:hAnsi="Times New Roman" w:cs="Times New Roman"/>
          <w:color w:val="000000"/>
          <w:sz w:val="24"/>
          <w:szCs w:val="24"/>
          <w:lang w:eastAsia="ru-RU"/>
        </w:rPr>
      </w:pPr>
      <w:r w:rsidRPr="00C02F5B">
        <w:rPr>
          <w:rFonts w:ascii="Times New Roman" w:eastAsia="Arial Unicode MS" w:hAnsi="Times New Roman" w:cs="Times New Roman"/>
          <w:color w:val="000000"/>
          <w:sz w:val="24"/>
          <w:szCs w:val="24"/>
          <w:lang w:eastAsia="ru-RU"/>
        </w:rPr>
        <w:t xml:space="preserve">Приказ Федерального Казначейства от 22.12.2021 г. № 42н </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Об утверждении Порядка осуществления операций по перечислению территориальными органами Федерального казначейства субсидий участникам казначейского сопровождения с лицевых счетов для учета операций по переданным полномочиям получателя бюджетных сре</w:t>
      </w:r>
      <w:proofErr w:type="gramStart"/>
      <w:r w:rsidRPr="00C02F5B">
        <w:rPr>
          <w:rFonts w:ascii="Times New Roman" w:eastAsia="Arial Unicode MS" w:hAnsi="Times New Roman" w:cs="Times New Roman"/>
          <w:color w:val="000000"/>
          <w:sz w:val="24"/>
          <w:szCs w:val="24"/>
          <w:lang w:eastAsia="ru-RU"/>
        </w:rPr>
        <w:t>дств пр</w:t>
      </w:r>
      <w:proofErr w:type="gramEnd"/>
      <w:r w:rsidRPr="00C02F5B">
        <w:rPr>
          <w:rFonts w:ascii="Times New Roman" w:eastAsia="Arial Unicode MS" w:hAnsi="Times New Roman" w:cs="Times New Roman"/>
          <w:color w:val="000000"/>
          <w:sz w:val="24"/>
          <w:szCs w:val="24"/>
          <w:lang w:eastAsia="ru-RU"/>
        </w:rPr>
        <w:t>и казначейском сопровождении</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 xml:space="preserve"> </w:t>
      </w:r>
    </w:p>
    <w:p w:rsidR="00125E4B" w:rsidRPr="00C02F5B" w:rsidRDefault="00125E4B" w:rsidP="00125E4B">
      <w:pPr>
        <w:numPr>
          <w:ilvl w:val="0"/>
          <w:numId w:val="43"/>
        </w:numPr>
        <w:spacing w:line="312" w:lineRule="auto"/>
        <w:ind w:left="0" w:firstLine="709"/>
        <w:contextualSpacing/>
        <w:jc w:val="both"/>
        <w:rPr>
          <w:rFonts w:ascii="Times New Roman" w:eastAsia="Arial Unicode MS" w:hAnsi="Times New Roman" w:cs="Times New Roman"/>
          <w:color w:val="000000"/>
          <w:sz w:val="24"/>
          <w:szCs w:val="24"/>
          <w:lang w:eastAsia="ru-RU"/>
        </w:rPr>
      </w:pPr>
      <w:r w:rsidRPr="00C02F5B">
        <w:rPr>
          <w:rFonts w:ascii="Times New Roman" w:eastAsia="Arial Unicode MS" w:hAnsi="Times New Roman" w:cs="Times New Roman"/>
          <w:color w:val="000000"/>
          <w:sz w:val="24"/>
          <w:szCs w:val="24"/>
          <w:lang w:eastAsia="ru-RU"/>
        </w:rPr>
        <w:t xml:space="preserve">Приказ Федерального Казначейства от 22.12.2021 г. № 43н </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Об осуществлении территориальными органами Федерального казначейства проверок при осуществлении расширенного казначейского сопровождения</w:t>
      </w:r>
      <w:r>
        <w:rPr>
          <w:rFonts w:ascii="Times New Roman" w:eastAsia="Arial Unicode MS" w:hAnsi="Times New Roman" w:cs="Times New Roman"/>
          <w:color w:val="000000"/>
          <w:sz w:val="24"/>
          <w:szCs w:val="24"/>
          <w:lang w:eastAsia="ru-RU"/>
        </w:rPr>
        <w:t>»</w:t>
      </w:r>
    </w:p>
    <w:p w:rsidR="00125E4B" w:rsidRPr="00C02F5B" w:rsidRDefault="00125E4B" w:rsidP="00125E4B">
      <w:pPr>
        <w:numPr>
          <w:ilvl w:val="0"/>
          <w:numId w:val="43"/>
        </w:numPr>
        <w:spacing w:line="312" w:lineRule="auto"/>
        <w:ind w:left="0" w:firstLine="709"/>
        <w:contextualSpacing/>
        <w:jc w:val="both"/>
        <w:rPr>
          <w:rFonts w:ascii="Times New Roman" w:eastAsia="Arial Unicode MS" w:hAnsi="Times New Roman" w:cs="Times New Roman"/>
          <w:color w:val="000000"/>
          <w:sz w:val="24"/>
          <w:szCs w:val="24"/>
          <w:lang w:eastAsia="ru-RU"/>
        </w:rPr>
      </w:pPr>
      <w:r w:rsidRPr="00C02F5B">
        <w:rPr>
          <w:rFonts w:ascii="Times New Roman" w:eastAsia="Arial Unicode MS" w:hAnsi="Times New Roman" w:cs="Times New Roman"/>
          <w:color w:val="000000"/>
          <w:sz w:val="24"/>
          <w:szCs w:val="24"/>
          <w:lang w:eastAsia="ru-RU"/>
        </w:rPr>
        <w:t xml:space="preserve">Приказ Федерального Казначейства от 22.12.2021 г. № 44н </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Об утверждении Порядка открытия лицевых счетов территориальными органами Федерального казначейства участникам казначейского сопровождения</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 xml:space="preserve"> </w:t>
      </w:r>
    </w:p>
    <w:p w:rsidR="00125E4B" w:rsidRPr="00C02F5B" w:rsidRDefault="00125E4B" w:rsidP="00125E4B">
      <w:pPr>
        <w:numPr>
          <w:ilvl w:val="0"/>
          <w:numId w:val="43"/>
        </w:numPr>
        <w:spacing w:line="312" w:lineRule="auto"/>
        <w:ind w:left="0" w:firstLine="709"/>
        <w:contextualSpacing/>
        <w:jc w:val="both"/>
        <w:rPr>
          <w:rFonts w:ascii="Times New Roman" w:eastAsia="Arial Unicode MS" w:hAnsi="Times New Roman" w:cs="Times New Roman"/>
          <w:color w:val="000000"/>
          <w:sz w:val="24"/>
          <w:szCs w:val="24"/>
          <w:lang w:eastAsia="ru-RU"/>
        </w:rPr>
      </w:pPr>
      <w:proofErr w:type="gramStart"/>
      <w:r w:rsidRPr="00C02F5B">
        <w:rPr>
          <w:rFonts w:ascii="Times New Roman" w:eastAsia="Arial Unicode MS" w:hAnsi="Times New Roman" w:cs="Times New Roman"/>
          <w:color w:val="000000"/>
          <w:sz w:val="24"/>
          <w:szCs w:val="24"/>
          <w:lang w:eastAsia="ru-RU"/>
        </w:rPr>
        <w:lastRenderedPageBreak/>
        <w:t xml:space="preserve">Приказ Федерального казначейства от 27.12.2022 г. № 36н </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Об утверждении форм Казначейского обеспечения обязательств, Заявления о выдаче (переводе, отзыве), Заявления об исполнении и порядка их заполнения, а также порядка взаимодействия и обмена информацией при выдаче (переводе, отзыве) и иных операциях с казначейским обеспечением обязательств между территориальным органом Федерального казначейства, получателем бюджетных средств, получателем казначейского обеспечения обязательств</w:t>
      </w:r>
      <w:r>
        <w:rPr>
          <w:rFonts w:ascii="Times New Roman" w:eastAsia="Arial Unicode MS" w:hAnsi="Times New Roman" w:cs="Times New Roman"/>
          <w:color w:val="000000"/>
          <w:sz w:val="24"/>
          <w:szCs w:val="24"/>
          <w:lang w:eastAsia="ru-RU"/>
        </w:rPr>
        <w:t>»</w:t>
      </w:r>
      <w:r w:rsidRPr="00C02F5B">
        <w:rPr>
          <w:rFonts w:ascii="Times New Roman" w:eastAsia="Arial Unicode MS" w:hAnsi="Times New Roman" w:cs="Times New Roman"/>
          <w:color w:val="000000"/>
          <w:sz w:val="24"/>
          <w:szCs w:val="24"/>
          <w:lang w:eastAsia="ru-RU"/>
        </w:rPr>
        <w:t xml:space="preserve"> </w:t>
      </w:r>
      <w:proofErr w:type="gramEnd"/>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 xml:space="preserve">Распоряжение Правительства Российской Федерации от 28.02.2024 года № 440-р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Об обеспечении казначейского сопровождения субсидий, предоставляемых из бюджета Федерального фонда обязательного медицинского страхования медицинским организациям частной системы здравоохранения</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 </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 xml:space="preserve">Распоряжение Правительства Российской Федерации от 27.03.2024 года № 717-р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 xml:space="preserve">Об обеспечении казначейского сопровождения расчетов по контрактам (договорам), заключаемым (заключенным) в целях реализации инвестиционного проекта </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Реконструкция и техническое перевооружение сборочных производств водородных ступеней и разгонных блоков</w:t>
      </w:r>
      <w:r>
        <w:rPr>
          <w:rFonts w:ascii="Times New Roman" w:eastAsia="Arial Unicode MS" w:hAnsi="Times New Roman" w:cs="Times New Roman"/>
          <w:sz w:val="24"/>
          <w:szCs w:val="24"/>
          <w:lang w:eastAsia="ru-RU"/>
        </w:rPr>
        <w:t>»</w:t>
      </w:r>
      <w:r w:rsidRPr="00C02F5B">
        <w:rPr>
          <w:rFonts w:ascii="Times New Roman" w:eastAsia="Arial Unicode MS" w:hAnsi="Times New Roman" w:cs="Times New Roman"/>
          <w:sz w:val="24"/>
          <w:szCs w:val="24"/>
          <w:lang w:eastAsia="ru-RU"/>
        </w:rPr>
        <w:t>.</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Региональные документы, регулирующие финансовое обеспечение и особенности функционирования государственных (муниципальных) учреждений образования, культуры, социального обслуживания населения.</w:t>
      </w:r>
    </w:p>
    <w:p w:rsidR="00125E4B" w:rsidRPr="00C02F5B" w:rsidRDefault="00125E4B" w:rsidP="00125E4B">
      <w:pPr>
        <w:numPr>
          <w:ilvl w:val="0"/>
          <w:numId w:val="43"/>
        </w:numPr>
        <w:spacing w:line="312" w:lineRule="auto"/>
        <w:ind w:left="0" w:firstLine="709"/>
        <w:jc w:val="both"/>
        <w:rPr>
          <w:rFonts w:ascii="Times New Roman" w:eastAsia="Arial Unicode MS" w:hAnsi="Times New Roman" w:cs="Times New Roman"/>
          <w:sz w:val="24"/>
          <w:szCs w:val="24"/>
          <w:lang w:eastAsia="ru-RU"/>
        </w:rPr>
      </w:pPr>
      <w:r w:rsidRPr="00C02F5B">
        <w:rPr>
          <w:rFonts w:ascii="Times New Roman" w:eastAsia="Arial Unicode MS" w:hAnsi="Times New Roman" w:cs="Times New Roman"/>
          <w:sz w:val="24"/>
          <w:szCs w:val="24"/>
          <w:lang w:eastAsia="ru-RU"/>
        </w:rPr>
        <w:t xml:space="preserve">Региональные документы о </w:t>
      </w:r>
      <w:proofErr w:type="spellStart"/>
      <w:proofErr w:type="gramStart"/>
      <w:r w:rsidRPr="00C02F5B">
        <w:rPr>
          <w:rFonts w:ascii="Times New Roman" w:eastAsia="Arial Unicode MS" w:hAnsi="Times New Roman" w:cs="Times New Roman"/>
          <w:sz w:val="24"/>
          <w:szCs w:val="24"/>
          <w:lang w:eastAsia="ru-RU"/>
        </w:rPr>
        <w:t>о</w:t>
      </w:r>
      <w:proofErr w:type="spellEnd"/>
      <w:proofErr w:type="gramEnd"/>
      <w:r w:rsidRPr="00C02F5B">
        <w:rPr>
          <w:rFonts w:ascii="Times New Roman" w:eastAsia="Arial Unicode MS" w:hAnsi="Times New Roman" w:cs="Times New Roman"/>
          <w:sz w:val="24"/>
          <w:szCs w:val="24"/>
          <w:lang w:eastAsia="ru-RU"/>
        </w:rPr>
        <w:t xml:space="preserve"> порядке осуществления ведомственного контроля в сфере закупок товаров, работ, услуг для обеспечения государственных нужд.</w:t>
      </w:r>
    </w:p>
    <w:p w:rsidR="00125E4B" w:rsidRPr="00B94BFF" w:rsidRDefault="00125E4B" w:rsidP="00125E4B">
      <w:pPr>
        <w:rPr>
          <w:rFonts w:ascii="Times New Roman" w:eastAsia="Times New Roman" w:hAnsi="Times New Roman" w:cs="Times New Roman"/>
          <w:sz w:val="24"/>
          <w:szCs w:val="24"/>
          <w:lang w:eastAsia="ru-RU"/>
        </w:rPr>
      </w:pPr>
    </w:p>
    <w:p w:rsidR="00125E4B" w:rsidRDefault="00125E4B" w:rsidP="00125E4B">
      <w:pPr>
        <w:rPr>
          <w:rFonts w:ascii="Times New Roman" w:eastAsia="Times New Roman" w:hAnsi="Times New Roman" w:cs="Times New Roman"/>
          <w:sz w:val="24"/>
          <w:szCs w:val="24"/>
          <w:lang w:eastAsia="ru-RU"/>
        </w:rPr>
        <w:sectPr w:rsidR="00125E4B" w:rsidSect="00D13E08">
          <w:headerReference w:type="even" r:id="rId51"/>
          <w:pgSz w:w="11906" w:h="16838"/>
          <w:pgMar w:top="1134" w:right="567" w:bottom="1134" w:left="1701" w:header="709" w:footer="709" w:gutter="0"/>
          <w:cols w:space="708"/>
          <w:docGrid w:linePitch="360"/>
        </w:sectPr>
      </w:pPr>
    </w:p>
    <w:p w:rsidR="00125E4B" w:rsidRPr="00B94BFF" w:rsidRDefault="00125E4B" w:rsidP="00125E4B">
      <w:pPr>
        <w:keepNext/>
        <w:spacing w:line="312" w:lineRule="auto"/>
        <w:jc w:val="center"/>
        <w:outlineLvl w:val="0"/>
        <w:rPr>
          <w:rFonts w:ascii="Times New Roman" w:eastAsia="Segoe UI" w:hAnsi="Times New Roman" w:cs="Times New Roman"/>
          <w:caps/>
          <w:kern w:val="32"/>
          <w:sz w:val="24"/>
          <w:szCs w:val="24"/>
        </w:rPr>
      </w:pPr>
      <w:r w:rsidRPr="00B94BFF">
        <w:rPr>
          <w:rFonts w:ascii="Times New Roman" w:eastAsia="Segoe UI" w:hAnsi="Times New Roman" w:cs="Times New Roman"/>
          <w:b/>
          <w:bCs/>
          <w:caps/>
          <w:kern w:val="32"/>
          <w:sz w:val="24"/>
          <w:szCs w:val="24"/>
        </w:rPr>
        <w:lastRenderedPageBreak/>
        <w:t xml:space="preserve">4. Контроль и оценка результатов освоения </w:t>
      </w:r>
      <w:r w:rsidRPr="00B94BFF">
        <w:rPr>
          <w:rFonts w:ascii="Times New Roman" w:eastAsia="Segoe UI" w:hAnsi="Times New Roman" w:cs="Times New Roman"/>
          <w:b/>
          <w:bCs/>
          <w:caps/>
          <w:kern w:val="32"/>
          <w:sz w:val="24"/>
          <w:szCs w:val="24"/>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5430"/>
        <w:gridCol w:w="2850"/>
      </w:tblGrid>
      <w:tr w:rsidR="00125E4B" w:rsidRPr="00C02F5B" w:rsidTr="00D13E08">
        <w:trPr>
          <w:trHeight w:val="23"/>
        </w:trPr>
        <w:tc>
          <w:tcPr>
            <w:tcW w:w="799" w:type="pct"/>
          </w:tcPr>
          <w:p w:rsidR="00125E4B" w:rsidRPr="00C02F5B" w:rsidRDefault="00125E4B" w:rsidP="00D13E08">
            <w:pPr>
              <w:suppressAutoHyphens/>
              <w:spacing w:line="276" w:lineRule="auto"/>
              <w:contextualSpacing/>
              <w:jc w:val="center"/>
              <w:rPr>
                <w:rFonts w:ascii="Times New Roman" w:eastAsia="Times New Roman" w:hAnsi="Times New Roman" w:cs="Times New Roman"/>
                <w:b/>
                <w:iCs/>
                <w:lang w:eastAsia="ru-RU"/>
              </w:rPr>
            </w:pPr>
            <w:r w:rsidRPr="00C02F5B">
              <w:rPr>
                <w:rFonts w:ascii="Times New Roman" w:eastAsia="Times New Roman" w:hAnsi="Times New Roman" w:cs="Times New Roman"/>
                <w:b/>
                <w:iCs/>
                <w:lang w:eastAsia="ru-RU"/>
              </w:rPr>
              <w:t>Код ПК, ОК</w:t>
            </w:r>
          </w:p>
        </w:tc>
        <w:tc>
          <w:tcPr>
            <w:tcW w:w="2755" w:type="pct"/>
            <w:vAlign w:val="center"/>
          </w:tcPr>
          <w:p w:rsidR="00125E4B" w:rsidRPr="00C02F5B" w:rsidRDefault="00125E4B" w:rsidP="00D13E08">
            <w:pPr>
              <w:suppressAutoHyphens/>
              <w:spacing w:line="276" w:lineRule="auto"/>
              <w:contextualSpacing/>
              <w:jc w:val="center"/>
              <w:rPr>
                <w:rFonts w:ascii="Times New Roman" w:eastAsia="Times New Roman" w:hAnsi="Times New Roman" w:cs="Times New Roman"/>
                <w:b/>
                <w:lang w:eastAsia="ru-RU"/>
              </w:rPr>
            </w:pPr>
            <w:r w:rsidRPr="00C02F5B">
              <w:rPr>
                <w:rFonts w:ascii="Times New Roman" w:eastAsia="Times New Roman" w:hAnsi="Times New Roman" w:cs="Times New Roman"/>
                <w:b/>
                <w:iCs/>
                <w:lang w:eastAsia="ru-RU"/>
              </w:rPr>
              <w:t xml:space="preserve">Критерии оценки результата </w:t>
            </w:r>
            <w:r w:rsidRPr="00C02F5B">
              <w:rPr>
                <w:rFonts w:ascii="Times New Roman" w:eastAsia="Times New Roman" w:hAnsi="Times New Roman" w:cs="Times New Roman"/>
                <w:b/>
                <w:iCs/>
                <w:lang w:eastAsia="ru-RU"/>
              </w:rPr>
              <w:br/>
              <w:t>(показатели освоенности компетенций)</w:t>
            </w:r>
          </w:p>
        </w:tc>
        <w:tc>
          <w:tcPr>
            <w:tcW w:w="1446" w:type="pct"/>
            <w:vAlign w:val="center"/>
          </w:tcPr>
          <w:p w:rsidR="00125E4B" w:rsidRPr="00C02F5B" w:rsidRDefault="00125E4B" w:rsidP="00D13E08">
            <w:pPr>
              <w:suppressAutoHyphens/>
              <w:spacing w:line="276" w:lineRule="auto"/>
              <w:contextualSpacing/>
              <w:jc w:val="center"/>
              <w:rPr>
                <w:rFonts w:ascii="Times New Roman" w:eastAsia="Times New Roman" w:hAnsi="Times New Roman" w:cs="Times New Roman"/>
                <w:b/>
                <w:lang w:eastAsia="ru-RU"/>
              </w:rPr>
            </w:pPr>
            <w:r w:rsidRPr="00C02F5B">
              <w:rPr>
                <w:rFonts w:ascii="Times New Roman" w:eastAsia="Times New Roman" w:hAnsi="Times New Roman" w:cs="Times New Roman"/>
                <w:b/>
                <w:lang w:eastAsia="ru-RU"/>
              </w:rPr>
              <w:t>Формы контроля и методы оценки</w:t>
            </w:r>
          </w:p>
        </w:tc>
      </w:tr>
      <w:tr w:rsidR="00125E4B" w:rsidRPr="00C02F5B" w:rsidTr="00D13E08">
        <w:trPr>
          <w:trHeight w:val="23"/>
        </w:trPr>
        <w:tc>
          <w:tcPr>
            <w:tcW w:w="799" w:type="pct"/>
          </w:tcPr>
          <w:p w:rsidR="00125E4B" w:rsidRPr="00C02F5B" w:rsidRDefault="00125E4B" w:rsidP="00D13E08">
            <w:pPr>
              <w:suppressAutoHyphens/>
              <w:spacing w:line="276" w:lineRule="auto"/>
              <w:contextualSpacing/>
              <w:jc w:val="center"/>
              <w:rPr>
                <w:rFonts w:ascii="Times New Roman" w:eastAsia="Times New Roman" w:hAnsi="Times New Roman" w:cs="Times New Roman"/>
                <w:bCs/>
                <w:iCs/>
                <w:lang w:eastAsia="ru-RU"/>
              </w:rPr>
            </w:pPr>
            <w:r w:rsidRPr="00C02F5B">
              <w:rPr>
                <w:rFonts w:ascii="Times New Roman" w:eastAsia="Times New Roman" w:hAnsi="Times New Roman" w:cs="Times New Roman"/>
                <w:bCs/>
                <w:iCs/>
                <w:lang w:eastAsia="ru-RU"/>
              </w:rPr>
              <w:t>ОК 01</w:t>
            </w:r>
          </w:p>
        </w:tc>
        <w:tc>
          <w:tcPr>
            <w:tcW w:w="2755" w:type="pct"/>
            <w:vAlign w:val="center"/>
          </w:tcPr>
          <w:p w:rsidR="00125E4B" w:rsidRPr="00C02F5B" w:rsidRDefault="00125E4B" w:rsidP="00D13E08">
            <w:pPr>
              <w:widowControl w:val="0"/>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Демонстрирует способность распознавать задачу и/или проблему в профессиональном и/или социальном контексте, анализирует и выделяет её составные части</w:t>
            </w:r>
          </w:p>
          <w:p w:rsidR="00125E4B" w:rsidRPr="00C02F5B" w:rsidRDefault="00125E4B" w:rsidP="00D13E08">
            <w:pPr>
              <w:widowControl w:val="0"/>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Правильно определяет этапы решения задачи, составляет план действия, реализует составленный план, определяет необходимые ресурсы</w:t>
            </w:r>
          </w:p>
          <w:p w:rsidR="00125E4B" w:rsidRPr="00C02F5B" w:rsidRDefault="00125E4B" w:rsidP="00D13E08">
            <w:pPr>
              <w:widowControl w:val="0"/>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Выявляет и эффективно осуществляет поиск информации, необходимой для решения задачи и/или проблемы</w:t>
            </w:r>
          </w:p>
          <w:p w:rsidR="00125E4B" w:rsidRPr="00C02F5B" w:rsidRDefault="00125E4B" w:rsidP="00D13E08">
            <w:pPr>
              <w:widowControl w:val="0"/>
              <w:spacing w:line="276" w:lineRule="auto"/>
              <w:jc w:val="both"/>
              <w:rPr>
                <w:rFonts w:ascii="Times New Roman" w:eastAsia="Times New Roman" w:hAnsi="Times New Roman" w:cs="Times New Roman"/>
                <w:bCs/>
                <w:lang w:eastAsia="ru-RU"/>
              </w:rPr>
            </w:pPr>
            <w:proofErr w:type="gramStart"/>
            <w:r w:rsidRPr="00C02F5B">
              <w:rPr>
                <w:rFonts w:ascii="Times New Roman" w:eastAsia="Times New Roman" w:hAnsi="Times New Roman" w:cs="Times New Roman"/>
                <w:bCs/>
                <w:lang w:eastAsia="ru-RU"/>
              </w:rPr>
              <w:t>- Владеет актуальными методами работы в профессиональной и смежных сферах</w:t>
            </w:r>
            <w:proofErr w:type="gramEnd"/>
          </w:p>
          <w:p w:rsidR="00125E4B" w:rsidRPr="00C02F5B" w:rsidRDefault="00125E4B" w:rsidP="00D13E08">
            <w:pPr>
              <w:suppressAutoHyphens/>
              <w:spacing w:line="276" w:lineRule="auto"/>
              <w:contextualSpacing/>
              <w:jc w:val="both"/>
              <w:rPr>
                <w:rFonts w:ascii="Times New Roman" w:eastAsia="Times New Roman" w:hAnsi="Times New Roman" w:cs="Times New Roman"/>
                <w:b/>
                <w:iCs/>
                <w:lang w:eastAsia="ru-RU"/>
              </w:rPr>
            </w:pPr>
            <w:r w:rsidRPr="00C02F5B">
              <w:rPr>
                <w:rFonts w:ascii="Times New Roman" w:eastAsia="Times New Roman" w:hAnsi="Times New Roman" w:cs="Times New Roman"/>
                <w:bCs/>
                <w:lang w:eastAsia="ru-RU"/>
              </w:rPr>
              <w:t>- Правильно оценивает результат и последствия своих действий (самостоятельно или с помощью наставника)</w:t>
            </w:r>
          </w:p>
        </w:tc>
        <w:tc>
          <w:tcPr>
            <w:tcW w:w="1446" w:type="pct"/>
            <w:vMerge w:val="restart"/>
          </w:tcPr>
          <w:p w:rsidR="00125E4B" w:rsidRPr="00C02F5B" w:rsidRDefault="00125E4B" w:rsidP="00D13E08">
            <w:pPr>
              <w:suppressAutoHyphens/>
              <w:spacing w:line="276" w:lineRule="auto"/>
              <w:contextualSpacing/>
              <w:jc w:val="both"/>
              <w:rPr>
                <w:rFonts w:ascii="Times New Roman" w:eastAsia="Times New Roman" w:hAnsi="Times New Roman" w:cs="Times New Roman"/>
                <w:iCs/>
                <w:lang w:eastAsia="ru-RU"/>
              </w:rPr>
            </w:pPr>
            <w:r w:rsidRPr="00C02F5B">
              <w:rPr>
                <w:rFonts w:ascii="Times New Roman" w:eastAsia="Times New Roman" w:hAnsi="Times New Roman" w:cs="Times New Roman"/>
                <w:iCs/>
                <w:lang w:eastAsia="ru-RU"/>
              </w:rPr>
              <w:t xml:space="preserve">Контрольные работы, практические самостоятельные работы, </w:t>
            </w:r>
            <w:r>
              <w:rPr>
                <w:rFonts w:ascii="Times New Roman" w:eastAsia="Times New Roman" w:hAnsi="Times New Roman" w:cs="Times New Roman"/>
                <w:iCs/>
                <w:lang w:eastAsia="ru-RU"/>
              </w:rPr>
              <w:t>дифференцированный зачет</w:t>
            </w:r>
            <w:r w:rsidRPr="00C02F5B">
              <w:rPr>
                <w:rFonts w:ascii="Times New Roman" w:eastAsia="Times New Roman" w:hAnsi="Times New Roman" w:cs="Times New Roman"/>
                <w:iCs/>
                <w:lang w:eastAsia="ru-RU"/>
              </w:rPr>
              <w:t xml:space="preserve">, защита отчета по учебной практике, защита дипломных проектов (работ), экзамен по модулю. </w:t>
            </w:r>
          </w:p>
          <w:p w:rsidR="00125E4B" w:rsidRPr="00C02F5B" w:rsidRDefault="00125E4B" w:rsidP="00D13E08">
            <w:pPr>
              <w:suppressAutoHyphens/>
              <w:spacing w:line="276" w:lineRule="auto"/>
              <w:contextualSpacing/>
              <w:jc w:val="both"/>
              <w:rPr>
                <w:rFonts w:ascii="Times New Roman" w:eastAsia="Times New Roman" w:hAnsi="Times New Roman" w:cs="Times New Roman"/>
                <w:iCs/>
                <w:lang w:eastAsia="ru-RU"/>
              </w:rPr>
            </w:pPr>
          </w:p>
          <w:p w:rsidR="00125E4B" w:rsidRPr="00C02F5B" w:rsidRDefault="00125E4B" w:rsidP="00D13E08">
            <w:pPr>
              <w:suppressAutoHyphens/>
              <w:spacing w:line="276" w:lineRule="auto"/>
              <w:contextualSpacing/>
              <w:jc w:val="both"/>
              <w:rPr>
                <w:rFonts w:ascii="Times New Roman" w:eastAsia="Times New Roman" w:hAnsi="Times New Roman" w:cs="Times New Roman"/>
                <w:iCs/>
                <w:lang w:eastAsia="ru-RU"/>
              </w:rPr>
            </w:pPr>
            <w:r w:rsidRPr="00C02F5B">
              <w:rPr>
                <w:rFonts w:ascii="Times New Roman" w:eastAsia="Times New Roman" w:hAnsi="Times New Roman" w:cs="Times New Roman"/>
                <w:iCs/>
                <w:lang w:eastAsia="ru-RU"/>
              </w:rPr>
              <w:t>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125E4B" w:rsidRPr="00C02F5B" w:rsidTr="00D13E08">
        <w:trPr>
          <w:trHeight w:val="23"/>
        </w:trPr>
        <w:tc>
          <w:tcPr>
            <w:tcW w:w="799" w:type="pct"/>
          </w:tcPr>
          <w:p w:rsidR="00125E4B" w:rsidRPr="00C02F5B" w:rsidRDefault="00125E4B" w:rsidP="00D13E08">
            <w:pPr>
              <w:suppressAutoHyphens/>
              <w:spacing w:line="276" w:lineRule="auto"/>
              <w:contextualSpacing/>
              <w:jc w:val="center"/>
              <w:rPr>
                <w:rFonts w:ascii="Times New Roman" w:eastAsia="Times New Roman" w:hAnsi="Times New Roman" w:cs="Times New Roman"/>
                <w:bCs/>
                <w:iCs/>
                <w:lang w:eastAsia="ru-RU"/>
              </w:rPr>
            </w:pPr>
            <w:r w:rsidRPr="00C02F5B">
              <w:rPr>
                <w:rFonts w:ascii="Times New Roman" w:eastAsia="Times New Roman" w:hAnsi="Times New Roman" w:cs="Times New Roman"/>
                <w:bCs/>
                <w:iCs/>
                <w:lang w:eastAsia="ru-RU"/>
              </w:rPr>
              <w:t>ОК 02</w:t>
            </w:r>
          </w:p>
        </w:tc>
        <w:tc>
          <w:tcPr>
            <w:tcW w:w="2755" w:type="pct"/>
            <w:vAlign w:val="center"/>
          </w:tcPr>
          <w:p w:rsidR="00125E4B" w:rsidRPr="00C02F5B" w:rsidRDefault="00125E4B" w:rsidP="00D13E08">
            <w:pPr>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xml:space="preserve">- </w:t>
            </w:r>
            <w:proofErr w:type="gramStart"/>
            <w:r w:rsidRPr="00C02F5B">
              <w:rPr>
                <w:rFonts w:ascii="Times New Roman" w:eastAsia="Times New Roman" w:hAnsi="Times New Roman" w:cs="Times New Roman"/>
                <w:bCs/>
                <w:lang w:eastAsia="ru-RU"/>
              </w:rPr>
              <w:t>Верно</w:t>
            </w:r>
            <w:proofErr w:type="gramEnd"/>
            <w:r w:rsidRPr="00C02F5B">
              <w:rPr>
                <w:rFonts w:ascii="Times New Roman" w:eastAsia="Times New Roman" w:hAnsi="Times New Roman" w:cs="Times New Roman"/>
                <w:bCs/>
                <w:lang w:eastAsia="ru-RU"/>
              </w:rPr>
              <w:t xml:space="preserve"> определяет задачи для поиска информации, планирует процесс поиска, выбирает необходимые источники информации</w:t>
            </w:r>
          </w:p>
          <w:p w:rsidR="00125E4B" w:rsidRPr="00C02F5B" w:rsidRDefault="00125E4B" w:rsidP="00D13E08">
            <w:pPr>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xml:space="preserve">- Правильно выделяет наиболее значимое в перечне информации, </w:t>
            </w:r>
            <w:proofErr w:type="gramStart"/>
            <w:r w:rsidRPr="00C02F5B">
              <w:rPr>
                <w:rFonts w:ascii="Times New Roman" w:eastAsia="Times New Roman" w:hAnsi="Times New Roman" w:cs="Times New Roman"/>
                <w:bCs/>
                <w:lang w:eastAsia="ru-RU"/>
              </w:rPr>
              <w:t>верно</w:t>
            </w:r>
            <w:proofErr w:type="gramEnd"/>
            <w:r w:rsidRPr="00C02F5B">
              <w:rPr>
                <w:rFonts w:ascii="Times New Roman" w:eastAsia="Times New Roman" w:hAnsi="Times New Roman" w:cs="Times New Roman"/>
                <w:bCs/>
                <w:lang w:eastAsia="ru-RU"/>
              </w:rPr>
              <w:t xml:space="preserve"> структурирует получаемую информацию, оформляет результаты поиска</w:t>
            </w:r>
          </w:p>
          <w:p w:rsidR="00125E4B" w:rsidRPr="00C02F5B" w:rsidRDefault="00125E4B" w:rsidP="00D13E08">
            <w:pPr>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Демонстрирует способность оценивать практическую значимость результатов поиска</w:t>
            </w:r>
          </w:p>
          <w:p w:rsidR="00125E4B" w:rsidRPr="00C02F5B" w:rsidRDefault="00125E4B" w:rsidP="00D13E08">
            <w:pPr>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Правильно применяет средства информационных технологий для решения профессиональных задач</w:t>
            </w:r>
          </w:p>
          <w:p w:rsidR="00125E4B" w:rsidRPr="00C02F5B" w:rsidRDefault="00125E4B" w:rsidP="00D13E08">
            <w:pPr>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Использует современное программное обеспечение в профессиональной деятельности</w:t>
            </w:r>
          </w:p>
          <w:p w:rsidR="00125E4B" w:rsidRPr="00C02F5B" w:rsidRDefault="00125E4B" w:rsidP="00D13E08">
            <w:pPr>
              <w:widowControl w:val="0"/>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Использует различные цифровые средства для решения профессиональных задач</w:t>
            </w:r>
          </w:p>
        </w:tc>
        <w:tc>
          <w:tcPr>
            <w:tcW w:w="1446" w:type="pct"/>
            <w:vMerge/>
            <w:vAlign w:val="center"/>
          </w:tcPr>
          <w:p w:rsidR="00125E4B" w:rsidRPr="00C02F5B" w:rsidRDefault="00125E4B" w:rsidP="00D13E08">
            <w:pPr>
              <w:suppressAutoHyphens/>
              <w:spacing w:line="276" w:lineRule="auto"/>
              <w:contextualSpacing/>
              <w:jc w:val="center"/>
              <w:rPr>
                <w:rFonts w:ascii="Times New Roman" w:eastAsia="Times New Roman" w:hAnsi="Times New Roman" w:cs="Times New Roman"/>
                <w:b/>
                <w:lang w:eastAsia="ru-RU"/>
              </w:rPr>
            </w:pPr>
          </w:p>
        </w:tc>
      </w:tr>
      <w:tr w:rsidR="00125E4B" w:rsidRPr="00C02F5B" w:rsidTr="00D13E08">
        <w:trPr>
          <w:trHeight w:val="23"/>
        </w:trPr>
        <w:tc>
          <w:tcPr>
            <w:tcW w:w="799" w:type="pct"/>
          </w:tcPr>
          <w:p w:rsidR="00125E4B" w:rsidRPr="00C02F5B" w:rsidRDefault="00125E4B" w:rsidP="00D13E08">
            <w:pPr>
              <w:suppressAutoHyphens/>
              <w:spacing w:line="276" w:lineRule="auto"/>
              <w:contextualSpacing/>
              <w:jc w:val="center"/>
              <w:rPr>
                <w:rFonts w:ascii="Times New Roman" w:eastAsia="Times New Roman" w:hAnsi="Times New Roman" w:cs="Times New Roman"/>
                <w:bCs/>
                <w:iCs/>
                <w:lang w:eastAsia="ru-RU"/>
              </w:rPr>
            </w:pPr>
            <w:r w:rsidRPr="00C02F5B">
              <w:rPr>
                <w:rFonts w:ascii="Times New Roman" w:eastAsia="Times New Roman" w:hAnsi="Times New Roman" w:cs="Times New Roman"/>
                <w:bCs/>
                <w:iCs/>
                <w:lang w:eastAsia="ru-RU"/>
              </w:rPr>
              <w:t>ОК 03</w:t>
            </w:r>
          </w:p>
        </w:tc>
        <w:tc>
          <w:tcPr>
            <w:tcW w:w="2755" w:type="pct"/>
            <w:vAlign w:val="center"/>
          </w:tcPr>
          <w:p w:rsidR="00125E4B" w:rsidRPr="00C02F5B" w:rsidRDefault="00125E4B" w:rsidP="00D13E08">
            <w:pPr>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Демонстрирует способность определять актуальность нормативно-правовой документации в профессиональной деятельности</w:t>
            </w:r>
          </w:p>
          <w:p w:rsidR="00125E4B" w:rsidRPr="00C02F5B" w:rsidRDefault="00125E4B" w:rsidP="00D13E08">
            <w:pPr>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Правильно применяет современную научную профессиональную терминологию</w:t>
            </w:r>
          </w:p>
          <w:p w:rsidR="00125E4B" w:rsidRPr="00C02F5B" w:rsidRDefault="00125E4B" w:rsidP="00D13E08">
            <w:pPr>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Определяет и выстраивает траектории профессионального развития и самообразования</w:t>
            </w:r>
          </w:p>
          <w:p w:rsidR="00125E4B" w:rsidRPr="00C02F5B" w:rsidRDefault="00125E4B" w:rsidP="00D13E08">
            <w:pPr>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Выявляет достоинства и недостатки коммерческой идеи</w:t>
            </w:r>
          </w:p>
          <w:p w:rsidR="00125E4B" w:rsidRPr="00C02F5B" w:rsidRDefault="00125E4B" w:rsidP="00D13E08">
            <w:pPr>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Правильно определяет инвестиционную привлекательность коммерческих идей в рамках профессиональной деятельности, выявляет источники финансирования</w:t>
            </w:r>
          </w:p>
          <w:p w:rsidR="00125E4B" w:rsidRPr="00C02F5B" w:rsidRDefault="00125E4B" w:rsidP="00D13E08">
            <w:pPr>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Презентует идеи открытия собственного дела в профессиональной деятельности</w:t>
            </w:r>
          </w:p>
          <w:p w:rsidR="00125E4B" w:rsidRPr="00C02F5B" w:rsidRDefault="00125E4B" w:rsidP="00D13E08">
            <w:pPr>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xml:space="preserve">- Правильно определяет источники достоверной </w:t>
            </w:r>
            <w:r w:rsidRPr="00C02F5B">
              <w:rPr>
                <w:rFonts w:ascii="Times New Roman" w:eastAsia="Times New Roman" w:hAnsi="Times New Roman" w:cs="Times New Roman"/>
                <w:bCs/>
                <w:lang w:eastAsia="ru-RU"/>
              </w:rPr>
              <w:lastRenderedPageBreak/>
              <w:t>правовой информации</w:t>
            </w:r>
          </w:p>
          <w:p w:rsidR="00125E4B" w:rsidRPr="00C02F5B" w:rsidRDefault="00125E4B" w:rsidP="00D13E08">
            <w:pPr>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Составляет различные правовые документы</w:t>
            </w:r>
          </w:p>
          <w:p w:rsidR="00125E4B" w:rsidRPr="00C02F5B" w:rsidRDefault="00125E4B" w:rsidP="00D13E08">
            <w:pPr>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Демонстрирует способность находить интересные проектные идеи, грамотно их формулировать и документировать</w:t>
            </w:r>
          </w:p>
          <w:p w:rsidR="00125E4B" w:rsidRPr="00C02F5B" w:rsidRDefault="00125E4B" w:rsidP="00D13E08">
            <w:pPr>
              <w:spacing w:line="276" w:lineRule="auto"/>
              <w:jc w:val="both"/>
              <w:rPr>
                <w:rFonts w:ascii="Times New Roman" w:eastAsia="Times New Roman" w:hAnsi="Times New Roman" w:cs="Times New Roman"/>
                <w:bCs/>
                <w:lang w:eastAsia="ru-RU"/>
              </w:rPr>
            </w:pPr>
            <w:r w:rsidRPr="00C02F5B">
              <w:rPr>
                <w:rFonts w:ascii="Times New Roman" w:eastAsia="Times New Roman" w:hAnsi="Times New Roman" w:cs="Times New Roman"/>
                <w:bCs/>
                <w:lang w:eastAsia="ru-RU"/>
              </w:rPr>
              <w:t xml:space="preserve">- </w:t>
            </w:r>
            <w:proofErr w:type="gramStart"/>
            <w:r w:rsidRPr="00C02F5B">
              <w:rPr>
                <w:rFonts w:ascii="Times New Roman" w:eastAsia="Times New Roman" w:hAnsi="Times New Roman" w:cs="Times New Roman"/>
                <w:bCs/>
                <w:lang w:eastAsia="ru-RU"/>
              </w:rPr>
              <w:t>Верно</w:t>
            </w:r>
            <w:proofErr w:type="gramEnd"/>
            <w:r w:rsidRPr="00C02F5B">
              <w:rPr>
                <w:rFonts w:ascii="Times New Roman" w:eastAsia="Times New Roman" w:hAnsi="Times New Roman" w:cs="Times New Roman"/>
                <w:bCs/>
                <w:lang w:eastAsia="ru-RU"/>
              </w:rPr>
              <w:t xml:space="preserve"> оценивает жизнеспособность проектной идеи, составляет план проекта</w:t>
            </w:r>
          </w:p>
        </w:tc>
        <w:tc>
          <w:tcPr>
            <w:tcW w:w="1446" w:type="pct"/>
          </w:tcPr>
          <w:p w:rsidR="00125E4B" w:rsidRPr="00C02F5B" w:rsidRDefault="00125E4B" w:rsidP="00D13E08">
            <w:pPr>
              <w:suppressAutoHyphens/>
              <w:spacing w:line="276" w:lineRule="auto"/>
              <w:contextualSpacing/>
              <w:jc w:val="both"/>
              <w:rPr>
                <w:rFonts w:ascii="Times New Roman" w:eastAsia="Times New Roman" w:hAnsi="Times New Roman" w:cs="Times New Roman"/>
                <w:iCs/>
                <w:lang w:eastAsia="ru-RU"/>
              </w:rPr>
            </w:pPr>
            <w:r w:rsidRPr="00C02F5B">
              <w:rPr>
                <w:rFonts w:ascii="Times New Roman" w:eastAsia="Times New Roman" w:hAnsi="Times New Roman" w:cs="Times New Roman"/>
                <w:iCs/>
                <w:lang w:eastAsia="ru-RU"/>
              </w:rPr>
              <w:lastRenderedPageBreak/>
              <w:t xml:space="preserve">Контрольные работы, практические самостоятельные работы, </w:t>
            </w:r>
            <w:r>
              <w:rPr>
                <w:rFonts w:ascii="Times New Roman" w:eastAsia="Times New Roman" w:hAnsi="Times New Roman" w:cs="Times New Roman"/>
                <w:iCs/>
                <w:lang w:eastAsia="ru-RU"/>
              </w:rPr>
              <w:t>дифференцированный зачет</w:t>
            </w:r>
            <w:r w:rsidRPr="00C02F5B">
              <w:rPr>
                <w:rFonts w:ascii="Times New Roman" w:eastAsia="Times New Roman" w:hAnsi="Times New Roman" w:cs="Times New Roman"/>
                <w:iCs/>
                <w:lang w:eastAsia="ru-RU"/>
              </w:rPr>
              <w:t xml:space="preserve">, защита отчета по учебной практике, защита дипломных проектов (работ), экзамен по модулю. </w:t>
            </w:r>
          </w:p>
          <w:p w:rsidR="00125E4B" w:rsidRPr="00C02F5B" w:rsidRDefault="00125E4B" w:rsidP="00D13E08">
            <w:pPr>
              <w:suppressAutoHyphens/>
              <w:spacing w:line="276" w:lineRule="auto"/>
              <w:contextualSpacing/>
              <w:jc w:val="both"/>
              <w:rPr>
                <w:rFonts w:ascii="Times New Roman" w:eastAsia="Times New Roman" w:hAnsi="Times New Roman" w:cs="Times New Roman"/>
                <w:iCs/>
                <w:lang w:eastAsia="ru-RU"/>
              </w:rPr>
            </w:pPr>
          </w:p>
          <w:p w:rsidR="00125E4B" w:rsidRPr="00C02F5B" w:rsidRDefault="00125E4B" w:rsidP="00D13E08">
            <w:pPr>
              <w:suppressAutoHyphens/>
              <w:spacing w:line="276" w:lineRule="auto"/>
              <w:contextualSpacing/>
              <w:jc w:val="both"/>
              <w:rPr>
                <w:rFonts w:ascii="Times New Roman" w:eastAsia="Times New Roman" w:hAnsi="Times New Roman" w:cs="Times New Roman"/>
                <w:iCs/>
                <w:lang w:eastAsia="ru-RU"/>
              </w:rPr>
            </w:pPr>
            <w:r w:rsidRPr="00C02F5B">
              <w:rPr>
                <w:rFonts w:ascii="Times New Roman" w:eastAsia="Times New Roman" w:hAnsi="Times New Roman" w:cs="Times New Roman"/>
                <w:iCs/>
                <w:lang w:eastAsia="ru-RU"/>
              </w:rPr>
              <w:t>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125E4B" w:rsidRPr="00C02F5B" w:rsidTr="00D13E08">
        <w:trPr>
          <w:trHeight w:val="20"/>
        </w:trPr>
        <w:tc>
          <w:tcPr>
            <w:tcW w:w="799" w:type="pct"/>
          </w:tcPr>
          <w:p w:rsidR="00125E4B" w:rsidRPr="00C02F5B" w:rsidRDefault="00125E4B" w:rsidP="00D13E08">
            <w:pPr>
              <w:suppressAutoHyphens/>
              <w:spacing w:line="276" w:lineRule="auto"/>
              <w:contextualSpacing/>
              <w:jc w:val="center"/>
              <w:rPr>
                <w:rFonts w:ascii="Times New Roman" w:eastAsia="Times New Roman" w:hAnsi="Times New Roman" w:cs="Times New Roman"/>
                <w:bCs/>
                <w:iCs/>
                <w:lang w:eastAsia="ru-RU"/>
              </w:rPr>
            </w:pPr>
            <w:r w:rsidRPr="00C02F5B">
              <w:rPr>
                <w:rFonts w:ascii="Times New Roman" w:eastAsia="Times New Roman" w:hAnsi="Times New Roman" w:cs="Times New Roman"/>
                <w:bCs/>
                <w:iCs/>
                <w:lang w:eastAsia="ru-RU"/>
              </w:rPr>
              <w:lastRenderedPageBreak/>
              <w:t>ОК 04</w:t>
            </w:r>
          </w:p>
        </w:tc>
        <w:tc>
          <w:tcPr>
            <w:tcW w:w="2755" w:type="pct"/>
            <w:vAlign w:val="center"/>
          </w:tcPr>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spacing w:val="-4"/>
                <w:lang w:eastAsia="ru-RU"/>
              </w:rPr>
            </w:pPr>
            <w:r w:rsidRPr="00C02F5B">
              <w:rPr>
                <w:rFonts w:ascii="Times New Roman" w:eastAsia="Times New Roman" w:hAnsi="Times New Roman" w:cs="Times New Roman"/>
                <w:bCs/>
                <w:spacing w:val="-4"/>
                <w:lang w:eastAsia="ru-RU"/>
              </w:rPr>
              <w:t>Организовывает работу коллектива и команды</w:t>
            </w:r>
          </w:p>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lang w:eastAsia="ru-RU"/>
              </w:rPr>
            </w:pPr>
            <w:r w:rsidRPr="00C02F5B">
              <w:rPr>
                <w:rFonts w:ascii="Times New Roman" w:eastAsia="Times New Roman" w:hAnsi="Times New Roman" w:cs="Times New Roman"/>
                <w:bCs/>
                <w:spacing w:val="-4"/>
                <w:lang w:eastAsia="ru-RU"/>
              </w:rPr>
              <w:t>Взаимодействует с коллегами, руководством, клиентами в ходе профессиональной деятельности</w:t>
            </w:r>
          </w:p>
        </w:tc>
        <w:tc>
          <w:tcPr>
            <w:tcW w:w="1446" w:type="pct"/>
            <w:vMerge w:val="restart"/>
          </w:tcPr>
          <w:p w:rsidR="00125E4B" w:rsidRPr="00C02F5B" w:rsidRDefault="00125E4B" w:rsidP="00D13E08">
            <w:pPr>
              <w:suppressAutoHyphens/>
              <w:spacing w:line="276" w:lineRule="auto"/>
              <w:contextualSpacing/>
              <w:jc w:val="both"/>
              <w:rPr>
                <w:rFonts w:ascii="Times New Roman" w:eastAsia="Times New Roman" w:hAnsi="Times New Roman" w:cs="Times New Roman"/>
                <w:iCs/>
                <w:lang w:eastAsia="ru-RU"/>
              </w:rPr>
            </w:pPr>
            <w:r w:rsidRPr="00C02F5B">
              <w:rPr>
                <w:rFonts w:ascii="Times New Roman" w:eastAsia="Times New Roman" w:hAnsi="Times New Roman" w:cs="Times New Roman"/>
                <w:iCs/>
                <w:lang w:eastAsia="ru-RU"/>
              </w:rPr>
              <w:t xml:space="preserve">Контрольные работы, практические самостоятельные работы, </w:t>
            </w:r>
            <w:r>
              <w:rPr>
                <w:rFonts w:ascii="Times New Roman" w:eastAsia="Times New Roman" w:hAnsi="Times New Roman" w:cs="Times New Roman"/>
                <w:iCs/>
                <w:lang w:eastAsia="ru-RU"/>
              </w:rPr>
              <w:t>дифференцированный зачет</w:t>
            </w:r>
            <w:r w:rsidRPr="00C02F5B">
              <w:rPr>
                <w:rFonts w:ascii="Times New Roman" w:eastAsia="Times New Roman" w:hAnsi="Times New Roman" w:cs="Times New Roman"/>
                <w:iCs/>
                <w:lang w:eastAsia="ru-RU"/>
              </w:rPr>
              <w:t xml:space="preserve">, защита отчета по учебной практике, защита дипломных проектов (работ), экзамен по модулю. </w:t>
            </w:r>
          </w:p>
          <w:p w:rsidR="00125E4B" w:rsidRPr="00C02F5B" w:rsidRDefault="00125E4B" w:rsidP="00D13E08">
            <w:pPr>
              <w:suppressAutoHyphens/>
              <w:spacing w:line="276" w:lineRule="auto"/>
              <w:contextualSpacing/>
              <w:jc w:val="both"/>
              <w:rPr>
                <w:rFonts w:ascii="Times New Roman" w:eastAsia="Times New Roman" w:hAnsi="Times New Roman" w:cs="Times New Roman"/>
                <w:iCs/>
                <w:lang w:eastAsia="ru-RU"/>
              </w:rPr>
            </w:pPr>
          </w:p>
          <w:p w:rsidR="00125E4B" w:rsidRPr="00C02F5B" w:rsidRDefault="00125E4B" w:rsidP="00D13E08">
            <w:pPr>
              <w:suppressAutoHyphens/>
              <w:spacing w:line="276" w:lineRule="auto"/>
              <w:contextualSpacing/>
              <w:jc w:val="both"/>
              <w:rPr>
                <w:rFonts w:ascii="Times New Roman" w:eastAsia="Times New Roman" w:hAnsi="Times New Roman" w:cs="Times New Roman"/>
                <w:iCs/>
                <w:lang w:eastAsia="ru-RU"/>
              </w:rPr>
            </w:pPr>
            <w:r w:rsidRPr="00C02F5B">
              <w:rPr>
                <w:rFonts w:ascii="Times New Roman" w:eastAsia="Times New Roman" w:hAnsi="Times New Roman" w:cs="Times New Roman"/>
                <w:iCs/>
                <w:lang w:eastAsia="ru-RU"/>
              </w:rPr>
              <w:t>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125E4B" w:rsidRPr="00C02F5B" w:rsidTr="00D13E08">
        <w:trPr>
          <w:trHeight w:val="20"/>
        </w:trPr>
        <w:tc>
          <w:tcPr>
            <w:tcW w:w="799" w:type="pct"/>
          </w:tcPr>
          <w:p w:rsidR="00125E4B" w:rsidRPr="00C02F5B" w:rsidRDefault="00125E4B" w:rsidP="00D13E08">
            <w:pPr>
              <w:suppressAutoHyphens/>
              <w:spacing w:line="276" w:lineRule="auto"/>
              <w:contextualSpacing/>
              <w:jc w:val="center"/>
              <w:rPr>
                <w:rFonts w:ascii="Times New Roman" w:eastAsia="Times New Roman" w:hAnsi="Times New Roman" w:cs="Times New Roman"/>
                <w:bCs/>
                <w:iCs/>
                <w:lang w:eastAsia="ru-RU"/>
              </w:rPr>
            </w:pPr>
            <w:r w:rsidRPr="00C02F5B">
              <w:rPr>
                <w:rFonts w:ascii="Times New Roman" w:eastAsia="Times New Roman" w:hAnsi="Times New Roman" w:cs="Times New Roman"/>
                <w:bCs/>
                <w:iCs/>
                <w:lang w:eastAsia="ru-RU"/>
              </w:rPr>
              <w:t>ОК 05</w:t>
            </w:r>
          </w:p>
        </w:tc>
        <w:tc>
          <w:tcPr>
            <w:tcW w:w="2755" w:type="pct"/>
            <w:vAlign w:val="center"/>
          </w:tcPr>
          <w:p w:rsidR="00125E4B" w:rsidRPr="00C02F5B" w:rsidRDefault="00125E4B" w:rsidP="00125E4B">
            <w:pPr>
              <w:pStyle w:val="a8"/>
              <w:numPr>
                <w:ilvl w:val="0"/>
                <w:numId w:val="46"/>
              </w:numPr>
              <w:tabs>
                <w:tab w:val="left" w:pos="271"/>
              </w:tabs>
              <w:suppressAutoHyphens/>
              <w:spacing w:line="276" w:lineRule="auto"/>
              <w:ind w:left="0" w:firstLine="0"/>
              <w:jc w:val="both"/>
              <w:rPr>
                <w:rFonts w:ascii="Times New Roman" w:eastAsia="Times New Roman" w:hAnsi="Times New Roman" w:cs="Times New Roman"/>
                <w:bCs/>
                <w:lang w:eastAsia="ru-RU"/>
              </w:rPr>
            </w:pPr>
            <w:r w:rsidRPr="00C02F5B">
              <w:rPr>
                <w:rFonts w:ascii="Times New Roman" w:eastAsia="Times New Roman" w:hAnsi="Times New Roman" w:cs="Times New Roman"/>
                <w:iCs/>
                <w:lang w:eastAsia="ru-RU"/>
              </w:rPr>
              <w:t xml:space="preserve">Грамотно </w:t>
            </w:r>
            <w:r w:rsidRPr="00C02F5B">
              <w:rPr>
                <w:rFonts w:ascii="Times New Roman" w:eastAsia="Times New Roman" w:hAnsi="Times New Roman" w:cs="Times New Roman"/>
                <w:bCs/>
                <w:lang w:eastAsia="ru-RU"/>
              </w:rPr>
              <w:t>излагает свои мысли и оформляет документы по профессиональной тематике на государственном языке</w:t>
            </w:r>
          </w:p>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spacing w:val="-4"/>
                <w:lang w:eastAsia="ru-RU"/>
              </w:rPr>
            </w:pPr>
            <w:r w:rsidRPr="00C02F5B">
              <w:rPr>
                <w:rFonts w:ascii="Times New Roman" w:eastAsia="Times New Roman" w:hAnsi="Times New Roman" w:cs="Times New Roman"/>
                <w:iCs/>
                <w:lang w:eastAsia="ru-RU"/>
              </w:rPr>
              <w:t>Проявляет толерантность в рабочем коллективе</w:t>
            </w:r>
          </w:p>
        </w:tc>
        <w:tc>
          <w:tcPr>
            <w:tcW w:w="1446" w:type="pct"/>
            <w:vMerge/>
            <w:vAlign w:val="center"/>
          </w:tcPr>
          <w:p w:rsidR="00125E4B" w:rsidRPr="00C02F5B" w:rsidRDefault="00125E4B" w:rsidP="00D13E08">
            <w:pPr>
              <w:suppressAutoHyphens/>
              <w:spacing w:line="276" w:lineRule="auto"/>
              <w:contextualSpacing/>
              <w:jc w:val="center"/>
              <w:rPr>
                <w:rFonts w:ascii="Times New Roman" w:eastAsia="Times New Roman" w:hAnsi="Times New Roman" w:cs="Times New Roman"/>
                <w:b/>
                <w:lang w:eastAsia="ru-RU"/>
              </w:rPr>
            </w:pPr>
          </w:p>
        </w:tc>
      </w:tr>
      <w:tr w:rsidR="00125E4B" w:rsidRPr="00C02F5B" w:rsidTr="00D13E08">
        <w:trPr>
          <w:trHeight w:val="20"/>
        </w:trPr>
        <w:tc>
          <w:tcPr>
            <w:tcW w:w="799" w:type="pct"/>
          </w:tcPr>
          <w:p w:rsidR="00125E4B" w:rsidRPr="00C02F5B" w:rsidRDefault="00125E4B" w:rsidP="00D13E08">
            <w:pPr>
              <w:suppressAutoHyphens/>
              <w:spacing w:line="276" w:lineRule="auto"/>
              <w:contextualSpacing/>
              <w:jc w:val="center"/>
              <w:rPr>
                <w:rFonts w:ascii="Times New Roman" w:eastAsia="Times New Roman" w:hAnsi="Times New Roman" w:cs="Times New Roman"/>
                <w:bCs/>
                <w:iCs/>
                <w:lang w:eastAsia="ru-RU"/>
              </w:rPr>
            </w:pPr>
            <w:r w:rsidRPr="00C02F5B">
              <w:rPr>
                <w:rFonts w:ascii="Times New Roman" w:eastAsia="Times New Roman" w:hAnsi="Times New Roman" w:cs="Times New Roman"/>
                <w:bCs/>
                <w:iCs/>
                <w:lang w:eastAsia="ru-RU"/>
              </w:rPr>
              <w:t>ОК 06</w:t>
            </w:r>
          </w:p>
        </w:tc>
        <w:tc>
          <w:tcPr>
            <w:tcW w:w="2755" w:type="pct"/>
            <w:vAlign w:val="center"/>
          </w:tcPr>
          <w:p w:rsidR="00125E4B" w:rsidRPr="00C02F5B" w:rsidRDefault="00125E4B" w:rsidP="00125E4B">
            <w:pPr>
              <w:pStyle w:val="a8"/>
              <w:numPr>
                <w:ilvl w:val="0"/>
                <w:numId w:val="46"/>
              </w:numPr>
              <w:tabs>
                <w:tab w:val="left" w:pos="271"/>
              </w:tabs>
              <w:suppressAutoHyphens/>
              <w:spacing w:line="276" w:lineRule="auto"/>
              <w:ind w:left="0" w:firstLine="0"/>
              <w:jc w:val="both"/>
              <w:rPr>
                <w:rFonts w:ascii="Times New Roman" w:eastAsia="Times New Roman" w:hAnsi="Times New Roman" w:cs="Times New Roman"/>
                <w:lang w:eastAsia="ru-RU"/>
              </w:rPr>
            </w:pPr>
            <w:r w:rsidRPr="00C02F5B">
              <w:rPr>
                <w:rFonts w:ascii="Times New Roman" w:eastAsia="Times New Roman" w:hAnsi="Times New Roman" w:cs="Times New Roman"/>
                <w:lang w:eastAsia="ru-RU"/>
              </w:rPr>
              <w:t>Проявляет гражданско-патриотическую позицию</w:t>
            </w:r>
          </w:p>
          <w:p w:rsidR="00125E4B" w:rsidRPr="00C02F5B" w:rsidRDefault="00125E4B" w:rsidP="00125E4B">
            <w:pPr>
              <w:pStyle w:val="a8"/>
              <w:numPr>
                <w:ilvl w:val="0"/>
                <w:numId w:val="46"/>
              </w:numPr>
              <w:tabs>
                <w:tab w:val="left" w:pos="271"/>
              </w:tabs>
              <w:suppressAutoHyphens/>
              <w:spacing w:line="276" w:lineRule="auto"/>
              <w:ind w:left="0" w:firstLine="0"/>
              <w:jc w:val="both"/>
              <w:rPr>
                <w:rFonts w:ascii="Times New Roman" w:eastAsia="Times New Roman" w:hAnsi="Times New Roman" w:cs="Times New Roman"/>
                <w:b/>
                <w:iCs/>
                <w:lang w:eastAsia="ru-RU"/>
              </w:rPr>
            </w:pPr>
            <w:r w:rsidRPr="00C02F5B">
              <w:rPr>
                <w:rFonts w:ascii="Times New Roman" w:eastAsia="Times New Roman" w:hAnsi="Times New Roman" w:cs="Times New Roman"/>
                <w:lang w:eastAsia="ru-RU"/>
              </w:rPr>
              <w:t>Демонстрирует осознанное поведение</w:t>
            </w:r>
          </w:p>
          <w:p w:rsidR="00125E4B" w:rsidRPr="00C02F5B" w:rsidRDefault="00125E4B" w:rsidP="00125E4B">
            <w:pPr>
              <w:pStyle w:val="a8"/>
              <w:numPr>
                <w:ilvl w:val="0"/>
                <w:numId w:val="46"/>
              </w:numPr>
              <w:tabs>
                <w:tab w:val="left" w:pos="271"/>
              </w:tabs>
              <w:suppressAutoHyphens/>
              <w:spacing w:line="276" w:lineRule="auto"/>
              <w:ind w:left="0" w:firstLine="0"/>
              <w:jc w:val="both"/>
              <w:rPr>
                <w:rFonts w:ascii="Times New Roman" w:eastAsia="Times New Roman" w:hAnsi="Times New Roman" w:cs="Times New Roman"/>
                <w:b/>
                <w:iCs/>
                <w:lang w:eastAsia="ru-RU"/>
              </w:rPr>
            </w:pPr>
            <w:r w:rsidRPr="00C02F5B">
              <w:rPr>
                <w:rFonts w:ascii="Times New Roman" w:eastAsia="Times New Roman" w:hAnsi="Times New Roman" w:cs="Times New Roman"/>
                <w:bCs/>
                <w:iCs/>
                <w:lang w:eastAsia="ru-RU"/>
              </w:rPr>
              <w:t>Описывает значимость своей специальности</w:t>
            </w:r>
          </w:p>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spacing w:val="-4"/>
                <w:lang w:eastAsia="ru-RU"/>
              </w:rPr>
            </w:pPr>
            <w:r w:rsidRPr="00C02F5B">
              <w:rPr>
                <w:rFonts w:ascii="Times New Roman" w:eastAsia="Times New Roman" w:hAnsi="Times New Roman" w:cs="Times New Roman"/>
                <w:bCs/>
                <w:iCs/>
                <w:lang w:eastAsia="ru-RU"/>
              </w:rPr>
              <w:t xml:space="preserve">Применяет стандарты </w:t>
            </w:r>
            <w:proofErr w:type="spellStart"/>
            <w:r w:rsidRPr="00C02F5B">
              <w:rPr>
                <w:rFonts w:ascii="Times New Roman" w:eastAsia="Times New Roman" w:hAnsi="Times New Roman" w:cs="Times New Roman"/>
                <w:bCs/>
                <w:iCs/>
                <w:lang w:eastAsia="ru-RU"/>
              </w:rPr>
              <w:t>антикоррупционного</w:t>
            </w:r>
            <w:proofErr w:type="spellEnd"/>
            <w:r w:rsidRPr="00C02F5B">
              <w:rPr>
                <w:rFonts w:ascii="Times New Roman" w:eastAsia="Times New Roman" w:hAnsi="Times New Roman" w:cs="Times New Roman"/>
                <w:bCs/>
                <w:iCs/>
                <w:lang w:eastAsia="ru-RU"/>
              </w:rPr>
              <w:t xml:space="preserve"> поведения</w:t>
            </w:r>
          </w:p>
        </w:tc>
        <w:tc>
          <w:tcPr>
            <w:tcW w:w="1446" w:type="pct"/>
            <w:vMerge/>
            <w:vAlign w:val="center"/>
          </w:tcPr>
          <w:p w:rsidR="00125E4B" w:rsidRPr="00C02F5B" w:rsidRDefault="00125E4B" w:rsidP="00D13E08">
            <w:pPr>
              <w:suppressAutoHyphens/>
              <w:spacing w:line="276" w:lineRule="auto"/>
              <w:contextualSpacing/>
              <w:jc w:val="center"/>
              <w:rPr>
                <w:rFonts w:ascii="Times New Roman" w:eastAsia="Times New Roman" w:hAnsi="Times New Roman" w:cs="Times New Roman"/>
                <w:b/>
                <w:lang w:eastAsia="ru-RU"/>
              </w:rPr>
            </w:pPr>
          </w:p>
        </w:tc>
      </w:tr>
      <w:tr w:rsidR="00125E4B" w:rsidRPr="00C02F5B" w:rsidTr="00D13E08">
        <w:trPr>
          <w:trHeight w:val="20"/>
        </w:trPr>
        <w:tc>
          <w:tcPr>
            <w:tcW w:w="799" w:type="pct"/>
          </w:tcPr>
          <w:p w:rsidR="00125E4B" w:rsidRPr="00C02F5B" w:rsidRDefault="00125E4B" w:rsidP="00D13E08">
            <w:pPr>
              <w:suppressAutoHyphens/>
              <w:spacing w:line="276" w:lineRule="auto"/>
              <w:contextualSpacing/>
              <w:jc w:val="center"/>
              <w:rPr>
                <w:rFonts w:ascii="Times New Roman" w:eastAsia="Times New Roman" w:hAnsi="Times New Roman" w:cs="Times New Roman"/>
                <w:bCs/>
                <w:iCs/>
                <w:lang w:eastAsia="ru-RU"/>
              </w:rPr>
            </w:pPr>
            <w:r w:rsidRPr="00C02F5B">
              <w:rPr>
                <w:rFonts w:ascii="Times New Roman" w:eastAsia="Times New Roman" w:hAnsi="Times New Roman" w:cs="Times New Roman"/>
                <w:bCs/>
                <w:iCs/>
                <w:lang w:eastAsia="ru-RU"/>
              </w:rPr>
              <w:t>ОК 09</w:t>
            </w:r>
          </w:p>
        </w:tc>
        <w:tc>
          <w:tcPr>
            <w:tcW w:w="2755" w:type="pct"/>
            <w:vAlign w:val="center"/>
          </w:tcPr>
          <w:p w:rsidR="00125E4B" w:rsidRPr="00C02F5B" w:rsidRDefault="00125E4B" w:rsidP="00125E4B">
            <w:pPr>
              <w:pStyle w:val="a8"/>
              <w:numPr>
                <w:ilvl w:val="0"/>
                <w:numId w:val="46"/>
              </w:numPr>
              <w:tabs>
                <w:tab w:val="left" w:pos="271"/>
              </w:tabs>
              <w:suppressAutoHyphens/>
              <w:spacing w:line="276" w:lineRule="auto"/>
              <w:ind w:left="0" w:firstLine="0"/>
              <w:jc w:val="both"/>
              <w:rPr>
                <w:rFonts w:ascii="Times New Roman" w:eastAsia="Times New Roman" w:hAnsi="Times New Roman" w:cs="Times New Roman"/>
                <w:iCs/>
                <w:lang w:eastAsia="ru-RU"/>
              </w:rPr>
            </w:pPr>
            <w:r w:rsidRPr="00C02F5B">
              <w:rPr>
                <w:rFonts w:ascii="Times New Roman" w:eastAsia="Times New Roman" w:hAnsi="Times New Roman" w:cs="Times New Roman"/>
                <w:iCs/>
                <w:lang w:eastAsia="ru-RU"/>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w:t>
            </w:r>
          </w:p>
          <w:p w:rsidR="00125E4B" w:rsidRPr="00C02F5B" w:rsidRDefault="00125E4B" w:rsidP="00125E4B">
            <w:pPr>
              <w:pStyle w:val="a8"/>
              <w:numPr>
                <w:ilvl w:val="0"/>
                <w:numId w:val="46"/>
              </w:numPr>
              <w:tabs>
                <w:tab w:val="left" w:pos="271"/>
              </w:tabs>
              <w:suppressAutoHyphens/>
              <w:spacing w:line="276" w:lineRule="auto"/>
              <w:ind w:left="0" w:firstLine="0"/>
              <w:jc w:val="both"/>
              <w:rPr>
                <w:rFonts w:ascii="Times New Roman" w:eastAsia="Times New Roman" w:hAnsi="Times New Roman" w:cs="Times New Roman"/>
                <w:b/>
                <w:iCs/>
                <w:lang w:eastAsia="ru-RU"/>
              </w:rPr>
            </w:pPr>
            <w:r w:rsidRPr="00C02F5B">
              <w:rPr>
                <w:rFonts w:ascii="Times New Roman" w:eastAsia="Times New Roman" w:hAnsi="Times New Roman" w:cs="Times New Roman"/>
                <w:iCs/>
                <w:lang w:eastAsia="ru-RU"/>
              </w:rPr>
              <w:t>Участвует в диалогах на знакомые общие и профессиональные темы</w:t>
            </w:r>
          </w:p>
          <w:p w:rsidR="00125E4B" w:rsidRPr="00C02F5B" w:rsidRDefault="00125E4B" w:rsidP="00125E4B">
            <w:pPr>
              <w:pStyle w:val="a8"/>
              <w:numPr>
                <w:ilvl w:val="0"/>
                <w:numId w:val="46"/>
              </w:numPr>
              <w:tabs>
                <w:tab w:val="left" w:pos="271"/>
              </w:tabs>
              <w:suppressAutoHyphens/>
              <w:spacing w:line="276" w:lineRule="auto"/>
              <w:ind w:left="0" w:firstLine="0"/>
              <w:jc w:val="both"/>
              <w:rPr>
                <w:rFonts w:ascii="Times New Roman" w:eastAsia="Times New Roman" w:hAnsi="Times New Roman" w:cs="Times New Roman"/>
                <w:b/>
                <w:iCs/>
                <w:lang w:eastAsia="ru-RU"/>
              </w:rPr>
            </w:pPr>
            <w:r w:rsidRPr="00C02F5B">
              <w:rPr>
                <w:rFonts w:ascii="Times New Roman" w:eastAsia="Times New Roman" w:hAnsi="Times New Roman" w:cs="Times New Roman"/>
                <w:iCs/>
                <w:lang w:eastAsia="ru-RU"/>
              </w:rPr>
              <w:t>Строит простые высказывания о себе и о своей профессиональной деятельности</w:t>
            </w:r>
          </w:p>
          <w:p w:rsidR="00125E4B" w:rsidRPr="00C02F5B" w:rsidRDefault="00125E4B" w:rsidP="00125E4B">
            <w:pPr>
              <w:pStyle w:val="a8"/>
              <w:numPr>
                <w:ilvl w:val="0"/>
                <w:numId w:val="46"/>
              </w:numPr>
              <w:tabs>
                <w:tab w:val="left" w:pos="271"/>
              </w:tabs>
              <w:suppressAutoHyphens/>
              <w:spacing w:line="276" w:lineRule="auto"/>
              <w:ind w:left="0" w:firstLine="0"/>
              <w:jc w:val="both"/>
              <w:rPr>
                <w:rFonts w:ascii="Times New Roman" w:eastAsia="Times New Roman" w:hAnsi="Times New Roman" w:cs="Times New Roman"/>
                <w:b/>
                <w:iCs/>
                <w:lang w:eastAsia="ru-RU"/>
              </w:rPr>
            </w:pPr>
            <w:r w:rsidRPr="00C02F5B">
              <w:rPr>
                <w:rFonts w:ascii="Times New Roman" w:eastAsia="Times New Roman" w:hAnsi="Times New Roman" w:cs="Times New Roman"/>
                <w:iCs/>
                <w:lang w:eastAsia="ru-RU"/>
              </w:rPr>
              <w:t xml:space="preserve">Кратко </w:t>
            </w:r>
            <w:proofErr w:type="gramStart"/>
            <w:r w:rsidRPr="00C02F5B">
              <w:rPr>
                <w:rFonts w:ascii="Times New Roman" w:eastAsia="Times New Roman" w:hAnsi="Times New Roman" w:cs="Times New Roman"/>
                <w:iCs/>
                <w:lang w:eastAsia="ru-RU"/>
              </w:rPr>
              <w:t>обосновывает</w:t>
            </w:r>
            <w:proofErr w:type="gramEnd"/>
            <w:r w:rsidRPr="00C02F5B">
              <w:rPr>
                <w:rFonts w:ascii="Times New Roman" w:eastAsia="Times New Roman" w:hAnsi="Times New Roman" w:cs="Times New Roman"/>
                <w:iCs/>
                <w:lang w:eastAsia="ru-RU"/>
              </w:rPr>
              <w:t xml:space="preserve"> и объяснять свои действия (текущие и планируемые)</w:t>
            </w:r>
          </w:p>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spacing w:val="-4"/>
                <w:lang w:eastAsia="ru-RU"/>
              </w:rPr>
            </w:pPr>
            <w:r w:rsidRPr="00C02F5B">
              <w:rPr>
                <w:rFonts w:ascii="Times New Roman" w:eastAsia="Times New Roman" w:hAnsi="Times New Roman" w:cs="Times New Roman"/>
                <w:iCs/>
                <w:lang w:eastAsia="ru-RU"/>
              </w:rPr>
              <w:t>Пишет простые связные сообщения на знакомые или интересующие профессиональные темы</w:t>
            </w:r>
          </w:p>
        </w:tc>
        <w:tc>
          <w:tcPr>
            <w:tcW w:w="1446" w:type="pct"/>
            <w:vMerge/>
            <w:vAlign w:val="center"/>
          </w:tcPr>
          <w:p w:rsidR="00125E4B" w:rsidRPr="00C02F5B" w:rsidRDefault="00125E4B" w:rsidP="00D13E08">
            <w:pPr>
              <w:suppressAutoHyphens/>
              <w:spacing w:line="276" w:lineRule="auto"/>
              <w:contextualSpacing/>
              <w:jc w:val="center"/>
              <w:rPr>
                <w:rFonts w:ascii="Times New Roman" w:eastAsia="Times New Roman" w:hAnsi="Times New Roman" w:cs="Times New Roman"/>
                <w:b/>
                <w:lang w:eastAsia="ru-RU"/>
              </w:rPr>
            </w:pPr>
          </w:p>
        </w:tc>
      </w:tr>
      <w:tr w:rsidR="00125E4B" w:rsidRPr="00C02F5B" w:rsidTr="00D13E08">
        <w:trPr>
          <w:trHeight w:val="20"/>
        </w:trPr>
        <w:tc>
          <w:tcPr>
            <w:tcW w:w="799" w:type="pct"/>
          </w:tcPr>
          <w:p w:rsidR="00125E4B" w:rsidRPr="00C02F5B" w:rsidRDefault="00125E4B" w:rsidP="00D13E08">
            <w:pPr>
              <w:suppressAutoHyphens/>
              <w:spacing w:line="276" w:lineRule="auto"/>
              <w:contextualSpacing/>
              <w:rPr>
                <w:rFonts w:ascii="Times New Roman" w:eastAsia="Times New Roman" w:hAnsi="Times New Roman" w:cs="Times New Roman"/>
                <w:iCs/>
                <w:lang w:eastAsia="ru-RU"/>
              </w:rPr>
            </w:pPr>
            <w:r w:rsidRPr="00C02F5B">
              <w:rPr>
                <w:rFonts w:ascii="Times New Roman" w:eastAsia="Times New Roman" w:hAnsi="Times New Roman" w:cs="Times New Roman"/>
                <w:iCs/>
                <w:lang w:eastAsia="ru-RU"/>
              </w:rPr>
              <w:t>ПК 4.1</w:t>
            </w:r>
          </w:p>
          <w:p w:rsidR="00125E4B" w:rsidRPr="00C02F5B" w:rsidRDefault="00125E4B" w:rsidP="00D13E08">
            <w:pPr>
              <w:suppressAutoHyphens/>
              <w:spacing w:line="276" w:lineRule="auto"/>
              <w:contextualSpacing/>
              <w:rPr>
                <w:rFonts w:ascii="Times New Roman" w:eastAsia="Times New Roman" w:hAnsi="Times New Roman" w:cs="Times New Roman"/>
                <w:i/>
                <w:lang w:eastAsia="ru-RU"/>
              </w:rPr>
            </w:pPr>
          </w:p>
          <w:p w:rsidR="00125E4B" w:rsidRPr="00C02F5B" w:rsidRDefault="00125E4B" w:rsidP="00D13E08">
            <w:pPr>
              <w:suppressAutoHyphens/>
              <w:spacing w:line="276" w:lineRule="auto"/>
              <w:contextualSpacing/>
              <w:rPr>
                <w:rFonts w:ascii="Times New Roman" w:eastAsia="Times New Roman" w:hAnsi="Times New Roman" w:cs="Times New Roman"/>
                <w:i/>
                <w:lang w:eastAsia="ru-RU"/>
              </w:rPr>
            </w:pPr>
          </w:p>
        </w:tc>
        <w:tc>
          <w:tcPr>
            <w:tcW w:w="2755" w:type="pct"/>
          </w:tcPr>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lang w:eastAsia="ru-RU"/>
              </w:rPr>
            </w:pPr>
            <w:r w:rsidRPr="00C02F5B">
              <w:rPr>
                <w:rFonts w:ascii="Times New Roman" w:eastAsia="Times New Roman" w:hAnsi="Times New Roman" w:cs="Times New Roman"/>
                <w:iCs/>
                <w:lang w:eastAsia="ru-RU"/>
              </w:rPr>
              <w:t xml:space="preserve">Осуществляет планирование </w:t>
            </w:r>
            <w:r w:rsidRPr="00C02F5B">
              <w:rPr>
                <w:rFonts w:ascii="Times New Roman" w:eastAsia="Times New Roman" w:hAnsi="Times New Roman" w:cs="Times New Roman"/>
                <w:bCs/>
                <w:lang w:eastAsia="ru-RU"/>
              </w:rPr>
              <w:t>закупок для государственных и муниципальных нужд;</w:t>
            </w:r>
          </w:p>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lang w:eastAsia="ru-RU"/>
              </w:rPr>
            </w:pPr>
            <w:r w:rsidRPr="00C02F5B">
              <w:rPr>
                <w:rFonts w:ascii="Times New Roman" w:eastAsia="Times New Roman" w:hAnsi="Times New Roman" w:cs="Times New Roman"/>
                <w:iCs/>
                <w:lang w:eastAsia="ru-RU"/>
              </w:rPr>
              <w:t xml:space="preserve">Производит расчет </w:t>
            </w:r>
            <w:r w:rsidRPr="00C02F5B">
              <w:rPr>
                <w:rFonts w:ascii="Times New Roman" w:eastAsia="Times New Roman" w:hAnsi="Times New Roman" w:cs="Times New Roman"/>
                <w:bCs/>
                <w:lang w:eastAsia="ru-RU"/>
              </w:rPr>
              <w:t>начальной (максимальной) цены контракта различными методами;</w:t>
            </w:r>
          </w:p>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color w:val="000000"/>
                <w:lang w:eastAsia="ru-RU"/>
              </w:rPr>
            </w:pPr>
            <w:r w:rsidRPr="00C02F5B">
              <w:rPr>
                <w:rFonts w:ascii="Times New Roman" w:eastAsia="Times New Roman" w:hAnsi="Times New Roman" w:cs="Times New Roman"/>
                <w:bCs/>
                <w:color w:val="000000"/>
                <w:lang w:eastAsia="ru-RU"/>
              </w:rPr>
              <w:t xml:space="preserve">Использует основы законодательства Российской Федерации и </w:t>
            </w:r>
            <w:proofErr w:type="gramStart"/>
            <w:r w:rsidRPr="00C02F5B">
              <w:rPr>
                <w:rFonts w:ascii="Times New Roman" w:eastAsia="Times New Roman" w:hAnsi="Times New Roman" w:cs="Times New Roman"/>
                <w:bCs/>
                <w:color w:val="000000"/>
                <w:lang w:eastAsia="ru-RU"/>
              </w:rPr>
              <w:t>нормативных</w:t>
            </w:r>
            <w:proofErr w:type="gramEnd"/>
            <w:r w:rsidRPr="00C02F5B">
              <w:rPr>
                <w:rFonts w:ascii="Times New Roman" w:eastAsia="Times New Roman" w:hAnsi="Times New Roman" w:cs="Times New Roman"/>
                <w:bCs/>
                <w:color w:val="000000"/>
                <w:lang w:eastAsia="ru-RU"/>
              </w:rPr>
              <w:t xml:space="preserve"> </w:t>
            </w:r>
          </w:p>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color w:val="000000"/>
                <w:lang w:eastAsia="ru-RU"/>
              </w:rPr>
            </w:pPr>
            <w:r w:rsidRPr="00C02F5B">
              <w:rPr>
                <w:rFonts w:ascii="Times New Roman" w:eastAsia="Times New Roman" w:hAnsi="Times New Roman" w:cs="Times New Roman"/>
                <w:bCs/>
                <w:color w:val="000000"/>
                <w:lang w:eastAsia="ru-RU"/>
              </w:rPr>
              <w:t xml:space="preserve">правовых актов, регулирующих деятельность в сфере закупок; основы гражданского, бюджетного, земельного, трудового и административного законодательства в части применения к закупкам; </w:t>
            </w:r>
          </w:p>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color w:val="000000"/>
                <w:lang w:eastAsia="ru-RU"/>
              </w:rPr>
            </w:pPr>
            <w:r w:rsidRPr="00C02F5B">
              <w:rPr>
                <w:rFonts w:ascii="Times New Roman" w:eastAsia="Times New Roman" w:hAnsi="Times New Roman" w:cs="Times New Roman"/>
                <w:bCs/>
                <w:color w:val="000000"/>
                <w:lang w:eastAsia="ru-RU"/>
              </w:rPr>
              <w:t>Обобщает и анализирует информацию о ценах на товары, работы, услуги в сфере закупок; обосновывает начальную (максимальную) цену закупки;</w:t>
            </w:r>
          </w:p>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iCs/>
                <w:lang w:eastAsia="ru-RU"/>
              </w:rPr>
            </w:pPr>
            <w:r w:rsidRPr="00C02F5B">
              <w:rPr>
                <w:rFonts w:ascii="Times New Roman" w:eastAsia="Times New Roman" w:hAnsi="Times New Roman" w:cs="Times New Roman"/>
                <w:bCs/>
                <w:color w:val="000000"/>
                <w:lang w:eastAsia="ru-RU"/>
              </w:rPr>
              <w:t>Обосновывает закупку с учетом соблюдения положений о нормировании закупок</w:t>
            </w:r>
          </w:p>
        </w:tc>
        <w:tc>
          <w:tcPr>
            <w:tcW w:w="1446" w:type="pct"/>
            <w:vMerge w:val="restart"/>
          </w:tcPr>
          <w:p w:rsidR="00125E4B" w:rsidRPr="00C02F5B" w:rsidRDefault="00125E4B" w:rsidP="00D13E08">
            <w:pPr>
              <w:suppressAutoHyphens/>
              <w:spacing w:line="276" w:lineRule="auto"/>
              <w:contextualSpacing/>
              <w:jc w:val="both"/>
              <w:rPr>
                <w:rFonts w:ascii="Times New Roman" w:eastAsia="Times New Roman" w:hAnsi="Times New Roman" w:cs="Times New Roman"/>
                <w:iCs/>
                <w:lang w:eastAsia="ru-RU"/>
              </w:rPr>
            </w:pPr>
            <w:r w:rsidRPr="00C02F5B">
              <w:rPr>
                <w:rFonts w:ascii="Times New Roman" w:eastAsia="Times New Roman" w:hAnsi="Times New Roman" w:cs="Times New Roman"/>
                <w:iCs/>
                <w:lang w:eastAsia="ru-RU"/>
              </w:rPr>
              <w:t xml:space="preserve">Контрольные работы, практические самостоятельные работы, </w:t>
            </w:r>
            <w:r>
              <w:rPr>
                <w:rFonts w:ascii="Times New Roman" w:eastAsia="Times New Roman" w:hAnsi="Times New Roman" w:cs="Times New Roman"/>
                <w:iCs/>
                <w:lang w:eastAsia="ru-RU"/>
              </w:rPr>
              <w:t>дифференцированный зачет</w:t>
            </w:r>
            <w:r w:rsidRPr="00C02F5B">
              <w:rPr>
                <w:rFonts w:ascii="Times New Roman" w:eastAsia="Times New Roman" w:hAnsi="Times New Roman" w:cs="Times New Roman"/>
                <w:iCs/>
                <w:lang w:eastAsia="ru-RU"/>
              </w:rPr>
              <w:t xml:space="preserve">, защита отчета по учебной практике, защита дипломных проектов (работ), экзамен по модулю. </w:t>
            </w:r>
          </w:p>
          <w:p w:rsidR="00125E4B" w:rsidRPr="00C02F5B" w:rsidRDefault="00125E4B" w:rsidP="00D13E08">
            <w:pPr>
              <w:suppressAutoHyphens/>
              <w:spacing w:line="276" w:lineRule="auto"/>
              <w:contextualSpacing/>
              <w:jc w:val="both"/>
              <w:rPr>
                <w:rFonts w:ascii="Times New Roman" w:eastAsia="Times New Roman" w:hAnsi="Times New Roman" w:cs="Times New Roman"/>
                <w:iCs/>
                <w:lang w:eastAsia="ru-RU"/>
              </w:rPr>
            </w:pPr>
          </w:p>
          <w:p w:rsidR="00125E4B" w:rsidRPr="00C02F5B" w:rsidRDefault="00125E4B" w:rsidP="00D13E08">
            <w:pPr>
              <w:suppressAutoHyphens/>
              <w:spacing w:line="276" w:lineRule="auto"/>
              <w:contextualSpacing/>
              <w:jc w:val="both"/>
              <w:rPr>
                <w:rFonts w:ascii="Times New Roman" w:eastAsia="Times New Roman" w:hAnsi="Times New Roman" w:cs="Times New Roman"/>
                <w:iCs/>
                <w:lang w:eastAsia="ru-RU"/>
              </w:rPr>
            </w:pPr>
            <w:r w:rsidRPr="00C02F5B">
              <w:rPr>
                <w:rFonts w:ascii="Times New Roman" w:eastAsia="Times New Roman" w:hAnsi="Times New Roman" w:cs="Times New Roman"/>
                <w:iCs/>
                <w:lang w:eastAsia="ru-RU"/>
              </w:rPr>
              <w:t>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125E4B" w:rsidRPr="00C02F5B" w:rsidTr="00D13E08">
        <w:trPr>
          <w:trHeight w:val="20"/>
        </w:trPr>
        <w:tc>
          <w:tcPr>
            <w:tcW w:w="799" w:type="pct"/>
          </w:tcPr>
          <w:p w:rsidR="00125E4B" w:rsidRPr="00C02F5B" w:rsidRDefault="00125E4B" w:rsidP="00D13E08">
            <w:pPr>
              <w:suppressAutoHyphens/>
              <w:spacing w:line="276" w:lineRule="auto"/>
              <w:contextualSpacing/>
              <w:rPr>
                <w:rFonts w:ascii="Times New Roman" w:eastAsia="Times New Roman" w:hAnsi="Times New Roman" w:cs="Times New Roman"/>
                <w:iCs/>
                <w:lang w:eastAsia="ru-RU"/>
              </w:rPr>
            </w:pPr>
            <w:r w:rsidRPr="00C02F5B">
              <w:rPr>
                <w:rFonts w:ascii="Times New Roman" w:eastAsia="Times New Roman" w:hAnsi="Times New Roman" w:cs="Times New Roman"/>
                <w:iCs/>
                <w:lang w:eastAsia="ru-RU"/>
              </w:rPr>
              <w:t>ПК 4.2</w:t>
            </w:r>
          </w:p>
          <w:p w:rsidR="00125E4B" w:rsidRPr="00C02F5B" w:rsidRDefault="00125E4B" w:rsidP="00D13E08">
            <w:pPr>
              <w:suppressAutoHyphens/>
              <w:spacing w:line="276" w:lineRule="auto"/>
              <w:contextualSpacing/>
              <w:rPr>
                <w:rFonts w:ascii="Times New Roman" w:eastAsia="Times New Roman" w:hAnsi="Times New Roman" w:cs="Times New Roman"/>
                <w:iCs/>
                <w:lang w:eastAsia="ru-RU"/>
              </w:rPr>
            </w:pPr>
          </w:p>
          <w:p w:rsidR="00125E4B" w:rsidRPr="00C02F5B" w:rsidRDefault="00125E4B" w:rsidP="00D13E08">
            <w:pPr>
              <w:suppressAutoHyphens/>
              <w:spacing w:line="276" w:lineRule="auto"/>
              <w:contextualSpacing/>
              <w:rPr>
                <w:rFonts w:ascii="Times New Roman" w:eastAsia="Times New Roman" w:hAnsi="Times New Roman" w:cs="Times New Roman"/>
                <w:i/>
                <w:lang w:eastAsia="ru-RU"/>
              </w:rPr>
            </w:pPr>
          </w:p>
          <w:p w:rsidR="00125E4B" w:rsidRPr="00C02F5B" w:rsidRDefault="00125E4B" w:rsidP="00D13E08">
            <w:pPr>
              <w:suppressAutoHyphens/>
              <w:spacing w:line="276" w:lineRule="auto"/>
              <w:contextualSpacing/>
              <w:rPr>
                <w:rFonts w:ascii="Times New Roman" w:eastAsia="Times New Roman" w:hAnsi="Times New Roman" w:cs="Times New Roman"/>
                <w:i/>
                <w:lang w:eastAsia="ru-RU"/>
              </w:rPr>
            </w:pPr>
          </w:p>
          <w:p w:rsidR="00125E4B" w:rsidRPr="00C02F5B" w:rsidRDefault="00125E4B" w:rsidP="00D13E08">
            <w:pPr>
              <w:suppressAutoHyphens/>
              <w:spacing w:line="276" w:lineRule="auto"/>
              <w:contextualSpacing/>
              <w:rPr>
                <w:rFonts w:ascii="Times New Roman" w:eastAsia="Times New Roman" w:hAnsi="Times New Roman" w:cs="Times New Roman"/>
                <w:i/>
                <w:lang w:eastAsia="ru-RU"/>
              </w:rPr>
            </w:pPr>
          </w:p>
          <w:p w:rsidR="00125E4B" w:rsidRPr="00C02F5B" w:rsidRDefault="00125E4B" w:rsidP="00D13E08">
            <w:pPr>
              <w:suppressAutoHyphens/>
              <w:spacing w:line="276" w:lineRule="auto"/>
              <w:contextualSpacing/>
              <w:rPr>
                <w:rFonts w:ascii="Times New Roman" w:eastAsia="Times New Roman" w:hAnsi="Times New Roman" w:cs="Times New Roman"/>
                <w:i/>
                <w:lang w:eastAsia="ru-RU"/>
              </w:rPr>
            </w:pPr>
          </w:p>
          <w:p w:rsidR="00125E4B" w:rsidRPr="00C02F5B" w:rsidRDefault="00125E4B" w:rsidP="00D13E08">
            <w:pPr>
              <w:suppressAutoHyphens/>
              <w:spacing w:line="276" w:lineRule="auto"/>
              <w:contextualSpacing/>
              <w:rPr>
                <w:rFonts w:ascii="Times New Roman" w:eastAsia="Times New Roman" w:hAnsi="Times New Roman" w:cs="Times New Roman"/>
                <w:i/>
                <w:lang w:eastAsia="ru-RU"/>
              </w:rPr>
            </w:pPr>
          </w:p>
        </w:tc>
        <w:tc>
          <w:tcPr>
            <w:tcW w:w="2755" w:type="pct"/>
          </w:tcPr>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color w:val="000000"/>
                <w:lang w:eastAsia="ru-RU"/>
              </w:rPr>
            </w:pPr>
            <w:r w:rsidRPr="00C02F5B">
              <w:rPr>
                <w:rFonts w:ascii="Times New Roman" w:eastAsia="Times New Roman" w:hAnsi="Times New Roman" w:cs="Times New Roman"/>
                <w:bCs/>
                <w:color w:val="000000"/>
                <w:lang w:eastAsia="ru-RU"/>
              </w:rPr>
              <w:lastRenderedPageBreak/>
              <w:t>Обучающийся составляет пла</w:t>
            </w:r>
            <w:proofErr w:type="gramStart"/>
            <w:r w:rsidRPr="00C02F5B">
              <w:rPr>
                <w:rFonts w:ascii="Times New Roman" w:eastAsia="Times New Roman" w:hAnsi="Times New Roman" w:cs="Times New Roman"/>
                <w:bCs/>
                <w:color w:val="000000"/>
                <w:lang w:eastAsia="ru-RU"/>
              </w:rPr>
              <w:t>н-</w:t>
            </w:r>
            <w:proofErr w:type="gramEnd"/>
            <w:r w:rsidRPr="00C02F5B">
              <w:rPr>
                <w:rFonts w:ascii="Times New Roman" w:eastAsia="Times New Roman" w:hAnsi="Times New Roman" w:cs="Times New Roman"/>
                <w:bCs/>
                <w:color w:val="000000"/>
                <w:lang w:eastAsia="ru-RU"/>
              </w:rPr>
              <w:t xml:space="preserve"> график закупок и план закупок государственного (муниципального) </w:t>
            </w:r>
            <w:r w:rsidRPr="00C02F5B">
              <w:rPr>
                <w:rFonts w:ascii="Times New Roman" w:eastAsia="Times New Roman" w:hAnsi="Times New Roman" w:cs="Times New Roman"/>
                <w:bCs/>
                <w:color w:val="000000"/>
                <w:lang w:eastAsia="ru-RU"/>
              </w:rPr>
              <w:lastRenderedPageBreak/>
              <w:t>заказчика, извещения об осуществлении закупки, документацию о закупках, проекты контрактов</w:t>
            </w:r>
          </w:p>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color w:val="000000"/>
                <w:lang w:eastAsia="ru-RU"/>
              </w:rPr>
            </w:pPr>
            <w:r w:rsidRPr="00C02F5B">
              <w:rPr>
                <w:rFonts w:ascii="Times New Roman" w:eastAsia="Times New Roman" w:hAnsi="Times New Roman" w:cs="Times New Roman"/>
                <w:bCs/>
                <w:color w:val="000000"/>
                <w:lang w:eastAsia="ru-RU"/>
              </w:rPr>
              <w:t>Использует ресурсы единой информационной системы в сфере закупок;</w:t>
            </w:r>
          </w:p>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color w:val="000000"/>
                <w:lang w:eastAsia="ru-RU"/>
              </w:rPr>
            </w:pPr>
            <w:r w:rsidRPr="00C02F5B">
              <w:rPr>
                <w:rFonts w:ascii="Times New Roman" w:eastAsia="Times New Roman" w:hAnsi="Times New Roman" w:cs="Times New Roman"/>
                <w:bCs/>
                <w:color w:val="000000"/>
                <w:lang w:eastAsia="ru-RU"/>
              </w:rPr>
              <w:t xml:space="preserve">Применяет идентификационные коды закупок; </w:t>
            </w:r>
          </w:p>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color w:val="000000"/>
                <w:lang w:eastAsia="ru-RU"/>
              </w:rPr>
            </w:pPr>
            <w:r w:rsidRPr="00C02F5B">
              <w:rPr>
                <w:rFonts w:ascii="Times New Roman" w:eastAsia="Times New Roman" w:hAnsi="Times New Roman" w:cs="Times New Roman"/>
                <w:bCs/>
                <w:color w:val="000000"/>
                <w:lang w:eastAsia="ru-RU"/>
              </w:rPr>
              <w:t>Использовать разные методы определения НМЦК в различных условиях осуществления закупок;</w:t>
            </w:r>
            <w:r w:rsidRPr="00C02F5B">
              <w:rPr>
                <w:rFonts w:ascii="Times New Roman" w:eastAsia="Times New Roman" w:hAnsi="Times New Roman" w:cs="Times New Roman"/>
                <w:color w:val="000000"/>
                <w:lang w:eastAsia="ru-RU"/>
              </w:rPr>
              <w:t xml:space="preserve"> </w:t>
            </w:r>
          </w:p>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color w:val="000000"/>
                <w:lang w:eastAsia="ru-RU"/>
              </w:rPr>
            </w:pPr>
            <w:r w:rsidRPr="00C02F5B">
              <w:rPr>
                <w:rFonts w:ascii="Times New Roman" w:eastAsia="Times New Roman" w:hAnsi="Times New Roman" w:cs="Times New Roman"/>
                <w:bCs/>
                <w:color w:val="000000"/>
                <w:lang w:eastAsia="ru-RU"/>
              </w:rPr>
              <w:t>Описывает объект закупки,</w:t>
            </w:r>
            <w:r w:rsidRPr="00C02F5B">
              <w:rPr>
                <w:rFonts w:ascii="Times New Roman" w:eastAsia="Times New Roman" w:hAnsi="Times New Roman" w:cs="Times New Roman"/>
                <w:color w:val="000000"/>
                <w:lang w:eastAsia="ru-RU"/>
              </w:rPr>
              <w:t xml:space="preserve"> </w:t>
            </w:r>
            <w:r w:rsidRPr="00C02F5B">
              <w:rPr>
                <w:rFonts w:ascii="Times New Roman" w:eastAsia="Times New Roman" w:hAnsi="Times New Roman" w:cs="Times New Roman"/>
                <w:bCs/>
                <w:color w:val="000000"/>
                <w:lang w:eastAsia="ru-RU"/>
              </w:rPr>
              <w:t xml:space="preserve">порядок согласования и формирования требований к закупаемым товарам, работам, услугам; Формирует требования, предъявляемые к участнику закупки, составляет техническое задание, проекты контрактов, </w:t>
            </w:r>
          </w:p>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color w:val="000000"/>
                <w:lang w:eastAsia="ru-RU"/>
              </w:rPr>
            </w:pPr>
            <w:r w:rsidRPr="00C02F5B">
              <w:rPr>
                <w:rFonts w:ascii="Times New Roman" w:eastAsia="Times New Roman" w:hAnsi="Times New Roman" w:cs="Times New Roman"/>
                <w:bCs/>
                <w:color w:val="000000"/>
                <w:lang w:eastAsia="ru-RU"/>
              </w:rPr>
              <w:t>Подготавливает извещения об осуществлении закупки</w:t>
            </w:r>
          </w:p>
        </w:tc>
        <w:tc>
          <w:tcPr>
            <w:tcW w:w="1446" w:type="pct"/>
            <w:vMerge/>
          </w:tcPr>
          <w:p w:rsidR="00125E4B" w:rsidRPr="00C02F5B" w:rsidDel="009D5E3A" w:rsidRDefault="00125E4B" w:rsidP="00D13E08">
            <w:pPr>
              <w:suppressAutoHyphens/>
              <w:spacing w:line="276" w:lineRule="auto"/>
              <w:contextualSpacing/>
              <w:rPr>
                <w:rFonts w:ascii="Times New Roman" w:eastAsia="Times New Roman" w:hAnsi="Times New Roman" w:cs="Times New Roman"/>
                <w:i/>
                <w:lang w:eastAsia="ru-RU"/>
              </w:rPr>
            </w:pPr>
          </w:p>
        </w:tc>
      </w:tr>
      <w:tr w:rsidR="00125E4B" w:rsidRPr="00C02F5B" w:rsidTr="00D13E08">
        <w:trPr>
          <w:trHeight w:val="20"/>
        </w:trPr>
        <w:tc>
          <w:tcPr>
            <w:tcW w:w="799" w:type="pct"/>
          </w:tcPr>
          <w:p w:rsidR="00125E4B" w:rsidRPr="00C02F5B" w:rsidRDefault="00125E4B" w:rsidP="00D13E08">
            <w:pPr>
              <w:suppressAutoHyphens/>
              <w:spacing w:line="276" w:lineRule="auto"/>
              <w:contextualSpacing/>
              <w:rPr>
                <w:rFonts w:ascii="Times New Roman" w:eastAsia="Times New Roman" w:hAnsi="Times New Roman" w:cs="Times New Roman"/>
                <w:iCs/>
                <w:lang w:eastAsia="ru-RU"/>
              </w:rPr>
            </w:pPr>
            <w:r w:rsidRPr="00C02F5B">
              <w:rPr>
                <w:rFonts w:ascii="Times New Roman" w:eastAsia="Times New Roman" w:hAnsi="Times New Roman" w:cs="Times New Roman"/>
                <w:iCs/>
                <w:lang w:eastAsia="ru-RU"/>
              </w:rPr>
              <w:lastRenderedPageBreak/>
              <w:t>ПК 4.3</w:t>
            </w:r>
          </w:p>
          <w:p w:rsidR="00125E4B" w:rsidRPr="00C02F5B" w:rsidRDefault="00125E4B" w:rsidP="00D13E08">
            <w:pPr>
              <w:suppressAutoHyphens/>
              <w:spacing w:line="276" w:lineRule="auto"/>
              <w:contextualSpacing/>
              <w:rPr>
                <w:rFonts w:ascii="Times New Roman" w:eastAsia="Times New Roman" w:hAnsi="Times New Roman" w:cs="Times New Roman"/>
                <w:i/>
                <w:lang w:eastAsia="ru-RU"/>
              </w:rPr>
            </w:pPr>
          </w:p>
          <w:p w:rsidR="00125E4B" w:rsidRPr="00C02F5B" w:rsidRDefault="00125E4B" w:rsidP="00D13E08">
            <w:pPr>
              <w:suppressAutoHyphens/>
              <w:spacing w:line="276" w:lineRule="auto"/>
              <w:contextualSpacing/>
              <w:rPr>
                <w:rFonts w:ascii="Times New Roman" w:eastAsia="Times New Roman" w:hAnsi="Times New Roman" w:cs="Times New Roman"/>
                <w:i/>
                <w:lang w:eastAsia="ru-RU"/>
              </w:rPr>
            </w:pPr>
          </w:p>
          <w:p w:rsidR="00125E4B" w:rsidRPr="00C02F5B" w:rsidRDefault="00125E4B" w:rsidP="00D13E08">
            <w:pPr>
              <w:suppressAutoHyphens/>
              <w:spacing w:line="276" w:lineRule="auto"/>
              <w:contextualSpacing/>
              <w:rPr>
                <w:rFonts w:ascii="Times New Roman" w:eastAsia="Times New Roman" w:hAnsi="Times New Roman" w:cs="Times New Roman"/>
                <w:i/>
                <w:lang w:eastAsia="ru-RU"/>
              </w:rPr>
            </w:pPr>
          </w:p>
          <w:p w:rsidR="00125E4B" w:rsidRPr="00C02F5B" w:rsidRDefault="00125E4B" w:rsidP="00D13E08">
            <w:pPr>
              <w:suppressAutoHyphens/>
              <w:spacing w:line="276" w:lineRule="auto"/>
              <w:contextualSpacing/>
              <w:rPr>
                <w:rFonts w:ascii="Times New Roman" w:eastAsia="Times New Roman" w:hAnsi="Times New Roman" w:cs="Times New Roman"/>
                <w:i/>
                <w:lang w:eastAsia="ru-RU"/>
              </w:rPr>
            </w:pPr>
          </w:p>
        </w:tc>
        <w:tc>
          <w:tcPr>
            <w:tcW w:w="2755" w:type="pct"/>
          </w:tcPr>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color w:val="000000"/>
                <w:lang w:eastAsia="ru-RU"/>
              </w:rPr>
            </w:pPr>
            <w:proofErr w:type="gramStart"/>
            <w:r w:rsidRPr="00C02F5B">
              <w:rPr>
                <w:rFonts w:ascii="Times New Roman" w:eastAsia="Times New Roman" w:hAnsi="Times New Roman" w:cs="Times New Roman"/>
                <w:iCs/>
                <w:lang w:eastAsia="ru-RU"/>
              </w:rPr>
              <w:t>Обучающийся</w:t>
            </w:r>
            <w:proofErr w:type="gramEnd"/>
            <w:r w:rsidRPr="00C02F5B">
              <w:rPr>
                <w:rFonts w:ascii="Times New Roman" w:eastAsia="Times New Roman" w:hAnsi="Times New Roman" w:cs="Times New Roman"/>
                <w:iCs/>
                <w:lang w:eastAsia="ru-RU"/>
              </w:rPr>
              <w:t xml:space="preserve"> о</w:t>
            </w:r>
            <w:r w:rsidRPr="00C02F5B">
              <w:rPr>
                <w:rFonts w:ascii="Times New Roman" w:eastAsia="Times New Roman" w:hAnsi="Times New Roman" w:cs="Times New Roman"/>
                <w:bCs/>
                <w:color w:val="000000"/>
                <w:lang w:eastAsia="ru-RU"/>
              </w:rPr>
              <w:t xml:space="preserve">формляет протоколы заседаний закупочных комиссий на основании решений, принятых членами комиссии по осуществлению закупок, </w:t>
            </w:r>
          </w:p>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color w:val="000000"/>
                <w:lang w:eastAsia="ru-RU"/>
              </w:rPr>
            </w:pPr>
            <w:r w:rsidRPr="00C02F5B">
              <w:rPr>
                <w:rFonts w:ascii="Times New Roman" w:eastAsia="Times New Roman" w:hAnsi="Times New Roman" w:cs="Times New Roman"/>
                <w:bCs/>
                <w:color w:val="000000"/>
                <w:lang w:eastAsia="ru-RU"/>
              </w:rPr>
              <w:t xml:space="preserve">формирует отчёт, содержащий информацию об исполнении контракта; </w:t>
            </w:r>
          </w:p>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color w:val="000000"/>
                <w:lang w:eastAsia="ru-RU"/>
              </w:rPr>
            </w:pPr>
            <w:r w:rsidRPr="00C02F5B">
              <w:rPr>
                <w:rFonts w:ascii="Times New Roman" w:eastAsia="Times New Roman" w:hAnsi="Times New Roman" w:cs="Times New Roman"/>
                <w:bCs/>
                <w:color w:val="000000"/>
                <w:lang w:eastAsia="ru-RU"/>
              </w:rPr>
              <w:t>оформляет и представляет документы поставщика по раскрытию структуры цены контракта;</w:t>
            </w:r>
          </w:p>
          <w:p w:rsidR="00125E4B" w:rsidRPr="00C02F5B" w:rsidRDefault="00125E4B" w:rsidP="00125E4B">
            <w:pPr>
              <w:pStyle w:val="a8"/>
              <w:numPr>
                <w:ilvl w:val="0"/>
                <w:numId w:val="46"/>
              </w:numPr>
              <w:tabs>
                <w:tab w:val="left" w:pos="271"/>
              </w:tabs>
              <w:spacing w:line="276" w:lineRule="auto"/>
              <w:ind w:left="0" w:firstLine="0"/>
              <w:jc w:val="both"/>
              <w:rPr>
                <w:rFonts w:ascii="Times New Roman" w:eastAsia="Times New Roman" w:hAnsi="Times New Roman" w:cs="Times New Roman"/>
                <w:bCs/>
                <w:color w:val="000000"/>
                <w:lang w:eastAsia="ru-RU"/>
              </w:rPr>
            </w:pPr>
            <w:r w:rsidRPr="00C02F5B">
              <w:rPr>
                <w:rFonts w:ascii="Times New Roman" w:eastAsia="Times New Roman" w:hAnsi="Times New Roman" w:cs="Times New Roman"/>
                <w:bCs/>
                <w:color w:val="000000"/>
                <w:lang w:eastAsia="ru-RU"/>
              </w:rPr>
              <w:t>рассчитывает показатели экономической эффективности проведенных закупок, показатели выполнения плановых показателей по закупкам;</w:t>
            </w:r>
          </w:p>
          <w:p w:rsidR="00125E4B" w:rsidRPr="00C02F5B" w:rsidRDefault="00125E4B" w:rsidP="00125E4B">
            <w:pPr>
              <w:pStyle w:val="a8"/>
              <w:numPr>
                <w:ilvl w:val="0"/>
                <w:numId w:val="46"/>
              </w:numPr>
              <w:tabs>
                <w:tab w:val="left" w:pos="271"/>
              </w:tabs>
              <w:suppressAutoHyphens/>
              <w:spacing w:line="276" w:lineRule="auto"/>
              <w:ind w:left="0" w:firstLine="0"/>
              <w:jc w:val="both"/>
              <w:rPr>
                <w:rFonts w:ascii="Times New Roman" w:eastAsia="Times New Roman" w:hAnsi="Times New Roman" w:cs="Times New Roman"/>
                <w:iCs/>
                <w:lang w:eastAsia="ru-RU"/>
              </w:rPr>
            </w:pPr>
            <w:r w:rsidRPr="00C02F5B">
              <w:rPr>
                <w:rFonts w:ascii="Times New Roman" w:eastAsia="Times New Roman" w:hAnsi="Times New Roman" w:cs="Times New Roman"/>
                <w:bCs/>
                <w:color w:val="000000"/>
                <w:lang w:eastAsia="ru-RU"/>
              </w:rPr>
              <w:t>анализирует проведение закупочных процедур на основе установленных критериев</w:t>
            </w:r>
          </w:p>
        </w:tc>
        <w:tc>
          <w:tcPr>
            <w:tcW w:w="1446" w:type="pct"/>
            <w:vMerge/>
          </w:tcPr>
          <w:p w:rsidR="00125E4B" w:rsidRPr="00C02F5B" w:rsidRDefault="00125E4B" w:rsidP="00D13E08">
            <w:pPr>
              <w:suppressAutoHyphens/>
              <w:spacing w:line="276" w:lineRule="auto"/>
              <w:contextualSpacing/>
              <w:rPr>
                <w:rFonts w:ascii="Times New Roman" w:eastAsia="Times New Roman" w:hAnsi="Times New Roman" w:cs="Times New Roman"/>
                <w:i/>
                <w:lang w:eastAsia="ru-RU"/>
              </w:rPr>
            </w:pPr>
          </w:p>
        </w:tc>
      </w:tr>
    </w:tbl>
    <w:p w:rsidR="00125E4B" w:rsidRDefault="00125E4B" w:rsidP="00125E4B">
      <w:pPr>
        <w:jc w:val="right"/>
        <w:rPr>
          <w:rFonts w:ascii="Times New Roman" w:hAnsi="Times New Roman" w:cs="Times New Roman"/>
          <w:b/>
          <w:bCs/>
          <w:sz w:val="24"/>
          <w:szCs w:val="24"/>
        </w:rPr>
      </w:pPr>
    </w:p>
    <w:p w:rsidR="001C198D" w:rsidRDefault="001C198D" w:rsidP="001C198D">
      <w:pPr>
        <w:jc w:val="center"/>
        <w:rPr>
          <w:rFonts w:ascii="Times New Roman" w:hAnsi="Times New Roman" w:cs="Times New Roman"/>
          <w:b/>
          <w:bCs/>
          <w:sz w:val="24"/>
          <w:szCs w:val="24"/>
        </w:rPr>
      </w:pPr>
    </w:p>
    <w:p w:rsidR="001C198D" w:rsidRDefault="001C198D" w:rsidP="001C198D">
      <w:pPr>
        <w:jc w:val="center"/>
        <w:rPr>
          <w:rFonts w:ascii="Times New Roman" w:hAnsi="Times New Roman" w:cs="Times New Roman"/>
          <w:b/>
          <w:bCs/>
          <w:sz w:val="24"/>
          <w:szCs w:val="24"/>
        </w:rPr>
        <w:sectPr w:rsidR="001C198D">
          <w:pgSz w:w="11906" w:h="16838"/>
          <w:pgMar w:top="1134" w:right="681" w:bottom="1134" w:left="1587" w:header="720" w:footer="720" w:gutter="0"/>
          <w:cols w:space="720"/>
        </w:sectPr>
      </w:pPr>
    </w:p>
    <w:p w:rsidR="00D13E08" w:rsidRDefault="00D13E08" w:rsidP="00D13E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2.5</w:t>
      </w:r>
    </w:p>
    <w:p w:rsidR="00D13E08" w:rsidRDefault="00D13E08" w:rsidP="00D13E08">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rsidR="00D13E08" w:rsidRPr="00695BBC" w:rsidRDefault="00D13E08" w:rsidP="00D13E08">
      <w:pPr>
        <w:jc w:val="right"/>
        <w:rPr>
          <w:rFonts w:ascii="Times New Roman" w:hAnsi="Times New Roman" w:cs="Times New Roman"/>
          <w:b/>
          <w:bCs/>
          <w:sz w:val="24"/>
          <w:szCs w:val="24"/>
        </w:rPr>
      </w:pPr>
      <w:r w:rsidRPr="00695BBC">
        <w:rPr>
          <w:rFonts w:ascii="Times New Roman" w:hAnsi="Times New Roman" w:cs="Times New Roman"/>
          <w:b/>
          <w:bCs/>
          <w:sz w:val="24"/>
          <w:szCs w:val="24"/>
        </w:rPr>
        <w:t>38.02.06 Финансы</w:t>
      </w:r>
    </w:p>
    <w:p w:rsidR="00D13E08" w:rsidRDefault="00D13E08" w:rsidP="00D13E08">
      <w:pPr>
        <w:jc w:val="right"/>
        <w:rPr>
          <w:rFonts w:ascii="Times New Roman" w:hAnsi="Times New Roman" w:cs="Times New Roman"/>
          <w:b/>
          <w:bCs/>
          <w:color w:val="0070C0"/>
          <w:sz w:val="24"/>
          <w:szCs w:val="24"/>
        </w:rPr>
      </w:pPr>
    </w:p>
    <w:p w:rsidR="00D13E08" w:rsidRDefault="00D13E08" w:rsidP="00D13E08">
      <w:pPr>
        <w:jc w:val="right"/>
        <w:rPr>
          <w:rFonts w:ascii="Times New Roman" w:hAnsi="Times New Roman" w:cs="Times New Roman"/>
          <w:b/>
          <w:bCs/>
          <w:color w:val="0070C0"/>
          <w:sz w:val="24"/>
          <w:szCs w:val="24"/>
        </w:rPr>
      </w:pPr>
    </w:p>
    <w:p w:rsidR="00D13E08" w:rsidRDefault="00D13E08" w:rsidP="00D13E08">
      <w:pPr>
        <w:jc w:val="right"/>
        <w:rPr>
          <w:rFonts w:ascii="Times New Roman" w:hAnsi="Times New Roman" w:cs="Times New Roman"/>
          <w:b/>
          <w:bCs/>
          <w:color w:val="0070C0"/>
          <w:sz w:val="24"/>
          <w:szCs w:val="24"/>
        </w:rPr>
      </w:pPr>
    </w:p>
    <w:p w:rsidR="00D13E08" w:rsidRDefault="00D13E08" w:rsidP="00D13E08">
      <w:pPr>
        <w:jc w:val="right"/>
        <w:rPr>
          <w:rFonts w:ascii="Times New Roman" w:hAnsi="Times New Roman" w:cs="Times New Roman"/>
          <w:b/>
          <w:bCs/>
          <w:color w:val="0070C0"/>
          <w:sz w:val="24"/>
          <w:szCs w:val="24"/>
        </w:rPr>
      </w:pPr>
    </w:p>
    <w:p w:rsidR="00D13E08" w:rsidRDefault="00D13E08" w:rsidP="00D13E08">
      <w:pPr>
        <w:jc w:val="right"/>
        <w:rPr>
          <w:rFonts w:ascii="Times New Roman" w:hAnsi="Times New Roman" w:cs="Times New Roman"/>
          <w:b/>
          <w:bCs/>
          <w:color w:val="0070C0"/>
          <w:sz w:val="24"/>
          <w:szCs w:val="24"/>
        </w:rPr>
      </w:pPr>
    </w:p>
    <w:p w:rsidR="00D13E08" w:rsidRDefault="00D13E08" w:rsidP="00D13E08">
      <w:pPr>
        <w:jc w:val="right"/>
        <w:rPr>
          <w:rFonts w:ascii="Times New Roman" w:hAnsi="Times New Roman" w:cs="Times New Roman"/>
          <w:b/>
          <w:bCs/>
          <w:color w:val="0070C0"/>
          <w:sz w:val="24"/>
          <w:szCs w:val="24"/>
        </w:rPr>
      </w:pPr>
    </w:p>
    <w:p w:rsidR="00D13E08" w:rsidRDefault="00D13E08" w:rsidP="00D13E08">
      <w:pPr>
        <w:jc w:val="right"/>
        <w:rPr>
          <w:rFonts w:ascii="Times New Roman" w:hAnsi="Times New Roman" w:cs="Times New Roman"/>
          <w:b/>
          <w:bCs/>
          <w:color w:val="0070C0"/>
          <w:sz w:val="24"/>
          <w:szCs w:val="24"/>
        </w:rPr>
      </w:pPr>
    </w:p>
    <w:p w:rsidR="00D13E08" w:rsidRDefault="00D13E08" w:rsidP="00D13E08">
      <w:pPr>
        <w:jc w:val="right"/>
        <w:rPr>
          <w:rFonts w:ascii="Times New Roman" w:hAnsi="Times New Roman" w:cs="Times New Roman"/>
          <w:b/>
          <w:bCs/>
          <w:color w:val="0070C0"/>
          <w:sz w:val="24"/>
          <w:szCs w:val="24"/>
        </w:rPr>
      </w:pPr>
    </w:p>
    <w:p w:rsidR="00D13E08" w:rsidRDefault="00D13E08" w:rsidP="00D13E08">
      <w:pPr>
        <w:jc w:val="right"/>
        <w:rPr>
          <w:rFonts w:ascii="Times New Roman" w:hAnsi="Times New Roman" w:cs="Times New Roman"/>
          <w:b/>
          <w:bCs/>
          <w:color w:val="0070C0"/>
          <w:sz w:val="24"/>
          <w:szCs w:val="24"/>
        </w:rPr>
      </w:pPr>
    </w:p>
    <w:p w:rsidR="00D13E08" w:rsidRDefault="00D13E08" w:rsidP="00D13E08">
      <w:pPr>
        <w:jc w:val="right"/>
        <w:rPr>
          <w:rFonts w:ascii="Times New Roman" w:hAnsi="Times New Roman" w:cs="Times New Roman"/>
          <w:b/>
          <w:bCs/>
          <w:color w:val="0070C0"/>
          <w:sz w:val="24"/>
          <w:szCs w:val="24"/>
        </w:rPr>
      </w:pPr>
    </w:p>
    <w:p w:rsidR="00D13E08" w:rsidRDefault="00D13E08" w:rsidP="00D13E08">
      <w:pPr>
        <w:jc w:val="right"/>
        <w:rPr>
          <w:rFonts w:ascii="Times New Roman" w:hAnsi="Times New Roman" w:cs="Times New Roman"/>
          <w:b/>
          <w:bCs/>
          <w:color w:val="0070C0"/>
          <w:sz w:val="24"/>
          <w:szCs w:val="24"/>
        </w:rPr>
      </w:pPr>
    </w:p>
    <w:p w:rsidR="00D13E08" w:rsidRDefault="00D13E08" w:rsidP="00D13E08">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rsidR="00D13E08" w:rsidRDefault="00D13E08" w:rsidP="00D13E08">
      <w:pPr>
        <w:pStyle w:val="1"/>
      </w:pPr>
      <w:r>
        <w:t xml:space="preserve">«ПМ.05 </w:t>
      </w:r>
      <w:r w:rsidRPr="00EA7097">
        <w:t>УЧАСТИЕ В ОРГАНИЗАЦИИ И ОСУЩЕСТВЛЕНИИ ФИНАНСОВОГО КОНТРОЛЯ ДЕЯТЕЛЬНОСТИ ЭКОНОМИЧЕСКОГО СУБЪЕКТА</w:t>
      </w:r>
      <w:r>
        <w:t>»</w:t>
      </w:r>
    </w:p>
    <w:p w:rsidR="00D13E08" w:rsidRDefault="00D13E08" w:rsidP="00D13E08">
      <w:pPr>
        <w:pStyle w:val="1"/>
      </w:pPr>
    </w:p>
    <w:p w:rsidR="00D13E08" w:rsidRDefault="00D13E08" w:rsidP="00D13E08">
      <w:pPr>
        <w:pStyle w:val="1"/>
      </w:pPr>
    </w:p>
    <w:p w:rsidR="00D13E08" w:rsidRDefault="00D13E08" w:rsidP="00D13E08">
      <w:pPr>
        <w:pStyle w:val="1"/>
      </w:pPr>
    </w:p>
    <w:p w:rsidR="00D13E08" w:rsidRDefault="00D13E08" w:rsidP="00D13E08">
      <w:pPr>
        <w:pStyle w:val="1"/>
      </w:pPr>
    </w:p>
    <w:p w:rsidR="00D13E08" w:rsidRDefault="00D13E08" w:rsidP="00D13E08">
      <w:pPr>
        <w:pStyle w:val="1"/>
      </w:pPr>
    </w:p>
    <w:p w:rsidR="00D13E08" w:rsidRDefault="00D13E08" w:rsidP="00D13E08">
      <w:pPr>
        <w:pStyle w:val="1"/>
      </w:pPr>
    </w:p>
    <w:p w:rsidR="00D13E08" w:rsidRDefault="00D13E08" w:rsidP="00D13E08">
      <w:pPr>
        <w:pStyle w:val="1"/>
      </w:pPr>
    </w:p>
    <w:p w:rsidR="00D13E08" w:rsidRDefault="00D13E08" w:rsidP="00D13E08">
      <w:pPr>
        <w:pStyle w:val="1"/>
      </w:pPr>
    </w:p>
    <w:p w:rsidR="00D13E08" w:rsidRDefault="00D13E08" w:rsidP="00D13E08">
      <w:pPr>
        <w:pStyle w:val="1"/>
      </w:pPr>
    </w:p>
    <w:p w:rsidR="00D13E08" w:rsidRDefault="00D13E08" w:rsidP="00D13E08">
      <w:pPr>
        <w:pStyle w:val="1"/>
      </w:pPr>
    </w:p>
    <w:p w:rsidR="00D13E08" w:rsidRDefault="00D13E08" w:rsidP="00D13E08">
      <w:pPr>
        <w:pStyle w:val="1"/>
      </w:pPr>
    </w:p>
    <w:p w:rsidR="00D13E08" w:rsidRDefault="00D13E08" w:rsidP="00D13E08">
      <w:pPr>
        <w:pStyle w:val="1"/>
      </w:pPr>
    </w:p>
    <w:p w:rsidR="00D13E08" w:rsidRDefault="00D13E08" w:rsidP="00D13E08">
      <w:pPr>
        <w:pStyle w:val="1"/>
      </w:pPr>
    </w:p>
    <w:p w:rsidR="00D13E08" w:rsidRDefault="00D13E08" w:rsidP="00D13E08">
      <w:pPr>
        <w:pStyle w:val="1"/>
      </w:pPr>
    </w:p>
    <w:p w:rsidR="00D13E08" w:rsidRDefault="00D13E08" w:rsidP="00D13E08">
      <w:pPr>
        <w:jc w:val="center"/>
        <w:rPr>
          <w:rFonts w:ascii="Times New Roman" w:hAnsi="Times New Roman" w:cs="Times New Roman"/>
          <w:b/>
          <w:bCs/>
          <w:sz w:val="24"/>
          <w:szCs w:val="24"/>
        </w:rPr>
      </w:pPr>
      <w:r>
        <w:rPr>
          <w:rFonts w:ascii="Times New Roman" w:hAnsi="Times New Roman" w:cs="Times New Roman"/>
          <w:b/>
          <w:bCs/>
          <w:sz w:val="24"/>
          <w:szCs w:val="24"/>
        </w:rPr>
        <w:t>2025 г.</w:t>
      </w:r>
    </w:p>
    <w:p w:rsidR="00D13E08" w:rsidRDefault="00D13E08" w:rsidP="00D13E08">
      <w:pPr>
        <w:rPr>
          <w:rFonts w:ascii="Times New Roman" w:hAnsi="Times New Roman" w:cs="Times New Roman"/>
          <w:b/>
          <w:bCs/>
          <w:sz w:val="24"/>
          <w:szCs w:val="24"/>
        </w:rPr>
      </w:pPr>
      <w:r>
        <w:rPr>
          <w:rFonts w:ascii="Times New Roman" w:hAnsi="Times New Roman" w:cs="Times New Roman"/>
          <w:b/>
          <w:bCs/>
          <w:sz w:val="24"/>
          <w:szCs w:val="24"/>
        </w:rPr>
        <w:br w:type="page" w:clear="all"/>
      </w:r>
    </w:p>
    <w:p w:rsidR="00D13E08" w:rsidRPr="00896D0C" w:rsidRDefault="00D13E08" w:rsidP="00D13E08">
      <w:pPr>
        <w:spacing w:line="312" w:lineRule="auto"/>
        <w:jc w:val="center"/>
        <w:rPr>
          <w:rFonts w:ascii="Times New Roman" w:hAnsi="Times New Roman" w:cs="Times New Roman"/>
          <w:b/>
          <w:bCs/>
          <w:sz w:val="24"/>
          <w:szCs w:val="24"/>
        </w:rPr>
      </w:pPr>
      <w:r w:rsidRPr="00896D0C">
        <w:rPr>
          <w:rFonts w:ascii="Times New Roman" w:hAnsi="Times New Roman" w:cs="Times New Roman"/>
          <w:b/>
          <w:bCs/>
          <w:sz w:val="24"/>
          <w:szCs w:val="24"/>
        </w:rPr>
        <w:lastRenderedPageBreak/>
        <w:t>СОДЕРЖАНИЕ ПРОГРАММЫ</w:t>
      </w:r>
    </w:p>
    <w:p w:rsidR="00D13E08" w:rsidRPr="00896D0C" w:rsidRDefault="00D13E08" w:rsidP="00D13E08">
      <w:pPr>
        <w:spacing w:line="312" w:lineRule="auto"/>
        <w:jc w:val="center"/>
        <w:rPr>
          <w:rFonts w:ascii="Times New Roman" w:hAnsi="Times New Roman" w:cs="Times New Roman"/>
          <w:b/>
          <w:bCs/>
          <w:sz w:val="24"/>
          <w:szCs w:val="24"/>
        </w:rPr>
      </w:pPr>
    </w:p>
    <w:p w:rsidR="00D13E08" w:rsidRPr="00896D0C" w:rsidRDefault="00C05E7F" w:rsidP="00D13E08">
      <w:pPr>
        <w:pStyle w:val="15"/>
        <w:spacing w:before="0" w:line="312" w:lineRule="auto"/>
        <w:rPr>
          <w:rFonts w:asciiTheme="minorHAnsi" w:eastAsiaTheme="minorEastAsia" w:hAnsiTheme="minorHAnsi" w:cstheme="minorBidi"/>
          <w:b w:val="0"/>
          <w:bCs w:val="0"/>
          <w:sz w:val="24"/>
          <w:szCs w:val="24"/>
          <w:lang w:eastAsia="ru-RU"/>
        </w:rPr>
      </w:pPr>
      <w:r w:rsidRPr="00C05E7F">
        <w:rPr>
          <w:b w:val="0"/>
          <w:bCs w:val="0"/>
          <w:sz w:val="24"/>
          <w:szCs w:val="24"/>
        </w:rPr>
        <w:fldChar w:fldCharType="begin"/>
      </w:r>
      <w:r w:rsidR="00D13E08" w:rsidRPr="00896D0C">
        <w:rPr>
          <w:b w:val="0"/>
          <w:bCs w:val="0"/>
          <w:sz w:val="24"/>
          <w:szCs w:val="24"/>
        </w:rPr>
        <w:instrText xml:space="preserve"> TOC \h \z \t "Раздел 1;1;Раздел 1.1;2" </w:instrText>
      </w:r>
      <w:r w:rsidRPr="00C05E7F">
        <w:rPr>
          <w:b w:val="0"/>
          <w:bCs w:val="0"/>
          <w:sz w:val="24"/>
          <w:szCs w:val="24"/>
        </w:rPr>
        <w:fldChar w:fldCharType="separate"/>
      </w:r>
      <w:hyperlink w:anchor="_Toc162370387" w:tooltip="#_Toc162370387" w:history="1">
        <w:r w:rsidR="00D13E08" w:rsidRPr="00896D0C">
          <w:rPr>
            <w:rStyle w:val="af4"/>
            <w:sz w:val="24"/>
            <w:szCs w:val="24"/>
          </w:rPr>
          <w:t>1. Общая характеристика рабочей программы профессионального модуля</w:t>
        </w:r>
        <w:r w:rsidR="00D13E08" w:rsidRPr="00896D0C">
          <w:rPr>
            <w:sz w:val="24"/>
            <w:szCs w:val="24"/>
          </w:rPr>
          <w:tab/>
        </w:r>
        <w:r w:rsidR="00D13E08">
          <w:rPr>
            <w:sz w:val="24"/>
            <w:szCs w:val="24"/>
          </w:rPr>
          <w:t>3</w:t>
        </w:r>
      </w:hyperlink>
    </w:p>
    <w:p w:rsidR="00D13E08" w:rsidRPr="00896D0C" w:rsidRDefault="00C05E7F" w:rsidP="00D13E08">
      <w:pPr>
        <w:pStyle w:val="24"/>
        <w:tabs>
          <w:tab w:val="left" w:pos="960"/>
        </w:tabs>
        <w:spacing w:before="0" w:line="312" w:lineRule="auto"/>
        <w:rPr>
          <w:rFonts w:asciiTheme="minorHAnsi" w:eastAsiaTheme="minorEastAsia" w:hAnsiTheme="minorHAnsi" w:cstheme="minorBidi"/>
          <w:i w:val="0"/>
          <w:iCs w:val="0"/>
        </w:rPr>
      </w:pPr>
      <w:hyperlink w:anchor="_Toc162370388" w:tooltip="#_Toc162370388" w:history="1">
        <w:r w:rsidR="00D13E08" w:rsidRPr="00896D0C">
          <w:rPr>
            <w:rStyle w:val="af4"/>
          </w:rPr>
          <w:t>1.1.</w:t>
        </w:r>
        <w:r w:rsidR="00D13E08" w:rsidRPr="00896D0C">
          <w:rPr>
            <w:rFonts w:asciiTheme="minorHAnsi" w:eastAsiaTheme="minorEastAsia" w:hAnsiTheme="minorHAnsi" w:cstheme="minorBidi"/>
            <w:i w:val="0"/>
            <w:iCs w:val="0"/>
          </w:rPr>
          <w:tab/>
        </w:r>
        <w:r w:rsidR="00D13E08" w:rsidRPr="00896D0C">
          <w:rPr>
            <w:rStyle w:val="af4"/>
          </w:rPr>
          <w:t>Цель и место профессионального модуля в структуре образовательной программы</w:t>
        </w:r>
        <w:r w:rsidR="00D13E08" w:rsidRPr="00896D0C">
          <w:tab/>
        </w:r>
        <w:r w:rsidR="00D13E08">
          <w:t>3</w:t>
        </w:r>
      </w:hyperlink>
    </w:p>
    <w:p w:rsidR="00D13E08" w:rsidRPr="00896D0C" w:rsidRDefault="00C05E7F" w:rsidP="00D13E08">
      <w:pPr>
        <w:pStyle w:val="24"/>
        <w:tabs>
          <w:tab w:val="left" w:pos="960"/>
        </w:tabs>
        <w:spacing w:before="0" w:line="312" w:lineRule="auto"/>
        <w:rPr>
          <w:rFonts w:asciiTheme="minorHAnsi" w:eastAsiaTheme="minorEastAsia" w:hAnsiTheme="minorHAnsi" w:cstheme="minorBidi"/>
          <w:i w:val="0"/>
          <w:iCs w:val="0"/>
        </w:rPr>
      </w:pPr>
      <w:hyperlink w:anchor="_Toc162370389" w:tooltip="#_Toc162370389" w:history="1">
        <w:r w:rsidR="00D13E08" w:rsidRPr="00896D0C">
          <w:rPr>
            <w:rStyle w:val="af4"/>
          </w:rPr>
          <w:t>1.2.</w:t>
        </w:r>
        <w:r w:rsidR="00D13E08" w:rsidRPr="00896D0C">
          <w:rPr>
            <w:rFonts w:asciiTheme="minorHAnsi" w:eastAsiaTheme="minorEastAsia" w:hAnsiTheme="minorHAnsi" w:cstheme="minorBidi"/>
            <w:i w:val="0"/>
            <w:iCs w:val="0"/>
          </w:rPr>
          <w:tab/>
        </w:r>
        <w:r w:rsidR="00D13E08" w:rsidRPr="00896D0C">
          <w:rPr>
            <w:rStyle w:val="af4"/>
          </w:rPr>
          <w:t>Планируемые результаты освоения профессионального модуля</w:t>
        </w:r>
        <w:r w:rsidR="00D13E08" w:rsidRPr="00896D0C">
          <w:tab/>
        </w:r>
        <w:r w:rsidR="00D13E08">
          <w:t>3</w:t>
        </w:r>
      </w:hyperlink>
    </w:p>
    <w:p w:rsidR="00D13E08" w:rsidRPr="00896D0C" w:rsidRDefault="00C05E7F" w:rsidP="00D13E08">
      <w:pPr>
        <w:pStyle w:val="24"/>
        <w:tabs>
          <w:tab w:val="left" w:pos="960"/>
        </w:tabs>
        <w:spacing w:before="0" w:line="312" w:lineRule="auto"/>
        <w:rPr>
          <w:rFonts w:asciiTheme="minorHAnsi" w:eastAsiaTheme="minorEastAsia" w:hAnsiTheme="minorHAnsi" w:cstheme="minorBidi"/>
          <w:i w:val="0"/>
          <w:iCs w:val="0"/>
        </w:rPr>
      </w:pPr>
      <w:hyperlink w:anchor="_Toc162370390" w:tooltip="#_Toc162370390" w:history="1">
        <w:r w:rsidR="00D13E08" w:rsidRPr="00896D0C">
          <w:rPr>
            <w:rStyle w:val="af4"/>
          </w:rPr>
          <w:t>1.3.</w:t>
        </w:r>
        <w:r w:rsidR="00D13E08" w:rsidRPr="00896D0C">
          <w:rPr>
            <w:rFonts w:asciiTheme="minorHAnsi" w:eastAsiaTheme="minorEastAsia" w:hAnsiTheme="minorHAnsi" w:cstheme="minorBidi"/>
            <w:i w:val="0"/>
            <w:iCs w:val="0"/>
          </w:rPr>
          <w:tab/>
        </w:r>
        <w:r w:rsidR="00D13E08" w:rsidRPr="00896D0C">
          <w:rPr>
            <w:rStyle w:val="af4"/>
          </w:rPr>
          <w:t>Обоснование часов вариативной части ОПОП-П</w:t>
        </w:r>
        <w:r w:rsidR="00D13E08" w:rsidRPr="00896D0C">
          <w:tab/>
        </w:r>
        <w:r w:rsidR="00D13E08">
          <w:t>11</w:t>
        </w:r>
      </w:hyperlink>
    </w:p>
    <w:p w:rsidR="00D13E08" w:rsidRPr="00896D0C" w:rsidRDefault="00C05E7F" w:rsidP="00D13E08">
      <w:pPr>
        <w:pStyle w:val="15"/>
        <w:spacing w:before="0" w:line="312" w:lineRule="auto"/>
        <w:rPr>
          <w:rFonts w:asciiTheme="minorHAnsi" w:eastAsiaTheme="minorEastAsia" w:hAnsiTheme="minorHAnsi" w:cstheme="minorBidi"/>
          <w:b w:val="0"/>
          <w:bCs w:val="0"/>
          <w:sz w:val="24"/>
          <w:szCs w:val="24"/>
          <w:lang w:eastAsia="ru-RU"/>
        </w:rPr>
      </w:pPr>
      <w:hyperlink w:anchor="_Toc162370391" w:tooltip="#_Toc162370391" w:history="1">
        <w:r w:rsidR="00D13E08" w:rsidRPr="00896D0C">
          <w:rPr>
            <w:rStyle w:val="af4"/>
            <w:sz w:val="24"/>
            <w:szCs w:val="24"/>
          </w:rPr>
          <w:t>2. Структура и содержание профессионального модуля</w:t>
        </w:r>
        <w:r w:rsidR="00D13E08" w:rsidRPr="00896D0C">
          <w:rPr>
            <w:sz w:val="24"/>
            <w:szCs w:val="24"/>
          </w:rPr>
          <w:tab/>
        </w:r>
        <w:r w:rsidR="00D13E08">
          <w:rPr>
            <w:sz w:val="24"/>
            <w:szCs w:val="24"/>
          </w:rPr>
          <w:t>12</w:t>
        </w:r>
      </w:hyperlink>
    </w:p>
    <w:p w:rsidR="00D13E08" w:rsidRPr="00896D0C" w:rsidRDefault="00C05E7F" w:rsidP="00D13E08">
      <w:pPr>
        <w:pStyle w:val="24"/>
        <w:spacing w:before="0" w:line="312" w:lineRule="auto"/>
        <w:rPr>
          <w:rFonts w:asciiTheme="minorHAnsi" w:eastAsiaTheme="minorEastAsia" w:hAnsiTheme="minorHAnsi" w:cstheme="minorBidi"/>
          <w:i w:val="0"/>
          <w:iCs w:val="0"/>
        </w:rPr>
      </w:pPr>
      <w:hyperlink w:anchor="_Toc162370392" w:tooltip="#_Toc162370392" w:history="1">
        <w:r w:rsidR="00D13E08" w:rsidRPr="00896D0C">
          <w:rPr>
            <w:rStyle w:val="af4"/>
          </w:rPr>
          <w:t>2.1. Трудоемкость освоения модуля</w:t>
        </w:r>
        <w:r w:rsidR="00D13E08" w:rsidRPr="00896D0C">
          <w:tab/>
        </w:r>
        <w:r w:rsidR="00D13E08">
          <w:t>12</w:t>
        </w:r>
      </w:hyperlink>
    </w:p>
    <w:p w:rsidR="00D13E08" w:rsidRPr="00896D0C" w:rsidRDefault="00C05E7F" w:rsidP="00D13E08">
      <w:pPr>
        <w:pStyle w:val="24"/>
        <w:spacing w:before="0" w:line="312" w:lineRule="auto"/>
        <w:rPr>
          <w:rFonts w:asciiTheme="minorHAnsi" w:eastAsiaTheme="minorEastAsia" w:hAnsiTheme="minorHAnsi" w:cstheme="minorBidi"/>
          <w:i w:val="0"/>
          <w:iCs w:val="0"/>
        </w:rPr>
      </w:pPr>
      <w:hyperlink w:anchor="_Toc162370393" w:tooltip="#_Toc162370393" w:history="1">
        <w:r w:rsidR="00D13E08" w:rsidRPr="00896D0C">
          <w:rPr>
            <w:rStyle w:val="af4"/>
          </w:rPr>
          <w:t>2.2. Структура профессионального модуля</w:t>
        </w:r>
        <w:r w:rsidR="00D13E08" w:rsidRPr="00896D0C">
          <w:tab/>
        </w:r>
        <w:r w:rsidR="00D13E08">
          <w:t>13</w:t>
        </w:r>
      </w:hyperlink>
    </w:p>
    <w:p w:rsidR="00D13E08" w:rsidRPr="00896D0C" w:rsidRDefault="00C05E7F" w:rsidP="00D13E08">
      <w:pPr>
        <w:pStyle w:val="24"/>
        <w:spacing w:before="0" w:line="312" w:lineRule="auto"/>
        <w:rPr>
          <w:rFonts w:asciiTheme="minorHAnsi" w:eastAsiaTheme="minorEastAsia" w:hAnsiTheme="minorHAnsi" w:cstheme="minorBidi"/>
          <w:i w:val="0"/>
          <w:iCs w:val="0"/>
        </w:rPr>
      </w:pPr>
      <w:hyperlink w:anchor="_Toc162370394" w:tooltip="#_Toc162370394" w:history="1">
        <w:r w:rsidR="00D13E08" w:rsidRPr="00896D0C">
          <w:rPr>
            <w:rStyle w:val="af4"/>
          </w:rPr>
          <w:t>2.3. Содержание профессионального модуля</w:t>
        </w:r>
        <w:r w:rsidR="00D13E08" w:rsidRPr="00896D0C">
          <w:tab/>
        </w:r>
        <w:r w:rsidR="00D13E08">
          <w:t>14</w:t>
        </w:r>
      </w:hyperlink>
    </w:p>
    <w:p w:rsidR="00D13E08" w:rsidRPr="00896D0C" w:rsidRDefault="00C05E7F" w:rsidP="00D13E08">
      <w:pPr>
        <w:pStyle w:val="15"/>
        <w:spacing w:before="0" w:line="312" w:lineRule="auto"/>
        <w:rPr>
          <w:rFonts w:asciiTheme="minorHAnsi" w:eastAsiaTheme="minorEastAsia" w:hAnsiTheme="minorHAnsi" w:cstheme="minorBidi"/>
          <w:b w:val="0"/>
          <w:bCs w:val="0"/>
          <w:sz w:val="24"/>
          <w:szCs w:val="24"/>
          <w:lang w:eastAsia="ru-RU"/>
        </w:rPr>
      </w:pPr>
      <w:hyperlink w:anchor="_Toc162370397" w:tooltip="#_Toc162370397" w:history="1">
        <w:r w:rsidR="00D13E08" w:rsidRPr="00896D0C">
          <w:rPr>
            <w:rStyle w:val="af4"/>
            <w:sz w:val="24"/>
            <w:szCs w:val="24"/>
          </w:rPr>
          <w:t>3. Условия реализации профессионального модуля</w:t>
        </w:r>
        <w:r w:rsidR="00D13E08" w:rsidRPr="00896D0C">
          <w:rPr>
            <w:sz w:val="24"/>
            <w:szCs w:val="24"/>
          </w:rPr>
          <w:tab/>
        </w:r>
        <w:r w:rsidR="00D13E08">
          <w:rPr>
            <w:sz w:val="24"/>
            <w:szCs w:val="24"/>
          </w:rPr>
          <w:t>22</w:t>
        </w:r>
      </w:hyperlink>
    </w:p>
    <w:p w:rsidR="00D13E08" w:rsidRPr="00896D0C" w:rsidRDefault="00C05E7F" w:rsidP="00D13E08">
      <w:pPr>
        <w:pStyle w:val="24"/>
        <w:spacing w:before="0" w:line="312" w:lineRule="auto"/>
        <w:rPr>
          <w:rFonts w:asciiTheme="minorHAnsi" w:eastAsiaTheme="minorEastAsia" w:hAnsiTheme="minorHAnsi" w:cstheme="minorBidi"/>
          <w:i w:val="0"/>
          <w:iCs w:val="0"/>
        </w:rPr>
      </w:pPr>
      <w:hyperlink w:anchor="_Toc162370398" w:tooltip="#_Toc162370398" w:history="1">
        <w:r w:rsidR="00D13E08" w:rsidRPr="00896D0C">
          <w:rPr>
            <w:rStyle w:val="af4"/>
          </w:rPr>
          <w:t>3.1. Материально-техническое обеспечение</w:t>
        </w:r>
        <w:r w:rsidR="00D13E08" w:rsidRPr="00896D0C">
          <w:tab/>
        </w:r>
        <w:r w:rsidR="00D13E08">
          <w:t>22</w:t>
        </w:r>
      </w:hyperlink>
    </w:p>
    <w:p w:rsidR="00D13E08" w:rsidRPr="00896D0C" w:rsidRDefault="00C05E7F" w:rsidP="00D13E08">
      <w:pPr>
        <w:pStyle w:val="24"/>
        <w:spacing w:before="0" w:line="312" w:lineRule="auto"/>
        <w:rPr>
          <w:rFonts w:asciiTheme="minorHAnsi" w:eastAsiaTheme="minorEastAsia" w:hAnsiTheme="minorHAnsi" w:cstheme="minorBidi"/>
          <w:i w:val="0"/>
          <w:iCs w:val="0"/>
        </w:rPr>
      </w:pPr>
      <w:hyperlink w:anchor="_Toc162370399" w:tooltip="#_Toc162370399" w:history="1">
        <w:r w:rsidR="00D13E08" w:rsidRPr="00896D0C">
          <w:rPr>
            <w:rStyle w:val="af4"/>
          </w:rPr>
          <w:t>3.2. Учебно-методическое обеспечение</w:t>
        </w:r>
        <w:r w:rsidR="00D13E08" w:rsidRPr="00896D0C">
          <w:tab/>
        </w:r>
        <w:r w:rsidR="00D13E08">
          <w:t>22</w:t>
        </w:r>
      </w:hyperlink>
    </w:p>
    <w:p w:rsidR="00D13E08" w:rsidRPr="00896D0C" w:rsidRDefault="00C05E7F" w:rsidP="00D13E08">
      <w:pPr>
        <w:pStyle w:val="15"/>
        <w:spacing w:before="0" w:line="312" w:lineRule="auto"/>
        <w:rPr>
          <w:rFonts w:asciiTheme="minorHAnsi" w:eastAsiaTheme="minorEastAsia" w:hAnsiTheme="minorHAnsi" w:cstheme="minorBidi"/>
          <w:b w:val="0"/>
          <w:bCs w:val="0"/>
          <w:sz w:val="24"/>
          <w:szCs w:val="24"/>
          <w:lang w:eastAsia="ru-RU"/>
        </w:rPr>
      </w:pPr>
      <w:hyperlink w:anchor="_Toc162370400" w:tooltip="#_Toc162370400" w:history="1">
        <w:r w:rsidR="00D13E08" w:rsidRPr="00896D0C">
          <w:rPr>
            <w:rStyle w:val="af4"/>
            <w:sz w:val="24"/>
            <w:szCs w:val="24"/>
          </w:rPr>
          <w:t>4. Контроль и оценка результатов освоения  профессионального модуля</w:t>
        </w:r>
        <w:r w:rsidR="00D13E08" w:rsidRPr="00896D0C">
          <w:rPr>
            <w:sz w:val="24"/>
            <w:szCs w:val="24"/>
          </w:rPr>
          <w:tab/>
        </w:r>
        <w:r w:rsidR="00D13E08">
          <w:rPr>
            <w:sz w:val="24"/>
            <w:szCs w:val="24"/>
          </w:rPr>
          <w:t>25</w:t>
        </w:r>
      </w:hyperlink>
    </w:p>
    <w:p w:rsidR="00D13E08" w:rsidRDefault="00C05E7F" w:rsidP="00D13E08">
      <w:pPr>
        <w:spacing w:line="312" w:lineRule="auto"/>
        <w:jc w:val="center"/>
        <w:rPr>
          <w:rFonts w:ascii="Times New Roman" w:hAnsi="Times New Roman" w:cs="Times New Roman"/>
          <w:b/>
          <w:bCs/>
        </w:rPr>
      </w:pPr>
      <w:r w:rsidRPr="00896D0C">
        <w:rPr>
          <w:rFonts w:ascii="Times New Roman" w:hAnsi="Times New Roman" w:cs="Times New Roman"/>
          <w:b/>
          <w:bCs/>
          <w:sz w:val="24"/>
          <w:szCs w:val="24"/>
        </w:rPr>
        <w:fldChar w:fldCharType="end"/>
      </w:r>
    </w:p>
    <w:p w:rsidR="00D13E08" w:rsidRDefault="00D13E08" w:rsidP="00D13E08">
      <w:pPr>
        <w:pStyle w:val="1f1"/>
        <w:jc w:val="left"/>
        <w:sectPr w:rsidR="00D13E08">
          <w:headerReference w:type="even" r:id="rId52"/>
          <w:headerReference w:type="default" r:id="rId53"/>
          <w:pgSz w:w="11906" w:h="16838"/>
          <w:pgMar w:top="1134" w:right="567" w:bottom="1134" w:left="1701" w:header="709" w:footer="709" w:gutter="0"/>
          <w:cols w:space="708"/>
          <w:docGrid w:linePitch="360"/>
        </w:sectPr>
      </w:pPr>
    </w:p>
    <w:p w:rsidR="00D13E08" w:rsidRPr="00896D0C" w:rsidRDefault="00D13E08" w:rsidP="00D13E08">
      <w:pPr>
        <w:pStyle w:val="1f1"/>
        <w:spacing w:after="0" w:line="312" w:lineRule="auto"/>
        <w:rPr>
          <w:rFonts w:ascii="Times New Roman" w:hAnsi="Times New Roman"/>
        </w:rPr>
      </w:pPr>
      <w:r w:rsidRPr="00896D0C">
        <w:rPr>
          <w:rFonts w:ascii="Times New Roman" w:hAnsi="Times New Roman"/>
        </w:rPr>
        <w:lastRenderedPageBreak/>
        <w:t>1. Общая характеристика РАБОЧЕЙ ПРОГРАММЫ ПРОФЕССИОНАЛЬНОГО МОДУЛЯ</w:t>
      </w:r>
    </w:p>
    <w:p w:rsidR="00D13E08" w:rsidRDefault="00D13E08" w:rsidP="00D13E08">
      <w:pPr>
        <w:pStyle w:val="1f"/>
        <w:spacing w:line="312" w:lineRule="auto"/>
        <w:jc w:val="center"/>
        <w:rPr>
          <w:b/>
          <w:iCs/>
          <w:lang w:val="ru-RU" w:eastAsia="ru-RU"/>
        </w:rPr>
      </w:pPr>
      <w:r w:rsidRPr="00896D0C">
        <w:rPr>
          <w:rFonts w:eastAsia="Segoe UI"/>
          <w:b/>
          <w:lang w:val="ru-RU"/>
        </w:rPr>
        <w:t>ПМ.05</w:t>
      </w:r>
      <w:r w:rsidRPr="00896D0C">
        <w:rPr>
          <w:rFonts w:eastAsia="Segoe UI"/>
          <w:b/>
          <w:u w:val="single"/>
          <w:lang w:val="ru-RU"/>
        </w:rPr>
        <w:t xml:space="preserve"> </w:t>
      </w:r>
      <w:r w:rsidRPr="00896D0C">
        <w:rPr>
          <w:b/>
          <w:iCs/>
          <w:lang w:val="ru-RU" w:eastAsia="ru-RU"/>
        </w:rPr>
        <w:t>Участие в организации и осуществлении финансового контроля деятельности экономического субъекта</w:t>
      </w:r>
    </w:p>
    <w:p w:rsidR="00D13E08" w:rsidRPr="00896D0C" w:rsidRDefault="00D13E08" w:rsidP="00D13E08">
      <w:pPr>
        <w:pStyle w:val="aff0"/>
        <w:rPr>
          <w:rFonts w:eastAsia="Segoe UI"/>
          <w:lang w:eastAsia="nl-NL"/>
        </w:rPr>
      </w:pPr>
    </w:p>
    <w:p w:rsidR="00D13E08" w:rsidRPr="00896D0C" w:rsidRDefault="00D13E08" w:rsidP="000D62B4">
      <w:pPr>
        <w:pStyle w:val="114"/>
        <w:numPr>
          <w:ilvl w:val="1"/>
          <w:numId w:val="54"/>
        </w:numPr>
        <w:tabs>
          <w:tab w:val="left" w:pos="-142"/>
          <w:tab w:val="left" w:pos="1276"/>
        </w:tabs>
        <w:spacing w:after="0" w:line="312" w:lineRule="auto"/>
        <w:ind w:left="0" w:firstLine="709"/>
        <w:jc w:val="both"/>
        <w:rPr>
          <w:rFonts w:ascii="Times New Roman" w:hAnsi="Times New Roman"/>
        </w:rPr>
      </w:pPr>
      <w:r w:rsidRPr="00896D0C">
        <w:rPr>
          <w:rFonts w:ascii="Times New Roman" w:hAnsi="Times New Roman"/>
        </w:rPr>
        <w:t xml:space="preserve">Цель и место профессионального модуля в структуре образовательной программы </w:t>
      </w:r>
    </w:p>
    <w:p w:rsidR="00D13E08" w:rsidRPr="00896D0C" w:rsidRDefault="00D13E08" w:rsidP="00D13E08">
      <w:pPr>
        <w:pStyle w:val="a8"/>
        <w:tabs>
          <w:tab w:val="left" w:pos="993"/>
          <w:tab w:val="left" w:pos="1276"/>
        </w:tabs>
        <w:spacing w:line="312" w:lineRule="auto"/>
        <w:ind w:left="0" w:firstLine="709"/>
        <w:jc w:val="both"/>
        <w:rPr>
          <w:rFonts w:ascii="Times New Roman" w:eastAsia="Times New Roman" w:hAnsi="Times New Roman" w:cs="Times New Roman"/>
          <w:sz w:val="24"/>
          <w:szCs w:val="24"/>
          <w:lang w:eastAsia="ru-RU"/>
        </w:rPr>
      </w:pPr>
      <w:r w:rsidRPr="00896D0C">
        <w:rPr>
          <w:rFonts w:ascii="Times New Roman" w:eastAsia="Times New Roman" w:hAnsi="Times New Roman" w:cs="Times New Roman"/>
          <w:sz w:val="24"/>
          <w:szCs w:val="24"/>
          <w:lang w:eastAsia="ru-RU"/>
        </w:rPr>
        <w:t xml:space="preserve">Цель модуля: освоение вида деятельности </w:t>
      </w:r>
      <w:r w:rsidRPr="00896D0C">
        <w:rPr>
          <w:rFonts w:ascii="Times New Roman" w:eastAsia="Times New Roman" w:hAnsi="Times New Roman" w:cs="Times New Roman"/>
          <w:iCs/>
          <w:sz w:val="24"/>
          <w:szCs w:val="24"/>
          <w:lang w:eastAsia="ru-RU"/>
        </w:rPr>
        <w:t>«Участие в организации и осуществлении финансового контроля деятельности экономического субъекта</w:t>
      </w:r>
      <w:r w:rsidRPr="00896D0C">
        <w:rPr>
          <w:rFonts w:ascii="Times New Roman" w:eastAsia="Times New Roman" w:hAnsi="Times New Roman" w:cs="Times New Roman"/>
          <w:bCs/>
          <w:iCs/>
          <w:sz w:val="24"/>
          <w:szCs w:val="24"/>
          <w:lang w:eastAsia="ru-RU"/>
        </w:rPr>
        <w:t>»</w:t>
      </w:r>
      <w:r w:rsidRPr="00896D0C">
        <w:rPr>
          <w:rFonts w:ascii="Times New Roman" w:eastAsia="Times New Roman" w:hAnsi="Times New Roman" w:cs="Times New Roman"/>
          <w:sz w:val="24"/>
          <w:szCs w:val="24"/>
          <w:lang w:eastAsia="ru-RU"/>
        </w:rPr>
        <w:t>.</w:t>
      </w:r>
    </w:p>
    <w:p w:rsidR="00D13E08" w:rsidRDefault="00D13E08" w:rsidP="00D13E08">
      <w:pPr>
        <w:pStyle w:val="a8"/>
        <w:tabs>
          <w:tab w:val="left" w:pos="993"/>
          <w:tab w:val="left" w:pos="1276"/>
        </w:tabs>
        <w:spacing w:line="312" w:lineRule="auto"/>
        <w:ind w:left="0" w:firstLine="709"/>
        <w:jc w:val="both"/>
        <w:rPr>
          <w:rFonts w:ascii="Times New Roman" w:hAnsi="Times New Roman" w:cs="Times New Roman"/>
          <w:sz w:val="24"/>
          <w:szCs w:val="24"/>
        </w:rPr>
      </w:pPr>
      <w:r w:rsidRPr="00896D0C">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p>
    <w:p w:rsidR="00D13E08" w:rsidRPr="00896D0C" w:rsidRDefault="00D13E08" w:rsidP="00D13E08">
      <w:pPr>
        <w:pStyle w:val="a8"/>
        <w:tabs>
          <w:tab w:val="left" w:pos="993"/>
          <w:tab w:val="left" w:pos="1276"/>
        </w:tabs>
        <w:spacing w:line="312" w:lineRule="auto"/>
        <w:ind w:left="0" w:firstLine="709"/>
        <w:jc w:val="both"/>
        <w:rPr>
          <w:rFonts w:ascii="Times New Roman" w:hAnsi="Times New Roman" w:cs="Times New Roman"/>
          <w:color w:val="FF0000"/>
          <w:sz w:val="24"/>
          <w:szCs w:val="24"/>
        </w:rPr>
      </w:pPr>
    </w:p>
    <w:p w:rsidR="00D13E08" w:rsidRPr="00896D0C" w:rsidRDefault="00D13E08" w:rsidP="00D13E08">
      <w:pPr>
        <w:pStyle w:val="114"/>
        <w:tabs>
          <w:tab w:val="left" w:pos="993"/>
          <w:tab w:val="left" w:pos="1276"/>
        </w:tabs>
        <w:spacing w:after="0" w:line="312" w:lineRule="auto"/>
        <w:ind w:left="709" w:firstLine="0"/>
        <w:jc w:val="both"/>
        <w:rPr>
          <w:rFonts w:ascii="Times New Roman" w:hAnsi="Times New Roman"/>
        </w:rPr>
      </w:pPr>
      <w:r>
        <w:rPr>
          <w:rFonts w:ascii="Times New Roman" w:hAnsi="Times New Roman"/>
        </w:rPr>
        <w:t xml:space="preserve">1.2 </w:t>
      </w:r>
      <w:r w:rsidRPr="00896D0C">
        <w:rPr>
          <w:rFonts w:ascii="Times New Roman" w:hAnsi="Times New Roman"/>
        </w:rPr>
        <w:t>Планируемые результаты освоения профессионального модуля</w:t>
      </w:r>
    </w:p>
    <w:p w:rsidR="00D13E08" w:rsidRPr="00896D0C" w:rsidRDefault="00D13E08" w:rsidP="00D13E08">
      <w:pPr>
        <w:tabs>
          <w:tab w:val="left" w:pos="993"/>
          <w:tab w:val="left" w:pos="1276"/>
        </w:tabs>
        <w:spacing w:line="312" w:lineRule="auto"/>
        <w:ind w:firstLine="709"/>
        <w:jc w:val="both"/>
        <w:rPr>
          <w:rFonts w:ascii="Times New Roman" w:eastAsia="Times New Roman" w:hAnsi="Times New Roman" w:cs="Times New Roman"/>
          <w:sz w:val="24"/>
          <w:szCs w:val="24"/>
          <w:lang w:eastAsia="ru-RU"/>
        </w:rPr>
      </w:pPr>
      <w:r w:rsidRPr="00896D0C">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D13E08" w:rsidRPr="00896D0C" w:rsidRDefault="00D13E08" w:rsidP="00D13E08">
      <w:pPr>
        <w:tabs>
          <w:tab w:val="left" w:pos="993"/>
          <w:tab w:val="left" w:pos="1276"/>
        </w:tabs>
        <w:spacing w:line="312" w:lineRule="auto"/>
        <w:ind w:firstLine="709"/>
        <w:jc w:val="both"/>
        <w:rPr>
          <w:rFonts w:ascii="Times New Roman" w:hAnsi="Times New Roman" w:cs="Times New Roman"/>
          <w:bCs/>
          <w:sz w:val="24"/>
          <w:szCs w:val="24"/>
        </w:rPr>
      </w:pPr>
      <w:r w:rsidRPr="00896D0C">
        <w:rPr>
          <w:rFonts w:ascii="Times New Roman" w:hAnsi="Times New Roman" w:cs="Times New Roman"/>
          <w:bCs/>
          <w:sz w:val="24"/>
          <w:szCs w:val="24"/>
        </w:rPr>
        <w:t xml:space="preserve">В результате освоения профессионального модуля </w:t>
      </w:r>
      <w:proofErr w:type="gramStart"/>
      <w:r w:rsidRPr="00896D0C">
        <w:rPr>
          <w:rFonts w:ascii="Times New Roman" w:hAnsi="Times New Roman" w:cs="Times New Roman"/>
          <w:bCs/>
          <w:sz w:val="24"/>
          <w:szCs w:val="24"/>
        </w:rPr>
        <w:t>обучающийся</w:t>
      </w:r>
      <w:proofErr w:type="gramEnd"/>
      <w:r w:rsidRPr="00896D0C">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tblPr>
      <w:tblGrid>
        <w:gridCol w:w="1413"/>
        <w:gridCol w:w="3047"/>
        <w:gridCol w:w="3048"/>
        <w:gridCol w:w="2114"/>
      </w:tblGrid>
      <w:tr w:rsidR="00D13E08" w:rsidRPr="00896D0C" w:rsidTr="00D13E08">
        <w:trPr>
          <w:trHeight w:val="227"/>
        </w:trPr>
        <w:tc>
          <w:tcPr>
            <w:tcW w:w="1413" w:type="dxa"/>
            <w:tcBorders>
              <w:top w:val="single" w:sz="4" w:space="0" w:color="auto"/>
              <w:left w:val="single" w:sz="4" w:space="0" w:color="auto"/>
              <w:right w:val="single" w:sz="4" w:space="0" w:color="auto"/>
            </w:tcBorders>
          </w:tcPr>
          <w:p w:rsidR="00D13E08" w:rsidRPr="00896D0C" w:rsidRDefault="00D13E08" w:rsidP="00D13E08">
            <w:pPr>
              <w:spacing w:line="276" w:lineRule="auto"/>
              <w:rPr>
                <w:rFonts w:ascii="Times New Roman" w:eastAsia="Calibri" w:hAnsi="Times New Roman" w:cs="Times New Roman"/>
                <w:b/>
              </w:rPr>
            </w:pPr>
            <w:r w:rsidRPr="00896D0C">
              <w:rPr>
                <w:rFonts w:ascii="Times New Roman" w:eastAsia="Calibri" w:hAnsi="Times New Roman" w:cs="Times New Roman"/>
                <w:b/>
              </w:rPr>
              <w:t>Код ОК, ПК</w:t>
            </w:r>
          </w:p>
        </w:tc>
        <w:tc>
          <w:tcPr>
            <w:tcW w:w="3047" w:type="dxa"/>
            <w:tcBorders>
              <w:top w:val="single" w:sz="4" w:space="0" w:color="auto"/>
              <w:left w:val="single" w:sz="4" w:space="0" w:color="auto"/>
              <w:right w:val="single" w:sz="4" w:space="0" w:color="auto"/>
            </w:tcBorders>
          </w:tcPr>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
              </w:rPr>
            </w:pPr>
            <w:r w:rsidRPr="00896D0C">
              <w:rPr>
                <w:rFonts w:ascii="Times New Roman" w:eastAsia="Calibri" w:hAnsi="Times New Roman" w:cs="Times New Roman"/>
                <w:b/>
              </w:rPr>
              <w:t>Уметь</w:t>
            </w:r>
          </w:p>
        </w:tc>
        <w:tc>
          <w:tcPr>
            <w:tcW w:w="3048" w:type="dxa"/>
            <w:tcBorders>
              <w:top w:val="single" w:sz="4" w:space="0" w:color="auto"/>
              <w:left w:val="single" w:sz="4" w:space="0" w:color="auto"/>
              <w:bottom w:val="single" w:sz="4" w:space="0" w:color="auto"/>
              <w:right w:val="single" w:sz="4" w:space="0" w:color="auto"/>
            </w:tcBorders>
            <w:shd w:val="clear" w:color="auto" w:fill="auto"/>
          </w:tcPr>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
                <w:i/>
              </w:rPr>
            </w:pPr>
            <w:r w:rsidRPr="00896D0C">
              <w:rPr>
                <w:rFonts w:ascii="Times New Roman" w:eastAsia="Calibri" w:hAnsi="Times New Roman" w:cs="Times New Roman"/>
                <w:b/>
              </w:rPr>
              <w:t>Знать</w:t>
            </w:r>
          </w:p>
        </w:tc>
        <w:tc>
          <w:tcPr>
            <w:tcW w:w="2114" w:type="dxa"/>
            <w:tcBorders>
              <w:top w:val="single" w:sz="4" w:space="0" w:color="auto"/>
              <w:left w:val="single" w:sz="4" w:space="0" w:color="auto"/>
              <w:bottom w:val="single" w:sz="4" w:space="0" w:color="auto"/>
              <w:right w:val="single" w:sz="4" w:space="0" w:color="auto"/>
            </w:tcBorders>
          </w:tcPr>
          <w:p w:rsidR="00D13E08" w:rsidRPr="00896D0C" w:rsidRDefault="00D13E08" w:rsidP="00D13E08">
            <w:pPr>
              <w:spacing w:line="276" w:lineRule="auto"/>
              <w:jc w:val="center"/>
              <w:rPr>
                <w:rFonts w:ascii="Times New Roman" w:eastAsia="Calibri" w:hAnsi="Times New Roman" w:cs="Times New Roman"/>
                <w:b/>
                <w:i/>
              </w:rPr>
            </w:pPr>
            <w:r w:rsidRPr="00896D0C">
              <w:rPr>
                <w:rFonts w:ascii="Times New Roman" w:eastAsia="Calibri" w:hAnsi="Times New Roman" w:cs="Times New Roman"/>
                <w:b/>
              </w:rPr>
              <w:t>Владеть навыками</w:t>
            </w:r>
          </w:p>
        </w:tc>
      </w:tr>
      <w:tr w:rsidR="00D13E08" w:rsidRPr="00896D0C" w:rsidTr="00D13E08">
        <w:trPr>
          <w:trHeight w:val="227"/>
        </w:trPr>
        <w:tc>
          <w:tcPr>
            <w:tcW w:w="1413" w:type="dxa"/>
            <w:tcBorders>
              <w:top w:val="single" w:sz="4" w:space="0" w:color="auto"/>
              <w:left w:val="single" w:sz="4" w:space="0" w:color="auto"/>
              <w:right w:val="single" w:sz="4" w:space="0" w:color="auto"/>
            </w:tcBorders>
          </w:tcPr>
          <w:p w:rsidR="00D13E08" w:rsidRPr="00896D0C" w:rsidRDefault="00D13E08" w:rsidP="00D13E08">
            <w:pPr>
              <w:spacing w:line="276" w:lineRule="auto"/>
              <w:rPr>
                <w:rFonts w:ascii="Times New Roman" w:eastAsia="Calibri" w:hAnsi="Times New Roman" w:cs="Times New Roman"/>
                <w:b/>
                <w:i/>
              </w:rPr>
            </w:pPr>
            <w:r w:rsidRPr="00896D0C">
              <w:rPr>
                <w:rFonts w:ascii="Times New Roman" w:eastAsia="Calibri" w:hAnsi="Times New Roman" w:cs="Times New Roman"/>
                <w:bCs/>
              </w:rPr>
              <w:t xml:space="preserve">ОК 01 </w:t>
            </w:r>
          </w:p>
        </w:tc>
        <w:tc>
          <w:tcPr>
            <w:tcW w:w="3047" w:type="dxa"/>
            <w:tcBorders>
              <w:top w:val="single" w:sz="4" w:space="0" w:color="auto"/>
              <w:left w:val="single" w:sz="4" w:space="0" w:color="auto"/>
              <w:right w:val="single" w:sz="4" w:space="0" w:color="auto"/>
            </w:tcBorders>
          </w:tcPr>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iCs/>
              </w:rPr>
            </w:pPr>
            <w:r w:rsidRPr="00896D0C">
              <w:rPr>
                <w:rFonts w:ascii="Times New Roman" w:eastAsia="Calibri" w:hAnsi="Times New Roman" w:cs="Times New Roman"/>
                <w:iCs/>
              </w:rPr>
              <w:t>распознавать задачу и/или проблему в профессиональном и/или социальном контексте, анализировать и выделять её составные части</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iCs/>
              </w:rPr>
            </w:pPr>
            <w:r w:rsidRPr="00896D0C">
              <w:rPr>
                <w:rFonts w:ascii="Times New Roman" w:eastAsia="Calibri" w:hAnsi="Times New Roman" w:cs="Times New Roman"/>
                <w:iCs/>
              </w:rPr>
              <w:t>определять этапы решения задачи, составлять план действия, реализовывать составленный план, определять необходимые ресурсы,</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iCs/>
              </w:rPr>
            </w:pPr>
            <w:r w:rsidRPr="00896D0C">
              <w:rPr>
                <w:rFonts w:ascii="Times New Roman" w:eastAsia="Calibri" w:hAnsi="Times New Roman" w:cs="Times New Roman"/>
                <w:iCs/>
              </w:rPr>
              <w:t>выявлять и эффективно искать информацию, необходимую для решения задачи и/или проблемы;</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iCs/>
              </w:rPr>
            </w:pPr>
            <w:proofErr w:type="gramStart"/>
            <w:r w:rsidRPr="00896D0C">
              <w:rPr>
                <w:rFonts w:ascii="Times New Roman" w:eastAsia="Calibri" w:hAnsi="Times New Roman" w:cs="Times New Roman"/>
                <w:iCs/>
              </w:rPr>
              <w:t>владеть актуальными методами работы в профессиональной и смежных сферах;</w:t>
            </w:r>
            <w:proofErr w:type="gramEnd"/>
          </w:p>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
              </w:rPr>
            </w:pPr>
            <w:r w:rsidRPr="00896D0C">
              <w:rPr>
                <w:rFonts w:ascii="Times New Roman" w:eastAsia="Calibri" w:hAnsi="Times New Roman" w:cs="Times New Roman"/>
                <w:iCs/>
              </w:rPr>
              <w:t>оценивать результат и последствия своих действий (самостоятельно или с помощью наставника)</w:t>
            </w:r>
          </w:p>
        </w:tc>
        <w:tc>
          <w:tcPr>
            <w:tcW w:w="3048" w:type="dxa"/>
            <w:tcBorders>
              <w:top w:val="single" w:sz="4" w:space="0" w:color="auto"/>
              <w:left w:val="single" w:sz="4" w:space="0" w:color="auto"/>
              <w:bottom w:val="single" w:sz="4" w:space="0" w:color="auto"/>
              <w:right w:val="single" w:sz="4" w:space="0" w:color="auto"/>
            </w:tcBorders>
            <w:shd w:val="clear" w:color="auto" w:fill="auto"/>
          </w:tcPr>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Cs/>
              </w:rPr>
            </w:pPr>
            <w:r w:rsidRPr="00896D0C">
              <w:rPr>
                <w:rFonts w:ascii="Times New Roman" w:eastAsia="Calibri" w:hAnsi="Times New Roman" w:cs="Times New Roman"/>
                <w:iCs/>
              </w:rPr>
              <w:t>а</w:t>
            </w:r>
            <w:r w:rsidRPr="00896D0C">
              <w:rPr>
                <w:rFonts w:ascii="Times New Roman" w:eastAsia="Calibri" w:hAnsi="Times New Roman" w:cs="Times New Roman"/>
                <w:bCs/>
              </w:rPr>
              <w:t xml:space="preserve">ктуальный профессиональный и социальный контекст, в котором приходится работать и жить; </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Cs/>
              </w:rPr>
            </w:pPr>
            <w:r w:rsidRPr="00896D0C">
              <w:rPr>
                <w:rFonts w:ascii="Times New Roman" w:eastAsia="Calibri" w:hAnsi="Times New Roman" w:cs="Times New Roman"/>
                <w:bCs/>
              </w:rPr>
              <w:t xml:space="preserve">структуру плана для решения задач, алгоритмы выполнения работ в </w:t>
            </w:r>
            <w:proofErr w:type="gramStart"/>
            <w:r w:rsidRPr="00896D0C">
              <w:rPr>
                <w:rFonts w:ascii="Times New Roman" w:eastAsia="Calibri" w:hAnsi="Times New Roman" w:cs="Times New Roman"/>
                <w:bCs/>
              </w:rPr>
              <w:t>профессиональной</w:t>
            </w:r>
            <w:proofErr w:type="gramEnd"/>
            <w:r w:rsidRPr="00896D0C">
              <w:rPr>
                <w:rFonts w:ascii="Times New Roman" w:eastAsia="Calibri" w:hAnsi="Times New Roman" w:cs="Times New Roman"/>
                <w:bCs/>
              </w:rPr>
              <w:t xml:space="preserve"> и смежных областях;</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Cs/>
              </w:rPr>
            </w:pPr>
            <w:r w:rsidRPr="00896D0C">
              <w:rPr>
                <w:rFonts w:ascii="Times New Roman" w:eastAsia="Calibri" w:hAnsi="Times New Roman" w:cs="Times New Roman"/>
                <w:bCs/>
              </w:rPr>
              <w:t>основные источники информации и ресурсы для решения задач и/или проблем в профессиональном и/или социальном контексте;</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Cs/>
              </w:rPr>
            </w:pPr>
            <w:proofErr w:type="gramStart"/>
            <w:r w:rsidRPr="00896D0C">
              <w:rPr>
                <w:rFonts w:ascii="Times New Roman" w:eastAsia="Calibri" w:hAnsi="Times New Roman" w:cs="Times New Roman"/>
                <w:bCs/>
              </w:rPr>
              <w:t>методы работы в профессиональной и смежных сферах;</w:t>
            </w:r>
            <w:proofErr w:type="gramEnd"/>
          </w:p>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
              </w:rPr>
            </w:pPr>
            <w:r w:rsidRPr="00896D0C">
              <w:rPr>
                <w:rFonts w:ascii="Times New Roman" w:eastAsia="Calibri" w:hAnsi="Times New Roman" w:cs="Times New Roman"/>
                <w:bCs/>
              </w:rPr>
              <w:t xml:space="preserve">порядок </w:t>
            </w:r>
            <w:proofErr w:type="gramStart"/>
            <w:r w:rsidRPr="00896D0C">
              <w:rPr>
                <w:rFonts w:ascii="Times New Roman" w:eastAsia="Calibri" w:hAnsi="Times New Roman" w:cs="Times New Roman"/>
                <w:bCs/>
              </w:rPr>
              <w:t>оценки результатов решения задач профессиональной деятельности</w:t>
            </w:r>
            <w:proofErr w:type="gramEnd"/>
          </w:p>
        </w:tc>
        <w:tc>
          <w:tcPr>
            <w:tcW w:w="2114" w:type="dxa"/>
            <w:tcBorders>
              <w:top w:val="single" w:sz="4" w:space="0" w:color="auto"/>
              <w:left w:val="single" w:sz="4" w:space="0" w:color="auto"/>
              <w:bottom w:val="single" w:sz="4" w:space="0" w:color="auto"/>
              <w:right w:val="single" w:sz="4" w:space="0" w:color="auto"/>
            </w:tcBorders>
          </w:tcPr>
          <w:p w:rsidR="00D13E08" w:rsidRPr="00896D0C" w:rsidRDefault="00D13E08" w:rsidP="00D13E08">
            <w:pPr>
              <w:spacing w:line="276" w:lineRule="auto"/>
              <w:jc w:val="center"/>
              <w:rPr>
                <w:rFonts w:ascii="Times New Roman" w:eastAsia="Calibri" w:hAnsi="Times New Roman" w:cs="Times New Roman"/>
                <w:b/>
              </w:rPr>
            </w:pPr>
            <w:r w:rsidRPr="00896D0C">
              <w:rPr>
                <w:rFonts w:ascii="Times New Roman" w:eastAsia="Calibri" w:hAnsi="Times New Roman" w:cs="Times New Roman"/>
                <w:bCs/>
                <w:i/>
              </w:rPr>
              <w:t>-</w:t>
            </w:r>
          </w:p>
        </w:tc>
      </w:tr>
      <w:tr w:rsidR="00D13E08" w:rsidRPr="00896D0C" w:rsidTr="00D13E08">
        <w:trPr>
          <w:trHeight w:val="227"/>
        </w:trPr>
        <w:tc>
          <w:tcPr>
            <w:tcW w:w="1413" w:type="dxa"/>
            <w:tcBorders>
              <w:top w:val="single" w:sz="4" w:space="0" w:color="auto"/>
              <w:left w:val="single" w:sz="4" w:space="0" w:color="auto"/>
              <w:right w:val="single" w:sz="4" w:space="0" w:color="auto"/>
            </w:tcBorders>
          </w:tcPr>
          <w:p w:rsidR="00D13E08" w:rsidRPr="00896D0C" w:rsidRDefault="00D13E08" w:rsidP="00D13E08">
            <w:pPr>
              <w:spacing w:line="276" w:lineRule="auto"/>
              <w:rPr>
                <w:rFonts w:ascii="Times New Roman" w:eastAsia="Calibri" w:hAnsi="Times New Roman" w:cs="Times New Roman"/>
                <w:bCs/>
              </w:rPr>
            </w:pPr>
            <w:r w:rsidRPr="00896D0C">
              <w:rPr>
                <w:rFonts w:ascii="Times New Roman" w:eastAsia="Calibri" w:hAnsi="Times New Roman" w:cs="Times New Roman"/>
                <w:bCs/>
              </w:rPr>
              <w:t>ОК 02</w:t>
            </w:r>
          </w:p>
          <w:p w:rsidR="00D13E08" w:rsidRPr="00896D0C" w:rsidRDefault="00D13E08" w:rsidP="00D13E08">
            <w:pPr>
              <w:spacing w:line="276" w:lineRule="auto"/>
              <w:rPr>
                <w:rFonts w:ascii="Times New Roman" w:eastAsia="Calibri" w:hAnsi="Times New Roman" w:cs="Times New Roman"/>
                <w:b/>
                <w:i/>
              </w:rPr>
            </w:pPr>
          </w:p>
        </w:tc>
        <w:tc>
          <w:tcPr>
            <w:tcW w:w="3047" w:type="dxa"/>
            <w:tcBorders>
              <w:top w:val="single" w:sz="4" w:space="0" w:color="auto"/>
              <w:left w:val="single" w:sz="4" w:space="0" w:color="auto"/>
              <w:right w:val="single" w:sz="4" w:space="0" w:color="auto"/>
            </w:tcBorders>
          </w:tcPr>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iCs/>
              </w:rPr>
            </w:pPr>
            <w:r w:rsidRPr="00896D0C">
              <w:rPr>
                <w:rFonts w:ascii="Times New Roman" w:eastAsia="Calibri" w:hAnsi="Times New Roman" w:cs="Times New Roman"/>
                <w:iCs/>
              </w:rPr>
              <w:t xml:space="preserve">определять задачи для поиска информации, планировать процесс поиска, </w:t>
            </w:r>
            <w:r w:rsidRPr="00896D0C">
              <w:rPr>
                <w:rFonts w:ascii="Times New Roman" w:eastAsia="Calibri" w:hAnsi="Times New Roman" w:cs="Times New Roman"/>
                <w:iCs/>
              </w:rPr>
              <w:lastRenderedPageBreak/>
              <w:t>выбирать необходимые источники информации;</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iCs/>
              </w:rPr>
            </w:pPr>
            <w:r w:rsidRPr="00896D0C">
              <w:rPr>
                <w:rFonts w:ascii="Times New Roman" w:eastAsia="Calibri" w:hAnsi="Times New Roman" w:cs="Times New Roman"/>
                <w:iCs/>
              </w:rPr>
              <w:t xml:space="preserve">выделять наиболее </w:t>
            </w:r>
            <w:proofErr w:type="gramStart"/>
            <w:r w:rsidRPr="00896D0C">
              <w:rPr>
                <w:rFonts w:ascii="Times New Roman" w:eastAsia="Calibri" w:hAnsi="Times New Roman" w:cs="Times New Roman"/>
                <w:iCs/>
              </w:rPr>
              <w:t>значимое</w:t>
            </w:r>
            <w:proofErr w:type="gramEnd"/>
            <w:r w:rsidRPr="00896D0C">
              <w:rPr>
                <w:rFonts w:ascii="Times New Roman" w:eastAsia="Calibri" w:hAnsi="Times New Roman" w:cs="Times New Roman"/>
                <w:iCs/>
              </w:rPr>
              <w:t xml:space="preserve"> в перечне информации, структурировать получаемую информацию, оформлять результаты поиска,</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iCs/>
              </w:rPr>
            </w:pPr>
            <w:r w:rsidRPr="00896D0C">
              <w:rPr>
                <w:rFonts w:ascii="Times New Roman" w:eastAsia="Calibri" w:hAnsi="Times New Roman" w:cs="Times New Roman"/>
                <w:iCs/>
              </w:rPr>
              <w:t>оценивать практическую значимость результатов поиска,</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iCs/>
              </w:rPr>
            </w:pPr>
            <w:r w:rsidRPr="00896D0C">
              <w:rPr>
                <w:rFonts w:ascii="Times New Roman" w:eastAsia="Calibri" w:hAnsi="Times New Roman" w:cs="Times New Roman"/>
                <w:iCs/>
              </w:rPr>
              <w:t>применять средства информационных технологий для решения профессиональных задач;</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iCs/>
              </w:rPr>
            </w:pPr>
            <w:r w:rsidRPr="00896D0C">
              <w:rPr>
                <w:rFonts w:ascii="Times New Roman" w:eastAsia="Calibri" w:hAnsi="Times New Roman" w:cs="Times New Roman"/>
                <w:iCs/>
              </w:rPr>
              <w:t>использовать современное программное обеспечение в профессиональной деятельности;</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
              </w:rPr>
            </w:pPr>
            <w:r w:rsidRPr="00896D0C">
              <w:rPr>
                <w:rFonts w:ascii="Times New Roman" w:eastAsia="Calibri" w:hAnsi="Times New Roman" w:cs="Times New Roman"/>
                <w:iCs/>
              </w:rPr>
              <w:t>использовать различные цифровые средства для решения профессиональных задач</w:t>
            </w:r>
          </w:p>
        </w:tc>
        <w:tc>
          <w:tcPr>
            <w:tcW w:w="3048" w:type="dxa"/>
            <w:tcBorders>
              <w:top w:val="single" w:sz="4" w:space="0" w:color="auto"/>
              <w:left w:val="single" w:sz="4" w:space="0" w:color="auto"/>
              <w:bottom w:val="single" w:sz="4" w:space="0" w:color="auto"/>
              <w:right w:val="single" w:sz="4" w:space="0" w:color="auto"/>
            </w:tcBorders>
            <w:shd w:val="clear" w:color="auto" w:fill="auto"/>
          </w:tcPr>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iCs/>
              </w:rPr>
            </w:pPr>
            <w:r w:rsidRPr="00896D0C">
              <w:rPr>
                <w:rFonts w:ascii="Times New Roman" w:eastAsia="Calibri" w:hAnsi="Times New Roman" w:cs="Times New Roman"/>
                <w:iCs/>
              </w:rPr>
              <w:lastRenderedPageBreak/>
              <w:t xml:space="preserve">номенклатуру информационных источников, применяемых в </w:t>
            </w:r>
            <w:r w:rsidRPr="00896D0C">
              <w:rPr>
                <w:rFonts w:ascii="Times New Roman" w:eastAsia="Calibri" w:hAnsi="Times New Roman" w:cs="Times New Roman"/>
                <w:iCs/>
              </w:rPr>
              <w:lastRenderedPageBreak/>
              <w:t>профессиональной деятельности;</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iCs/>
              </w:rPr>
            </w:pPr>
            <w:r w:rsidRPr="00896D0C">
              <w:rPr>
                <w:rFonts w:ascii="Times New Roman" w:eastAsia="Calibri" w:hAnsi="Times New Roman" w:cs="Times New Roman"/>
                <w:iCs/>
              </w:rPr>
              <w:t>приемы структурирования информации;</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iCs/>
              </w:rPr>
            </w:pPr>
            <w:r w:rsidRPr="00896D0C">
              <w:rPr>
                <w:rFonts w:ascii="Times New Roman" w:eastAsia="Calibri" w:hAnsi="Times New Roman" w:cs="Times New Roman"/>
                <w:iCs/>
              </w:rPr>
              <w:t>формат оформления результатов поиска информации;</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iCs/>
              </w:rPr>
            </w:pPr>
            <w:r w:rsidRPr="00896D0C">
              <w:rPr>
                <w:rFonts w:ascii="Times New Roman" w:eastAsia="Calibri" w:hAnsi="Times New Roman" w:cs="Times New Roman"/>
                <w:bCs/>
                <w:iCs/>
              </w:rPr>
              <w:t>современные средства и устройства информатизации, порядок их применения;</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iCs/>
              </w:rPr>
            </w:pPr>
            <w:r w:rsidRPr="00896D0C">
              <w:rPr>
                <w:rFonts w:ascii="Times New Roman" w:eastAsia="Calibri" w:hAnsi="Times New Roman" w:cs="Times New Roman"/>
                <w:bCs/>
                <w:iCs/>
              </w:rPr>
              <w:t>программное обеспечение в профессиональной деятельности, в том числе цифровые средства</w:t>
            </w:r>
          </w:p>
          <w:p w:rsidR="00D13E08" w:rsidRPr="00896D0C" w:rsidRDefault="00D13E08" w:rsidP="00D13E08">
            <w:pPr>
              <w:tabs>
                <w:tab w:val="left" w:pos="252"/>
              </w:tabs>
              <w:spacing w:line="276" w:lineRule="auto"/>
              <w:ind w:left="5"/>
              <w:jc w:val="both"/>
              <w:rPr>
                <w:rFonts w:ascii="Times New Roman" w:eastAsia="Calibri" w:hAnsi="Times New Roman" w:cs="Times New Roman"/>
                <w:b/>
              </w:rPr>
            </w:pPr>
          </w:p>
        </w:tc>
        <w:tc>
          <w:tcPr>
            <w:tcW w:w="2114" w:type="dxa"/>
            <w:tcBorders>
              <w:top w:val="single" w:sz="4" w:space="0" w:color="auto"/>
              <w:left w:val="single" w:sz="4" w:space="0" w:color="auto"/>
              <w:bottom w:val="single" w:sz="4" w:space="0" w:color="auto"/>
              <w:right w:val="single" w:sz="4" w:space="0" w:color="auto"/>
            </w:tcBorders>
          </w:tcPr>
          <w:p w:rsidR="00D13E08" w:rsidRPr="00896D0C" w:rsidRDefault="00D13E08" w:rsidP="00D13E08">
            <w:pPr>
              <w:spacing w:line="276" w:lineRule="auto"/>
              <w:jc w:val="center"/>
              <w:rPr>
                <w:rFonts w:ascii="Times New Roman" w:eastAsia="Calibri" w:hAnsi="Times New Roman" w:cs="Times New Roman"/>
                <w:b/>
              </w:rPr>
            </w:pPr>
            <w:r w:rsidRPr="00896D0C">
              <w:rPr>
                <w:rFonts w:ascii="Times New Roman" w:eastAsia="Calibri" w:hAnsi="Times New Roman" w:cs="Times New Roman"/>
                <w:bCs/>
                <w:i/>
              </w:rPr>
              <w:lastRenderedPageBreak/>
              <w:t>-</w:t>
            </w:r>
          </w:p>
        </w:tc>
      </w:tr>
      <w:tr w:rsidR="00D13E08" w:rsidRPr="00896D0C" w:rsidTr="00D13E08">
        <w:trPr>
          <w:trHeight w:val="227"/>
        </w:trPr>
        <w:tc>
          <w:tcPr>
            <w:tcW w:w="1413" w:type="dxa"/>
            <w:tcBorders>
              <w:top w:val="single" w:sz="4" w:space="0" w:color="auto"/>
              <w:left w:val="single" w:sz="4" w:space="0" w:color="auto"/>
              <w:right w:val="single" w:sz="4" w:space="0" w:color="auto"/>
            </w:tcBorders>
          </w:tcPr>
          <w:p w:rsidR="00D13E08" w:rsidRPr="00896D0C" w:rsidRDefault="00D13E08" w:rsidP="00D13E08">
            <w:pPr>
              <w:spacing w:line="276" w:lineRule="auto"/>
              <w:rPr>
                <w:rFonts w:ascii="Times New Roman" w:eastAsia="Calibri" w:hAnsi="Times New Roman" w:cs="Times New Roman"/>
                <w:bCs/>
              </w:rPr>
            </w:pPr>
            <w:r w:rsidRPr="00896D0C">
              <w:rPr>
                <w:rFonts w:ascii="Times New Roman" w:eastAsia="Calibri" w:hAnsi="Times New Roman" w:cs="Times New Roman"/>
                <w:bCs/>
              </w:rPr>
              <w:lastRenderedPageBreak/>
              <w:t>ОК 03</w:t>
            </w:r>
          </w:p>
          <w:p w:rsidR="00D13E08" w:rsidRPr="00896D0C" w:rsidRDefault="00D13E08" w:rsidP="00D13E08">
            <w:pPr>
              <w:spacing w:line="276" w:lineRule="auto"/>
              <w:rPr>
                <w:rFonts w:ascii="Times New Roman" w:eastAsia="Calibri" w:hAnsi="Times New Roman" w:cs="Times New Roman"/>
                <w:b/>
                <w:i/>
              </w:rPr>
            </w:pPr>
          </w:p>
        </w:tc>
        <w:tc>
          <w:tcPr>
            <w:tcW w:w="3047" w:type="dxa"/>
            <w:tcBorders>
              <w:top w:val="single" w:sz="4" w:space="0" w:color="auto"/>
              <w:left w:val="single" w:sz="4" w:space="0" w:color="auto"/>
              <w:right w:val="single" w:sz="4" w:space="0" w:color="auto"/>
            </w:tcBorders>
          </w:tcPr>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Cs/>
                <w:iCs/>
              </w:rPr>
            </w:pPr>
            <w:r w:rsidRPr="00896D0C">
              <w:rPr>
                <w:rFonts w:ascii="Times New Roman" w:eastAsia="Calibri" w:hAnsi="Times New Roman" w:cs="Times New Roman"/>
                <w:bCs/>
                <w:iCs/>
              </w:rPr>
              <w:t>определять актуальность нормативно-правовой документации в профессиональной деятельности;</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bCs/>
                <w:iCs/>
              </w:rPr>
            </w:pPr>
            <w:r w:rsidRPr="00896D0C">
              <w:rPr>
                <w:rFonts w:ascii="Times New Roman" w:eastAsia="Calibri" w:hAnsi="Times New Roman" w:cs="Times New Roman"/>
              </w:rPr>
              <w:t>применять современную научную профессиональную терминологию;</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bCs/>
                <w:iCs/>
              </w:rPr>
            </w:pPr>
            <w:r w:rsidRPr="00896D0C">
              <w:rPr>
                <w:rFonts w:ascii="Times New Roman" w:eastAsia="Calibri" w:hAnsi="Times New Roman" w:cs="Times New Roman"/>
              </w:rPr>
              <w:t>определять и выстраивать траектории профессионального развития и самообразования;</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bCs/>
                <w:iCs/>
              </w:rPr>
            </w:pPr>
            <w:r w:rsidRPr="00896D0C">
              <w:rPr>
                <w:rFonts w:ascii="Times New Roman" w:eastAsia="Calibri" w:hAnsi="Times New Roman" w:cs="Times New Roman"/>
                <w:bCs/>
              </w:rPr>
              <w:t>выявлять достоинства и недостатки коммерческой идеи;</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iCs/>
              </w:rPr>
            </w:pPr>
            <w:r w:rsidRPr="00896D0C">
              <w:rPr>
                <w:rFonts w:ascii="Times New Roman" w:eastAsia="Calibri" w:hAnsi="Times New Roman" w:cs="Times New Roman"/>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iCs/>
              </w:rPr>
            </w:pPr>
            <w:r w:rsidRPr="00896D0C">
              <w:rPr>
                <w:rFonts w:ascii="Times New Roman" w:eastAsia="Calibri" w:hAnsi="Times New Roman" w:cs="Times New Roman"/>
                <w:bCs/>
              </w:rPr>
              <w:t>презентовать идеи открытия собственного дела в профессиональной деятельности;</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iCs/>
              </w:rPr>
            </w:pPr>
            <w:r w:rsidRPr="00896D0C">
              <w:rPr>
                <w:rFonts w:ascii="Times New Roman" w:eastAsia="Calibri" w:hAnsi="Times New Roman" w:cs="Times New Roman"/>
                <w:iCs/>
              </w:rPr>
              <w:lastRenderedPageBreak/>
              <w:t>определять источники достоверной правовой информации,</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rPr>
            </w:pPr>
            <w:r w:rsidRPr="00896D0C">
              <w:rPr>
                <w:rFonts w:ascii="Times New Roman" w:eastAsia="Calibri" w:hAnsi="Times New Roman" w:cs="Times New Roman"/>
              </w:rPr>
              <w:t>составлять различные правовые документы</w:t>
            </w:r>
          </w:p>
        </w:tc>
        <w:tc>
          <w:tcPr>
            <w:tcW w:w="3048" w:type="dxa"/>
            <w:tcBorders>
              <w:top w:val="single" w:sz="4" w:space="0" w:color="auto"/>
              <w:left w:val="single" w:sz="4" w:space="0" w:color="auto"/>
              <w:bottom w:val="single" w:sz="4" w:space="0" w:color="auto"/>
              <w:right w:val="single" w:sz="4" w:space="0" w:color="auto"/>
            </w:tcBorders>
            <w:shd w:val="clear" w:color="auto" w:fill="auto"/>
          </w:tcPr>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Cs/>
                <w:iCs/>
              </w:rPr>
            </w:pPr>
            <w:r w:rsidRPr="00896D0C">
              <w:rPr>
                <w:rFonts w:ascii="Times New Roman" w:eastAsia="Calibri" w:hAnsi="Times New Roman" w:cs="Times New Roman"/>
                <w:bCs/>
                <w:iCs/>
              </w:rPr>
              <w:lastRenderedPageBreak/>
              <w:t>содержание актуальной нормативно-правовой документации,</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Cs/>
                <w:iCs/>
              </w:rPr>
            </w:pPr>
            <w:r w:rsidRPr="00896D0C">
              <w:rPr>
                <w:rFonts w:ascii="Times New Roman" w:eastAsia="Calibri" w:hAnsi="Times New Roman" w:cs="Times New Roman"/>
                <w:bCs/>
                <w:iCs/>
              </w:rPr>
              <w:t>современную научную и профессиональную терминологию;</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Cs/>
                <w:iCs/>
              </w:rPr>
            </w:pPr>
            <w:r w:rsidRPr="00896D0C">
              <w:rPr>
                <w:rFonts w:ascii="Times New Roman" w:eastAsia="Calibri" w:hAnsi="Times New Roman" w:cs="Times New Roman"/>
                <w:bCs/>
                <w:iCs/>
              </w:rPr>
              <w:t>возможные траектории профессионального развития и самообразования;</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Cs/>
                <w:iCs/>
              </w:rPr>
            </w:pPr>
            <w:r w:rsidRPr="00896D0C">
              <w:rPr>
                <w:rFonts w:ascii="Times New Roman" w:eastAsia="Calibri" w:hAnsi="Times New Roman" w:cs="Times New Roman"/>
                <w:bCs/>
              </w:rPr>
              <w:t>основы предпринимательской деятельности, правовой и финансовой грамотности;</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Cs/>
                <w:iCs/>
              </w:rPr>
            </w:pPr>
            <w:r w:rsidRPr="00896D0C">
              <w:rPr>
                <w:rFonts w:ascii="Times New Roman" w:eastAsia="Calibri" w:hAnsi="Times New Roman" w:cs="Times New Roman"/>
                <w:bCs/>
              </w:rPr>
              <w:t>правила разработки презентации;</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
              </w:rPr>
            </w:pPr>
            <w:r w:rsidRPr="00896D0C">
              <w:rPr>
                <w:rFonts w:ascii="Times New Roman" w:eastAsia="Calibri" w:hAnsi="Times New Roman" w:cs="Times New Roman"/>
                <w:bCs/>
              </w:rPr>
              <w:t>основные этапы разработки и реализации проекта</w:t>
            </w:r>
          </w:p>
        </w:tc>
        <w:tc>
          <w:tcPr>
            <w:tcW w:w="2114" w:type="dxa"/>
            <w:tcBorders>
              <w:top w:val="single" w:sz="4" w:space="0" w:color="auto"/>
              <w:left w:val="single" w:sz="4" w:space="0" w:color="auto"/>
              <w:bottom w:val="single" w:sz="4" w:space="0" w:color="auto"/>
              <w:right w:val="single" w:sz="4" w:space="0" w:color="auto"/>
            </w:tcBorders>
          </w:tcPr>
          <w:p w:rsidR="00D13E08" w:rsidRPr="00896D0C" w:rsidRDefault="00D13E08" w:rsidP="00D13E08">
            <w:pPr>
              <w:spacing w:line="276" w:lineRule="auto"/>
              <w:jc w:val="center"/>
              <w:rPr>
                <w:rFonts w:ascii="Times New Roman" w:eastAsia="Calibri" w:hAnsi="Times New Roman" w:cs="Times New Roman"/>
                <w:b/>
              </w:rPr>
            </w:pPr>
            <w:r w:rsidRPr="00896D0C">
              <w:rPr>
                <w:rFonts w:ascii="Times New Roman" w:eastAsia="Calibri" w:hAnsi="Times New Roman" w:cs="Times New Roman"/>
                <w:bCs/>
                <w:i/>
              </w:rPr>
              <w:t>-</w:t>
            </w:r>
          </w:p>
        </w:tc>
      </w:tr>
      <w:tr w:rsidR="00D13E08" w:rsidRPr="00896D0C" w:rsidTr="00D13E08">
        <w:trPr>
          <w:trHeight w:val="227"/>
        </w:trPr>
        <w:tc>
          <w:tcPr>
            <w:tcW w:w="1413" w:type="dxa"/>
            <w:tcBorders>
              <w:top w:val="single" w:sz="4" w:space="0" w:color="auto"/>
              <w:left w:val="single" w:sz="4" w:space="0" w:color="auto"/>
              <w:right w:val="single" w:sz="4" w:space="0" w:color="auto"/>
            </w:tcBorders>
          </w:tcPr>
          <w:p w:rsidR="00D13E08" w:rsidRPr="00896D0C" w:rsidRDefault="00D13E08" w:rsidP="00D13E08">
            <w:pPr>
              <w:spacing w:line="276" w:lineRule="auto"/>
              <w:rPr>
                <w:rFonts w:ascii="Times New Roman" w:eastAsia="Calibri" w:hAnsi="Times New Roman" w:cs="Times New Roman"/>
                <w:b/>
                <w:i/>
              </w:rPr>
            </w:pPr>
            <w:r w:rsidRPr="00896D0C">
              <w:rPr>
                <w:rFonts w:ascii="Times New Roman" w:eastAsia="Calibri" w:hAnsi="Times New Roman" w:cs="Times New Roman"/>
                <w:bCs/>
              </w:rPr>
              <w:lastRenderedPageBreak/>
              <w:t xml:space="preserve">ОК 04 </w:t>
            </w:r>
          </w:p>
        </w:tc>
        <w:tc>
          <w:tcPr>
            <w:tcW w:w="3047" w:type="dxa"/>
            <w:tcBorders>
              <w:top w:val="single" w:sz="4" w:space="0" w:color="auto"/>
              <w:left w:val="single" w:sz="4" w:space="0" w:color="auto"/>
              <w:right w:val="single" w:sz="4" w:space="0" w:color="auto"/>
            </w:tcBorders>
          </w:tcPr>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Cs/>
                <w:spacing w:val="-4"/>
              </w:rPr>
            </w:pPr>
            <w:r w:rsidRPr="00896D0C">
              <w:rPr>
                <w:rFonts w:ascii="Times New Roman" w:eastAsia="Calibri" w:hAnsi="Times New Roman" w:cs="Times New Roman"/>
                <w:bCs/>
                <w:spacing w:val="-4"/>
              </w:rPr>
              <w:t>организовывать работу коллектива и команды,</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
              </w:rPr>
            </w:pPr>
            <w:r w:rsidRPr="00896D0C">
              <w:rPr>
                <w:rFonts w:ascii="Times New Roman" w:eastAsia="Calibri" w:hAnsi="Times New Roman" w:cs="Times New Roman"/>
                <w:bCs/>
                <w:spacing w:val="-4"/>
              </w:rPr>
              <w:t>взаимодействовать с коллегами, руководством, клиентами в ходе профессиональной деятельности</w:t>
            </w:r>
          </w:p>
        </w:tc>
        <w:tc>
          <w:tcPr>
            <w:tcW w:w="3048" w:type="dxa"/>
            <w:tcBorders>
              <w:top w:val="single" w:sz="4" w:space="0" w:color="auto"/>
              <w:left w:val="single" w:sz="4" w:space="0" w:color="auto"/>
              <w:bottom w:val="single" w:sz="4" w:space="0" w:color="auto"/>
              <w:right w:val="single" w:sz="4" w:space="0" w:color="auto"/>
            </w:tcBorders>
            <w:shd w:val="clear" w:color="auto" w:fill="auto"/>
          </w:tcPr>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Cs/>
              </w:rPr>
            </w:pPr>
            <w:r w:rsidRPr="00896D0C">
              <w:rPr>
                <w:rFonts w:ascii="Times New Roman" w:eastAsia="Calibri" w:hAnsi="Times New Roman" w:cs="Times New Roman"/>
                <w:bCs/>
              </w:rPr>
              <w:t>психологические основы деятельности коллектива,</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
              </w:rPr>
            </w:pPr>
            <w:r w:rsidRPr="00896D0C">
              <w:rPr>
                <w:rFonts w:ascii="Times New Roman" w:eastAsia="Calibri" w:hAnsi="Times New Roman" w:cs="Times New Roman"/>
                <w:bCs/>
              </w:rPr>
              <w:t>психологические особенности личности</w:t>
            </w:r>
          </w:p>
        </w:tc>
        <w:tc>
          <w:tcPr>
            <w:tcW w:w="2114" w:type="dxa"/>
            <w:tcBorders>
              <w:top w:val="single" w:sz="4" w:space="0" w:color="auto"/>
              <w:left w:val="single" w:sz="4" w:space="0" w:color="auto"/>
              <w:bottom w:val="single" w:sz="4" w:space="0" w:color="auto"/>
              <w:right w:val="single" w:sz="4" w:space="0" w:color="auto"/>
            </w:tcBorders>
          </w:tcPr>
          <w:p w:rsidR="00D13E08" w:rsidRPr="00896D0C" w:rsidRDefault="00D13E08" w:rsidP="00D13E08">
            <w:pPr>
              <w:spacing w:line="276" w:lineRule="auto"/>
              <w:jc w:val="center"/>
              <w:rPr>
                <w:rFonts w:ascii="Times New Roman" w:eastAsia="Calibri" w:hAnsi="Times New Roman" w:cs="Times New Roman"/>
                <w:b/>
              </w:rPr>
            </w:pPr>
            <w:r w:rsidRPr="00896D0C">
              <w:rPr>
                <w:rFonts w:ascii="Times New Roman" w:eastAsia="Calibri" w:hAnsi="Times New Roman" w:cs="Times New Roman"/>
                <w:bCs/>
                <w:i/>
              </w:rPr>
              <w:t>-</w:t>
            </w:r>
          </w:p>
        </w:tc>
      </w:tr>
      <w:tr w:rsidR="00D13E08" w:rsidRPr="00896D0C" w:rsidTr="00D13E08">
        <w:trPr>
          <w:trHeight w:val="227"/>
        </w:trPr>
        <w:tc>
          <w:tcPr>
            <w:tcW w:w="1413" w:type="dxa"/>
            <w:tcBorders>
              <w:top w:val="single" w:sz="4" w:space="0" w:color="auto"/>
              <w:left w:val="single" w:sz="4" w:space="0" w:color="auto"/>
              <w:right w:val="single" w:sz="4" w:space="0" w:color="auto"/>
            </w:tcBorders>
          </w:tcPr>
          <w:p w:rsidR="00D13E08" w:rsidRPr="00896D0C" w:rsidRDefault="00D13E08" w:rsidP="00D13E08">
            <w:pPr>
              <w:spacing w:line="276" w:lineRule="auto"/>
              <w:rPr>
                <w:rFonts w:ascii="Times New Roman" w:eastAsia="Calibri" w:hAnsi="Times New Roman" w:cs="Times New Roman"/>
                <w:bCs/>
              </w:rPr>
            </w:pPr>
            <w:r w:rsidRPr="00896D0C">
              <w:rPr>
                <w:rFonts w:ascii="Times New Roman" w:eastAsia="Calibri" w:hAnsi="Times New Roman" w:cs="Times New Roman"/>
                <w:bCs/>
              </w:rPr>
              <w:t>ОК 05</w:t>
            </w:r>
          </w:p>
          <w:p w:rsidR="00D13E08" w:rsidRPr="00896D0C" w:rsidRDefault="00D13E08" w:rsidP="00D13E08">
            <w:pPr>
              <w:spacing w:line="276" w:lineRule="auto"/>
              <w:rPr>
                <w:rFonts w:ascii="Times New Roman" w:eastAsia="Calibri" w:hAnsi="Times New Roman" w:cs="Times New Roman"/>
                <w:b/>
                <w:i/>
              </w:rPr>
            </w:pPr>
          </w:p>
        </w:tc>
        <w:tc>
          <w:tcPr>
            <w:tcW w:w="3047" w:type="dxa"/>
            <w:tcBorders>
              <w:top w:val="single" w:sz="4" w:space="0" w:color="auto"/>
              <w:left w:val="single" w:sz="4" w:space="0" w:color="auto"/>
              <w:right w:val="single" w:sz="4" w:space="0" w:color="auto"/>
            </w:tcBorders>
          </w:tcPr>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Cs/>
              </w:rPr>
            </w:pPr>
            <w:r w:rsidRPr="00896D0C">
              <w:rPr>
                <w:rFonts w:ascii="Times New Roman" w:eastAsia="Calibri" w:hAnsi="Times New Roman" w:cs="Times New Roman"/>
                <w:iCs/>
              </w:rPr>
              <w:t xml:space="preserve">грамотно </w:t>
            </w:r>
            <w:r w:rsidRPr="00896D0C">
              <w:rPr>
                <w:rFonts w:ascii="Times New Roman" w:eastAsia="Calibri" w:hAnsi="Times New Roman" w:cs="Times New Roman"/>
                <w:bCs/>
              </w:rPr>
              <w:t>излагать свои мысли и оформлять документы по профессиональной тематике на государственном языке,</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
              </w:rPr>
            </w:pPr>
            <w:r w:rsidRPr="00896D0C">
              <w:rPr>
                <w:rFonts w:ascii="Times New Roman" w:eastAsia="Calibri" w:hAnsi="Times New Roman" w:cs="Times New Roman"/>
                <w:iCs/>
              </w:rPr>
              <w:t>проявлять толерантность в рабочем коллективе</w:t>
            </w:r>
          </w:p>
        </w:tc>
        <w:tc>
          <w:tcPr>
            <w:tcW w:w="3048" w:type="dxa"/>
            <w:tcBorders>
              <w:top w:val="single" w:sz="4" w:space="0" w:color="auto"/>
              <w:left w:val="single" w:sz="4" w:space="0" w:color="auto"/>
              <w:bottom w:val="single" w:sz="4" w:space="0" w:color="auto"/>
              <w:right w:val="single" w:sz="4" w:space="0" w:color="auto"/>
            </w:tcBorders>
            <w:shd w:val="clear" w:color="auto" w:fill="auto"/>
          </w:tcPr>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Cs/>
              </w:rPr>
            </w:pPr>
            <w:r w:rsidRPr="00896D0C">
              <w:rPr>
                <w:rFonts w:ascii="Times New Roman" w:eastAsia="Calibri" w:hAnsi="Times New Roman" w:cs="Times New Roman"/>
                <w:bCs/>
              </w:rPr>
              <w:t xml:space="preserve">правила оформления документов, </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Cs/>
              </w:rPr>
            </w:pPr>
            <w:r w:rsidRPr="00896D0C">
              <w:rPr>
                <w:rFonts w:ascii="Times New Roman" w:eastAsia="Calibri" w:hAnsi="Times New Roman" w:cs="Times New Roman"/>
                <w:bCs/>
              </w:rPr>
              <w:t>правила построения устных сообщений,</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
              </w:rPr>
            </w:pPr>
            <w:r w:rsidRPr="00896D0C">
              <w:rPr>
                <w:rFonts w:ascii="Times New Roman" w:eastAsia="Calibri" w:hAnsi="Times New Roman" w:cs="Times New Roman"/>
                <w:bCs/>
              </w:rPr>
              <w:t>особенности социального и культурного контекста</w:t>
            </w:r>
          </w:p>
        </w:tc>
        <w:tc>
          <w:tcPr>
            <w:tcW w:w="2114" w:type="dxa"/>
            <w:tcBorders>
              <w:top w:val="single" w:sz="4" w:space="0" w:color="auto"/>
              <w:left w:val="single" w:sz="4" w:space="0" w:color="auto"/>
              <w:bottom w:val="single" w:sz="4" w:space="0" w:color="auto"/>
              <w:right w:val="single" w:sz="4" w:space="0" w:color="auto"/>
            </w:tcBorders>
          </w:tcPr>
          <w:p w:rsidR="00D13E08" w:rsidRPr="00896D0C" w:rsidRDefault="00D13E08" w:rsidP="00D13E08">
            <w:pPr>
              <w:spacing w:line="276" w:lineRule="auto"/>
              <w:jc w:val="center"/>
              <w:rPr>
                <w:rFonts w:ascii="Times New Roman" w:eastAsia="Calibri" w:hAnsi="Times New Roman" w:cs="Times New Roman"/>
                <w:b/>
              </w:rPr>
            </w:pPr>
            <w:r w:rsidRPr="00896D0C">
              <w:rPr>
                <w:rFonts w:ascii="Times New Roman" w:eastAsia="Calibri" w:hAnsi="Times New Roman" w:cs="Times New Roman"/>
                <w:bCs/>
                <w:i/>
              </w:rPr>
              <w:t>-</w:t>
            </w:r>
          </w:p>
        </w:tc>
      </w:tr>
      <w:tr w:rsidR="00D13E08" w:rsidRPr="00896D0C" w:rsidTr="00D13E08">
        <w:trPr>
          <w:trHeight w:val="227"/>
        </w:trPr>
        <w:tc>
          <w:tcPr>
            <w:tcW w:w="1413" w:type="dxa"/>
            <w:tcBorders>
              <w:top w:val="single" w:sz="4" w:space="0" w:color="auto"/>
              <w:left w:val="single" w:sz="4" w:space="0" w:color="auto"/>
              <w:right w:val="single" w:sz="4" w:space="0" w:color="auto"/>
            </w:tcBorders>
          </w:tcPr>
          <w:p w:rsidR="00D13E08" w:rsidRPr="00896D0C" w:rsidRDefault="00D13E08" w:rsidP="00D13E08">
            <w:pPr>
              <w:spacing w:line="276" w:lineRule="auto"/>
              <w:rPr>
                <w:rFonts w:ascii="Times New Roman" w:eastAsia="Calibri" w:hAnsi="Times New Roman" w:cs="Times New Roman"/>
                <w:bCs/>
              </w:rPr>
            </w:pPr>
            <w:r w:rsidRPr="00896D0C">
              <w:rPr>
                <w:rFonts w:ascii="Times New Roman" w:eastAsia="Calibri" w:hAnsi="Times New Roman" w:cs="Times New Roman"/>
                <w:bCs/>
              </w:rPr>
              <w:t>ОК 06</w:t>
            </w:r>
          </w:p>
          <w:p w:rsidR="00D13E08" w:rsidRPr="00896D0C" w:rsidRDefault="00D13E08" w:rsidP="00D13E08">
            <w:pPr>
              <w:spacing w:line="276" w:lineRule="auto"/>
              <w:rPr>
                <w:rFonts w:ascii="Times New Roman" w:eastAsia="Calibri" w:hAnsi="Times New Roman" w:cs="Times New Roman"/>
                <w:b/>
                <w:i/>
              </w:rPr>
            </w:pPr>
          </w:p>
        </w:tc>
        <w:tc>
          <w:tcPr>
            <w:tcW w:w="3047" w:type="dxa"/>
            <w:tcBorders>
              <w:top w:val="single" w:sz="4" w:space="0" w:color="auto"/>
              <w:left w:val="single" w:sz="4" w:space="0" w:color="auto"/>
              <w:right w:val="single" w:sz="4" w:space="0" w:color="auto"/>
            </w:tcBorders>
          </w:tcPr>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rPr>
            </w:pPr>
            <w:r w:rsidRPr="00896D0C">
              <w:rPr>
                <w:rFonts w:ascii="Times New Roman" w:eastAsia="Calibri" w:hAnsi="Times New Roman" w:cs="Times New Roman"/>
              </w:rPr>
              <w:t>проявлять гражданско-патриотическую позицию,</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iCs/>
              </w:rPr>
            </w:pPr>
            <w:r w:rsidRPr="00896D0C">
              <w:rPr>
                <w:rFonts w:ascii="Times New Roman" w:eastAsia="Calibri" w:hAnsi="Times New Roman" w:cs="Times New Roman"/>
              </w:rPr>
              <w:t>демонстрировать осознанное поведение,</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iCs/>
              </w:rPr>
            </w:pPr>
            <w:r w:rsidRPr="00896D0C">
              <w:rPr>
                <w:rFonts w:ascii="Times New Roman" w:eastAsia="Calibri" w:hAnsi="Times New Roman" w:cs="Times New Roman"/>
                <w:bCs/>
                <w:iCs/>
              </w:rPr>
              <w:t>описывать значимость своей специальности,</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
              </w:rPr>
            </w:pPr>
            <w:r w:rsidRPr="00896D0C">
              <w:rPr>
                <w:rFonts w:ascii="Times New Roman" w:eastAsia="Calibri" w:hAnsi="Times New Roman" w:cs="Times New Roman"/>
                <w:bCs/>
                <w:iCs/>
              </w:rPr>
              <w:t xml:space="preserve">применять стандарты </w:t>
            </w:r>
            <w:proofErr w:type="spellStart"/>
            <w:r w:rsidRPr="00896D0C">
              <w:rPr>
                <w:rFonts w:ascii="Times New Roman" w:eastAsia="Calibri" w:hAnsi="Times New Roman" w:cs="Times New Roman"/>
                <w:bCs/>
                <w:iCs/>
              </w:rPr>
              <w:t>антикоррупционного</w:t>
            </w:r>
            <w:proofErr w:type="spellEnd"/>
            <w:r w:rsidRPr="00896D0C">
              <w:rPr>
                <w:rFonts w:ascii="Times New Roman" w:eastAsia="Calibri" w:hAnsi="Times New Roman" w:cs="Times New Roman"/>
                <w:bCs/>
                <w:iCs/>
              </w:rPr>
              <w:t xml:space="preserve"> поведения</w:t>
            </w:r>
          </w:p>
        </w:tc>
        <w:tc>
          <w:tcPr>
            <w:tcW w:w="3048" w:type="dxa"/>
            <w:tcBorders>
              <w:top w:val="single" w:sz="4" w:space="0" w:color="auto"/>
              <w:left w:val="single" w:sz="4" w:space="0" w:color="auto"/>
              <w:bottom w:val="single" w:sz="4" w:space="0" w:color="auto"/>
              <w:right w:val="single" w:sz="4" w:space="0" w:color="auto"/>
            </w:tcBorders>
            <w:shd w:val="clear" w:color="auto" w:fill="auto"/>
          </w:tcPr>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Cs/>
                <w:iCs/>
              </w:rPr>
            </w:pPr>
            <w:r w:rsidRPr="00896D0C">
              <w:rPr>
                <w:rFonts w:ascii="Times New Roman" w:eastAsia="Calibri" w:hAnsi="Times New Roman" w:cs="Times New Roman"/>
                <w:bCs/>
                <w:iCs/>
              </w:rPr>
              <w:t>сущность гражданско-патриотической позиции,</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bCs/>
                <w:iCs/>
              </w:rPr>
            </w:pPr>
            <w:r w:rsidRPr="00896D0C">
              <w:rPr>
                <w:rFonts w:ascii="Times New Roman" w:eastAsia="Calibri" w:hAnsi="Times New Roman" w:cs="Times New Roman"/>
                <w:bCs/>
                <w:iCs/>
              </w:rPr>
              <w:t>традиционных общечеловеческих ценностей, в том</w:t>
            </w:r>
            <w:r w:rsidRPr="00896D0C">
              <w:rPr>
                <w:rFonts w:ascii="Times New Roman" w:eastAsia="Calibri" w:hAnsi="Times New Roman" w:cs="Times New Roman"/>
              </w:rPr>
              <w:t xml:space="preserve"> числе с учетом гармонизации межнациональных и межрелигиозных отношений,</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bCs/>
                <w:iCs/>
              </w:rPr>
            </w:pPr>
            <w:r w:rsidRPr="00896D0C">
              <w:rPr>
                <w:rFonts w:ascii="Times New Roman" w:eastAsia="Calibri" w:hAnsi="Times New Roman" w:cs="Times New Roman"/>
                <w:bCs/>
                <w:iCs/>
              </w:rPr>
              <w:t>значимость профессиональной деятельности по специальности,</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
              </w:rPr>
            </w:pPr>
            <w:r w:rsidRPr="00896D0C">
              <w:rPr>
                <w:rFonts w:ascii="Times New Roman" w:eastAsia="Calibri" w:hAnsi="Times New Roman" w:cs="Times New Roman"/>
                <w:bCs/>
                <w:iCs/>
              </w:rPr>
              <w:t xml:space="preserve">стандарты </w:t>
            </w:r>
            <w:proofErr w:type="spellStart"/>
            <w:r w:rsidRPr="00896D0C">
              <w:rPr>
                <w:rFonts w:ascii="Times New Roman" w:eastAsia="Calibri" w:hAnsi="Times New Roman" w:cs="Times New Roman"/>
                <w:bCs/>
                <w:iCs/>
              </w:rPr>
              <w:t>антикоррупционного</w:t>
            </w:r>
            <w:proofErr w:type="spellEnd"/>
            <w:r w:rsidRPr="00896D0C">
              <w:rPr>
                <w:rFonts w:ascii="Times New Roman" w:eastAsia="Calibri" w:hAnsi="Times New Roman" w:cs="Times New Roman"/>
                <w:bCs/>
                <w:iCs/>
              </w:rPr>
              <w:t xml:space="preserve"> поведения и последствия его нарушения</w:t>
            </w:r>
          </w:p>
        </w:tc>
        <w:tc>
          <w:tcPr>
            <w:tcW w:w="2114" w:type="dxa"/>
            <w:tcBorders>
              <w:top w:val="single" w:sz="4" w:space="0" w:color="auto"/>
              <w:left w:val="single" w:sz="4" w:space="0" w:color="auto"/>
              <w:bottom w:val="single" w:sz="4" w:space="0" w:color="auto"/>
              <w:right w:val="single" w:sz="4" w:space="0" w:color="auto"/>
            </w:tcBorders>
          </w:tcPr>
          <w:p w:rsidR="00D13E08" w:rsidRPr="00896D0C" w:rsidRDefault="00D13E08" w:rsidP="00D13E08">
            <w:pPr>
              <w:spacing w:line="276" w:lineRule="auto"/>
              <w:jc w:val="center"/>
              <w:rPr>
                <w:rFonts w:ascii="Times New Roman" w:eastAsia="Calibri" w:hAnsi="Times New Roman" w:cs="Times New Roman"/>
                <w:b/>
              </w:rPr>
            </w:pPr>
            <w:r w:rsidRPr="00896D0C">
              <w:rPr>
                <w:rFonts w:ascii="Times New Roman" w:eastAsia="Calibri" w:hAnsi="Times New Roman" w:cs="Times New Roman"/>
                <w:bCs/>
                <w:i/>
              </w:rPr>
              <w:t>-</w:t>
            </w:r>
          </w:p>
        </w:tc>
      </w:tr>
      <w:tr w:rsidR="00D13E08" w:rsidRPr="00896D0C" w:rsidTr="00D13E08">
        <w:trPr>
          <w:trHeight w:val="227"/>
        </w:trPr>
        <w:tc>
          <w:tcPr>
            <w:tcW w:w="1413" w:type="dxa"/>
            <w:tcBorders>
              <w:top w:val="single" w:sz="4" w:space="0" w:color="auto"/>
              <w:left w:val="single" w:sz="4" w:space="0" w:color="auto"/>
              <w:right w:val="single" w:sz="4" w:space="0" w:color="auto"/>
            </w:tcBorders>
          </w:tcPr>
          <w:p w:rsidR="00D13E08" w:rsidRPr="00896D0C" w:rsidRDefault="00D13E08" w:rsidP="00D13E08">
            <w:pPr>
              <w:spacing w:line="276" w:lineRule="auto"/>
              <w:rPr>
                <w:rFonts w:ascii="Times New Roman" w:eastAsia="Calibri" w:hAnsi="Times New Roman" w:cs="Times New Roman"/>
                <w:bCs/>
              </w:rPr>
            </w:pPr>
            <w:r w:rsidRPr="00896D0C">
              <w:rPr>
                <w:rFonts w:ascii="Times New Roman" w:eastAsia="Calibri" w:hAnsi="Times New Roman" w:cs="Times New Roman"/>
                <w:bCs/>
              </w:rPr>
              <w:t>ОК 09</w:t>
            </w:r>
          </w:p>
          <w:p w:rsidR="00D13E08" w:rsidRPr="00896D0C" w:rsidRDefault="00D13E08" w:rsidP="00D13E08">
            <w:pPr>
              <w:spacing w:line="276" w:lineRule="auto"/>
              <w:rPr>
                <w:rFonts w:ascii="Times New Roman" w:eastAsia="Calibri" w:hAnsi="Times New Roman" w:cs="Times New Roman"/>
                <w:b/>
                <w:i/>
              </w:rPr>
            </w:pPr>
          </w:p>
        </w:tc>
        <w:tc>
          <w:tcPr>
            <w:tcW w:w="3047" w:type="dxa"/>
            <w:tcBorders>
              <w:top w:val="single" w:sz="4" w:space="0" w:color="auto"/>
              <w:left w:val="single" w:sz="4" w:space="0" w:color="auto"/>
              <w:right w:val="single" w:sz="4" w:space="0" w:color="auto"/>
            </w:tcBorders>
          </w:tcPr>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iCs/>
              </w:rPr>
            </w:pPr>
            <w:r w:rsidRPr="00896D0C">
              <w:rPr>
                <w:rFonts w:ascii="Times New Roman" w:eastAsia="Calibri" w:hAnsi="Times New Roman" w:cs="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iCs/>
              </w:rPr>
            </w:pPr>
            <w:r w:rsidRPr="00896D0C">
              <w:rPr>
                <w:rFonts w:ascii="Times New Roman" w:eastAsia="Calibri" w:hAnsi="Times New Roman" w:cs="Times New Roman"/>
                <w:iCs/>
              </w:rPr>
              <w:t>участвовать в диалогах на знакомые общие и профессиональные темы</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iCs/>
              </w:rPr>
            </w:pPr>
            <w:r w:rsidRPr="00896D0C">
              <w:rPr>
                <w:rFonts w:ascii="Times New Roman" w:eastAsia="Calibri" w:hAnsi="Times New Roman" w:cs="Times New Roman"/>
                <w:iCs/>
              </w:rPr>
              <w:t xml:space="preserve">строить простые высказывания о себе и о своей профессиональной </w:t>
            </w:r>
            <w:r w:rsidRPr="00896D0C">
              <w:rPr>
                <w:rFonts w:ascii="Times New Roman" w:eastAsia="Calibri" w:hAnsi="Times New Roman" w:cs="Times New Roman"/>
                <w:iCs/>
              </w:rPr>
              <w:lastRenderedPageBreak/>
              <w:t>деятельности</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iCs/>
              </w:rPr>
            </w:pPr>
            <w:r w:rsidRPr="00896D0C">
              <w:rPr>
                <w:rFonts w:ascii="Times New Roman" w:eastAsia="Calibri" w:hAnsi="Times New Roman" w:cs="Times New Roman"/>
                <w:iCs/>
              </w:rPr>
              <w:t>кратко обосновывать и объяснять свои действия (текущие и планируемые)</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
              </w:rPr>
            </w:pPr>
            <w:r w:rsidRPr="00896D0C">
              <w:rPr>
                <w:rFonts w:ascii="Times New Roman" w:eastAsia="Calibri" w:hAnsi="Times New Roman" w:cs="Times New Roman"/>
                <w:iCs/>
              </w:rPr>
              <w:t>писать простые связные сообщения на знакомые или интересующие профессиональные темы</w:t>
            </w:r>
          </w:p>
        </w:tc>
        <w:tc>
          <w:tcPr>
            <w:tcW w:w="3048" w:type="dxa"/>
            <w:tcBorders>
              <w:top w:val="single" w:sz="4" w:space="0" w:color="auto"/>
              <w:left w:val="single" w:sz="4" w:space="0" w:color="auto"/>
              <w:bottom w:val="single" w:sz="4" w:space="0" w:color="auto"/>
              <w:right w:val="single" w:sz="4" w:space="0" w:color="auto"/>
            </w:tcBorders>
            <w:shd w:val="clear" w:color="auto" w:fill="auto"/>
          </w:tcPr>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iCs/>
              </w:rPr>
            </w:pPr>
            <w:r w:rsidRPr="00896D0C">
              <w:rPr>
                <w:rFonts w:ascii="Times New Roman" w:eastAsia="Calibri" w:hAnsi="Times New Roman" w:cs="Times New Roman"/>
                <w:iCs/>
              </w:rPr>
              <w:lastRenderedPageBreak/>
              <w:t>правила построения простых и сложных предложений на профессиональные темы</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iCs/>
              </w:rPr>
            </w:pPr>
            <w:r w:rsidRPr="00896D0C">
              <w:rPr>
                <w:rFonts w:ascii="Times New Roman" w:eastAsia="Calibri" w:hAnsi="Times New Roman" w:cs="Times New Roman"/>
                <w:iCs/>
              </w:rPr>
              <w:t>основные общеупотребительные глаголы (бытовая и профессиональная лексика)</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iCs/>
              </w:rPr>
            </w:pPr>
            <w:r w:rsidRPr="00896D0C">
              <w:rPr>
                <w:rFonts w:ascii="Times New Roman" w:eastAsia="Calibri" w:hAnsi="Times New Roman" w:cs="Times New Roman"/>
                <w:iCs/>
              </w:rPr>
              <w:t>лексический минимум, относящийся к описанию предметов, средств и процессов профессиональной деятельности</w:t>
            </w:r>
          </w:p>
          <w:p w:rsidR="00D13E08" w:rsidRPr="00896D0C" w:rsidRDefault="00D13E08" w:rsidP="000D62B4">
            <w:pPr>
              <w:pStyle w:val="a8"/>
              <w:numPr>
                <w:ilvl w:val="0"/>
                <w:numId w:val="48"/>
              </w:numPr>
              <w:tabs>
                <w:tab w:val="left" w:pos="252"/>
              </w:tabs>
              <w:suppressAutoHyphens/>
              <w:spacing w:line="276" w:lineRule="auto"/>
              <w:ind w:left="5" w:firstLine="0"/>
              <w:jc w:val="both"/>
              <w:rPr>
                <w:rFonts w:ascii="Times New Roman" w:eastAsia="Calibri" w:hAnsi="Times New Roman" w:cs="Times New Roman"/>
                <w:b/>
                <w:iCs/>
              </w:rPr>
            </w:pPr>
            <w:r w:rsidRPr="00896D0C">
              <w:rPr>
                <w:rFonts w:ascii="Times New Roman" w:eastAsia="Calibri" w:hAnsi="Times New Roman" w:cs="Times New Roman"/>
                <w:iCs/>
              </w:rPr>
              <w:lastRenderedPageBreak/>
              <w:t>особенности произношения</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
              </w:rPr>
            </w:pPr>
            <w:r w:rsidRPr="00896D0C">
              <w:rPr>
                <w:rFonts w:ascii="Times New Roman" w:eastAsia="Calibri" w:hAnsi="Times New Roman" w:cs="Times New Roman"/>
                <w:iCs/>
              </w:rPr>
              <w:t>правила чтения текстов профессиональной направленности</w:t>
            </w:r>
          </w:p>
        </w:tc>
        <w:tc>
          <w:tcPr>
            <w:tcW w:w="2114" w:type="dxa"/>
            <w:tcBorders>
              <w:top w:val="single" w:sz="4" w:space="0" w:color="auto"/>
              <w:left w:val="single" w:sz="4" w:space="0" w:color="auto"/>
              <w:bottom w:val="single" w:sz="4" w:space="0" w:color="auto"/>
              <w:right w:val="single" w:sz="4" w:space="0" w:color="auto"/>
            </w:tcBorders>
          </w:tcPr>
          <w:p w:rsidR="00D13E08" w:rsidRPr="00896D0C" w:rsidRDefault="00D13E08" w:rsidP="00D13E08">
            <w:pPr>
              <w:spacing w:line="276" w:lineRule="auto"/>
              <w:jc w:val="center"/>
              <w:rPr>
                <w:rFonts w:ascii="Times New Roman" w:eastAsia="Calibri" w:hAnsi="Times New Roman" w:cs="Times New Roman"/>
                <w:b/>
              </w:rPr>
            </w:pPr>
          </w:p>
        </w:tc>
      </w:tr>
      <w:tr w:rsidR="00D13E08" w:rsidRPr="00896D0C" w:rsidTr="00D13E08">
        <w:trPr>
          <w:trHeight w:val="227"/>
        </w:trPr>
        <w:tc>
          <w:tcPr>
            <w:tcW w:w="1413" w:type="dxa"/>
            <w:tcBorders>
              <w:left w:val="single" w:sz="4" w:space="0" w:color="auto"/>
              <w:bottom w:val="single" w:sz="4" w:space="0" w:color="auto"/>
              <w:right w:val="single" w:sz="4" w:space="0" w:color="auto"/>
            </w:tcBorders>
          </w:tcPr>
          <w:p w:rsidR="00D13E08" w:rsidRPr="00896D0C" w:rsidRDefault="00D13E08" w:rsidP="00D13E08">
            <w:pPr>
              <w:spacing w:line="276" w:lineRule="auto"/>
              <w:rPr>
                <w:rFonts w:ascii="Times New Roman" w:eastAsia="Calibri" w:hAnsi="Times New Roman" w:cs="Times New Roman"/>
                <w:bCs/>
              </w:rPr>
            </w:pPr>
            <w:r w:rsidRPr="00896D0C">
              <w:rPr>
                <w:rFonts w:ascii="Times New Roman" w:hAnsi="Times New Roman" w:cs="Times New Roman"/>
              </w:rPr>
              <w:lastRenderedPageBreak/>
              <w:t xml:space="preserve">ПК 5.1. </w:t>
            </w:r>
          </w:p>
        </w:tc>
        <w:tc>
          <w:tcPr>
            <w:tcW w:w="3047" w:type="dxa"/>
            <w:tcBorders>
              <w:left w:val="single" w:sz="4" w:space="0" w:color="auto"/>
              <w:bottom w:val="single" w:sz="4" w:space="0" w:color="auto"/>
              <w:right w:val="single" w:sz="4" w:space="0" w:color="auto"/>
            </w:tcBorders>
          </w:tcPr>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rPr>
            </w:pPr>
            <w:r w:rsidRPr="00896D0C">
              <w:rPr>
                <w:rFonts w:ascii="Times New Roman" w:hAnsi="Times New Roman" w:cs="Times New Roman"/>
                <w:bCs/>
              </w:rPr>
              <w:t xml:space="preserve">Формировать </w:t>
            </w:r>
            <w:proofErr w:type="gramStart"/>
            <w:r w:rsidRPr="00896D0C">
              <w:rPr>
                <w:rFonts w:ascii="Times New Roman" w:hAnsi="Times New Roman" w:cs="Times New Roman"/>
                <w:bCs/>
              </w:rPr>
              <w:t>в соответствии с внутренними регламентами экономического субъекта задания для специалистов по внутреннему контролю на формирование</w:t>
            </w:r>
            <w:proofErr w:type="gramEnd"/>
            <w:r w:rsidRPr="00896D0C">
              <w:rPr>
                <w:rFonts w:ascii="Times New Roman" w:hAnsi="Times New Roman" w:cs="Times New Roman"/>
                <w:bCs/>
              </w:rPr>
              <w:t xml:space="preserve"> ими информационной базы для разработки плановой документации</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Cs/>
                <w:iCs/>
              </w:rPr>
            </w:pPr>
            <w:r w:rsidRPr="00896D0C">
              <w:rPr>
                <w:rFonts w:ascii="Times New Roman" w:hAnsi="Times New Roman" w:cs="Times New Roman"/>
                <w:bCs/>
              </w:rPr>
              <w:t>Производить экспресс-анализ и комплексный анализ бухгалтерской (финансовой) отчетности объекта внутреннего контроля</w:t>
            </w:r>
          </w:p>
        </w:tc>
        <w:tc>
          <w:tcPr>
            <w:tcW w:w="3048" w:type="dxa"/>
            <w:tcBorders>
              <w:top w:val="single" w:sz="4" w:space="0" w:color="auto"/>
              <w:left w:val="single" w:sz="4" w:space="0" w:color="auto"/>
              <w:bottom w:val="single" w:sz="4" w:space="0" w:color="auto"/>
              <w:right w:val="single" w:sz="4" w:space="0" w:color="auto"/>
            </w:tcBorders>
            <w:shd w:val="clear" w:color="auto" w:fill="auto"/>
          </w:tcPr>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Основные требования внутренних регламентов, регулирующих работу объекта внутреннего контроля и специалистов по внутреннему контролю</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Приемы оценки полноты и достоверности информационных баз, сформированных специалистами по внутреннему контролю</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Cs/>
                <w:iCs/>
              </w:rPr>
            </w:pPr>
            <w:r w:rsidRPr="00896D0C">
              <w:rPr>
                <w:rFonts w:ascii="Times New Roman" w:hAnsi="Times New Roman" w:cs="Times New Roman"/>
                <w:bCs/>
                <w:iCs/>
              </w:rPr>
              <w:t xml:space="preserve">Теория и практика </w:t>
            </w:r>
            <w:proofErr w:type="spellStart"/>
            <w:proofErr w:type="gramStart"/>
            <w:r w:rsidRPr="00896D0C">
              <w:rPr>
                <w:rFonts w:ascii="Times New Roman" w:hAnsi="Times New Roman" w:cs="Times New Roman"/>
                <w:bCs/>
                <w:iCs/>
              </w:rPr>
              <w:t>риск-ориентированного</w:t>
            </w:r>
            <w:proofErr w:type="spellEnd"/>
            <w:proofErr w:type="gramEnd"/>
            <w:r w:rsidRPr="00896D0C">
              <w:rPr>
                <w:rFonts w:ascii="Times New Roman" w:hAnsi="Times New Roman" w:cs="Times New Roman"/>
                <w:bCs/>
                <w:iCs/>
              </w:rPr>
              <w:t xml:space="preserve"> планирования внутреннего контроля</w:t>
            </w:r>
          </w:p>
        </w:tc>
        <w:tc>
          <w:tcPr>
            <w:tcW w:w="2114" w:type="dxa"/>
            <w:tcBorders>
              <w:top w:val="single" w:sz="4" w:space="0" w:color="auto"/>
              <w:left w:val="single" w:sz="4" w:space="0" w:color="auto"/>
              <w:bottom w:val="single" w:sz="4" w:space="0" w:color="auto"/>
              <w:right w:val="single" w:sz="4" w:space="0" w:color="auto"/>
            </w:tcBorders>
          </w:tcPr>
          <w:p w:rsidR="00D13E08" w:rsidRPr="00896D0C" w:rsidRDefault="00D13E08" w:rsidP="000D62B4">
            <w:pPr>
              <w:pStyle w:val="a8"/>
              <w:numPr>
                <w:ilvl w:val="0"/>
                <w:numId w:val="49"/>
              </w:numPr>
              <w:tabs>
                <w:tab w:val="left" w:pos="247"/>
              </w:tabs>
              <w:spacing w:line="276" w:lineRule="auto"/>
              <w:ind w:left="5" w:hanging="5"/>
              <w:jc w:val="both"/>
              <w:rPr>
                <w:rFonts w:ascii="Times New Roman" w:eastAsia="Times New Roman" w:hAnsi="Times New Roman" w:cs="Times New Roman"/>
                <w:bCs/>
                <w:lang w:eastAsia="ru-RU"/>
              </w:rPr>
            </w:pPr>
            <w:r w:rsidRPr="00896D0C">
              <w:rPr>
                <w:rFonts w:ascii="Times New Roman" w:eastAsia="Times New Roman" w:hAnsi="Times New Roman" w:cs="Times New Roman"/>
                <w:bCs/>
                <w:lang w:eastAsia="ru-RU"/>
              </w:rPr>
              <w:t>планирования закупок для государственных и муниципальных нужд;</w:t>
            </w:r>
          </w:p>
          <w:p w:rsidR="00D13E08" w:rsidRPr="00896D0C" w:rsidRDefault="00D13E08" w:rsidP="000D62B4">
            <w:pPr>
              <w:pStyle w:val="a8"/>
              <w:numPr>
                <w:ilvl w:val="0"/>
                <w:numId w:val="49"/>
              </w:numPr>
              <w:tabs>
                <w:tab w:val="left" w:pos="247"/>
              </w:tabs>
              <w:spacing w:line="276" w:lineRule="auto"/>
              <w:ind w:left="5" w:hanging="5"/>
              <w:jc w:val="both"/>
              <w:rPr>
                <w:rFonts w:ascii="Times New Roman" w:eastAsia="Calibri" w:hAnsi="Times New Roman" w:cs="Times New Roman"/>
                <w:bCs/>
                <w:iCs/>
              </w:rPr>
            </w:pPr>
            <w:r w:rsidRPr="00896D0C">
              <w:rPr>
                <w:rFonts w:ascii="Times New Roman" w:eastAsia="Times New Roman" w:hAnsi="Times New Roman" w:cs="Times New Roman"/>
                <w:bCs/>
                <w:lang w:eastAsia="ru-RU"/>
              </w:rPr>
              <w:t>расчета начальной (максимальной) цены контракта различными методами</w:t>
            </w:r>
          </w:p>
        </w:tc>
      </w:tr>
      <w:tr w:rsidR="00D13E08" w:rsidRPr="00896D0C" w:rsidTr="00D13E08">
        <w:trPr>
          <w:trHeight w:val="227"/>
        </w:trPr>
        <w:tc>
          <w:tcPr>
            <w:tcW w:w="1413" w:type="dxa"/>
            <w:tcBorders>
              <w:top w:val="single" w:sz="4" w:space="0" w:color="auto"/>
              <w:left w:val="single" w:sz="4" w:space="0" w:color="auto"/>
              <w:right w:val="single" w:sz="4" w:space="0" w:color="auto"/>
            </w:tcBorders>
          </w:tcPr>
          <w:p w:rsidR="00D13E08" w:rsidRPr="00896D0C" w:rsidRDefault="00D13E08" w:rsidP="00D13E08">
            <w:pPr>
              <w:spacing w:line="276" w:lineRule="auto"/>
              <w:rPr>
                <w:rFonts w:ascii="Times New Roman" w:eastAsia="Calibri" w:hAnsi="Times New Roman" w:cs="Times New Roman"/>
                <w:bCs/>
              </w:rPr>
            </w:pPr>
            <w:r w:rsidRPr="00896D0C">
              <w:rPr>
                <w:rFonts w:ascii="Times New Roman" w:hAnsi="Times New Roman" w:cs="Times New Roman"/>
                <w:bCs/>
              </w:rPr>
              <w:t xml:space="preserve">ПК 5.2. </w:t>
            </w:r>
          </w:p>
        </w:tc>
        <w:tc>
          <w:tcPr>
            <w:tcW w:w="3047" w:type="dxa"/>
            <w:tcBorders>
              <w:top w:val="single" w:sz="4" w:space="0" w:color="auto"/>
              <w:left w:val="single" w:sz="4" w:space="0" w:color="auto"/>
              <w:right w:val="single" w:sz="4" w:space="0" w:color="auto"/>
            </w:tcBorders>
          </w:tcPr>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 xml:space="preserve">Закреплять задания, предусмотренные планами и программами по внутреннему </w:t>
            </w:r>
            <w:proofErr w:type="gramStart"/>
            <w:r w:rsidRPr="00896D0C">
              <w:rPr>
                <w:rFonts w:ascii="Times New Roman" w:hAnsi="Times New Roman" w:cs="Times New Roman"/>
                <w:bCs/>
                <w:iCs/>
              </w:rPr>
              <w:t>контролю, за</w:t>
            </w:r>
            <w:proofErr w:type="gramEnd"/>
            <w:r w:rsidRPr="00896D0C">
              <w:rPr>
                <w:rFonts w:ascii="Times New Roman" w:hAnsi="Times New Roman" w:cs="Times New Roman"/>
                <w:bCs/>
                <w:iCs/>
              </w:rPr>
              <w:t xml:space="preserve"> специалистами в соответствии с их профессионализмом</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Применять для оценки достаточности и надежности доказательств, представленных специалистами, адекватные приемы внутреннего контроля</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Cs/>
                <w:iCs/>
              </w:rPr>
            </w:pPr>
            <w:r w:rsidRPr="00896D0C">
              <w:rPr>
                <w:rFonts w:ascii="Times New Roman" w:hAnsi="Times New Roman" w:cs="Times New Roman"/>
                <w:bCs/>
                <w:iCs/>
              </w:rPr>
              <w:t>Оценивать правильность проведения и учета финансово-хозяйственных операций</w:t>
            </w:r>
          </w:p>
        </w:tc>
        <w:tc>
          <w:tcPr>
            <w:tcW w:w="3048" w:type="dxa"/>
            <w:tcBorders>
              <w:top w:val="single" w:sz="4" w:space="0" w:color="auto"/>
              <w:left w:val="single" w:sz="4" w:space="0" w:color="auto"/>
              <w:bottom w:val="single" w:sz="4" w:space="0" w:color="auto"/>
              <w:right w:val="single" w:sz="4" w:space="0" w:color="auto"/>
            </w:tcBorders>
            <w:shd w:val="clear" w:color="auto" w:fill="auto"/>
          </w:tcPr>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 xml:space="preserve">Основные требования законодательной и нормативной баз, стандартов внутреннего контроля </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Практики применения форм, методов, приемов, способов и процедур внутреннего контроля, в том числе с использованием программных продуктов для получения и обработки информации о выявленных отклонениях</w:t>
            </w:r>
          </w:p>
          <w:p w:rsidR="00D13E08" w:rsidRPr="00896D0C" w:rsidRDefault="00D13E08" w:rsidP="00D13E08">
            <w:pPr>
              <w:tabs>
                <w:tab w:val="left" w:pos="252"/>
              </w:tabs>
              <w:spacing w:line="276" w:lineRule="auto"/>
              <w:ind w:left="5"/>
              <w:jc w:val="both"/>
              <w:rPr>
                <w:rFonts w:ascii="Times New Roman" w:eastAsia="Calibri" w:hAnsi="Times New Roman" w:cs="Times New Roman"/>
                <w:bCs/>
                <w:iCs/>
              </w:rPr>
            </w:pPr>
          </w:p>
        </w:tc>
        <w:tc>
          <w:tcPr>
            <w:tcW w:w="2114" w:type="dxa"/>
            <w:tcBorders>
              <w:top w:val="single" w:sz="4" w:space="0" w:color="auto"/>
              <w:left w:val="single" w:sz="4" w:space="0" w:color="auto"/>
              <w:bottom w:val="single" w:sz="4" w:space="0" w:color="auto"/>
              <w:right w:val="single" w:sz="4" w:space="0" w:color="auto"/>
            </w:tcBorders>
          </w:tcPr>
          <w:p w:rsidR="00D13E08" w:rsidRPr="00896D0C" w:rsidRDefault="00D13E08" w:rsidP="00D13E08">
            <w:pPr>
              <w:spacing w:line="276" w:lineRule="auto"/>
              <w:jc w:val="both"/>
              <w:rPr>
                <w:rFonts w:ascii="Times New Roman" w:eastAsia="Times New Roman" w:hAnsi="Times New Roman" w:cs="Times New Roman"/>
                <w:bCs/>
                <w:color w:val="000000" w:themeColor="text1"/>
                <w:lang w:eastAsia="ru-RU"/>
              </w:rPr>
            </w:pPr>
            <w:r w:rsidRPr="00896D0C">
              <w:rPr>
                <w:rFonts w:ascii="Times New Roman" w:eastAsia="Times New Roman" w:hAnsi="Times New Roman" w:cs="Times New Roman"/>
                <w:bCs/>
                <w:color w:val="000000" w:themeColor="text1"/>
                <w:lang w:eastAsia="ru-RU"/>
              </w:rPr>
              <w:t>составления план</w:t>
            </w:r>
            <w:proofErr w:type="gramStart"/>
            <w:r w:rsidRPr="00896D0C">
              <w:rPr>
                <w:rFonts w:ascii="Times New Roman" w:eastAsia="Times New Roman" w:hAnsi="Times New Roman" w:cs="Times New Roman"/>
                <w:bCs/>
                <w:color w:val="000000" w:themeColor="text1"/>
                <w:lang w:eastAsia="ru-RU"/>
              </w:rPr>
              <w:t>а-</w:t>
            </w:r>
            <w:proofErr w:type="gramEnd"/>
            <w:r w:rsidRPr="00896D0C">
              <w:rPr>
                <w:rFonts w:ascii="Times New Roman" w:eastAsia="Times New Roman" w:hAnsi="Times New Roman" w:cs="Times New Roman"/>
                <w:bCs/>
                <w:color w:val="000000" w:themeColor="text1"/>
                <w:lang w:eastAsia="ru-RU"/>
              </w:rPr>
              <w:t xml:space="preserve"> графика закупок и плана закупок государственного (муниципального) заказчика, извещения об осуществлении </w:t>
            </w:r>
          </w:p>
          <w:p w:rsidR="00D13E08" w:rsidRPr="00896D0C" w:rsidRDefault="00D13E08" w:rsidP="00D13E08">
            <w:pPr>
              <w:spacing w:line="276" w:lineRule="auto"/>
              <w:jc w:val="both"/>
              <w:rPr>
                <w:rFonts w:ascii="Times New Roman" w:eastAsia="Calibri" w:hAnsi="Times New Roman" w:cs="Times New Roman"/>
                <w:bCs/>
                <w:iCs/>
              </w:rPr>
            </w:pPr>
            <w:r w:rsidRPr="00896D0C">
              <w:rPr>
                <w:rFonts w:ascii="Times New Roman" w:eastAsia="Times New Roman" w:hAnsi="Times New Roman" w:cs="Times New Roman"/>
                <w:bCs/>
                <w:color w:val="000000" w:themeColor="text1"/>
                <w:lang w:eastAsia="ru-RU"/>
              </w:rPr>
              <w:t>закупки, документации о закупках, проектов контрактов</w:t>
            </w:r>
          </w:p>
        </w:tc>
      </w:tr>
      <w:tr w:rsidR="00D13E08" w:rsidRPr="00896D0C" w:rsidTr="00D13E08">
        <w:trPr>
          <w:trHeight w:val="227"/>
        </w:trPr>
        <w:tc>
          <w:tcPr>
            <w:tcW w:w="1413" w:type="dxa"/>
            <w:tcBorders>
              <w:top w:val="single" w:sz="4" w:space="0" w:color="auto"/>
              <w:left w:val="single" w:sz="4" w:space="0" w:color="auto"/>
              <w:right w:val="single" w:sz="4" w:space="0" w:color="auto"/>
            </w:tcBorders>
          </w:tcPr>
          <w:p w:rsidR="00D13E08" w:rsidRPr="00896D0C" w:rsidRDefault="00D13E08" w:rsidP="00D13E08">
            <w:pPr>
              <w:spacing w:line="276" w:lineRule="auto"/>
              <w:jc w:val="both"/>
              <w:rPr>
                <w:rFonts w:ascii="Times New Roman" w:eastAsia="Calibri" w:hAnsi="Times New Roman" w:cs="Times New Roman"/>
                <w:bCs/>
              </w:rPr>
            </w:pPr>
            <w:r w:rsidRPr="00896D0C">
              <w:rPr>
                <w:rFonts w:ascii="Times New Roman" w:hAnsi="Times New Roman" w:cs="Times New Roman"/>
                <w:bCs/>
              </w:rPr>
              <w:t xml:space="preserve">ПК 5.3. </w:t>
            </w:r>
          </w:p>
        </w:tc>
        <w:tc>
          <w:tcPr>
            <w:tcW w:w="3047" w:type="dxa"/>
            <w:tcBorders>
              <w:top w:val="single" w:sz="4" w:space="0" w:color="auto"/>
              <w:left w:val="single" w:sz="4" w:space="0" w:color="auto"/>
              <w:right w:val="single" w:sz="4" w:space="0" w:color="auto"/>
            </w:tcBorders>
          </w:tcPr>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Оценивать условия, способствующие трансформации рисков объекта внутреннего контроля в рисковые события</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Cs/>
                <w:iCs/>
              </w:rPr>
            </w:pPr>
            <w:r w:rsidRPr="00896D0C">
              <w:rPr>
                <w:rFonts w:ascii="Times New Roman" w:hAnsi="Times New Roman" w:cs="Times New Roman"/>
                <w:bCs/>
                <w:iCs/>
              </w:rPr>
              <w:t xml:space="preserve">Вырабатывать по результатам внутреннего контроля эффективные рекомендации по устранению </w:t>
            </w:r>
            <w:r w:rsidRPr="00896D0C">
              <w:rPr>
                <w:rFonts w:ascii="Times New Roman" w:hAnsi="Times New Roman" w:cs="Times New Roman"/>
                <w:bCs/>
                <w:iCs/>
              </w:rPr>
              <w:lastRenderedPageBreak/>
              <w:t>выявленных отклонений</w:t>
            </w:r>
          </w:p>
        </w:tc>
        <w:tc>
          <w:tcPr>
            <w:tcW w:w="3048" w:type="dxa"/>
            <w:tcBorders>
              <w:top w:val="single" w:sz="4" w:space="0" w:color="auto"/>
              <w:left w:val="single" w:sz="4" w:space="0" w:color="auto"/>
              <w:bottom w:val="single" w:sz="4" w:space="0" w:color="auto"/>
              <w:right w:val="single" w:sz="4" w:space="0" w:color="auto"/>
            </w:tcBorders>
            <w:shd w:val="clear" w:color="auto" w:fill="auto"/>
          </w:tcPr>
          <w:p w:rsidR="00D13E08" w:rsidRPr="00896D0C" w:rsidRDefault="00D13E08" w:rsidP="000D62B4">
            <w:pPr>
              <w:pStyle w:val="a8"/>
              <w:numPr>
                <w:ilvl w:val="0"/>
                <w:numId w:val="48"/>
              </w:numPr>
              <w:tabs>
                <w:tab w:val="left" w:pos="252"/>
              </w:tabs>
              <w:spacing w:line="276" w:lineRule="auto"/>
              <w:ind w:left="5" w:firstLine="0"/>
              <w:jc w:val="both"/>
              <w:rPr>
                <w:rFonts w:ascii="Times New Roman" w:eastAsia="Calibri" w:hAnsi="Times New Roman" w:cs="Times New Roman"/>
                <w:bCs/>
                <w:iCs/>
              </w:rPr>
            </w:pPr>
            <w:r w:rsidRPr="00896D0C">
              <w:rPr>
                <w:rFonts w:ascii="Times New Roman" w:hAnsi="Times New Roman" w:cs="Times New Roman"/>
                <w:bCs/>
                <w:iCs/>
              </w:rPr>
              <w:lastRenderedPageBreak/>
              <w:t>Понятие и содержание проекта завершающего документа, формируемого по результатам внутреннего финансового контроля</w:t>
            </w:r>
          </w:p>
        </w:tc>
        <w:tc>
          <w:tcPr>
            <w:tcW w:w="2114" w:type="dxa"/>
            <w:tcBorders>
              <w:top w:val="single" w:sz="4" w:space="0" w:color="auto"/>
              <w:left w:val="single" w:sz="4" w:space="0" w:color="auto"/>
              <w:bottom w:val="single" w:sz="4" w:space="0" w:color="auto"/>
              <w:right w:val="single" w:sz="4" w:space="0" w:color="auto"/>
            </w:tcBorders>
          </w:tcPr>
          <w:p w:rsidR="00D13E08" w:rsidRPr="00896D0C" w:rsidRDefault="00D13E08" w:rsidP="000D62B4">
            <w:pPr>
              <w:pStyle w:val="a8"/>
              <w:numPr>
                <w:ilvl w:val="0"/>
                <w:numId w:val="50"/>
              </w:numPr>
              <w:tabs>
                <w:tab w:val="left" w:pos="289"/>
              </w:tabs>
              <w:spacing w:line="276" w:lineRule="auto"/>
              <w:ind w:left="5" w:firstLine="13"/>
              <w:jc w:val="both"/>
              <w:rPr>
                <w:rFonts w:ascii="Times New Roman" w:eastAsia="Times New Roman" w:hAnsi="Times New Roman" w:cs="Times New Roman"/>
                <w:bCs/>
                <w:color w:val="000000" w:themeColor="text1"/>
                <w:lang w:eastAsia="ru-RU"/>
              </w:rPr>
            </w:pPr>
            <w:r w:rsidRPr="00896D0C">
              <w:rPr>
                <w:rFonts w:ascii="Times New Roman" w:eastAsia="Times New Roman" w:hAnsi="Times New Roman" w:cs="Times New Roman"/>
                <w:bCs/>
                <w:color w:val="000000" w:themeColor="text1"/>
                <w:lang w:eastAsia="ru-RU"/>
              </w:rPr>
              <w:t xml:space="preserve">Оформления и составления протоколов заседаний закупочных комиссий на основании решений, принятых членами комиссии по </w:t>
            </w:r>
            <w:r w:rsidRPr="00896D0C">
              <w:rPr>
                <w:rFonts w:ascii="Times New Roman" w:eastAsia="Times New Roman" w:hAnsi="Times New Roman" w:cs="Times New Roman"/>
                <w:bCs/>
                <w:color w:val="000000" w:themeColor="text1"/>
                <w:lang w:eastAsia="ru-RU"/>
              </w:rPr>
              <w:lastRenderedPageBreak/>
              <w:t>осуществлению закупок, отчёта, содержащего информацию об исполнении контракта; оформления и представления документов поставщика по раскрытию структуры цены контракта;</w:t>
            </w:r>
          </w:p>
          <w:p w:rsidR="00D13E08" w:rsidRPr="00896D0C" w:rsidRDefault="00D13E08" w:rsidP="000D62B4">
            <w:pPr>
              <w:pStyle w:val="a8"/>
              <w:numPr>
                <w:ilvl w:val="0"/>
                <w:numId w:val="50"/>
              </w:numPr>
              <w:tabs>
                <w:tab w:val="left" w:pos="289"/>
              </w:tabs>
              <w:spacing w:line="276" w:lineRule="auto"/>
              <w:ind w:left="5" w:firstLine="13"/>
              <w:jc w:val="both"/>
              <w:rPr>
                <w:rFonts w:ascii="Times New Roman" w:eastAsia="Times New Roman" w:hAnsi="Times New Roman" w:cs="Times New Roman"/>
                <w:bCs/>
                <w:color w:val="000000" w:themeColor="text1"/>
                <w:lang w:eastAsia="ru-RU"/>
              </w:rPr>
            </w:pPr>
            <w:r w:rsidRPr="00896D0C">
              <w:rPr>
                <w:rFonts w:ascii="Times New Roman" w:eastAsia="Times New Roman" w:hAnsi="Times New Roman" w:cs="Times New Roman"/>
                <w:bCs/>
                <w:color w:val="000000" w:themeColor="text1"/>
                <w:lang w:eastAsia="ru-RU"/>
              </w:rPr>
              <w:t>расчета показателей экономической эффективности проведенных закупок, показателей выполнения плановых показателей по закупкам;</w:t>
            </w:r>
          </w:p>
          <w:p w:rsidR="00D13E08" w:rsidRPr="00896D0C" w:rsidRDefault="00D13E08" w:rsidP="000D62B4">
            <w:pPr>
              <w:pStyle w:val="a8"/>
              <w:numPr>
                <w:ilvl w:val="0"/>
                <w:numId w:val="50"/>
              </w:numPr>
              <w:tabs>
                <w:tab w:val="left" w:pos="289"/>
              </w:tabs>
              <w:spacing w:line="276" w:lineRule="auto"/>
              <w:ind w:left="5" w:firstLine="13"/>
              <w:jc w:val="both"/>
              <w:rPr>
                <w:rFonts w:ascii="Times New Roman" w:eastAsia="Calibri" w:hAnsi="Times New Roman" w:cs="Times New Roman"/>
                <w:bCs/>
                <w:iCs/>
              </w:rPr>
            </w:pPr>
            <w:r w:rsidRPr="00896D0C">
              <w:rPr>
                <w:rFonts w:ascii="Times New Roman" w:eastAsia="Times New Roman" w:hAnsi="Times New Roman" w:cs="Times New Roman"/>
                <w:bCs/>
                <w:color w:val="000000" w:themeColor="text1"/>
                <w:lang w:eastAsia="ru-RU"/>
              </w:rPr>
              <w:t xml:space="preserve">анализа проведения закупочных процедур на основе установленных критериев </w:t>
            </w:r>
          </w:p>
        </w:tc>
      </w:tr>
      <w:tr w:rsidR="00D13E08" w:rsidRPr="00896D0C" w:rsidTr="00D13E08">
        <w:trPr>
          <w:trHeight w:val="227"/>
        </w:trPr>
        <w:tc>
          <w:tcPr>
            <w:tcW w:w="1413" w:type="dxa"/>
            <w:tcBorders>
              <w:top w:val="single" w:sz="4" w:space="0" w:color="auto"/>
              <w:left w:val="single" w:sz="4" w:space="0" w:color="auto"/>
              <w:right w:val="single" w:sz="4" w:space="0" w:color="auto"/>
            </w:tcBorders>
          </w:tcPr>
          <w:p w:rsidR="00D13E08" w:rsidRPr="00896D0C" w:rsidRDefault="00D13E08" w:rsidP="00D13E08">
            <w:pPr>
              <w:spacing w:line="276" w:lineRule="auto"/>
              <w:jc w:val="both"/>
              <w:rPr>
                <w:rFonts w:ascii="Times New Roman" w:hAnsi="Times New Roman" w:cs="Times New Roman"/>
                <w:bCs/>
              </w:rPr>
            </w:pPr>
            <w:r w:rsidRPr="00896D0C">
              <w:rPr>
                <w:rFonts w:ascii="Times New Roman" w:hAnsi="Times New Roman" w:cs="Times New Roman"/>
                <w:bCs/>
              </w:rPr>
              <w:lastRenderedPageBreak/>
              <w:t xml:space="preserve">ПК 5.4. </w:t>
            </w:r>
          </w:p>
        </w:tc>
        <w:tc>
          <w:tcPr>
            <w:tcW w:w="3047" w:type="dxa"/>
            <w:tcBorders>
              <w:top w:val="single" w:sz="4" w:space="0" w:color="auto"/>
              <w:left w:val="single" w:sz="4" w:space="0" w:color="auto"/>
              <w:right w:val="single" w:sz="4" w:space="0" w:color="auto"/>
            </w:tcBorders>
          </w:tcPr>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Применять методы, приемы, способы и процедуры финансового контроля устранения выявленных внутренним контролем отклонений</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Обсуждать с ответственными руководителями и специалистами экономического субъекта имеющиеся отклонения от запланированных сроков и объемов работ, предусмотренных плановыми документами</w:t>
            </w:r>
          </w:p>
        </w:tc>
        <w:tc>
          <w:tcPr>
            <w:tcW w:w="3048" w:type="dxa"/>
            <w:tcBorders>
              <w:top w:val="single" w:sz="4" w:space="0" w:color="auto"/>
              <w:left w:val="single" w:sz="4" w:space="0" w:color="auto"/>
              <w:bottom w:val="single" w:sz="4" w:space="0" w:color="auto"/>
              <w:right w:val="single" w:sz="4" w:space="0" w:color="auto"/>
            </w:tcBorders>
            <w:shd w:val="clear" w:color="auto" w:fill="auto"/>
          </w:tcPr>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Понятие и виды мер по реализации контрольных мероприятий</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eastAsia="Times New Roman" w:hAnsi="Times New Roman" w:cs="Times New Roman"/>
                <w:lang w:eastAsia="ru-RU"/>
              </w:rPr>
              <w:t>Основные показатели и критерии оценки эффективности мероприятий по устранению выявленных нарушений</w:t>
            </w:r>
          </w:p>
        </w:tc>
        <w:tc>
          <w:tcPr>
            <w:tcW w:w="2114" w:type="dxa"/>
            <w:tcBorders>
              <w:top w:val="single" w:sz="4" w:space="0" w:color="auto"/>
              <w:left w:val="single" w:sz="4" w:space="0" w:color="auto"/>
              <w:bottom w:val="single" w:sz="4" w:space="0" w:color="auto"/>
              <w:right w:val="single" w:sz="4" w:space="0" w:color="auto"/>
            </w:tcBorders>
          </w:tcPr>
          <w:p w:rsidR="00D13E08" w:rsidRPr="00896D0C" w:rsidRDefault="00D13E08" w:rsidP="000D62B4">
            <w:pPr>
              <w:pStyle w:val="a8"/>
              <w:numPr>
                <w:ilvl w:val="0"/>
                <w:numId w:val="51"/>
              </w:numPr>
              <w:tabs>
                <w:tab w:val="left" w:pos="289"/>
              </w:tabs>
              <w:spacing w:line="276" w:lineRule="auto"/>
              <w:ind w:left="6" w:firstLine="68"/>
              <w:jc w:val="both"/>
              <w:rPr>
                <w:rFonts w:ascii="Times New Roman" w:eastAsia="Times New Roman" w:hAnsi="Times New Roman" w:cs="Times New Roman"/>
              </w:rPr>
            </w:pPr>
            <w:r w:rsidRPr="00896D0C">
              <w:rPr>
                <w:rFonts w:ascii="Times New Roman" w:eastAsia="Times New Roman" w:hAnsi="Times New Roman" w:cs="Times New Roman"/>
              </w:rPr>
              <w:t>Получения от объекта внутреннего контроля информации о ходе выполнения им рекомендаций по устранению выявленных отклонений от требований законодательства Российской Федерации, нормативной базы и внутренних регламентов;</w:t>
            </w:r>
          </w:p>
          <w:p w:rsidR="00D13E08" w:rsidRPr="00896D0C" w:rsidRDefault="00D13E08" w:rsidP="000D62B4">
            <w:pPr>
              <w:pStyle w:val="a8"/>
              <w:numPr>
                <w:ilvl w:val="0"/>
                <w:numId w:val="51"/>
              </w:numPr>
              <w:tabs>
                <w:tab w:val="left" w:pos="289"/>
              </w:tabs>
              <w:spacing w:line="276" w:lineRule="auto"/>
              <w:ind w:left="6" w:firstLine="68"/>
              <w:jc w:val="both"/>
              <w:rPr>
                <w:rFonts w:ascii="Times New Roman" w:eastAsia="Times New Roman" w:hAnsi="Times New Roman" w:cs="Times New Roman"/>
              </w:rPr>
            </w:pPr>
            <w:r w:rsidRPr="00896D0C">
              <w:rPr>
                <w:rFonts w:ascii="Times New Roman" w:eastAsia="Times New Roman" w:hAnsi="Times New Roman" w:cs="Times New Roman"/>
              </w:rPr>
              <w:t xml:space="preserve">Контроля выполнения заданий по исправлению </w:t>
            </w:r>
            <w:r w:rsidRPr="00896D0C">
              <w:rPr>
                <w:rFonts w:ascii="Times New Roman" w:eastAsia="Times New Roman" w:hAnsi="Times New Roman" w:cs="Times New Roman"/>
              </w:rPr>
              <w:lastRenderedPageBreak/>
              <w:t>выявленных недостатков и устранению обусловивших их причин;</w:t>
            </w:r>
          </w:p>
          <w:p w:rsidR="00D13E08" w:rsidRPr="00896D0C" w:rsidRDefault="00D13E08" w:rsidP="000D62B4">
            <w:pPr>
              <w:pStyle w:val="a8"/>
              <w:numPr>
                <w:ilvl w:val="0"/>
                <w:numId w:val="51"/>
              </w:numPr>
              <w:tabs>
                <w:tab w:val="left" w:pos="289"/>
              </w:tabs>
              <w:spacing w:line="276" w:lineRule="auto"/>
              <w:ind w:left="6" w:firstLine="68"/>
              <w:jc w:val="both"/>
              <w:rPr>
                <w:rFonts w:ascii="Times New Roman" w:eastAsia="Times New Roman" w:hAnsi="Times New Roman" w:cs="Times New Roman"/>
                <w:bCs/>
                <w:color w:val="000000" w:themeColor="text1"/>
                <w:lang w:eastAsia="ru-RU"/>
              </w:rPr>
            </w:pPr>
            <w:r w:rsidRPr="00896D0C">
              <w:rPr>
                <w:rFonts w:ascii="Times New Roman" w:eastAsia="Times New Roman" w:hAnsi="Times New Roman" w:cs="Times New Roman"/>
              </w:rPr>
              <w:t>Подготовки информации для руководителя и заказчика внутреннего контроля о ходе выполнения заданий плановых документов по контролю или устранению выявленных отклонений и обусловивших их причин</w:t>
            </w:r>
          </w:p>
        </w:tc>
      </w:tr>
      <w:tr w:rsidR="00D13E08" w:rsidRPr="00896D0C" w:rsidTr="00D13E08">
        <w:trPr>
          <w:trHeight w:val="227"/>
        </w:trPr>
        <w:tc>
          <w:tcPr>
            <w:tcW w:w="1413" w:type="dxa"/>
            <w:tcBorders>
              <w:top w:val="single" w:sz="4" w:space="0" w:color="auto"/>
              <w:left w:val="single" w:sz="4" w:space="0" w:color="auto"/>
              <w:right w:val="single" w:sz="4" w:space="0" w:color="auto"/>
            </w:tcBorders>
          </w:tcPr>
          <w:p w:rsidR="00D13E08" w:rsidRPr="00896D0C" w:rsidRDefault="00D13E08" w:rsidP="00D13E08">
            <w:pPr>
              <w:spacing w:line="276" w:lineRule="auto"/>
              <w:jc w:val="both"/>
              <w:rPr>
                <w:rFonts w:ascii="Times New Roman" w:hAnsi="Times New Roman" w:cs="Times New Roman"/>
                <w:bCs/>
              </w:rPr>
            </w:pPr>
            <w:r w:rsidRPr="00896D0C">
              <w:rPr>
                <w:rFonts w:ascii="Times New Roman" w:hAnsi="Times New Roman" w:cs="Times New Roman"/>
                <w:bCs/>
              </w:rPr>
              <w:lastRenderedPageBreak/>
              <w:t xml:space="preserve">ПК 5.5. </w:t>
            </w:r>
          </w:p>
        </w:tc>
        <w:tc>
          <w:tcPr>
            <w:tcW w:w="3047" w:type="dxa"/>
            <w:tcBorders>
              <w:top w:val="single" w:sz="4" w:space="0" w:color="auto"/>
              <w:left w:val="single" w:sz="4" w:space="0" w:color="auto"/>
              <w:right w:val="single" w:sz="4" w:space="0" w:color="auto"/>
            </w:tcBorders>
          </w:tcPr>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Определять источники, содержащие наиболее полную и достоверную информацию о работе объекта внутреннего контроля</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Применять современные аналитические методы и программные продукты</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Выявлять и оценивать условия, способствующие возникновению значимых рисков и их трансформации в рисковые события</w:t>
            </w:r>
          </w:p>
        </w:tc>
        <w:tc>
          <w:tcPr>
            <w:tcW w:w="3048" w:type="dxa"/>
            <w:tcBorders>
              <w:top w:val="single" w:sz="4" w:space="0" w:color="auto"/>
              <w:left w:val="single" w:sz="4" w:space="0" w:color="auto"/>
              <w:bottom w:val="single" w:sz="4" w:space="0" w:color="auto"/>
              <w:right w:val="single" w:sz="4" w:space="0" w:color="auto"/>
            </w:tcBorders>
            <w:shd w:val="clear" w:color="auto" w:fill="auto"/>
          </w:tcPr>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Структура системы экономической информации</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Практика применения форм, приемов, способов и процедур финансового контроля, а также современных методов компьютерной обработки информации</w:t>
            </w:r>
          </w:p>
          <w:p w:rsidR="00D13E08" w:rsidRPr="00896D0C" w:rsidRDefault="00D13E08" w:rsidP="00D13E08">
            <w:pPr>
              <w:tabs>
                <w:tab w:val="left" w:pos="252"/>
              </w:tabs>
              <w:spacing w:line="276" w:lineRule="auto"/>
              <w:ind w:left="5"/>
              <w:jc w:val="both"/>
              <w:rPr>
                <w:rFonts w:ascii="Times New Roman" w:hAnsi="Times New Roman" w:cs="Times New Roman"/>
                <w:bCs/>
                <w:iCs/>
              </w:rPr>
            </w:pPr>
          </w:p>
        </w:tc>
        <w:tc>
          <w:tcPr>
            <w:tcW w:w="2114" w:type="dxa"/>
            <w:tcBorders>
              <w:top w:val="single" w:sz="4" w:space="0" w:color="auto"/>
              <w:left w:val="single" w:sz="4" w:space="0" w:color="auto"/>
              <w:bottom w:val="single" w:sz="4" w:space="0" w:color="auto"/>
              <w:right w:val="single" w:sz="4" w:space="0" w:color="auto"/>
            </w:tcBorders>
          </w:tcPr>
          <w:p w:rsidR="00D13E08" w:rsidRPr="00896D0C" w:rsidRDefault="00D13E08" w:rsidP="000D62B4">
            <w:pPr>
              <w:pStyle w:val="a8"/>
              <w:numPr>
                <w:ilvl w:val="0"/>
                <w:numId w:val="52"/>
              </w:numPr>
              <w:tabs>
                <w:tab w:val="left" w:pos="217"/>
              </w:tabs>
              <w:spacing w:line="276" w:lineRule="auto"/>
              <w:ind w:left="5" w:hanging="5"/>
              <w:jc w:val="both"/>
              <w:rPr>
                <w:rFonts w:ascii="Times New Roman" w:eastAsia="Times New Roman" w:hAnsi="Times New Roman" w:cs="Times New Roman"/>
              </w:rPr>
            </w:pPr>
            <w:r w:rsidRPr="00896D0C">
              <w:rPr>
                <w:rFonts w:ascii="Times New Roman" w:eastAsia="Times New Roman" w:hAnsi="Times New Roman" w:cs="Times New Roman"/>
              </w:rPr>
              <w:t>Сбора информации, характеризующей деятельность объекта внутреннего финансового контроля по выполнению требований правовой и нормативной базы и внутренних регламентов;</w:t>
            </w:r>
          </w:p>
          <w:p w:rsidR="00D13E08" w:rsidRPr="00896D0C" w:rsidRDefault="00D13E08" w:rsidP="000D62B4">
            <w:pPr>
              <w:pStyle w:val="a8"/>
              <w:numPr>
                <w:ilvl w:val="0"/>
                <w:numId w:val="52"/>
              </w:numPr>
              <w:tabs>
                <w:tab w:val="left" w:pos="217"/>
              </w:tabs>
              <w:spacing w:line="276" w:lineRule="auto"/>
              <w:ind w:left="5" w:hanging="5"/>
              <w:jc w:val="both"/>
              <w:rPr>
                <w:rFonts w:ascii="Times New Roman" w:eastAsia="Times New Roman" w:hAnsi="Times New Roman" w:cs="Times New Roman"/>
              </w:rPr>
            </w:pPr>
            <w:r w:rsidRPr="00896D0C">
              <w:rPr>
                <w:rFonts w:ascii="Times New Roman" w:eastAsia="Times New Roman" w:hAnsi="Times New Roman" w:cs="Times New Roman"/>
              </w:rPr>
              <w:t>Анализа выбранной информации, выявление и оценка рисков объекта внутреннего контроля;</w:t>
            </w:r>
          </w:p>
          <w:p w:rsidR="00D13E08" w:rsidRPr="00896D0C" w:rsidRDefault="00D13E08" w:rsidP="000D62B4">
            <w:pPr>
              <w:pStyle w:val="a8"/>
              <w:numPr>
                <w:ilvl w:val="0"/>
                <w:numId w:val="52"/>
              </w:numPr>
              <w:tabs>
                <w:tab w:val="left" w:pos="217"/>
              </w:tabs>
              <w:spacing w:line="276" w:lineRule="auto"/>
              <w:ind w:left="5" w:hanging="5"/>
              <w:jc w:val="both"/>
              <w:rPr>
                <w:rFonts w:ascii="Times New Roman" w:eastAsia="Times New Roman" w:hAnsi="Times New Roman" w:cs="Times New Roman"/>
              </w:rPr>
            </w:pPr>
            <w:r w:rsidRPr="00896D0C">
              <w:rPr>
                <w:rFonts w:ascii="Times New Roman" w:eastAsia="Times New Roman" w:hAnsi="Times New Roman" w:cs="Times New Roman"/>
              </w:rPr>
              <w:t>Разработки предложений к проектам плановой документации;</w:t>
            </w:r>
          </w:p>
          <w:p w:rsidR="00D13E08" w:rsidRPr="00896D0C" w:rsidRDefault="00D13E08" w:rsidP="000D62B4">
            <w:pPr>
              <w:pStyle w:val="a8"/>
              <w:numPr>
                <w:ilvl w:val="0"/>
                <w:numId w:val="52"/>
              </w:numPr>
              <w:tabs>
                <w:tab w:val="left" w:pos="217"/>
              </w:tabs>
              <w:spacing w:line="276" w:lineRule="auto"/>
              <w:ind w:left="5" w:hanging="5"/>
              <w:jc w:val="both"/>
              <w:rPr>
                <w:rFonts w:ascii="Times New Roman" w:eastAsia="Times New Roman" w:hAnsi="Times New Roman" w:cs="Times New Roman"/>
                <w:bCs/>
                <w:color w:val="000000" w:themeColor="text1"/>
                <w:lang w:eastAsia="ru-RU"/>
              </w:rPr>
            </w:pPr>
            <w:r w:rsidRPr="00896D0C">
              <w:rPr>
                <w:rFonts w:ascii="Times New Roman" w:eastAsia="Times New Roman" w:hAnsi="Times New Roman" w:cs="Times New Roman"/>
              </w:rPr>
              <w:t>Выполнения контрольных процедур</w:t>
            </w:r>
          </w:p>
        </w:tc>
      </w:tr>
      <w:tr w:rsidR="00D13E08" w:rsidRPr="00896D0C" w:rsidTr="00D13E08">
        <w:trPr>
          <w:trHeight w:val="227"/>
        </w:trPr>
        <w:tc>
          <w:tcPr>
            <w:tcW w:w="1413" w:type="dxa"/>
            <w:tcBorders>
              <w:top w:val="single" w:sz="4" w:space="0" w:color="auto"/>
              <w:left w:val="single" w:sz="4" w:space="0" w:color="auto"/>
              <w:right w:val="single" w:sz="4" w:space="0" w:color="auto"/>
            </w:tcBorders>
          </w:tcPr>
          <w:p w:rsidR="00D13E08" w:rsidRPr="00896D0C" w:rsidRDefault="00D13E08" w:rsidP="00D13E08">
            <w:pPr>
              <w:spacing w:line="276" w:lineRule="auto"/>
              <w:jc w:val="both"/>
              <w:rPr>
                <w:rFonts w:ascii="Times New Roman" w:hAnsi="Times New Roman" w:cs="Times New Roman"/>
                <w:bCs/>
              </w:rPr>
            </w:pPr>
            <w:r w:rsidRPr="00896D0C">
              <w:rPr>
                <w:rFonts w:ascii="Times New Roman" w:hAnsi="Times New Roman" w:cs="Times New Roman"/>
                <w:bCs/>
              </w:rPr>
              <w:t xml:space="preserve">ПК 5.6. </w:t>
            </w:r>
          </w:p>
        </w:tc>
        <w:tc>
          <w:tcPr>
            <w:tcW w:w="3047" w:type="dxa"/>
            <w:tcBorders>
              <w:top w:val="single" w:sz="4" w:space="0" w:color="auto"/>
              <w:left w:val="single" w:sz="4" w:space="0" w:color="auto"/>
              <w:right w:val="single" w:sz="4" w:space="0" w:color="auto"/>
            </w:tcBorders>
          </w:tcPr>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 xml:space="preserve">Применять методы внутреннего финансового </w:t>
            </w:r>
            <w:r w:rsidRPr="00896D0C">
              <w:rPr>
                <w:rFonts w:ascii="Times New Roman" w:hAnsi="Times New Roman" w:cs="Times New Roman"/>
                <w:bCs/>
                <w:iCs/>
              </w:rPr>
              <w:lastRenderedPageBreak/>
              <w:t xml:space="preserve">контроля </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Выявлять и оценивать риски объекта внутреннего контроля и риски собственных ошибок</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Обобщать и анализировать собранную информацию</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Оценивать соответствие производимых хозяйственных операций и эффективность использования активов правовой и нормативной базе</w:t>
            </w:r>
          </w:p>
        </w:tc>
        <w:tc>
          <w:tcPr>
            <w:tcW w:w="3048" w:type="dxa"/>
            <w:tcBorders>
              <w:top w:val="single" w:sz="4" w:space="0" w:color="auto"/>
              <w:left w:val="single" w:sz="4" w:space="0" w:color="auto"/>
              <w:bottom w:val="single" w:sz="4" w:space="0" w:color="auto"/>
              <w:right w:val="single" w:sz="4" w:space="0" w:color="auto"/>
            </w:tcBorders>
            <w:shd w:val="clear" w:color="auto" w:fill="auto"/>
          </w:tcPr>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lastRenderedPageBreak/>
              <w:t xml:space="preserve">Понятие и виды инструментов и методов </w:t>
            </w:r>
            <w:r w:rsidRPr="00896D0C">
              <w:rPr>
                <w:rFonts w:ascii="Times New Roman" w:hAnsi="Times New Roman" w:cs="Times New Roman"/>
                <w:bCs/>
                <w:iCs/>
              </w:rPr>
              <w:lastRenderedPageBreak/>
              <w:t>финансового контроля (проверка, ревизия, экспертиза, мониторинг). Способы документального контроля Методы и приемы фактического контроля.</w:t>
            </w:r>
          </w:p>
        </w:tc>
        <w:tc>
          <w:tcPr>
            <w:tcW w:w="2114" w:type="dxa"/>
            <w:tcBorders>
              <w:top w:val="single" w:sz="4" w:space="0" w:color="auto"/>
              <w:left w:val="single" w:sz="4" w:space="0" w:color="auto"/>
              <w:bottom w:val="single" w:sz="4" w:space="0" w:color="auto"/>
              <w:right w:val="single" w:sz="4" w:space="0" w:color="auto"/>
            </w:tcBorders>
          </w:tcPr>
          <w:p w:rsidR="00D13E08" w:rsidRPr="00896D0C" w:rsidRDefault="00D13E08" w:rsidP="000D62B4">
            <w:pPr>
              <w:pStyle w:val="a8"/>
              <w:numPr>
                <w:ilvl w:val="0"/>
                <w:numId w:val="53"/>
              </w:numPr>
              <w:tabs>
                <w:tab w:val="left" w:pos="315"/>
              </w:tabs>
              <w:spacing w:line="276" w:lineRule="auto"/>
              <w:ind w:left="85" w:hanging="4"/>
              <w:jc w:val="both"/>
              <w:rPr>
                <w:rFonts w:ascii="Times New Roman" w:eastAsia="Times New Roman" w:hAnsi="Times New Roman" w:cs="Times New Roman"/>
              </w:rPr>
            </w:pPr>
            <w:r w:rsidRPr="00896D0C">
              <w:rPr>
                <w:rFonts w:ascii="Times New Roman" w:eastAsia="Times New Roman" w:hAnsi="Times New Roman" w:cs="Times New Roman"/>
              </w:rPr>
              <w:lastRenderedPageBreak/>
              <w:t xml:space="preserve">Анализа информации, </w:t>
            </w:r>
            <w:r w:rsidRPr="00896D0C">
              <w:rPr>
                <w:rFonts w:ascii="Times New Roman" w:eastAsia="Times New Roman" w:hAnsi="Times New Roman" w:cs="Times New Roman"/>
              </w:rPr>
              <w:lastRenderedPageBreak/>
              <w:t>характеризующей деятельность объекта внутреннего контроля;</w:t>
            </w:r>
          </w:p>
          <w:p w:rsidR="00D13E08" w:rsidRPr="00896D0C" w:rsidRDefault="00D13E08" w:rsidP="000D62B4">
            <w:pPr>
              <w:pStyle w:val="a8"/>
              <w:numPr>
                <w:ilvl w:val="0"/>
                <w:numId w:val="53"/>
              </w:numPr>
              <w:tabs>
                <w:tab w:val="left" w:pos="315"/>
              </w:tabs>
              <w:spacing w:line="276" w:lineRule="auto"/>
              <w:ind w:left="85" w:hanging="4"/>
              <w:jc w:val="both"/>
              <w:rPr>
                <w:rFonts w:ascii="Times New Roman" w:eastAsia="Times New Roman" w:hAnsi="Times New Roman" w:cs="Times New Roman"/>
              </w:rPr>
            </w:pPr>
            <w:r w:rsidRPr="00896D0C">
              <w:rPr>
                <w:rFonts w:ascii="Times New Roman" w:eastAsia="Times New Roman" w:hAnsi="Times New Roman" w:cs="Times New Roman"/>
              </w:rPr>
              <w:t>Выполнения и документирование контрольных процедур в соответствии с плановыми документами;</w:t>
            </w:r>
          </w:p>
          <w:p w:rsidR="00D13E08" w:rsidRPr="00896D0C" w:rsidRDefault="00D13E08" w:rsidP="000D62B4">
            <w:pPr>
              <w:pStyle w:val="a8"/>
              <w:numPr>
                <w:ilvl w:val="0"/>
                <w:numId w:val="53"/>
              </w:numPr>
              <w:tabs>
                <w:tab w:val="left" w:pos="315"/>
              </w:tabs>
              <w:spacing w:line="276" w:lineRule="auto"/>
              <w:ind w:left="85" w:hanging="4"/>
              <w:jc w:val="both"/>
              <w:rPr>
                <w:rFonts w:ascii="Times New Roman" w:eastAsia="Times New Roman" w:hAnsi="Times New Roman" w:cs="Times New Roman"/>
              </w:rPr>
            </w:pPr>
            <w:r w:rsidRPr="00896D0C">
              <w:rPr>
                <w:rFonts w:ascii="Times New Roman" w:eastAsia="Times New Roman" w:hAnsi="Times New Roman" w:cs="Times New Roman"/>
              </w:rPr>
              <w:t>Формирования информационной базы, характеризующей отклонения в действиях объекта внутреннего контроля от требований правовой и нормативной базы и внутренних регламентов, регулирующих работу, проведение аналитических процедур и формулирование доказательств наличия существенных отклонений и значимых рисков;</w:t>
            </w:r>
          </w:p>
          <w:p w:rsidR="00D13E08" w:rsidRPr="00896D0C" w:rsidRDefault="00D13E08" w:rsidP="000D62B4">
            <w:pPr>
              <w:pStyle w:val="a8"/>
              <w:numPr>
                <w:ilvl w:val="0"/>
                <w:numId w:val="53"/>
              </w:numPr>
              <w:tabs>
                <w:tab w:val="left" w:pos="315"/>
              </w:tabs>
              <w:spacing w:line="276" w:lineRule="auto"/>
              <w:ind w:left="85" w:hanging="4"/>
              <w:jc w:val="both"/>
              <w:rPr>
                <w:rFonts w:ascii="Times New Roman" w:eastAsia="Times New Roman" w:hAnsi="Times New Roman" w:cs="Times New Roman"/>
                <w:bCs/>
                <w:color w:val="000000" w:themeColor="text1"/>
                <w:lang w:eastAsia="ru-RU"/>
              </w:rPr>
            </w:pPr>
            <w:r w:rsidRPr="00896D0C">
              <w:rPr>
                <w:rFonts w:ascii="Times New Roman" w:eastAsia="Times New Roman" w:hAnsi="Times New Roman" w:cs="Times New Roman"/>
              </w:rPr>
              <w:t>Подготовки и оформление завершающих материалов по результатам внутреннего контроля</w:t>
            </w:r>
          </w:p>
        </w:tc>
      </w:tr>
      <w:tr w:rsidR="00D13E08" w:rsidRPr="00896D0C" w:rsidTr="00D13E08">
        <w:trPr>
          <w:trHeight w:val="227"/>
        </w:trPr>
        <w:tc>
          <w:tcPr>
            <w:tcW w:w="1413" w:type="dxa"/>
            <w:tcBorders>
              <w:top w:val="single" w:sz="4" w:space="0" w:color="auto"/>
              <w:left w:val="single" w:sz="4" w:space="0" w:color="auto"/>
              <w:right w:val="single" w:sz="4" w:space="0" w:color="auto"/>
            </w:tcBorders>
          </w:tcPr>
          <w:p w:rsidR="00D13E08" w:rsidRPr="00896D0C" w:rsidRDefault="00D13E08" w:rsidP="00D13E08">
            <w:pPr>
              <w:spacing w:line="276" w:lineRule="auto"/>
              <w:jc w:val="both"/>
              <w:rPr>
                <w:rFonts w:ascii="Times New Roman" w:hAnsi="Times New Roman" w:cs="Times New Roman"/>
                <w:bCs/>
              </w:rPr>
            </w:pPr>
            <w:r w:rsidRPr="00896D0C">
              <w:rPr>
                <w:rFonts w:ascii="Times New Roman" w:hAnsi="Times New Roman" w:cs="Times New Roman"/>
                <w:bCs/>
              </w:rPr>
              <w:lastRenderedPageBreak/>
              <w:t xml:space="preserve">ПК 5.7. </w:t>
            </w:r>
          </w:p>
        </w:tc>
        <w:tc>
          <w:tcPr>
            <w:tcW w:w="3047" w:type="dxa"/>
            <w:tcBorders>
              <w:top w:val="single" w:sz="4" w:space="0" w:color="auto"/>
              <w:left w:val="single" w:sz="4" w:space="0" w:color="auto"/>
              <w:right w:val="single" w:sz="4" w:space="0" w:color="auto"/>
            </w:tcBorders>
          </w:tcPr>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Формировать информационную базу, отражающую ход устранения выявленных контрольными процедурами недостатков</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 xml:space="preserve">Оценивать значимость </w:t>
            </w:r>
            <w:r w:rsidRPr="00896D0C">
              <w:rPr>
                <w:rFonts w:ascii="Times New Roman" w:hAnsi="Times New Roman" w:cs="Times New Roman"/>
                <w:bCs/>
                <w:iCs/>
              </w:rPr>
              <w:lastRenderedPageBreak/>
              <w:t>выявленных отклонений в выполнении заданий, отраженных в плановой документации</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Формулировать предложения по устранению выявленных отклонений в выполнении заданий, отраженных в плановой документации, для руководителя группы специалистов по внутреннему контролю или другого уполномоченного лица</w:t>
            </w:r>
          </w:p>
        </w:tc>
        <w:tc>
          <w:tcPr>
            <w:tcW w:w="3048" w:type="dxa"/>
            <w:tcBorders>
              <w:top w:val="single" w:sz="4" w:space="0" w:color="auto"/>
              <w:left w:val="single" w:sz="4" w:space="0" w:color="auto"/>
              <w:bottom w:val="single" w:sz="4" w:space="0" w:color="auto"/>
              <w:right w:val="single" w:sz="4" w:space="0" w:color="auto"/>
            </w:tcBorders>
            <w:shd w:val="clear" w:color="auto" w:fill="auto"/>
          </w:tcPr>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lastRenderedPageBreak/>
              <w:t xml:space="preserve">Источники, позволяющие получать наиболее полную и достоверную информацию о ходе устранения менеджментом недостатков, выявленных контрольными </w:t>
            </w:r>
            <w:r w:rsidRPr="00896D0C">
              <w:rPr>
                <w:rFonts w:ascii="Times New Roman" w:hAnsi="Times New Roman" w:cs="Times New Roman"/>
                <w:bCs/>
                <w:iCs/>
              </w:rPr>
              <w:lastRenderedPageBreak/>
              <w:t>процедурами</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Требования регламентирующего документа по устранению недостатков, выявленных контрольными процедурами</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Теория и практика применения методов, приемов и процедур последующего финансового контроля</w:t>
            </w:r>
          </w:p>
          <w:p w:rsidR="00D13E08" w:rsidRPr="00896D0C" w:rsidRDefault="00D13E08" w:rsidP="00D13E08">
            <w:pPr>
              <w:tabs>
                <w:tab w:val="left" w:pos="252"/>
              </w:tabs>
              <w:spacing w:line="276" w:lineRule="auto"/>
              <w:ind w:left="5"/>
              <w:jc w:val="both"/>
              <w:rPr>
                <w:rFonts w:ascii="Times New Roman" w:hAnsi="Times New Roman" w:cs="Times New Roman"/>
                <w:bCs/>
                <w:iCs/>
              </w:rPr>
            </w:pPr>
          </w:p>
        </w:tc>
        <w:tc>
          <w:tcPr>
            <w:tcW w:w="2114" w:type="dxa"/>
            <w:tcBorders>
              <w:top w:val="single" w:sz="4" w:space="0" w:color="auto"/>
              <w:left w:val="single" w:sz="4" w:space="0" w:color="auto"/>
              <w:bottom w:val="single" w:sz="4" w:space="0" w:color="auto"/>
              <w:right w:val="single" w:sz="4" w:space="0" w:color="auto"/>
            </w:tcBorders>
          </w:tcPr>
          <w:p w:rsidR="00D13E08" w:rsidRPr="00896D0C" w:rsidRDefault="00D13E08" w:rsidP="00D13E08">
            <w:pPr>
              <w:spacing w:line="276" w:lineRule="auto"/>
              <w:jc w:val="both"/>
              <w:rPr>
                <w:rFonts w:ascii="Times New Roman" w:eastAsia="Times New Roman" w:hAnsi="Times New Roman" w:cs="Times New Roman"/>
                <w:bCs/>
                <w:color w:val="000000" w:themeColor="text1"/>
                <w:lang w:eastAsia="ru-RU"/>
              </w:rPr>
            </w:pPr>
            <w:r w:rsidRPr="00B77D49">
              <w:rPr>
                <w:rFonts w:ascii="Times New Roman" w:eastAsia="Times New Roman" w:hAnsi="Times New Roman" w:cs="Times New Roman"/>
              </w:rPr>
              <w:lastRenderedPageBreak/>
              <w:t xml:space="preserve">Получения в соответствии с плановой документацией информации от менеджмента о ходе </w:t>
            </w:r>
            <w:r w:rsidRPr="00B77D49">
              <w:rPr>
                <w:rFonts w:ascii="Times New Roman" w:eastAsia="Times New Roman" w:hAnsi="Times New Roman" w:cs="Times New Roman"/>
              </w:rPr>
              <w:lastRenderedPageBreak/>
              <w:t>устранения недостатков, выявленных контрольными процедурами, ее анализ и оценка достоверности</w:t>
            </w:r>
          </w:p>
        </w:tc>
      </w:tr>
      <w:tr w:rsidR="00D13E08" w:rsidRPr="00896D0C" w:rsidTr="00D13E08">
        <w:trPr>
          <w:trHeight w:val="227"/>
        </w:trPr>
        <w:tc>
          <w:tcPr>
            <w:tcW w:w="1413" w:type="dxa"/>
            <w:tcBorders>
              <w:top w:val="single" w:sz="4" w:space="0" w:color="auto"/>
              <w:left w:val="single" w:sz="4" w:space="0" w:color="auto"/>
              <w:right w:val="single" w:sz="4" w:space="0" w:color="auto"/>
            </w:tcBorders>
          </w:tcPr>
          <w:p w:rsidR="00D13E08" w:rsidRPr="00896D0C" w:rsidRDefault="00D13E08" w:rsidP="00D13E08">
            <w:pPr>
              <w:spacing w:line="276" w:lineRule="auto"/>
              <w:jc w:val="both"/>
              <w:rPr>
                <w:rFonts w:ascii="Times New Roman" w:hAnsi="Times New Roman" w:cs="Times New Roman"/>
                <w:bCs/>
              </w:rPr>
            </w:pPr>
            <w:r w:rsidRPr="00896D0C">
              <w:rPr>
                <w:rFonts w:ascii="Times New Roman" w:hAnsi="Times New Roman" w:cs="Times New Roman"/>
                <w:bCs/>
              </w:rPr>
              <w:lastRenderedPageBreak/>
              <w:t xml:space="preserve">ПК 5.8. </w:t>
            </w:r>
          </w:p>
        </w:tc>
        <w:tc>
          <w:tcPr>
            <w:tcW w:w="3047" w:type="dxa"/>
            <w:tcBorders>
              <w:top w:val="single" w:sz="4" w:space="0" w:color="auto"/>
              <w:left w:val="single" w:sz="4" w:space="0" w:color="auto"/>
              <w:right w:val="single" w:sz="4" w:space="0" w:color="auto"/>
            </w:tcBorders>
          </w:tcPr>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Применять законодательство в сфере ПОД/ФТ/ФРОМУ, нормативные правовые акты и правила внутреннего контроля в целях ПОД/ФТ/ФРОМУ</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Разъяснять законодательство в сфере ПОД/ФТ/ФРОМУ, нормативные правовые акты и правила внутреннего контроля в целях ПОД/ФТ/ФРОМУ</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 xml:space="preserve">Выявлять необычную или подозрительную деятельность в целях ОД/ФТ/ФРОМУ в организации </w:t>
            </w:r>
          </w:p>
        </w:tc>
        <w:tc>
          <w:tcPr>
            <w:tcW w:w="3048" w:type="dxa"/>
            <w:tcBorders>
              <w:top w:val="single" w:sz="4" w:space="0" w:color="auto"/>
              <w:left w:val="single" w:sz="4" w:space="0" w:color="auto"/>
              <w:bottom w:val="single" w:sz="4" w:space="0" w:color="auto"/>
              <w:right w:val="single" w:sz="4" w:space="0" w:color="auto"/>
            </w:tcBorders>
            <w:shd w:val="clear" w:color="auto" w:fill="auto"/>
          </w:tcPr>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Законодательство Российской Федерации, регулирующее отношения в сфере ПОД/ФТ/ФРОМУ</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 xml:space="preserve">Нормативные акты Банка России, регулирующие деятельность организации </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Компетенции уполномоченного органа в сфере ПОД/ФТ/ФРОМУ</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 xml:space="preserve">Международные и региональные организации в сфере ПОД/ФТ/ФРОМУ </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 xml:space="preserve">Перечень стран и территорий, не выполняющих рекомендации Группы разработки финансовых мер борьбы с отмыванием денег (ФАТФ) </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 xml:space="preserve">Правила внутреннего контроля, программы и процедуры, регламентирующие выполнение требований законодательства в сфере ПОД/ФТ/ФРОМУ в организации </w:t>
            </w:r>
          </w:p>
          <w:p w:rsidR="00D13E08" w:rsidRPr="00896D0C" w:rsidRDefault="00D13E08" w:rsidP="000D62B4">
            <w:pPr>
              <w:pStyle w:val="a8"/>
              <w:numPr>
                <w:ilvl w:val="0"/>
                <w:numId w:val="48"/>
              </w:numPr>
              <w:tabs>
                <w:tab w:val="left" w:pos="252"/>
              </w:tabs>
              <w:spacing w:line="276" w:lineRule="auto"/>
              <w:ind w:left="5" w:firstLine="0"/>
              <w:jc w:val="both"/>
              <w:rPr>
                <w:rFonts w:ascii="Times New Roman" w:hAnsi="Times New Roman" w:cs="Times New Roman"/>
                <w:bCs/>
                <w:iCs/>
              </w:rPr>
            </w:pPr>
            <w:r w:rsidRPr="00896D0C">
              <w:rPr>
                <w:rFonts w:ascii="Times New Roman" w:hAnsi="Times New Roman" w:cs="Times New Roman"/>
                <w:bCs/>
                <w:iCs/>
              </w:rPr>
              <w:t>Типовые схемы и способы отмыванию преступных доходов, финансирования терроризма и финансирования распространения оружия массового уничтожения</w:t>
            </w:r>
          </w:p>
        </w:tc>
        <w:tc>
          <w:tcPr>
            <w:tcW w:w="2114" w:type="dxa"/>
            <w:tcBorders>
              <w:top w:val="single" w:sz="4" w:space="0" w:color="auto"/>
              <w:left w:val="single" w:sz="4" w:space="0" w:color="auto"/>
              <w:bottom w:val="single" w:sz="4" w:space="0" w:color="auto"/>
              <w:right w:val="single" w:sz="4" w:space="0" w:color="auto"/>
            </w:tcBorders>
          </w:tcPr>
          <w:p w:rsidR="00D13E08" w:rsidRPr="00896D0C" w:rsidRDefault="00D13E08" w:rsidP="00D13E08">
            <w:pPr>
              <w:spacing w:line="276" w:lineRule="auto"/>
              <w:jc w:val="both"/>
              <w:rPr>
                <w:rFonts w:ascii="Times New Roman" w:eastAsia="Times New Roman" w:hAnsi="Times New Roman" w:cs="Times New Roman"/>
                <w:bCs/>
                <w:color w:val="000000" w:themeColor="text1"/>
                <w:lang w:eastAsia="ru-RU"/>
              </w:rPr>
            </w:pPr>
            <w:r w:rsidRPr="00B77D49">
              <w:rPr>
                <w:rFonts w:ascii="Times New Roman" w:eastAsia="Times New Roman" w:hAnsi="Times New Roman" w:cs="Times New Roman"/>
              </w:rPr>
              <w:t xml:space="preserve">Выявления подозрительных операций и </w:t>
            </w:r>
            <w:proofErr w:type="gramStart"/>
            <w:r w:rsidRPr="00B77D49">
              <w:rPr>
                <w:rFonts w:ascii="Times New Roman" w:eastAsia="Times New Roman" w:hAnsi="Times New Roman" w:cs="Times New Roman"/>
              </w:rPr>
              <w:t>операций</w:t>
            </w:r>
            <w:proofErr w:type="gramEnd"/>
            <w:r w:rsidRPr="00B77D49">
              <w:rPr>
                <w:rFonts w:ascii="Times New Roman" w:eastAsia="Times New Roman" w:hAnsi="Times New Roman" w:cs="Times New Roman"/>
              </w:rPr>
              <w:t xml:space="preserve"> подлежащих обязательному контролю в целях ПОД/ФТ/ФРОМУ в организации</w:t>
            </w:r>
          </w:p>
        </w:tc>
      </w:tr>
    </w:tbl>
    <w:p w:rsidR="00D13E08" w:rsidRDefault="00D13E08" w:rsidP="00D13E08">
      <w:pPr>
        <w:tabs>
          <w:tab w:val="left" w:pos="993"/>
          <w:tab w:val="left" w:pos="1276"/>
        </w:tabs>
        <w:spacing w:after="120"/>
        <w:ind w:firstLine="709"/>
        <w:jc w:val="both"/>
        <w:rPr>
          <w:rFonts w:ascii="Times New Roman" w:hAnsi="Times New Roman" w:cs="Times New Roman"/>
          <w:bCs/>
          <w:sz w:val="24"/>
          <w:szCs w:val="24"/>
        </w:rPr>
        <w:sectPr w:rsidR="00D13E08">
          <w:headerReference w:type="even" r:id="rId54"/>
          <w:headerReference w:type="default" r:id="rId55"/>
          <w:pgSz w:w="11906" w:h="16838"/>
          <w:pgMar w:top="1134" w:right="567" w:bottom="1134" w:left="1701" w:header="709" w:footer="709" w:gutter="0"/>
          <w:cols w:space="708"/>
          <w:docGrid w:linePitch="360"/>
        </w:sectPr>
      </w:pPr>
    </w:p>
    <w:p w:rsidR="00D13E08" w:rsidRDefault="00D13E08" w:rsidP="00D13E08">
      <w:pPr>
        <w:pStyle w:val="114"/>
        <w:ind w:left="709" w:firstLine="0"/>
        <w:rPr>
          <w:rFonts w:ascii="Times New Roman" w:hAnsi="Times New Roman"/>
        </w:rPr>
      </w:pPr>
      <w:r>
        <w:rPr>
          <w:rFonts w:ascii="Times New Roman" w:hAnsi="Times New Roman"/>
        </w:rPr>
        <w:lastRenderedPageBreak/>
        <w:t>1.3 Обоснование часов вариативной части ОПОП-П</w:t>
      </w:r>
    </w:p>
    <w:tbl>
      <w:tblPr>
        <w:tblStyle w:val="a7"/>
        <w:tblW w:w="0" w:type="auto"/>
        <w:tblInd w:w="-5" w:type="dxa"/>
        <w:tblLook w:val="04A0"/>
      </w:tblPr>
      <w:tblGrid>
        <w:gridCol w:w="671"/>
        <w:gridCol w:w="2180"/>
        <w:gridCol w:w="1997"/>
        <w:gridCol w:w="2001"/>
        <w:gridCol w:w="890"/>
        <w:gridCol w:w="2120"/>
      </w:tblGrid>
      <w:tr w:rsidR="00D13E08" w:rsidRPr="00492DEB" w:rsidTr="00D13E08">
        <w:trPr>
          <w:trHeight w:val="20"/>
        </w:trPr>
        <w:tc>
          <w:tcPr>
            <w:tcW w:w="699" w:type="dxa"/>
            <w:vAlign w:val="center"/>
          </w:tcPr>
          <w:p w:rsidR="00D13E08" w:rsidRPr="00492DEB" w:rsidRDefault="00D13E08" w:rsidP="00D13E08">
            <w:pPr>
              <w:pStyle w:val="a8"/>
              <w:ind w:left="0"/>
              <w:jc w:val="center"/>
              <w:rPr>
                <w:rFonts w:ascii="Times New Roman" w:hAnsi="Times New Roman" w:cs="Times New Roman"/>
                <w:b/>
              </w:rPr>
            </w:pPr>
            <w:r w:rsidRPr="00492DEB">
              <w:rPr>
                <w:rFonts w:ascii="Times New Roman" w:hAnsi="Times New Roman" w:cs="Times New Roman"/>
                <w:b/>
              </w:rPr>
              <w:t xml:space="preserve">№№ </w:t>
            </w:r>
            <w:proofErr w:type="spellStart"/>
            <w:proofErr w:type="gramStart"/>
            <w:r w:rsidRPr="00492DEB">
              <w:rPr>
                <w:rFonts w:ascii="Times New Roman" w:hAnsi="Times New Roman" w:cs="Times New Roman"/>
                <w:b/>
              </w:rPr>
              <w:t>п</w:t>
            </w:r>
            <w:proofErr w:type="spellEnd"/>
            <w:proofErr w:type="gramEnd"/>
            <w:r w:rsidRPr="00492DEB">
              <w:rPr>
                <w:rFonts w:ascii="Times New Roman" w:hAnsi="Times New Roman" w:cs="Times New Roman"/>
                <w:b/>
              </w:rPr>
              <w:t>/</w:t>
            </w:r>
            <w:proofErr w:type="spellStart"/>
            <w:r w:rsidRPr="00492DEB">
              <w:rPr>
                <w:rFonts w:ascii="Times New Roman" w:hAnsi="Times New Roman" w:cs="Times New Roman"/>
                <w:b/>
              </w:rPr>
              <w:t>п</w:t>
            </w:r>
            <w:proofErr w:type="spellEnd"/>
          </w:p>
        </w:tc>
        <w:tc>
          <w:tcPr>
            <w:tcW w:w="2304" w:type="dxa"/>
            <w:vAlign w:val="center"/>
          </w:tcPr>
          <w:p w:rsidR="00D13E08" w:rsidRPr="00492DEB" w:rsidRDefault="00D13E08" w:rsidP="00D13E08">
            <w:pPr>
              <w:pStyle w:val="a8"/>
              <w:ind w:left="0"/>
              <w:jc w:val="center"/>
              <w:rPr>
                <w:rFonts w:ascii="Times New Roman" w:hAnsi="Times New Roman" w:cs="Times New Roman"/>
                <w:b/>
              </w:rPr>
            </w:pPr>
            <w:r w:rsidRPr="00492DEB">
              <w:rPr>
                <w:rFonts w:ascii="Times New Roman" w:hAnsi="Times New Roman" w:cs="Times New Roman"/>
                <w:b/>
              </w:rPr>
              <w:t>Дополнительные профессиональные компетенции</w:t>
            </w:r>
          </w:p>
        </w:tc>
        <w:tc>
          <w:tcPr>
            <w:tcW w:w="2108" w:type="dxa"/>
            <w:vAlign w:val="center"/>
          </w:tcPr>
          <w:p w:rsidR="00D13E08" w:rsidRPr="00492DEB" w:rsidRDefault="00D13E08" w:rsidP="00D13E08">
            <w:pPr>
              <w:pStyle w:val="a8"/>
              <w:ind w:left="0"/>
              <w:jc w:val="center"/>
              <w:rPr>
                <w:rFonts w:ascii="Times New Roman" w:hAnsi="Times New Roman" w:cs="Times New Roman"/>
                <w:b/>
              </w:rPr>
            </w:pPr>
            <w:r w:rsidRPr="00492DEB">
              <w:rPr>
                <w:rFonts w:ascii="Times New Roman" w:hAnsi="Times New Roman" w:cs="Times New Roman"/>
                <w:b/>
              </w:rPr>
              <w:t>Дополнительные знания, умения, навыки</w:t>
            </w:r>
          </w:p>
        </w:tc>
        <w:tc>
          <w:tcPr>
            <w:tcW w:w="2114" w:type="dxa"/>
            <w:vAlign w:val="center"/>
          </w:tcPr>
          <w:p w:rsidR="00D13E08" w:rsidRPr="00492DEB" w:rsidRDefault="00D13E08" w:rsidP="00D13E08">
            <w:pPr>
              <w:pStyle w:val="a8"/>
              <w:ind w:left="0"/>
              <w:jc w:val="center"/>
              <w:rPr>
                <w:rFonts w:ascii="Times New Roman" w:hAnsi="Times New Roman" w:cs="Times New Roman"/>
                <w:b/>
              </w:rPr>
            </w:pPr>
            <w:r w:rsidRPr="00492DEB">
              <w:rPr>
                <w:rFonts w:ascii="Times New Roman" w:hAnsi="Times New Roman" w:cs="Times New Roman"/>
                <w:b/>
              </w:rPr>
              <w:t>№, наименование темы</w:t>
            </w:r>
          </w:p>
        </w:tc>
        <w:tc>
          <w:tcPr>
            <w:tcW w:w="933" w:type="dxa"/>
            <w:vAlign w:val="center"/>
          </w:tcPr>
          <w:p w:rsidR="00D13E08" w:rsidRPr="00492DEB" w:rsidRDefault="00D13E08" w:rsidP="00D13E08">
            <w:pPr>
              <w:pStyle w:val="a8"/>
              <w:ind w:left="0"/>
              <w:jc w:val="center"/>
              <w:rPr>
                <w:rFonts w:ascii="Times New Roman" w:hAnsi="Times New Roman" w:cs="Times New Roman"/>
                <w:b/>
              </w:rPr>
            </w:pPr>
            <w:r w:rsidRPr="00492DEB">
              <w:rPr>
                <w:rFonts w:ascii="Times New Roman" w:hAnsi="Times New Roman" w:cs="Times New Roman"/>
                <w:b/>
              </w:rPr>
              <w:t>Объем часов</w:t>
            </w:r>
          </w:p>
        </w:tc>
        <w:tc>
          <w:tcPr>
            <w:tcW w:w="1701" w:type="dxa"/>
            <w:vAlign w:val="center"/>
          </w:tcPr>
          <w:p w:rsidR="00D13E08" w:rsidRPr="00492DEB" w:rsidRDefault="00D13E08" w:rsidP="00D13E08">
            <w:pPr>
              <w:pStyle w:val="a8"/>
              <w:ind w:left="0"/>
              <w:jc w:val="center"/>
              <w:rPr>
                <w:rFonts w:ascii="Times New Roman" w:hAnsi="Times New Roman" w:cs="Times New Roman"/>
                <w:b/>
              </w:rPr>
            </w:pPr>
            <w:r w:rsidRPr="00492DEB">
              <w:rPr>
                <w:rFonts w:ascii="Times New Roman" w:hAnsi="Times New Roman" w:cs="Times New Roman"/>
                <w:b/>
              </w:rPr>
              <w:t>Обоснование включения в рабочую программу</w:t>
            </w:r>
          </w:p>
        </w:tc>
      </w:tr>
      <w:tr w:rsidR="00D13E08" w:rsidRPr="00492DEB" w:rsidTr="00D13E08">
        <w:trPr>
          <w:trHeight w:val="20"/>
        </w:trPr>
        <w:tc>
          <w:tcPr>
            <w:tcW w:w="699" w:type="dxa"/>
          </w:tcPr>
          <w:p w:rsidR="00D13E08" w:rsidRPr="00492DEB" w:rsidRDefault="00D13E08" w:rsidP="00D13E08">
            <w:pPr>
              <w:pStyle w:val="a8"/>
              <w:ind w:left="0"/>
              <w:rPr>
                <w:rFonts w:ascii="Times New Roman" w:hAnsi="Times New Roman" w:cs="Times New Roman"/>
                <w:bCs/>
              </w:rPr>
            </w:pPr>
            <w:r w:rsidRPr="00492DEB">
              <w:rPr>
                <w:rFonts w:ascii="Times New Roman" w:hAnsi="Times New Roman" w:cs="Times New Roman"/>
                <w:bCs/>
              </w:rPr>
              <w:t>1</w:t>
            </w:r>
          </w:p>
        </w:tc>
        <w:tc>
          <w:tcPr>
            <w:tcW w:w="2304" w:type="dxa"/>
          </w:tcPr>
          <w:p w:rsidR="00D13E08" w:rsidRPr="00492DEB" w:rsidRDefault="00D13E08" w:rsidP="00D13E08">
            <w:pPr>
              <w:pStyle w:val="a8"/>
              <w:ind w:left="0"/>
              <w:rPr>
                <w:rFonts w:ascii="Times New Roman" w:hAnsi="Times New Roman" w:cs="Times New Roman"/>
                <w:bCs/>
              </w:rPr>
            </w:pPr>
            <w:r w:rsidRPr="004E6AD0">
              <w:rPr>
                <w:rFonts w:ascii="Times New Roman" w:hAnsi="Times New Roman" w:cs="Times New Roman"/>
                <w:bCs/>
              </w:rPr>
              <w:t>Введение дополнительных компетенций не предусмотрено</w:t>
            </w:r>
          </w:p>
        </w:tc>
        <w:tc>
          <w:tcPr>
            <w:tcW w:w="2108" w:type="dxa"/>
            <w:vMerge w:val="restart"/>
          </w:tcPr>
          <w:p w:rsidR="00D13E08" w:rsidRPr="00492DEB" w:rsidRDefault="00D13E08" w:rsidP="00D13E08">
            <w:pPr>
              <w:pStyle w:val="a8"/>
              <w:ind w:left="0"/>
              <w:jc w:val="both"/>
              <w:rPr>
                <w:rFonts w:ascii="Times New Roman" w:hAnsi="Times New Roman" w:cs="Times New Roman"/>
                <w:bCs/>
              </w:rPr>
            </w:pPr>
            <w:r w:rsidRPr="00492DEB">
              <w:rPr>
                <w:rFonts w:ascii="Times New Roman" w:hAnsi="Times New Roman" w:cs="Times New Roman"/>
                <w:bCs/>
              </w:rPr>
              <w:t>закрепление практических навыков составления и оформления различных видов финансового контроля:</w:t>
            </w:r>
          </w:p>
          <w:p w:rsidR="00D13E08" w:rsidRPr="00492DEB" w:rsidRDefault="00D13E08" w:rsidP="00D13E08">
            <w:pPr>
              <w:pStyle w:val="a8"/>
              <w:ind w:left="0"/>
              <w:jc w:val="both"/>
              <w:rPr>
                <w:rFonts w:ascii="Times New Roman" w:hAnsi="Times New Roman" w:cs="Times New Roman"/>
                <w:bCs/>
              </w:rPr>
            </w:pPr>
            <w:r w:rsidRPr="00492DEB">
              <w:rPr>
                <w:rFonts w:ascii="Times New Roman" w:hAnsi="Times New Roman" w:cs="Times New Roman"/>
                <w:bCs/>
              </w:rPr>
              <w:t>Оценка структуры и динамики бухгалтерского баланса</w:t>
            </w:r>
          </w:p>
          <w:p w:rsidR="00D13E08" w:rsidRPr="00492DEB" w:rsidRDefault="00D13E08" w:rsidP="00D13E08">
            <w:pPr>
              <w:pStyle w:val="a8"/>
              <w:ind w:left="0"/>
              <w:jc w:val="both"/>
              <w:rPr>
                <w:rFonts w:ascii="Times New Roman" w:hAnsi="Times New Roman" w:cs="Times New Roman"/>
                <w:bCs/>
              </w:rPr>
            </w:pPr>
            <w:r w:rsidRPr="00492DEB">
              <w:rPr>
                <w:rFonts w:ascii="Times New Roman" w:hAnsi="Times New Roman" w:cs="Times New Roman"/>
                <w:bCs/>
              </w:rPr>
              <w:t>Проведение ревизии. Составление актов ревизии</w:t>
            </w:r>
          </w:p>
          <w:p w:rsidR="00D13E08" w:rsidRPr="00492DEB" w:rsidRDefault="00D13E08" w:rsidP="00D13E08">
            <w:pPr>
              <w:pStyle w:val="a8"/>
              <w:ind w:left="0"/>
              <w:jc w:val="both"/>
              <w:rPr>
                <w:rFonts w:ascii="Times New Roman" w:hAnsi="Times New Roman" w:cs="Times New Roman"/>
                <w:bCs/>
              </w:rPr>
            </w:pPr>
            <w:r w:rsidRPr="00492DEB">
              <w:rPr>
                <w:rFonts w:ascii="Times New Roman" w:hAnsi="Times New Roman" w:cs="Times New Roman"/>
                <w:bCs/>
              </w:rPr>
              <w:t xml:space="preserve">Построение карты рисков и определение контрольных процедур при осуществлении </w:t>
            </w:r>
            <w:proofErr w:type="spellStart"/>
            <w:proofErr w:type="gramStart"/>
            <w:r w:rsidRPr="00492DEB">
              <w:rPr>
                <w:rFonts w:ascii="Times New Roman" w:hAnsi="Times New Roman" w:cs="Times New Roman"/>
                <w:bCs/>
              </w:rPr>
              <w:t>риск-ориентированного</w:t>
            </w:r>
            <w:proofErr w:type="spellEnd"/>
            <w:proofErr w:type="gramEnd"/>
            <w:r w:rsidRPr="00492DEB">
              <w:rPr>
                <w:rFonts w:ascii="Times New Roman" w:hAnsi="Times New Roman" w:cs="Times New Roman"/>
                <w:bCs/>
              </w:rPr>
              <w:t xml:space="preserve"> подхода</w:t>
            </w:r>
          </w:p>
          <w:p w:rsidR="00D13E08" w:rsidRPr="00492DEB" w:rsidRDefault="00D13E08" w:rsidP="00D13E08">
            <w:pPr>
              <w:pStyle w:val="a8"/>
              <w:ind w:left="0"/>
              <w:jc w:val="both"/>
              <w:rPr>
                <w:rFonts w:ascii="Times New Roman" w:hAnsi="Times New Roman" w:cs="Times New Roman"/>
                <w:bCs/>
              </w:rPr>
            </w:pPr>
            <w:r w:rsidRPr="00492DEB">
              <w:rPr>
                <w:rFonts w:ascii="Times New Roman" w:hAnsi="Times New Roman" w:cs="Times New Roman"/>
                <w:bCs/>
              </w:rPr>
              <w:t>Определение критериев, по которым бухгалтерская (финансовая) отчетность организации подлежит обязательному аудиту</w:t>
            </w:r>
          </w:p>
          <w:p w:rsidR="00D13E08" w:rsidRPr="00492DEB" w:rsidRDefault="00D13E08" w:rsidP="00D13E08">
            <w:pPr>
              <w:pStyle w:val="a8"/>
              <w:ind w:left="0"/>
              <w:jc w:val="both"/>
              <w:rPr>
                <w:rFonts w:ascii="Times New Roman" w:hAnsi="Times New Roman" w:cs="Times New Roman"/>
                <w:bCs/>
              </w:rPr>
            </w:pPr>
            <w:r w:rsidRPr="00492DEB">
              <w:rPr>
                <w:rFonts w:ascii="Times New Roman" w:hAnsi="Times New Roman" w:cs="Times New Roman"/>
                <w:bCs/>
              </w:rPr>
              <w:t>Расчет уровня существенности и составление общего плана аудита. Выборочные методы проверки при проведен</w:t>
            </w:r>
            <w:proofErr w:type="gramStart"/>
            <w:r w:rsidRPr="00492DEB">
              <w:rPr>
                <w:rFonts w:ascii="Times New Roman" w:hAnsi="Times New Roman" w:cs="Times New Roman"/>
                <w:bCs/>
              </w:rPr>
              <w:t>ии ау</w:t>
            </w:r>
            <w:proofErr w:type="gramEnd"/>
            <w:r w:rsidRPr="00492DEB">
              <w:rPr>
                <w:rFonts w:ascii="Times New Roman" w:hAnsi="Times New Roman" w:cs="Times New Roman"/>
                <w:bCs/>
              </w:rPr>
              <w:t>дита</w:t>
            </w:r>
          </w:p>
        </w:tc>
        <w:tc>
          <w:tcPr>
            <w:tcW w:w="2114" w:type="dxa"/>
          </w:tcPr>
          <w:p w:rsidR="00D13E08" w:rsidRPr="00492DEB" w:rsidRDefault="00D13E08" w:rsidP="00D13E08">
            <w:pPr>
              <w:rPr>
                <w:rFonts w:ascii="Times New Roman" w:hAnsi="Times New Roman" w:cs="Times New Roman"/>
                <w:bCs/>
              </w:rPr>
            </w:pPr>
            <w:r w:rsidRPr="00492DEB">
              <w:rPr>
                <w:rFonts w:ascii="Times New Roman" w:hAnsi="Times New Roman" w:cs="Times New Roman"/>
                <w:bCs/>
              </w:rPr>
              <w:t>Тема 1.3. Инструменты и методы финансового контроля</w:t>
            </w:r>
          </w:p>
        </w:tc>
        <w:tc>
          <w:tcPr>
            <w:tcW w:w="933" w:type="dxa"/>
          </w:tcPr>
          <w:p w:rsidR="00D13E08" w:rsidRPr="00492DEB" w:rsidRDefault="00D13E08" w:rsidP="00D13E08">
            <w:pPr>
              <w:pStyle w:val="a8"/>
              <w:ind w:left="0"/>
              <w:rPr>
                <w:rFonts w:ascii="Times New Roman" w:hAnsi="Times New Roman" w:cs="Times New Roman"/>
                <w:bCs/>
              </w:rPr>
            </w:pPr>
            <w:r w:rsidRPr="00492DEB">
              <w:rPr>
                <w:rFonts w:ascii="Times New Roman" w:hAnsi="Times New Roman" w:cs="Times New Roman"/>
                <w:bCs/>
              </w:rPr>
              <w:t>12</w:t>
            </w:r>
          </w:p>
        </w:tc>
        <w:tc>
          <w:tcPr>
            <w:tcW w:w="1701" w:type="dxa"/>
            <w:vMerge w:val="restart"/>
          </w:tcPr>
          <w:p w:rsidR="00D13E08" w:rsidRPr="00492DEB" w:rsidRDefault="00D13E08" w:rsidP="00D13E08">
            <w:pPr>
              <w:pStyle w:val="a8"/>
              <w:ind w:left="0"/>
              <w:jc w:val="center"/>
              <w:rPr>
                <w:rFonts w:ascii="Times New Roman" w:hAnsi="Times New Roman" w:cs="Times New Roman"/>
                <w:bCs/>
              </w:rPr>
            </w:pPr>
            <w:r w:rsidRPr="00492DEB">
              <w:rPr>
                <w:rFonts w:ascii="Times New Roman" w:hAnsi="Times New Roman" w:cs="Times New Roman"/>
                <w:bCs/>
              </w:rPr>
              <w:t>Увеличено количество часов на изучение указанных тем с целью интенсификации профессиональной подготовки</w:t>
            </w:r>
          </w:p>
        </w:tc>
      </w:tr>
      <w:tr w:rsidR="00D13E08" w:rsidRPr="00492DEB" w:rsidTr="00D13E08">
        <w:trPr>
          <w:trHeight w:val="20"/>
        </w:trPr>
        <w:tc>
          <w:tcPr>
            <w:tcW w:w="699" w:type="dxa"/>
          </w:tcPr>
          <w:p w:rsidR="00D13E08" w:rsidRPr="00492DEB" w:rsidRDefault="00D13E08" w:rsidP="00D13E08">
            <w:pPr>
              <w:pStyle w:val="a8"/>
              <w:ind w:left="0"/>
              <w:rPr>
                <w:rFonts w:ascii="Times New Roman" w:hAnsi="Times New Roman" w:cs="Times New Roman"/>
                <w:bCs/>
              </w:rPr>
            </w:pPr>
            <w:r w:rsidRPr="00492DEB">
              <w:rPr>
                <w:rFonts w:ascii="Times New Roman" w:hAnsi="Times New Roman" w:cs="Times New Roman"/>
                <w:bCs/>
              </w:rPr>
              <w:t>2</w:t>
            </w:r>
          </w:p>
        </w:tc>
        <w:tc>
          <w:tcPr>
            <w:tcW w:w="2304" w:type="dxa"/>
          </w:tcPr>
          <w:p w:rsidR="00D13E08" w:rsidRPr="00492DEB" w:rsidRDefault="00D13E08" w:rsidP="00D13E08">
            <w:pPr>
              <w:pStyle w:val="a8"/>
              <w:ind w:left="0"/>
              <w:rPr>
                <w:rFonts w:ascii="Times New Roman" w:hAnsi="Times New Roman" w:cs="Times New Roman"/>
                <w:bCs/>
              </w:rPr>
            </w:pPr>
            <w:r w:rsidRPr="004E6AD0">
              <w:rPr>
                <w:rFonts w:ascii="Times New Roman" w:hAnsi="Times New Roman" w:cs="Times New Roman"/>
                <w:bCs/>
              </w:rPr>
              <w:t>Введение дополнительных компетенций не предусмотрено</w:t>
            </w:r>
          </w:p>
        </w:tc>
        <w:tc>
          <w:tcPr>
            <w:tcW w:w="2108" w:type="dxa"/>
            <w:vMerge/>
          </w:tcPr>
          <w:p w:rsidR="00D13E08" w:rsidRPr="00492DEB" w:rsidRDefault="00D13E08" w:rsidP="00D13E08">
            <w:pPr>
              <w:pStyle w:val="a8"/>
              <w:ind w:left="0"/>
              <w:rPr>
                <w:rFonts w:ascii="Times New Roman" w:hAnsi="Times New Roman" w:cs="Times New Roman"/>
                <w:bCs/>
              </w:rPr>
            </w:pPr>
          </w:p>
        </w:tc>
        <w:tc>
          <w:tcPr>
            <w:tcW w:w="2114" w:type="dxa"/>
          </w:tcPr>
          <w:p w:rsidR="00D13E08" w:rsidRPr="00492DEB" w:rsidRDefault="00D13E08" w:rsidP="00D13E08">
            <w:pPr>
              <w:rPr>
                <w:rFonts w:ascii="Times New Roman" w:hAnsi="Times New Roman" w:cs="Times New Roman"/>
                <w:bCs/>
              </w:rPr>
            </w:pPr>
            <w:r w:rsidRPr="00492DEB">
              <w:rPr>
                <w:rFonts w:ascii="Times New Roman" w:hAnsi="Times New Roman" w:cs="Times New Roman"/>
                <w:bCs/>
              </w:rPr>
              <w:t>Тема 1.1. Понятие, цели, задачи и принципы финансового контроля</w:t>
            </w:r>
          </w:p>
        </w:tc>
        <w:tc>
          <w:tcPr>
            <w:tcW w:w="933" w:type="dxa"/>
          </w:tcPr>
          <w:p w:rsidR="00D13E08" w:rsidRPr="00492DEB" w:rsidRDefault="00D13E08" w:rsidP="00D13E08">
            <w:pPr>
              <w:pStyle w:val="a8"/>
              <w:ind w:left="0"/>
              <w:rPr>
                <w:rFonts w:ascii="Times New Roman" w:hAnsi="Times New Roman" w:cs="Times New Roman"/>
                <w:bCs/>
              </w:rPr>
            </w:pPr>
            <w:r w:rsidRPr="00492DEB">
              <w:rPr>
                <w:rFonts w:ascii="Times New Roman" w:hAnsi="Times New Roman" w:cs="Times New Roman"/>
                <w:bCs/>
              </w:rPr>
              <w:t>2</w:t>
            </w:r>
          </w:p>
        </w:tc>
        <w:tc>
          <w:tcPr>
            <w:tcW w:w="1701" w:type="dxa"/>
            <w:vMerge/>
          </w:tcPr>
          <w:p w:rsidR="00D13E08" w:rsidRPr="00492DEB" w:rsidRDefault="00D13E08" w:rsidP="00D13E08">
            <w:pPr>
              <w:pStyle w:val="a8"/>
              <w:ind w:left="0"/>
              <w:rPr>
                <w:rFonts w:ascii="Times New Roman" w:hAnsi="Times New Roman" w:cs="Times New Roman"/>
                <w:bCs/>
              </w:rPr>
            </w:pPr>
          </w:p>
        </w:tc>
      </w:tr>
      <w:tr w:rsidR="00D13E08" w:rsidRPr="00492DEB" w:rsidTr="00D13E08">
        <w:trPr>
          <w:trHeight w:val="20"/>
        </w:trPr>
        <w:tc>
          <w:tcPr>
            <w:tcW w:w="699" w:type="dxa"/>
          </w:tcPr>
          <w:p w:rsidR="00D13E08" w:rsidRPr="00492DEB" w:rsidRDefault="00D13E08" w:rsidP="00D13E08">
            <w:pPr>
              <w:pStyle w:val="a8"/>
              <w:ind w:left="0"/>
              <w:rPr>
                <w:rFonts w:ascii="Times New Roman" w:hAnsi="Times New Roman" w:cs="Times New Roman"/>
                <w:bCs/>
              </w:rPr>
            </w:pPr>
            <w:r w:rsidRPr="00492DEB">
              <w:rPr>
                <w:rFonts w:ascii="Times New Roman" w:hAnsi="Times New Roman" w:cs="Times New Roman"/>
                <w:bCs/>
              </w:rPr>
              <w:t>3</w:t>
            </w:r>
          </w:p>
        </w:tc>
        <w:tc>
          <w:tcPr>
            <w:tcW w:w="2304" w:type="dxa"/>
          </w:tcPr>
          <w:p w:rsidR="00D13E08" w:rsidRPr="00492DEB" w:rsidRDefault="00D13E08" w:rsidP="00D13E08">
            <w:pPr>
              <w:pStyle w:val="a8"/>
              <w:ind w:left="0"/>
              <w:rPr>
                <w:rFonts w:ascii="Times New Roman" w:hAnsi="Times New Roman" w:cs="Times New Roman"/>
                <w:bCs/>
              </w:rPr>
            </w:pPr>
            <w:r w:rsidRPr="004E6AD0">
              <w:rPr>
                <w:rFonts w:ascii="Times New Roman" w:hAnsi="Times New Roman" w:cs="Times New Roman"/>
                <w:bCs/>
              </w:rPr>
              <w:t>Введение дополнительных компетенций не предусмотрено</w:t>
            </w:r>
          </w:p>
        </w:tc>
        <w:tc>
          <w:tcPr>
            <w:tcW w:w="2108" w:type="dxa"/>
            <w:vMerge/>
          </w:tcPr>
          <w:p w:rsidR="00D13E08" w:rsidRPr="00492DEB" w:rsidRDefault="00D13E08" w:rsidP="00D13E08">
            <w:pPr>
              <w:pStyle w:val="a8"/>
              <w:ind w:left="0"/>
              <w:rPr>
                <w:rFonts w:ascii="Times New Roman" w:hAnsi="Times New Roman" w:cs="Times New Roman"/>
                <w:bCs/>
              </w:rPr>
            </w:pPr>
          </w:p>
        </w:tc>
        <w:tc>
          <w:tcPr>
            <w:tcW w:w="2114" w:type="dxa"/>
          </w:tcPr>
          <w:p w:rsidR="00D13E08" w:rsidRPr="00492DEB" w:rsidRDefault="00D13E08" w:rsidP="00D13E08">
            <w:pPr>
              <w:rPr>
                <w:rFonts w:ascii="Times New Roman" w:hAnsi="Times New Roman" w:cs="Times New Roman"/>
                <w:bCs/>
              </w:rPr>
            </w:pPr>
            <w:r w:rsidRPr="00492DEB">
              <w:rPr>
                <w:rFonts w:ascii="Times New Roman" w:hAnsi="Times New Roman" w:cs="Times New Roman"/>
                <w:bCs/>
              </w:rPr>
              <w:t>Тема 2.2. Проведение внутреннего финансового контроля деятельности экономического субъекта и оформление результатов контрольных мероприятий</w:t>
            </w:r>
          </w:p>
        </w:tc>
        <w:tc>
          <w:tcPr>
            <w:tcW w:w="933" w:type="dxa"/>
          </w:tcPr>
          <w:p w:rsidR="00D13E08" w:rsidRPr="00492DEB" w:rsidRDefault="00D13E08" w:rsidP="00D13E08">
            <w:pPr>
              <w:pStyle w:val="a8"/>
              <w:ind w:left="0"/>
              <w:rPr>
                <w:rFonts w:ascii="Times New Roman" w:hAnsi="Times New Roman" w:cs="Times New Roman"/>
                <w:bCs/>
              </w:rPr>
            </w:pPr>
            <w:r w:rsidRPr="00492DEB">
              <w:rPr>
                <w:rFonts w:ascii="Times New Roman" w:hAnsi="Times New Roman" w:cs="Times New Roman"/>
                <w:bCs/>
              </w:rPr>
              <w:t>6</w:t>
            </w:r>
          </w:p>
        </w:tc>
        <w:tc>
          <w:tcPr>
            <w:tcW w:w="1701" w:type="dxa"/>
            <w:vMerge/>
          </w:tcPr>
          <w:p w:rsidR="00D13E08" w:rsidRPr="00492DEB" w:rsidRDefault="00D13E08" w:rsidP="00D13E08">
            <w:pPr>
              <w:pStyle w:val="a8"/>
              <w:ind w:left="0"/>
              <w:rPr>
                <w:rFonts w:ascii="Times New Roman" w:hAnsi="Times New Roman" w:cs="Times New Roman"/>
                <w:bCs/>
              </w:rPr>
            </w:pPr>
          </w:p>
        </w:tc>
      </w:tr>
      <w:tr w:rsidR="00D13E08" w:rsidRPr="00492DEB" w:rsidTr="00D13E08">
        <w:trPr>
          <w:trHeight w:val="20"/>
        </w:trPr>
        <w:tc>
          <w:tcPr>
            <w:tcW w:w="699" w:type="dxa"/>
          </w:tcPr>
          <w:p w:rsidR="00D13E08" w:rsidRPr="00492DEB" w:rsidRDefault="00D13E08" w:rsidP="00D13E08">
            <w:pPr>
              <w:pStyle w:val="a8"/>
              <w:ind w:left="0"/>
              <w:rPr>
                <w:rFonts w:ascii="Times New Roman" w:hAnsi="Times New Roman" w:cs="Times New Roman"/>
                <w:bCs/>
              </w:rPr>
            </w:pPr>
            <w:r w:rsidRPr="00492DEB">
              <w:rPr>
                <w:rFonts w:ascii="Times New Roman" w:hAnsi="Times New Roman" w:cs="Times New Roman"/>
                <w:bCs/>
              </w:rPr>
              <w:t>4</w:t>
            </w:r>
          </w:p>
        </w:tc>
        <w:tc>
          <w:tcPr>
            <w:tcW w:w="2304" w:type="dxa"/>
          </w:tcPr>
          <w:p w:rsidR="00D13E08" w:rsidRPr="00492DEB" w:rsidRDefault="00D13E08" w:rsidP="00D13E08">
            <w:pPr>
              <w:pStyle w:val="a8"/>
              <w:ind w:left="0"/>
              <w:rPr>
                <w:rFonts w:ascii="Times New Roman" w:hAnsi="Times New Roman" w:cs="Times New Roman"/>
                <w:bCs/>
              </w:rPr>
            </w:pPr>
            <w:r w:rsidRPr="004E6AD0">
              <w:rPr>
                <w:rFonts w:ascii="Times New Roman" w:hAnsi="Times New Roman" w:cs="Times New Roman"/>
                <w:bCs/>
              </w:rPr>
              <w:t>Введение дополнительных компетенций не предусмотрено</w:t>
            </w:r>
          </w:p>
        </w:tc>
        <w:tc>
          <w:tcPr>
            <w:tcW w:w="2108" w:type="dxa"/>
            <w:vMerge/>
          </w:tcPr>
          <w:p w:rsidR="00D13E08" w:rsidRPr="00492DEB" w:rsidRDefault="00D13E08" w:rsidP="00D13E08">
            <w:pPr>
              <w:pStyle w:val="a8"/>
              <w:ind w:left="0"/>
              <w:rPr>
                <w:rFonts w:ascii="Times New Roman" w:hAnsi="Times New Roman" w:cs="Times New Roman"/>
                <w:bCs/>
              </w:rPr>
            </w:pPr>
          </w:p>
        </w:tc>
        <w:tc>
          <w:tcPr>
            <w:tcW w:w="2114" w:type="dxa"/>
          </w:tcPr>
          <w:p w:rsidR="00D13E08" w:rsidRPr="00492DEB" w:rsidRDefault="00D13E08" w:rsidP="00D13E08">
            <w:pPr>
              <w:rPr>
                <w:rFonts w:ascii="Times New Roman" w:hAnsi="Times New Roman" w:cs="Times New Roman"/>
                <w:bCs/>
              </w:rPr>
            </w:pPr>
            <w:r w:rsidRPr="00492DEB">
              <w:rPr>
                <w:rFonts w:ascii="Times New Roman" w:hAnsi="Times New Roman" w:cs="Times New Roman"/>
                <w:bCs/>
              </w:rPr>
              <w:t>Учебная практика</w:t>
            </w:r>
          </w:p>
        </w:tc>
        <w:tc>
          <w:tcPr>
            <w:tcW w:w="933" w:type="dxa"/>
          </w:tcPr>
          <w:p w:rsidR="00D13E08" w:rsidRPr="00492DEB" w:rsidRDefault="00D13E08" w:rsidP="00D13E08">
            <w:pPr>
              <w:pStyle w:val="a8"/>
              <w:ind w:left="0"/>
              <w:rPr>
                <w:rFonts w:ascii="Times New Roman" w:hAnsi="Times New Roman" w:cs="Times New Roman"/>
                <w:bCs/>
              </w:rPr>
            </w:pPr>
            <w:r w:rsidRPr="00492DEB">
              <w:rPr>
                <w:rFonts w:ascii="Times New Roman" w:hAnsi="Times New Roman" w:cs="Times New Roman"/>
                <w:bCs/>
              </w:rPr>
              <w:t>36</w:t>
            </w:r>
          </w:p>
        </w:tc>
        <w:tc>
          <w:tcPr>
            <w:tcW w:w="1701" w:type="dxa"/>
          </w:tcPr>
          <w:p w:rsidR="00D13E08" w:rsidRPr="00492DEB" w:rsidRDefault="00D13E08" w:rsidP="00D13E08">
            <w:pPr>
              <w:pStyle w:val="a8"/>
              <w:ind w:left="0"/>
              <w:rPr>
                <w:rFonts w:ascii="Times New Roman" w:hAnsi="Times New Roman" w:cs="Times New Roman"/>
                <w:bCs/>
              </w:rPr>
            </w:pPr>
            <w:r w:rsidRPr="004E6AD0">
              <w:rPr>
                <w:rFonts w:ascii="Times New Roman" w:eastAsia="Times New Roman" w:hAnsi="Times New Roman" w:cs="Times New Roman"/>
              </w:rPr>
              <w:t>Увеличено количество часов для усиления уровня подготовки по профессиональному модулю</w:t>
            </w:r>
          </w:p>
        </w:tc>
      </w:tr>
      <w:tr w:rsidR="00D13E08" w:rsidRPr="00492DEB" w:rsidTr="00D13E08">
        <w:trPr>
          <w:trHeight w:val="20"/>
        </w:trPr>
        <w:tc>
          <w:tcPr>
            <w:tcW w:w="699" w:type="dxa"/>
          </w:tcPr>
          <w:p w:rsidR="00D13E08" w:rsidRPr="00492DEB" w:rsidRDefault="00D13E08" w:rsidP="00D13E08">
            <w:pPr>
              <w:pStyle w:val="a8"/>
              <w:ind w:left="0"/>
              <w:rPr>
                <w:rFonts w:ascii="Times New Roman" w:hAnsi="Times New Roman" w:cs="Times New Roman"/>
                <w:bCs/>
              </w:rPr>
            </w:pPr>
            <w:r w:rsidRPr="00492DEB">
              <w:rPr>
                <w:rFonts w:ascii="Times New Roman" w:hAnsi="Times New Roman" w:cs="Times New Roman"/>
                <w:bCs/>
              </w:rPr>
              <w:t>5</w:t>
            </w:r>
          </w:p>
        </w:tc>
        <w:tc>
          <w:tcPr>
            <w:tcW w:w="2304" w:type="dxa"/>
          </w:tcPr>
          <w:p w:rsidR="00D13E08" w:rsidRPr="00492DEB" w:rsidRDefault="00D13E08" w:rsidP="00D13E08">
            <w:pPr>
              <w:pStyle w:val="a8"/>
              <w:ind w:left="0"/>
              <w:rPr>
                <w:rFonts w:ascii="Times New Roman" w:hAnsi="Times New Roman" w:cs="Times New Roman"/>
                <w:bCs/>
              </w:rPr>
            </w:pPr>
            <w:r w:rsidRPr="004E6AD0">
              <w:rPr>
                <w:rFonts w:ascii="Times New Roman" w:hAnsi="Times New Roman" w:cs="Times New Roman"/>
                <w:bCs/>
              </w:rPr>
              <w:t>Введение дополнительных компетенций не предусмотрено</w:t>
            </w:r>
          </w:p>
        </w:tc>
        <w:tc>
          <w:tcPr>
            <w:tcW w:w="2108" w:type="dxa"/>
            <w:vMerge/>
          </w:tcPr>
          <w:p w:rsidR="00D13E08" w:rsidRPr="00492DEB" w:rsidRDefault="00D13E08" w:rsidP="00D13E08">
            <w:pPr>
              <w:pStyle w:val="a8"/>
              <w:ind w:left="0"/>
              <w:rPr>
                <w:rFonts w:ascii="Times New Roman" w:hAnsi="Times New Roman" w:cs="Times New Roman"/>
                <w:bCs/>
              </w:rPr>
            </w:pPr>
          </w:p>
        </w:tc>
        <w:tc>
          <w:tcPr>
            <w:tcW w:w="2114" w:type="dxa"/>
          </w:tcPr>
          <w:p w:rsidR="00D13E08" w:rsidRPr="00492DEB" w:rsidRDefault="00D13E08" w:rsidP="00D13E08">
            <w:pPr>
              <w:rPr>
                <w:rFonts w:ascii="Times New Roman" w:hAnsi="Times New Roman" w:cs="Times New Roman"/>
                <w:bCs/>
              </w:rPr>
            </w:pPr>
            <w:r w:rsidRPr="00492DEB">
              <w:rPr>
                <w:rFonts w:ascii="Times New Roman" w:hAnsi="Times New Roman" w:cs="Times New Roman"/>
                <w:bCs/>
              </w:rPr>
              <w:t>Производственная практика</w:t>
            </w:r>
          </w:p>
        </w:tc>
        <w:tc>
          <w:tcPr>
            <w:tcW w:w="933" w:type="dxa"/>
          </w:tcPr>
          <w:p w:rsidR="00D13E08" w:rsidRPr="00492DEB" w:rsidRDefault="00D13E08" w:rsidP="00D13E08">
            <w:pPr>
              <w:pStyle w:val="a8"/>
              <w:ind w:left="0"/>
              <w:rPr>
                <w:rFonts w:ascii="Times New Roman" w:hAnsi="Times New Roman" w:cs="Times New Roman"/>
                <w:bCs/>
              </w:rPr>
            </w:pPr>
            <w:r w:rsidRPr="00492DEB">
              <w:rPr>
                <w:rFonts w:ascii="Times New Roman" w:hAnsi="Times New Roman" w:cs="Times New Roman"/>
                <w:bCs/>
              </w:rPr>
              <w:t>36</w:t>
            </w:r>
          </w:p>
        </w:tc>
        <w:tc>
          <w:tcPr>
            <w:tcW w:w="1701" w:type="dxa"/>
          </w:tcPr>
          <w:p w:rsidR="00D13E08" w:rsidRPr="00492DEB" w:rsidRDefault="00D13E08" w:rsidP="00D13E08">
            <w:pPr>
              <w:pStyle w:val="a8"/>
              <w:ind w:left="0"/>
              <w:rPr>
                <w:rFonts w:ascii="Times New Roman" w:hAnsi="Times New Roman" w:cs="Times New Roman"/>
                <w:bCs/>
              </w:rPr>
            </w:pPr>
            <w:r w:rsidRPr="004E6AD0">
              <w:rPr>
                <w:rFonts w:ascii="Times New Roman" w:eastAsia="Times New Roman" w:hAnsi="Times New Roman" w:cs="Times New Roman"/>
              </w:rPr>
              <w:t>Увеличено количество часов для усиления уровня подготовки по профессиональному модулю</w:t>
            </w:r>
          </w:p>
        </w:tc>
      </w:tr>
    </w:tbl>
    <w:p w:rsidR="00D13E08" w:rsidRDefault="00D13E08" w:rsidP="00D13E08">
      <w:pPr>
        <w:tabs>
          <w:tab w:val="left" w:pos="993"/>
          <w:tab w:val="left" w:pos="1276"/>
        </w:tabs>
        <w:spacing w:after="120"/>
        <w:ind w:firstLine="709"/>
        <w:jc w:val="both"/>
        <w:rPr>
          <w:rFonts w:ascii="Times New Roman" w:hAnsi="Times New Roman" w:cs="Times New Roman"/>
          <w:bCs/>
          <w:sz w:val="24"/>
          <w:szCs w:val="24"/>
        </w:rPr>
        <w:sectPr w:rsidR="00D13E08">
          <w:pgSz w:w="11906" w:h="16838"/>
          <w:pgMar w:top="1134" w:right="567" w:bottom="1134" w:left="1701" w:header="709" w:footer="709" w:gutter="0"/>
          <w:cols w:space="708"/>
          <w:docGrid w:linePitch="360"/>
        </w:sectPr>
      </w:pPr>
    </w:p>
    <w:p w:rsidR="00D13E08" w:rsidRDefault="00D13E08" w:rsidP="00D13E08">
      <w:pPr>
        <w:pStyle w:val="1f1"/>
        <w:spacing w:after="0" w:line="312" w:lineRule="auto"/>
        <w:rPr>
          <w:rFonts w:ascii="Times New Roman" w:hAnsi="Times New Roman"/>
        </w:rPr>
      </w:pPr>
      <w:r>
        <w:rPr>
          <w:rFonts w:ascii="Times New Roman" w:hAnsi="Times New Roman"/>
        </w:rPr>
        <w:lastRenderedPageBreak/>
        <w:t>2. Структура и содержание профессионального модуля</w:t>
      </w:r>
    </w:p>
    <w:p w:rsidR="00D13E08" w:rsidRDefault="00D13E08" w:rsidP="00D13E08">
      <w:pPr>
        <w:pStyle w:val="114"/>
        <w:spacing w:after="0" w:line="312" w:lineRule="auto"/>
        <w:rPr>
          <w:rFonts w:ascii="Times New Roman" w:hAnsi="Times New Roman"/>
        </w:rPr>
      </w:pPr>
    </w:p>
    <w:p w:rsidR="00D13E08" w:rsidRDefault="00D13E08" w:rsidP="00D13E08">
      <w:pPr>
        <w:pStyle w:val="114"/>
        <w:spacing w:after="0" w:line="312" w:lineRule="auto"/>
        <w:rPr>
          <w:rFonts w:ascii="Times New Roman" w:hAnsi="Times New Roman"/>
        </w:rPr>
      </w:pPr>
      <w:r>
        <w:rPr>
          <w:rFonts w:ascii="Times New Roman" w:hAnsi="Times New Roman"/>
        </w:rPr>
        <w:t xml:space="preserve">2.1. Трудоемкость освоения модуля </w:t>
      </w:r>
    </w:p>
    <w:tbl>
      <w:tblPr>
        <w:tblW w:w="49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925"/>
        <w:gridCol w:w="2393"/>
        <w:gridCol w:w="2400"/>
      </w:tblGrid>
      <w:tr w:rsidR="00D13E08" w:rsidRPr="00257255" w:rsidTr="00D13E08">
        <w:trPr>
          <w:trHeight w:val="23"/>
        </w:trPr>
        <w:tc>
          <w:tcPr>
            <w:tcW w:w="2534" w:type="pct"/>
            <w:vAlign w:val="center"/>
          </w:tcPr>
          <w:p w:rsidR="00D13E08" w:rsidRPr="00257255" w:rsidRDefault="00D13E08" w:rsidP="00D13E08">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231" w:type="pct"/>
            <w:vAlign w:val="center"/>
          </w:tcPr>
          <w:p w:rsidR="00D13E08" w:rsidRPr="00257255" w:rsidRDefault="00D13E08" w:rsidP="00D13E0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235" w:type="pct"/>
          </w:tcPr>
          <w:p w:rsidR="00D13E08" w:rsidRPr="00257255" w:rsidRDefault="00D13E08" w:rsidP="00D13E08">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D13E08" w:rsidRPr="00257255" w:rsidTr="00D13E08">
        <w:trPr>
          <w:trHeight w:val="23"/>
        </w:trPr>
        <w:tc>
          <w:tcPr>
            <w:tcW w:w="2534" w:type="pct"/>
            <w:vAlign w:val="center"/>
          </w:tcPr>
          <w:p w:rsidR="00D13E08" w:rsidRPr="00AC4913" w:rsidRDefault="00D13E08" w:rsidP="00D13E08">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r>
              <w:rPr>
                <w:rFonts w:ascii="Times New Roman" w:hAnsi="Times New Roman" w:cs="Times New Roman"/>
                <w:bCs/>
                <w:sz w:val="24"/>
                <w:szCs w:val="24"/>
              </w:rPr>
              <w:t>, в т.ч.</w:t>
            </w:r>
          </w:p>
        </w:tc>
        <w:tc>
          <w:tcPr>
            <w:tcW w:w="1231" w:type="pct"/>
            <w:vAlign w:val="center"/>
          </w:tcPr>
          <w:p w:rsidR="00D13E08" w:rsidRPr="00AC4913" w:rsidRDefault="00D13E08" w:rsidP="00D13E08">
            <w:pPr>
              <w:jc w:val="center"/>
              <w:rPr>
                <w:rFonts w:ascii="Times New Roman" w:hAnsi="Times New Roman" w:cs="Times New Roman"/>
                <w:bCs/>
                <w:sz w:val="24"/>
                <w:szCs w:val="24"/>
              </w:rPr>
            </w:pPr>
            <w:r>
              <w:rPr>
                <w:rFonts w:ascii="Times New Roman" w:hAnsi="Times New Roman" w:cs="Times New Roman"/>
                <w:bCs/>
                <w:sz w:val="24"/>
                <w:szCs w:val="24"/>
              </w:rPr>
              <w:t>86</w:t>
            </w:r>
          </w:p>
        </w:tc>
        <w:tc>
          <w:tcPr>
            <w:tcW w:w="1235" w:type="pct"/>
            <w:vAlign w:val="center"/>
          </w:tcPr>
          <w:p w:rsidR="00D13E08" w:rsidRPr="00DA0F5F" w:rsidRDefault="00D13E08" w:rsidP="00D13E08">
            <w:pPr>
              <w:jc w:val="center"/>
              <w:rPr>
                <w:rFonts w:ascii="Times New Roman" w:hAnsi="Times New Roman" w:cs="Times New Roman"/>
                <w:bCs/>
                <w:sz w:val="24"/>
                <w:szCs w:val="24"/>
              </w:rPr>
            </w:pPr>
            <w:r>
              <w:rPr>
                <w:rFonts w:ascii="Times New Roman" w:hAnsi="Times New Roman" w:cs="Times New Roman"/>
                <w:bCs/>
                <w:sz w:val="24"/>
                <w:szCs w:val="24"/>
              </w:rPr>
              <w:t>48</w:t>
            </w:r>
          </w:p>
        </w:tc>
      </w:tr>
      <w:tr w:rsidR="00D13E08" w:rsidRPr="00257255" w:rsidTr="00D13E08">
        <w:trPr>
          <w:trHeight w:val="23"/>
        </w:trPr>
        <w:tc>
          <w:tcPr>
            <w:tcW w:w="2534" w:type="pct"/>
            <w:vAlign w:val="center"/>
          </w:tcPr>
          <w:p w:rsidR="00D13E08" w:rsidRPr="00C10674" w:rsidRDefault="00D13E08" w:rsidP="00D13E08">
            <w:pPr>
              <w:jc w:val="both"/>
              <w:rPr>
                <w:rFonts w:ascii="Times New Roman" w:hAnsi="Times New Roman" w:cs="Times New Roman"/>
                <w:bCs/>
                <w:sz w:val="24"/>
                <w:szCs w:val="24"/>
              </w:rPr>
            </w:pPr>
            <w:r w:rsidRPr="001E1073">
              <w:rPr>
                <w:rFonts w:ascii="Times New Roman" w:hAnsi="Times New Roman" w:cs="Times New Roman"/>
                <w:bCs/>
                <w:i/>
                <w:sz w:val="24"/>
                <w:szCs w:val="24"/>
              </w:rPr>
              <w:t>Теоретические занятия</w:t>
            </w:r>
          </w:p>
        </w:tc>
        <w:tc>
          <w:tcPr>
            <w:tcW w:w="1231" w:type="pct"/>
            <w:vAlign w:val="center"/>
          </w:tcPr>
          <w:p w:rsidR="00D13E08" w:rsidRPr="00AC4913" w:rsidRDefault="00D13E08" w:rsidP="00D13E08">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235" w:type="pct"/>
            <w:vAlign w:val="center"/>
          </w:tcPr>
          <w:p w:rsidR="00D13E08" w:rsidRPr="00DA0F5F" w:rsidRDefault="00D13E08" w:rsidP="00D13E08">
            <w:pPr>
              <w:jc w:val="center"/>
              <w:rPr>
                <w:rFonts w:ascii="Times New Roman" w:hAnsi="Times New Roman" w:cs="Times New Roman"/>
                <w:bCs/>
                <w:sz w:val="24"/>
                <w:szCs w:val="24"/>
              </w:rPr>
            </w:pPr>
          </w:p>
        </w:tc>
      </w:tr>
      <w:tr w:rsidR="00D13E08" w:rsidRPr="00257255" w:rsidTr="00D13E08">
        <w:trPr>
          <w:trHeight w:val="23"/>
        </w:trPr>
        <w:tc>
          <w:tcPr>
            <w:tcW w:w="2534" w:type="pct"/>
            <w:vAlign w:val="center"/>
          </w:tcPr>
          <w:p w:rsidR="00D13E08" w:rsidRPr="00C10674" w:rsidRDefault="00D13E08" w:rsidP="00D13E08">
            <w:pPr>
              <w:jc w:val="both"/>
              <w:rPr>
                <w:rFonts w:ascii="Times New Roman" w:hAnsi="Times New Roman" w:cs="Times New Roman"/>
                <w:bCs/>
                <w:sz w:val="24"/>
                <w:szCs w:val="24"/>
              </w:rPr>
            </w:pPr>
            <w:r w:rsidRPr="001E1073">
              <w:rPr>
                <w:rFonts w:ascii="Times New Roman" w:hAnsi="Times New Roman" w:cs="Times New Roman"/>
                <w:bCs/>
                <w:i/>
                <w:sz w:val="24"/>
                <w:szCs w:val="24"/>
              </w:rPr>
              <w:t>Практические занятия</w:t>
            </w:r>
          </w:p>
        </w:tc>
        <w:tc>
          <w:tcPr>
            <w:tcW w:w="1231" w:type="pct"/>
            <w:vAlign w:val="center"/>
          </w:tcPr>
          <w:p w:rsidR="00D13E08" w:rsidRPr="00AC4913" w:rsidRDefault="00D13E08" w:rsidP="00D13E08">
            <w:pPr>
              <w:jc w:val="center"/>
              <w:rPr>
                <w:rFonts w:ascii="Times New Roman" w:hAnsi="Times New Roman" w:cs="Times New Roman"/>
                <w:bCs/>
                <w:sz w:val="24"/>
                <w:szCs w:val="24"/>
              </w:rPr>
            </w:pPr>
            <w:r>
              <w:rPr>
                <w:rFonts w:ascii="Times New Roman" w:hAnsi="Times New Roman" w:cs="Times New Roman"/>
                <w:bCs/>
                <w:sz w:val="24"/>
                <w:szCs w:val="24"/>
              </w:rPr>
              <w:t>48</w:t>
            </w:r>
          </w:p>
        </w:tc>
        <w:tc>
          <w:tcPr>
            <w:tcW w:w="1235" w:type="pct"/>
            <w:vAlign w:val="center"/>
          </w:tcPr>
          <w:p w:rsidR="00D13E08" w:rsidRPr="00DA0F5F" w:rsidRDefault="00D13E08" w:rsidP="00D13E08">
            <w:pPr>
              <w:jc w:val="center"/>
              <w:rPr>
                <w:rFonts w:ascii="Times New Roman" w:hAnsi="Times New Roman" w:cs="Times New Roman"/>
                <w:bCs/>
                <w:sz w:val="24"/>
                <w:szCs w:val="24"/>
              </w:rPr>
            </w:pPr>
            <w:r>
              <w:rPr>
                <w:rFonts w:ascii="Times New Roman" w:hAnsi="Times New Roman" w:cs="Times New Roman"/>
                <w:bCs/>
                <w:sz w:val="24"/>
                <w:szCs w:val="24"/>
              </w:rPr>
              <w:t>48</w:t>
            </w:r>
          </w:p>
        </w:tc>
      </w:tr>
      <w:tr w:rsidR="00D13E08" w:rsidRPr="00257255" w:rsidTr="00D13E08">
        <w:trPr>
          <w:trHeight w:val="23"/>
        </w:trPr>
        <w:tc>
          <w:tcPr>
            <w:tcW w:w="2534" w:type="pct"/>
            <w:vAlign w:val="center"/>
          </w:tcPr>
          <w:p w:rsidR="00D13E08" w:rsidRPr="00C10674" w:rsidRDefault="00D13E08" w:rsidP="00D13E08">
            <w:pPr>
              <w:jc w:val="both"/>
              <w:rPr>
                <w:rFonts w:ascii="Times New Roman" w:hAnsi="Times New Roman" w:cs="Times New Roman"/>
                <w:bCs/>
                <w:sz w:val="24"/>
                <w:szCs w:val="24"/>
              </w:rPr>
            </w:pPr>
            <w:r w:rsidRPr="001E1073">
              <w:rPr>
                <w:rFonts w:ascii="Times New Roman" w:hAnsi="Times New Roman" w:cs="Times New Roman"/>
                <w:bCs/>
                <w:i/>
                <w:sz w:val="24"/>
                <w:szCs w:val="24"/>
              </w:rPr>
              <w:t>Лабораторные занятия</w:t>
            </w:r>
          </w:p>
        </w:tc>
        <w:tc>
          <w:tcPr>
            <w:tcW w:w="1231" w:type="pct"/>
            <w:vAlign w:val="center"/>
          </w:tcPr>
          <w:p w:rsidR="00D13E08" w:rsidRPr="00AC4913" w:rsidRDefault="00D13E08" w:rsidP="00D13E08">
            <w:pPr>
              <w:jc w:val="center"/>
              <w:rPr>
                <w:rFonts w:ascii="Times New Roman" w:hAnsi="Times New Roman" w:cs="Times New Roman"/>
                <w:bCs/>
                <w:sz w:val="24"/>
                <w:szCs w:val="24"/>
              </w:rPr>
            </w:pPr>
          </w:p>
        </w:tc>
        <w:tc>
          <w:tcPr>
            <w:tcW w:w="1235" w:type="pct"/>
            <w:vAlign w:val="center"/>
          </w:tcPr>
          <w:p w:rsidR="00D13E08" w:rsidRPr="00AC4913" w:rsidRDefault="00D13E08" w:rsidP="00D13E08">
            <w:pPr>
              <w:jc w:val="center"/>
              <w:rPr>
                <w:rFonts w:ascii="Times New Roman" w:hAnsi="Times New Roman" w:cs="Times New Roman"/>
                <w:bCs/>
                <w:sz w:val="24"/>
                <w:szCs w:val="24"/>
              </w:rPr>
            </w:pPr>
          </w:p>
        </w:tc>
      </w:tr>
      <w:tr w:rsidR="00D13E08" w:rsidRPr="00257255" w:rsidTr="00D13E08">
        <w:trPr>
          <w:trHeight w:val="23"/>
        </w:trPr>
        <w:tc>
          <w:tcPr>
            <w:tcW w:w="2534" w:type="pct"/>
            <w:vAlign w:val="center"/>
          </w:tcPr>
          <w:p w:rsidR="00D13E08" w:rsidRPr="00257255" w:rsidRDefault="00D13E08" w:rsidP="00D13E08">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231" w:type="pct"/>
            <w:vAlign w:val="center"/>
          </w:tcPr>
          <w:p w:rsidR="00D13E08" w:rsidRPr="00257255" w:rsidRDefault="00D13E08" w:rsidP="00D13E08">
            <w:pPr>
              <w:jc w:val="center"/>
              <w:rPr>
                <w:rFonts w:ascii="Times New Roman" w:hAnsi="Times New Roman" w:cs="Times New Roman"/>
                <w:bCs/>
                <w:sz w:val="24"/>
                <w:szCs w:val="24"/>
              </w:rPr>
            </w:pPr>
          </w:p>
        </w:tc>
        <w:tc>
          <w:tcPr>
            <w:tcW w:w="1235" w:type="pct"/>
            <w:vAlign w:val="center"/>
          </w:tcPr>
          <w:p w:rsidR="00D13E08" w:rsidRPr="00257255" w:rsidRDefault="00D13E08" w:rsidP="00D13E08">
            <w:pPr>
              <w:jc w:val="center"/>
              <w:rPr>
                <w:rFonts w:ascii="Times New Roman" w:hAnsi="Times New Roman" w:cs="Times New Roman"/>
                <w:bCs/>
                <w:sz w:val="24"/>
                <w:szCs w:val="24"/>
              </w:rPr>
            </w:pPr>
          </w:p>
        </w:tc>
      </w:tr>
      <w:tr w:rsidR="00D13E08" w:rsidRPr="00257255" w:rsidTr="00D13E08">
        <w:trPr>
          <w:trHeight w:val="23"/>
        </w:trPr>
        <w:tc>
          <w:tcPr>
            <w:tcW w:w="2534" w:type="pct"/>
            <w:vAlign w:val="center"/>
          </w:tcPr>
          <w:p w:rsidR="00D13E08" w:rsidRPr="00257255" w:rsidRDefault="00D13E08" w:rsidP="00D13E0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231" w:type="pct"/>
            <w:vAlign w:val="center"/>
          </w:tcPr>
          <w:p w:rsidR="00D13E08" w:rsidRPr="00257255" w:rsidRDefault="00D13E08" w:rsidP="00D13E0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235" w:type="pct"/>
            <w:vAlign w:val="center"/>
          </w:tcPr>
          <w:p w:rsidR="00D13E08" w:rsidRPr="00257255" w:rsidRDefault="00D13E08" w:rsidP="00D13E08">
            <w:pPr>
              <w:jc w:val="center"/>
              <w:rPr>
                <w:rFonts w:ascii="Times New Roman" w:hAnsi="Times New Roman" w:cs="Times New Roman"/>
                <w:bCs/>
                <w:sz w:val="24"/>
                <w:szCs w:val="24"/>
              </w:rPr>
            </w:pPr>
          </w:p>
        </w:tc>
      </w:tr>
      <w:tr w:rsidR="00D13E08" w:rsidRPr="00257255" w:rsidTr="00D13E08">
        <w:trPr>
          <w:trHeight w:val="23"/>
        </w:trPr>
        <w:tc>
          <w:tcPr>
            <w:tcW w:w="2534" w:type="pct"/>
            <w:vAlign w:val="center"/>
          </w:tcPr>
          <w:p w:rsidR="00D13E08" w:rsidRPr="00257255" w:rsidRDefault="00D13E08" w:rsidP="00D13E08">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231" w:type="pct"/>
            <w:vAlign w:val="center"/>
          </w:tcPr>
          <w:p w:rsidR="00D13E08" w:rsidRPr="00257255" w:rsidRDefault="00D13E08" w:rsidP="00D13E08">
            <w:pPr>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235" w:type="pct"/>
            <w:vAlign w:val="center"/>
          </w:tcPr>
          <w:p w:rsidR="00D13E08" w:rsidRPr="00257255" w:rsidRDefault="00D13E08" w:rsidP="00D13E08">
            <w:pPr>
              <w:jc w:val="center"/>
              <w:rPr>
                <w:rFonts w:ascii="Times New Roman" w:hAnsi="Times New Roman" w:cs="Times New Roman"/>
                <w:bCs/>
                <w:sz w:val="24"/>
                <w:szCs w:val="24"/>
              </w:rPr>
            </w:pPr>
            <w:r>
              <w:rPr>
                <w:rFonts w:ascii="Times New Roman" w:hAnsi="Times New Roman" w:cs="Times New Roman"/>
                <w:bCs/>
                <w:sz w:val="24"/>
                <w:szCs w:val="24"/>
              </w:rPr>
              <w:t>144</w:t>
            </w:r>
          </w:p>
        </w:tc>
      </w:tr>
      <w:tr w:rsidR="00D13E08" w:rsidRPr="00257255" w:rsidTr="00D13E08">
        <w:trPr>
          <w:trHeight w:val="23"/>
        </w:trPr>
        <w:tc>
          <w:tcPr>
            <w:tcW w:w="2534" w:type="pct"/>
            <w:vAlign w:val="center"/>
          </w:tcPr>
          <w:p w:rsidR="00D13E08" w:rsidRPr="00257255" w:rsidRDefault="00D13E08" w:rsidP="00D13E08">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231" w:type="pct"/>
            <w:vAlign w:val="center"/>
          </w:tcPr>
          <w:p w:rsidR="00D13E08" w:rsidRPr="009B73A8" w:rsidRDefault="00D13E08" w:rsidP="00D13E08">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235" w:type="pct"/>
            <w:vAlign w:val="center"/>
          </w:tcPr>
          <w:p w:rsidR="00D13E08" w:rsidRPr="009B73A8" w:rsidRDefault="00D13E08" w:rsidP="00D13E08">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D13E08" w:rsidRPr="00257255" w:rsidTr="00D13E08">
        <w:trPr>
          <w:trHeight w:val="23"/>
        </w:trPr>
        <w:tc>
          <w:tcPr>
            <w:tcW w:w="2534" w:type="pct"/>
            <w:vAlign w:val="center"/>
          </w:tcPr>
          <w:p w:rsidR="00D13E08" w:rsidRPr="00257255" w:rsidRDefault="00D13E08" w:rsidP="00D13E08">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231" w:type="pct"/>
            <w:vAlign w:val="center"/>
          </w:tcPr>
          <w:p w:rsidR="00D13E08" w:rsidRPr="009B73A8" w:rsidRDefault="00D13E08" w:rsidP="00D13E08">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235" w:type="pct"/>
            <w:vAlign w:val="center"/>
          </w:tcPr>
          <w:p w:rsidR="00D13E08" w:rsidRPr="009B73A8" w:rsidRDefault="00D13E08" w:rsidP="00D13E08">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D13E08" w:rsidRPr="00257255" w:rsidTr="00D13E08">
        <w:trPr>
          <w:trHeight w:val="23"/>
        </w:trPr>
        <w:tc>
          <w:tcPr>
            <w:tcW w:w="2534" w:type="pct"/>
            <w:vAlign w:val="center"/>
          </w:tcPr>
          <w:p w:rsidR="00D13E08" w:rsidRPr="00257255" w:rsidRDefault="00D13E08" w:rsidP="00D13E08">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tc>
        <w:tc>
          <w:tcPr>
            <w:tcW w:w="1231" w:type="pct"/>
            <w:vAlign w:val="center"/>
          </w:tcPr>
          <w:p w:rsidR="00D13E08" w:rsidRPr="00257255" w:rsidRDefault="00D13E08" w:rsidP="00D13E08">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1235" w:type="pct"/>
            <w:vAlign w:val="center"/>
          </w:tcPr>
          <w:p w:rsidR="00D13E08" w:rsidRPr="000102D1" w:rsidRDefault="00D13E08" w:rsidP="00D13E08">
            <w:pPr>
              <w:jc w:val="center"/>
              <w:rPr>
                <w:rFonts w:ascii="Times New Roman" w:hAnsi="Times New Roman" w:cs="Times New Roman"/>
                <w:bCs/>
                <w:sz w:val="24"/>
                <w:szCs w:val="24"/>
              </w:rPr>
            </w:pPr>
          </w:p>
        </w:tc>
      </w:tr>
      <w:tr w:rsidR="00D13E08" w:rsidRPr="00257255" w:rsidTr="00D13E08">
        <w:trPr>
          <w:trHeight w:val="23"/>
        </w:trPr>
        <w:tc>
          <w:tcPr>
            <w:tcW w:w="2534" w:type="pct"/>
            <w:vAlign w:val="center"/>
          </w:tcPr>
          <w:p w:rsidR="00D13E08" w:rsidRDefault="00D13E08" w:rsidP="00D13E08">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05.01</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 xml:space="preserve">дифференцированного зачета комплексного </w:t>
            </w:r>
          </w:p>
          <w:p w:rsidR="00D13E08" w:rsidRPr="005A4FE7" w:rsidRDefault="00D13E08" w:rsidP="00D13E08">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УП </w:t>
            </w:r>
            <w:r>
              <w:rPr>
                <w:rFonts w:ascii="Times New Roman" w:hAnsi="Times New Roman" w:cs="Times New Roman"/>
                <w:bCs/>
                <w:i/>
                <w:iCs/>
                <w:sz w:val="24"/>
                <w:szCs w:val="24"/>
              </w:rPr>
              <w:t xml:space="preserve">05 </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дифференцированного зачета комплексного</w:t>
            </w:r>
          </w:p>
          <w:p w:rsidR="00D13E08" w:rsidRDefault="00D13E08" w:rsidP="00D13E08">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ПП </w:t>
            </w:r>
            <w:r>
              <w:rPr>
                <w:rFonts w:ascii="Times New Roman" w:hAnsi="Times New Roman" w:cs="Times New Roman"/>
                <w:bCs/>
                <w:i/>
                <w:iCs/>
                <w:sz w:val="24"/>
                <w:szCs w:val="24"/>
              </w:rPr>
              <w:t xml:space="preserve">05 </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дифференцированного зачета комплексного</w:t>
            </w:r>
          </w:p>
          <w:p w:rsidR="00D13E08" w:rsidRPr="00257255" w:rsidRDefault="00D13E08" w:rsidP="00D13E08">
            <w:pPr>
              <w:jc w:val="both"/>
              <w:rPr>
                <w:rFonts w:ascii="Times New Roman" w:hAnsi="Times New Roman" w:cs="Times New Roman"/>
                <w:bCs/>
                <w:sz w:val="24"/>
                <w:szCs w:val="24"/>
              </w:rPr>
            </w:pPr>
            <w:r w:rsidRPr="005A4FE7">
              <w:rPr>
                <w:rFonts w:ascii="Times New Roman" w:hAnsi="Times New Roman" w:cs="Times New Roman"/>
                <w:bCs/>
                <w:i/>
                <w:iCs/>
                <w:sz w:val="24"/>
                <w:szCs w:val="24"/>
              </w:rPr>
              <w:t>ПМ 0</w:t>
            </w:r>
            <w:r>
              <w:rPr>
                <w:rFonts w:ascii="Times New Roman" w:hAnsi="Times New Roman" w:cs="Times New Roman"/>
                <w:bCs/>
                <w:i/>
                <w:iCs/>
                <w:sz w:val="24"/>
                <w:szCs w:val="24"/>
              </w:rPr>
              <w:t>5</w:t>
            </w:r>
            <w:r>
              <w:rPr>
                <w:rFonts w:ascii="Times New Roman" w:hAnsi="Times New Roman" w:cs="Times New Roman"/>
                <w:bCs/>
                <w:sz w:val="24"/>
                <w:szCs w:val="24"/>
              </w:rPr>
              <w:t xml:space="preserve"> </w:t>
            </w:r>
            <w:r w:rsidRPr="005A4FE7">
              <w:rPr>
                <w:rFonts w:ascii="Times New Roman" w:hAnsi="Times New Roman" w:cs="Times New Roman"/>
                <w:bCs/>
                <w:i/>
                <w:iCs/>
                <w:sz w:val="24"/>
                <w:szCs w:val="24"/>
              </w:rPr>
              <w:t>в форме</w:t>
            </w:r>
            <w:r>
              <w:rPr>
                <w:rFonts w:ascii="Times New Roman" w:hAnsi="Times New Roman" w:cs="Times New Roman"/>
                <w:bCs/>
                <w:i/>
                <w:iCs/>
                <w:sz w:val="24"/>
                <w:szCs w:val="24"/>
              </w:rPr>
              <w:t xml:space="preserve"> промежуточной аттестации по ПМ.05</w:t>
            </w:r>
          </w:p>
        </w:tc>
        <w:tc>
          <w:tcPr>
            <w:tcW w:w="1231" w:type="pct"/>
            <w:vAlign w:val="center"/>
          </w:tcPr>
          <w:p w:rsidR="00D13E08" w:rsidRPr="00257255" w:rsidRDefault="00D13E08" w:rsidP="00D13E08">
            <w:pPr>
              <w:jc w:val="center"/>
              <w:rPr>
                <w:rFonts w:ascii="Times New Roman" w:hAnsi="Times New Roman" w:cs="Times New Roman"/>
                <w:bCs/>
                <w:sz w:val="24"/>
                <w:szCs w:val="24"/>
              </w:rPr>
            </w:pPr>
          </w:p>
        </w:tc>
        <w:tc>
          <w:tcPr>
            <w:tcW w:w="1235" w:type="pct"/>
            <w:vAlign w:val="center"/>
          </w:tcPr>
          <w:p w:rsidR="00D13E08" w:rsidRPr="00257255" w:rsidRDefault="00D13E08" w:rsidP="00D13E08">
            <w:pPr>
              <w:jc w:val="center"/>
              <w:rPr>
                <w:rFonts w:ascii="Times New Roman" w:hAnsi="Times New Roman" w:cs="Times New Roman"/>
                <w:bCs/>
                <w:sz w:val="24"/>
                <w:szCs w:val="24"/>
              </w:rPr>
            </w:pPr>
          </w:p>
        </w:tc>
      </w:tr>
      <w:tr w:rsidR="00D13E08" w:rsidRPr="00257255" w:rsidTr="00D13E08">
        <w:trPr>
          <w:trHeight w:val="23"/>
        </w:trPr>
        <w:tc>
          <w:tcPr>
            <w:tcW w:w="2534" w:type="pct"/>
            <w:vAlign w:val="center"/>
          </w:tcPr>
          <w:p w:rsidR="00D13E08" w:rsidRPr="00257255" w:rsidRDefault="00D13E08" w:rsidP="00D13E0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231" w:type="pct"/>
            <w:vAlign w:val="center"/>
          </w:tcPr>
          <w:p w:rsidR="00D13E08" w:rsidRPr="00257255" w:rsidRDefault="00D13E08" w:rsidP="00D13E08">
            <w:pPr>
              <w:jc w:val="center"/>
              <w:rPr>
                <w:rFonts w:ascii="Times New Roman" w:hAnsi="Times New Roman" w:cs="Times New Roman"/>
                <w:b/>
                <w:sz w:val="24"/>
                <w:szCs w:val="24"/>
              </w:rPr>
            </w:pPr>
            <w:r>
              <w:rPr>
                <w:rFonts w:ascii="Times New Roman" w:hAnsi="Times New Roman" w:cs="Times New Roman"/>
                <w:b/>
                <w:sz w:val="24"/>
                <w:szCs w:val="24"/>
              </w:rPr>
              <w:t>244</w:t>
            </w:r>
          </w:p>
        </w:tc>
        <w:tc>
          <w:tcPr>
            <w:tcW w:w="1235" w:type="pct"/>
            <w:vAlign w:val="center"/>
          </w:tcPr>
          <w:p w:rsidR="00D13E08" w:rsidRPr="00257255" w:rsidRDefault="00D13E08" w:rsidP="00D13E08">
            <w:pPr>
              <w:jc w:val="center"/>
              <w:rPr>
                <w:rFonts w:ascii="Times New Roman" w:hAnsi="Times New Roman" w:cs="Times New Roman"/>
                <w:b/>
                <w:sz w:val="24"/>
                <w:szCs w:val="24"/>
              </w:rPr>
            </w:pPr>
            <w:r>
              <w:rPr>
                <w:rFonts w:ascii="Times New Roman" w:hAnsi="Times New Roman" w:cs="Times New Roman"/>
                <w:b/>
                <w:sz w:val="24"/>
                <w:szCs w:val="24"/>
              </w:rPr>
              <w:t>192</w:t>
            </w:r>
          </w:p>
        </w:tc>
      </w:tr>
    </w:tbl>
    <w:p w:rsidR="00D13E08" w:rsidRDefault="00D13E08" w:rsidP="00D13E08">
      <w:pPr>
        <w:pStyle w:val="114"/>
        <w:spacing w:after="0" w:line="312" w:lineRule="auto"/>
        <w:rPr>
          <w:rFonts w:ascii="Times New Roman" w:hAnsi="Times New Roman"/>
        </w:rPr>
      </w:pPr>
    </w:p>
    <w:p w:rsidR="00D13E08" w:rsidRDefault="00D13E08" w:rsidP="00D13E08">
      <w:pPr>
        <w:pStyle w:val="114"/>
        <w:spacing w:after="0" w:line="312" w:lineRule="auto"/>
        <w:rPr>
          <w:rFonts w:ascii="Times New Roman" w:hAnsi="Times New Roman"/>
        </w:rPr>
      </w:pPr>
    </w:p>
    <w:p w:rsidR="00D13E08" w:rsidRDefault="00D13E08" w:rsidP="00D13E08">
      <w:pPr>
        <w:pStyle w:val="114"/>
        <w:spacing w:after="0" w:line="312" w:lineRule="auto"/>
        <w:rPr>
          <w:rFonts w:ascii="Times New Roman" w:hAnsi="Times New Roman"/>
        </w:rPr>
        <w:sectPr w:rsidR="00D13E08">
          <w:pgSz w:w="11906" w:h="16838"/>
          <w:pgMar w:top="1134" w:right="567" w:bottom="1134" w:left="1701" w:header="709" w:footer="709" w:gutter="0"/>
          <w:cols w:space="708"/>
          <w:docGrid w:linePitch="360"/>
        </w:sectPr>
      </w:pPr>
    </w:p>
    <w:p w:rsidR="00D13E08" w:rsidRDefault="00D13E08" w:rsidP="00D13E08">
      <w:pPr>
        <w:pStyle w:val="114"/>
        <w:rPr>
          <w:rFonts w:ascii="Times New Roman" w:hAnsi="Times New Roman"/>
        </w:rPr>
      </w:pPr>
      <w:r>
        <w:rPr>
          <w:rFonts w:ascii="Times New Roman" w:hAnsi="Times New Roman"/>
        </w:rPr>
        <w:lastRenderedPageBreak/>
        <w:t xml:space="preserve">2.2. Структура профессионального модуля </w:t>
      </w:r>
    </w:p>
    <w:tbl>
      <w:tblPr>
        <w:tblW w:w="51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3"/>
        <w:gridCol w:w="2697"/>
        <w:gridCol w:w="631"/>
        <w:gridCol w:w="631"/>
        <w:gridCol w:w="631"/>
        <w:gridCol w:w="651"/>
        <w:gridCol w:w="610"/>
        <w:gridCol w:w="631"/>
        <w:gridCol w:w="631"/>
        <w:gridCol w:w="594"/>
        <w:gridCol w:w="665"/>
        <w:gridCol w:w="633"/>
      </w:tblGrid>
      <w:tr w:rsidR="00D13E08" w:rsidRPr="00C63897" w:rsidTr="00D13E08">
        <w:trPr>
          <w:cantSplit/>
          <w:trHeight w:val="3271"/>
        </w:trPr>
        <w:tc>
          <w:tcPr>
            <w:tcW w:w="559" w:type="pct"/>
            <w:tcBorders>
              <w:bottom w:val="single" w:sz="4" w:space="0" w:color="auto"/>
            </w:tcBorders>
            <w:vAlign w:val="center"/>
          </w:tcPr>
          <w:p w:rsidR="00D13E08" w:rsidRPr="00C13371" w:rsidRDefault="00D13E08" w:rsidP="00D13E08">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330" w:type="pct"/>
            <w:tcBorders>
              <w:bottom w:val="single" w:sz="4" w:space="0" w:color="auto"/>
            </w:tcBorders>
            <w:vAlign w:val="center"/>
          </w:tcPr>
          <w:p w:rsidR="00D13E08" w:rsidRPr="00C13371" w:rsidRDefault="00D13E08" w:rsidP="00D13E08">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311" w:type="pct"/>
            <w:tcBorders>
              <w:bottom w:val="single" w:sz="4" w:space="0" w:color="auto"/>
            </w:tcBorders>
            <w:vAlign w:val="center"/>
          </w:tcPr>
          <w:p w:rsidR="00D13E08" w:rsidRPr="00C13371" w:rsidRDefault="00D13E08" w:rsidP="00D13E08">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11" w:type="pct"/>
            <w:tcBorders>
              <w:bottom w:val="single" w:sz="4" w:space="0" w:color="auto"/>
            </w:tcBorders>
            <w:textDirection w:val="btLr"/>
            <w:vAlign w:val="center"/>
          </w:tcPr>
          <w:p w:rsidR="00D13E08" w:rsidRPr="00C13371" w:rsidRDefault="00D13E08" w:rsidP="00D13E08">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11" w:type="pct"/>
            <w:shd w:val="clear" w:color="auto" w:fill="D9D9D9" w:themeFill="background1" w:themeFillShade="D9"/>
            <w:textDirection w:val="btLr"/>
            <w:vAlign w:val="center"/>
          </w:tcPr>
          <w:p w:rsidR="00D13E08" w:rsidRPr="00C13371" w:rsidRDefault="00D13E08" w:rsidP="00D13E08">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321" w:type="pct"/>
            <w:textDirection w:val="btLr"/>
            <w:vAlign w:val="center"/>
          </w:tcPr>
          <w:p w:rsidR="00D13E08" w:rsidRPr="00C13371" w:rsidRDefault="00D13E08" w:rsidP="00D13E08">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301" w:type="pct"/>
            <w:textDirection w:val="btLr"/>
          </w:tcPr>
          <w:p w:rsidR="00D13E08" w:rsidRPr="00C63897" w:rsidRDefault="00D13E08" w:rsidP="00D13E08">
            <w:pPr>
              <w:suppressAutoHyphens/>
              <w:jc w:val="center"/>
              <w:rPr>
                <w:rFonts w:ascii="Times New Roman" w:eastAsia="Times New Roman" w:hAnsi="Times New Roman" w:cs="Times New Roman"/>
                <w:lang w:eastAsia="ru-RU"/>
              </w:rPr>
            </w:pPr>
            <w:r w:rsidRPr="008F1A2E">
              <w:rPr>
                <w:rFonts w:ascii="Times New Roman" w:eastAsia="Times New Roman" w:hAnsi="Times New Roman" w:cs="Times New Roman"/>
                <w:i/>
                <w:lang w:eastAsia="ru-RU"/>
              </w:rPr>
              <w:t>Теоретические занятия</w:t>
            </w:r>
          </w:p>
        </w:tc>
        <w:tc>
          <w:tcPr>
            <w:tcW w:w="311" w:type="pct"/>
            <w:textDirection w:val="btLr"/>
          </w:tcPr>
          <w:p w:rsidR="00D13E08" w:rsidRPr="00C63897" w:rsidRDefault="00D13E08" w:rsidP="00D13E08">
            <w:pPr>
              <w:suppressAutoHyphens/>
              <w:jc w:val="center"/>
              <w:rPr>
                <w:rFonts w:ascii="Times New Roman" w:eastAsia="Times New Roman" w:hAnsi="Times New Roman" w:cs="Times New Roman"/>
                <w:lang w:eastAsia="ru-RU"/>
              </w:rPr>
            </w:pPr>
            <w:r>
              <w:rPr>
                <w:rFonts w:ascii="Times New Roman" w:eastAsia="Times New Roman" w:hAnsi="Times New Roman" w:cs="Times New Roman"/>
                <w:i/>
                <w:lang w:eastAsia="ru-RU"/>
              </w:rPr>
              <w:t>П</w:t>
            </w:r>
            <w:r w:rsidRPr="008F1A2E">
              <w:rPr>
                <w:rFonts w:ascii="Times New Roman" w:eastAsia="Times New Roman" w:hAnsi="Times New Roman" w:cs="Times New Roman"/>
                <w:i/>
                <w:lang w:eastAsia="ru-RU"/>
              </w:rPr>
              <w:t>рактические занятия</w:t>
            </w:r>
          </w:p>
        </w:tc>
        <w:tc>
          <w:tcPr>
            <w:tcW w:w="311" w:type="pct"/>
            <w:textDirection w:val="btLr"/>
            <w:vAlign w:val="center"/>
          </w:tcPr>
          <w:p w:rsidR="00D13E08" w:rsidRPr="00C63897" w:rsidRDefault="00D13E08" w:rsidP="00D13E08">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93" w:type="pct"/>
            <w:textDirection w:val="btLr"/>
            <w:vAlign w:val="center"/>
          </w:tcPr>
          <w:p w:rsidR="00D13E08" w:rsidRPr="00C63897" w:rsidRDefault="00D13E08" w:rsidP="00D13E08">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328" w:type="pct"/>
            <w:shd w:val="clear" w:color="auto" w:fill="D9D9D9" w:themeFill="background1" w:themeFillShade="D9"/>
            <w:textDirection w:val="btLr"/>
            <w:vAlign w:val="center"/>
          </w:tcPr>
          <w:p w:rsidR="00D13E08" w:rsidRPr="00C63897" w:rsidRDefault="00D13E08" w:rsidP="00D13E08">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312" w:type="pct"/>
            <w:shd w:val="clear" w:color="auto" w:fill="D9D9D9" w:themeFill="background1" w:themeFillShade="D9"/>
            <w:textDirection w:val="btLr"/>
          </w:tcPr>
          <w:p w:rsidR="00D13E08" w:rsidRPr="00C63897" w:rsidRDefault="00D13E08" w:rsidP="00D13E08">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D13E08" w:rsidRPr="005643D7" w:rsidTr="00D13E08">
        <w:trPr>
          <w:cantSplit/>
          <w:trHeight w:val="73"/>
        </w:trPr>
        <w:tc>
          <w:tcPr>
            <w:tcW w:w="559" w:type="pct"/>
            <w:tcBorders>
              <w:bottom w:val="single" w:sz="4" w:space="0" w:color="auto"/>
            </w:tcBorders>
            <w:vAlign w:val="center"/>
          </w:tcPr>
          <w:p w:rsidR="00D13E08" w:rsidRPr="00C13371" w:rsidRDefault="00D13E08" w:rsidP="00D13E0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330" w:type="pct"/>
            <w:tcBorders>
              <w:bottom w:val="single" w:sz="4" w:space="0" w:color="auto"/>
            </w:tcBorders>
            <w:vAlign w:val="center"/>
          </w:tcPr>
          <w:p w:rsidR="00D13E08" w:rsidRPr="00C13371" w:rsidRDefault="00D13E08" w:rsidP="00D13E0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311" w:type="pct"/>
            <w:tcBorders>
              <w:bottom w:val="single" w:sz="4" w:space="0" w:color="auto"/>
            </w:tcBorders>
            <w:vAlign w:val="center"/>
          </w:tcPr>
          <w:p w:rsidR="00D13E08" w:rsidRPr="00C13371" w:rsidRDefault="00D13E08" w:rsidP="00D13E08">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11" w:type="pct"/>
            <w:tcBorders>
              <w:bottom w:val="single" w:sz="4" w:space="0" w:color="auto"/>
            </w:tcBorders>
            <w:vAlign w:val="center"/>
          </w:tcPr>
          <w:p w:rsidR="00D13E08" w:rsidRPr="00C13371" w:rsidRDefault="00D13E08" w:rsidP="00D13E08">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11" w:type="pct"/>
            <w:shd w:val="clear" w:color="auto" w:fill="D9D9D9" w:themeFill="background1" w:themeFillShade="D9"/>
            <w:vAlign w:val="center"/>
          </w:tcPr>
          <w:p w:rsidR="00D13E08" w:rsidRPr="00C13371" w:rsidRDefault="00D13E08" w:rsidP="00D13E0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321" w:type="pct"/>
            <w:vAlign w:val="center"/>
          </w:tcPr>
          <w:p w:rsidR="00D13E08" w:rsidRPr="00C13371" w:rsidRDefault="00D13E08" w:rsidP="00D13E0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301" w:type="pct"/>
          </w:tcPr>
          <w:p w:rsidR="00D13E08" w:rsidRDefault="00D13E08" w:rsidP="00D13E0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w:t>
            </w:r>
          </w:p>
        </w:tc>
        <w:tc>
          <w:tcPr>
            <w:tcW w:w="311" w:type="pct"/>
          </w:tcPr>
          <w:p w:rsidR="00D13E08" w:rsidRDefault="00D13E08" w:rsidP="00D13E0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w:t>
            </w:r>
          </w:p>
        </w:tc>
        <w:tc>
          <w:tcPr>
            <w:tcW w:w="311" w:type="pct"/>
            <w:vAlign w:val="center"/>
          </w:tcPr>
          <w:p w:rsidR="00D13E08" w:rsidRPr="005643D7" w:rsidRDefault="00D13E08" w:rsidP="00D13E0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93" w:type="pct"/>
            <w:vAlign w:val="center"/>
          </w:tcPr>
          <w:p w:rsidR="00D13E08" w:rsidRPr="005643D7" w:rsidRDefault="00D13E08" w:rsidP="00D13E0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28" w:type="pct"/>
            <w:shd w:val="clear" w:color="auto" w:fill="D9D9D9" w:themeFill="background1" w:themeFillShade="D9"/>
          </w:tcPr>
          <w:p w:rsidR="00D13E08" w:rsidRPr="005643D7" w:rsidRDefault="00D13E08" w:rsidP="00D13E0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12" w:type="pct"/>
            <w:shd w:val="clear" w:color="auto" w:fill="D9D9D9" w:themeFill="background1" w:themeFillShade="D9"/>
          </w:tcPr>
          <w:p w:rsidR="00D13E08" w:rsidRPr="005643D7" w:rsidRDefault="00D13E08" w:rsidP="00D13E0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D13E08" w:rsidRPr="00C63897" w:rsidTr="00D13E08">
        <w:tc>
          <w:tcPr>
            <w:tcW w:w="559" w:type="pct"/>
            <w:vMerge w:val="restart"/>
          </w:tcPr>
          <w:p w:rsidR="00D13E08" w:rsidRPr="002369C2" w:rsidRDefault="00D13E08" w:rsidP="00D13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0"/>
                <w:szCs w:val="20"/>
              </w:rPr>
            </w:pPr>
            <w:r>
              <w:rPr>
                <w:rFonts w:ascii="Times New Roman" w:eastAsia="Calibri" w:hAnsi="Times New Roman" w:cs="Times New Roman"/>
                <w:sz w:val="20"/>
                <w:szCs w:val="20"/>
              </w:rPr>
              <w:t>ПК 5.1-5.8</w:t>
            </w:r>
          </w:p>
          <w:p w:rsidR="00D13E08" w:rsidRPr="002369C2" w:rsidRDefault="00D13E08" w:rsidP="00D13E08">
            <w:pPr>
              <w:pStyle w:val="affffffb"/>
              <w:spacing w:line="288" w:lineRule="auto"/>
              <w:rPr>
                <w:sz w:val="20"/>
                <w:szCs w:val="20"/>
              </w:rPr>
            </w:pPr>
            <w:r w:rsidRPr="002369C2">
              <w:rPr>
                <w:sz w:val="20"/>
                <w:szCs w:val="20"/>
              </w:rPr>
              <w:t>ОК01 – ОК0</w:t>
            </w:r>
            <w:r>
              <w:rPr>
                <w:sz w:val="20"/>
                <w:szCs w:val="20"/>
              </w:rPr>
              <w:t>6</w:t>
            </w:r>
            <w:r w:rsidRPr="002369C2">
              <w:rPr>
                <w:sz w:val="20"/>
                <w:szCs w:val="20"/>
              </w:rPr>
              <w:t xml:space="preserve">, </w:t>
            </w:r>
          </w:p>
          <w:p w:rsidR="00D13E08" w:rsidRPr="002369C2" w:rsidRDefault="00D13E08" w:rsidP="00D13E08">
            <w:pPr>
              <w:rPr>
                <w:rFonts w:ascii="Times New Roman" w:eastAsia="Times New Roman" w:hAnsi="Times New Roman" w:cs="Times New Roman"/>
                <w:bCs/>
                <w:sz w:val="20"/>
                <w:szCs w:val="20"/>
                <w:lang w:eastAsia="ru-RU"/>
              </w:rPr>
            </w:pPr>
            <w:r w:rsidRPr="002369C2">
              <w:rPr>
                <w:rFonts w:ascii="Times New Roman" w:hAnsi="Times New Roman" w:cs="Times New Roman"/>
                <w:sz w:val="20"/>
                <w:szCs w:val="20"/>
              </w:rPr>
              <w:t xml:space="preserve">ОК09 – </w:t>
            </w:r>
          </w:p>
        </w:tc>
        <w:tc>
          <w:tcPr>
            <w:tcW w:w="1330" w:type="pct"/>
          </w:tcPr>
          <w:p w:rsidR="00D13E08" w:rsidRPr="002369C2" w:rsidRDefault="00D13E08" w:rsidP="00D13E08">
            <w:pPr>
              <w:jc w:val="both"/>
              <w:rPr>
                <w:rFonts w:ascii="Times New Roman" w:eastAsia="Times New Roman" w:hAnsi="Times New Roman" w:cs="Times New Roman"/>
                <w:lang w:eastAsia="ru-RU"/>
              </w:rPr>
            </w:pPr>
            <w:r w:rsidRPr="007640B9">
              <w:rPr>
                <w:rFonts w:ascii="Times New Roman" w:hAnsi="Times New Roman" w:cs="Times New Roman"/>
                <w:sz w:val="20"/>
                <w:szCs w:val="20"/>
              </w:rPr>
              <w:t>МДК.02.01</w:t>
            </w:r>
            <w:r>
              <w:rPr>
                <w:rFonts w:ascii="Times New Roman" w:eastAsia="Times New Roman" w:hAnsi="Times New Roman" w:cs="Times New Roman"/>
                <w:bCs/>
                <w:lang w:eastAsia="ru-RU"/>
              </w:rPr>
              <w:t>Финансы</w:t>
            </w:r>
            <w:r>
              <w:rPr>
                <w:rFonts w:ascii="Times New Roman" w:eastAsia="Times New Roman" w:hAnsi="Times New Roman" w:cs="Times New Roman"/>
                <w:bCs/>
                <w:lang w:val="en-US" w:eastAsia="ru-RU"/>
              </w:rPr>
              <w:t xml:space="preserve"> </w:t>
            </w:r>
            <w:r>
              <w:rPr>
                <w:rFonts w:ascii="Times New Roman" w:eastAsia="Times New Roman" w:hAnsi="Times New Roman" w:cs="Times New Roman"/>
                <w:bCs/>
                <w:lang w:eastAsia="ru-RU"/>
              </w:rPr>
              <w:t>организации</w:t>
            </w:r>
          </w:p>
        </w:tc>
        <w:tc>
          <w:tcPr>
            <w:tcW w:w="311" w:type="pct"/>
          </w:tcPr>
          <w:p w:rsidR="00D13E08" w:rsidRPr="00F941D2" w:rsidRDefault="00D13E08" w:rsidP="00D13E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86</w:t>
            </w:r>
          </w:p>
        </w:tc>
        <w:tc>
          <w:tcPr>
            <w:tcW w:w="311" w:type="pct"/>
          </w:tcPr>
          <w:p w:rsidR="00D13E08" w:rsidRPr="00B81E63" w:rsidRDefault="00D13E08" w:rsidP="00D13E0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w:t>
            </w:r>
          </w:p>
        </w:tc>
        <w:tc>
          <w:tcPr>
            <w:tcW w:w="311" w:type="pct"/>
            <w:shd w:val="clear" w:color="auto" w:fill="D9D9D9" w:themeFill="background1" w:themeFillShade="D9"/>
          </w:tcPr>
          <w:p w:rsidR="00D13E08" w:rsidRPr="00F941D2" w:rsidRDefault="00D13E08" w:rsidP="00D13E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86</w:t>
            </w:r>
          </w:p>
        </w:tc>
        <w:tc>
          <w:tcPr>
            <w:tcW w:w="321" w:type="pct"/>
          </w:tcPr>
          <w:p w:rsidR="00D13E08" w:rsidRPr="00F941D2" w:rsidRDefault="00D13E08" w:rsidP="00D13E0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301" w:type="pct"/>
          </w:tcPr>
          <w:p w:rsidR="00D13E08" w:rsidRPr="00F941D2" w:rsidRDefault="00D13E08" w:rsidP="00D13E0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311" w:type="pct"/>
          </w:tcPr>
          <w:p w:rsidR="00D13E08" w:rsidRPr="00F941D2" w:rsidRDefault="00D13E08" w:rsidP="00D13E0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311" w:type="pct"/>
          </w:tcPr>
          <w:p w:rsidR="00D13E08" w:rsidRPr="00F941D2" w:rsidRDefault="00D13E08" w:rsidP="00D13E08">
            <w:pPr>
              <w:jc w:val="center"/>
              <w:rPr>
                <w:rFonts w:ascii="Times New Roman" w:eastAsia="Times New Roman" w:hAnsi="Times New Roman" w:cs="Times New Roman"/>
                <w:b/>
                <w:bCs/>
                <w:sz w:val="20"/>
                <w:szCs w:val="20"/>
                <w:lang w:eastAsia="ru-RU"/>
              </w:rPr>
            </w:pPr>
          </w:p>
        </w:tc>
        <w:tc>
          <w:tcPr>
            <w:tcW w:w="293" w:type="pct"/>
          </w:tcPr>
          <w:p w:rsidR="00D13E08" w:rsidRPr="00054B11" w:rsidRDefault="00D13E08" w:rsidP="00D13E08">
            <w:pPr>
              <w:jc w:val="center"/>
              <w:rPr>
                <w:rFonts w:ascii="Times New Roman" w:eastAsia="Times New Roman" w:hAnsi="Times New Roman" w:cs="Times New Roman"/>
                <w:bCs/>
                <w:sz w:val="20"/>
                <w:szCs w:val="20"/>
                <w:lang w:eastAsia="ru-RU"/>
              </w:rPr>
            </w:pPr>
            <w:r w:rsidRPr="00054B11">
              <w:rPr>
                <w:rFonts w:ascii="Times New Roman" w:eastAsia="Times New Roman" w:hAnsi="Times New Roman" w:cs="Times New Roman"/>
                <w:bCs/>
                <w:sz w:val="20"/>
                <w:szCs w:val="20"/>
                <w:lang w:eastAsia="ru-RU"/>
              </w:rPr>
              <w:t>2</w:t>
            </w:r>
          </w:p>
        </w:tc>
        <w:tc>
          <w:tcPr>
            <w:tcW w:w="328" w:type="pct"/>
            <w:shd w:val="clear" w:color="auto" w:fill="D9D9D9" w:themeFill="background1" w:themeFillShade="D9"/>
          </w:tcPr>
          <w:p w:rsidR="00D13E08" w:rsidRPr="00F941D2" w:rsidRDefault="00D13E08" w:rsidP="00D13E08">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D13E08" w:rsidRPr="00F941D2" w:rsidRDefault="00D13E08" w:rsidP="00D13E08">
            <w:pPr>
              <w:jc w:val="center"/>
              <w:rPr>
                <w:rFonts w:ascii="Times New Roman" w:eastAsia="Times New Roman" w:hAnsi="Times New Roman" w:cs="Times New Roman"/>
                <w:b/>
                <w:bCs/>
                <w:sz w:val="20"/>
                <w:szCs w:val="20"/>
                <w:lang w:eastAsia="ru-RU"/>
              </w:rPr>
            </w:pPr>
          </w:p>
        </w:tc>
      </w:tr>
      <w:tr w:rsidR="00D13E08" w:rsidRPr="00C63897" w:rsidTr="00D13E08">
        <w:trPr>
          <w:trHeight w:val="314"/>
        </w:trPr>
        <w:tc>
          <w:tcPr>
            <w:tcW w:w="559" w:type="pct"/>
            <w:vMerge/>
          </w:tcPr>
          <w:p w:rsidR="00D13E08" w:rsidRPr="00C13371" w:rsidRDefault="00D13E08" w:rsidP="00D13E08">
            <w:pPr>
              <w:rPr>
                <w:rFonts w:ascii="Times New Roman" w:eastAsia="Times New Roman" w:hAnsi="Times New Roman" w:cs="Times New Roman"/>
                <w:bCs/>
                <w:lang w:eastAsia="ru-RU"/>
              </w:rPr>
            </w:pPr>
          </w:p>
        </w:tc>
        <w:tc>
          <w:tcPr>
            <w:tcW w:w="1330" w:type="pct"/>
          </w:tcPr>
          <w:p w:rsidR="00D13E08" w:rsidRPr="00C13371" w:rsidRDefault="00D13E08" w:rsidP="00D13E08">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311" w:type="pct"/>
          </w:tcPr>
          <w:p w:rsidR="00D13E08" w:rsidRPr="00F941D2" w:rsidRDefault="00D13E08" w:rsidP="00D13E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11" w:type="pct"/>
          </w:tcPr>
          <w:p w:rsidR="00D13E08" w:rsidRPr="00B81E63" w:rsidRDefault="00D13E08" w:rsidP="00D13E0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311" w:type="pct"/>
            <w:shd w:val="clear" w:color="auto" w:fill="D9D9D9" w:themeFill="background1" w:themeFillShade="D9"/>
          </w:tcPr>
          <w:p w:rsidR="00D13E08" w:rsidRPr="00F941D2" w:rsidRDefault="00D13E08" w:rsidP="00D13E08">
            <w:pPr>
              <w:jc w:val="center"/>
              <w:rPr>
                <w:rFonts w:ascii="Times New Roman" w:eastAsia="Times New Roman" w:hAnsi="Times New Roman" w:cs="Times New Roman"/>
                <w:b/>
                <w:bCs/>
                <w:sz w:val="20"/>
                <w:szCs w:val="20"/>
                <w:lang w:eastAsia="ru-RU"/>
              </w:rPr>
            </w:pPr>
          </w:p>
        </w:tc>
        <w:tc>
          <w:tcPr>
            <w:tcW w:w="321" w:type="pct"/>
          </w:tcPr>
          <w:p w:rsidR="00D13E08" w:rsidRPr="00F941D2" w:rsidRDefault="00D13E08" w:rsidP="00D13E08">
            <w:pPr>
              <w:jc w:val="center"/>
              <w:rPr>
                <w:rFonts w:ascii="Times New Roman" w:eastAsia="Times New Roman" w:hAnsi="Times New Roman" w:cs="Times New Roman"/>
                <w:sz w:val="20"/>
                <w:szCs w:val="20"/>
                <w:lang w:eastAsia="ru-RU"/>
              </w:rPr>
            </w:pPr>
          </w:p>
        </w:tc>
        <w:tc>
          <w:tcPr>
            <w:tcW w:w="301" w:type="pct"/>
          </w:tcPr>
          <w:p w:rsidR="00D13E08" w:rsidRPr="00F941D2" w:rsidRDefault="00D13E08" w:rsidP="00D13E08">
            <w:pPr>
              <w:jc w:val="center"/>
              <w:rPr>
                <w:rFonts w:ascii="Times New Roman" w:eastAsia="Times New Roman" w:hAnsi="Times New Roman" w:cs="Times New Roman"/>
                <w:sz w:val="20"/>
                <w:szCs w:val="20"/>
                <w:lang w:eastAsia="ru-RU"/>
              </w:rPr>
            </w:pPr>
          </w:p>
        </w:tc>
        <w:tc>
          <w:tcPr>
            <w:tcW w:w="311" w:type="pct"/>
          </w:tcPr>
          <w:p w:rsidR="00D13E08" w:rsidRPr="00F941D2" w:rsidRDefault="00D13E08" w:rsidP="00D13E08">
            <w:pPr>
              <w:jc w:val="center"/>
              <w:rPr>
                <w:rFonts w:ascii="Times New Roman" w:eastAsia="Times New Roman" w:hAnsi="Times New Roman" w:cs="Times New Roman"/>
                <w:sz w:val="20"/>
                <w:szCs w:val="20"/>
                <w:lang w:eastAsia="ru-RU"/>
              </w:rPr>
            </w:pPr>
          </w:p>
        </w:tc>
        <w:tc>
          <w:tcPr>
            <w:tcW w:w="311" w:type="pct"/>
          </w:tcPr>
          <w:p w:rsidR="00D13E08" w:rsidRPr="00F941D2" w:rsidRDefault="00D13E08" w:rsidP="00D13E08">
            <w:pPr>
              <w:jc w:val="center"/>
              <w:rPr>
                <w:rFonts w:ascii="Times New Roman" w:eastAsia="Times New Roman" w:hAnsi="Times New Roman" w:cs="Times New Roman"/>
                <w:sz w:val="20"/>
                <w:szCs w:val="20"/>
                <w:lang w:eastAsia="ru-RU"/>
              </w:rPr>
            </w:pPr>
          </w:p>
        </w:tc>
        <w:tc>
          <w:tcPr>
            <w:tcW w:w="293" w:type="pct"/>
          </w:tcPr>
          <w:p w:rsidR="00D13E08" w:rsidRPr="00F941D2" w:rsidRDefault="00D13E08" w:rsidP="00D13E08">
            <w:pPr>
              <w:jc w:val="center"/>
              <w:rPr>
                <w:rFonts w:ascii="Times New Roman" w:eastAsia="Times New Roman" w:hAnsi="Times New Roman" w:cs="Times New Roman"/>
                <w:b/>
                <w:bCs/>
                <w:sz w:val="20"/>
                <w:szCs w:val="20"/>
                <w:lang w:eastAsia="ru-RU"/>
              </w:rPr>
            </w:pPr>
          </w:p>
        </w:tc>
        <w:tc>
          <w:tcPr>
            <w:tcW w:w="328" w:type="pct"/>
            <w:shd w:val="clear" w:color="auto" w:fill="D9D9D9" w:themeFill="background1" w:themeFillShade="D9"/>
          </w:tcPr>
          <w:p w:rsidR="00D13E08" w:rsidRPr="00F941D2" w:rsidRDefault="00D13E08" w:rsidP="00D13E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12" w:type="pct"/>
            <w:shd w:val="clear" w:color="auto" w:fill="D9D9D9" w:themeFill="background1" w:themeFillShade="D9"/>
          </w:tcPr>
          <w:p w:rsidR="00D13E08" w:rsidRPr="00F941D2" w:rsidRDefault="00D13E08" w:rsidP="00D13E08">
            <w:pPr>
              <w:jc w:val="center"/>
              <w:rPr>
                <w:rFonts w:ascii="Times New Roman" w:eastAsia="Times New Roman" w:hAnsi="Times New Roman" w:cs="Times New Roman"/>
                <w:b/>
                <w:bCs/>
                <w:sz w:val="20"/>
                <w:szCs w:val="20"/>
                <w:lang w:eastAsia="ru-RU"/>
              </w:rPr>
            </w:pPr>
          </w:p>
        </w:tc>
      </w:tr>
      <w:tr w:rsidR="00D13E08" w:rsidRPr="00C63897" w:rsidTr="00D13E08">
        <w:trPr>
          <w:trHeight w:val="314"/>
        </w:trPr>
        <w:tc>
          <w:tcPr>
            <w:tcW w:w="559" w:type="pct"/>
            <w:vMerge/>
          </w:tcPr>
          <w:p w:rsidR="00D13E08" w:rsidRPr="00C13371" w:rsidRDefault="00D13E08" w:rsidP="00D13E08">
            <w:pPr>
              <w:rPr>
                <w:rFonts w:ascii="Times New Roman" w:eastAsia="Times New Roman" w:hAnsi="Times New Roman" w:cs="Times New Roman"/>
                <w:bCs/>
                <w:lang w:eastAsia="ru-RU"/>
              </w:rPr>
            </w:pPr>
          </w:p>
        </w:tc>
        <w:tc>
          <w:tcPr>
            <w:tcW w:w="1330" w:type="pct"/>
          </w:tcPr>
          <w:p w:rsidR="00D13E08" w:rsidRPr="00C13371" w:rsidRDefault="00D13E08" w:rsidP="00D13E08">
            <w:pPr>
              <w:rPr>
                <w:rFonts w:ascii="Times New Roman" w:eastAsia="Times New Roman" w:hAnsi="Times New Roman" w:cs="Times New Roman"/>
                <w:bCs/>
                <w:lang w:eastAsia="ru-RU"/>
              </w:rPr>
            </w:pPr>
            <w:r w:rsidRPr="00C63897">
              <w:rPr>
                <w:rFonts w:ascii="Times New Roman" w:eastAsia="Times New Roman" w:hAnsi="Times New Roman" w:cs="Times New Roman"/>
                <w:lang w:eastAsia="ru-RU"/>
              </w:rPr>
              <w:t>Производственная практика</w:t>
            </w:r>
          </w:p>
        </w:tc>
        <w:tc>
          <w:tcPr>
            <w:tcW w:w="311" w:type="pct"/>
          </w:tcPr>
          <w:p w:rsidR="00D13E08" w:rsidRPr="00F941D2" w:rsidRDefault="00D13E08" w:rsidP="00D13E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11" w:type="pct"/>
          </w:tcPr>
          <w:p w:rsidR="00D13E08" w:rsidRPr="00B81E63" w:rsidRDefault="00D13E08" w:rsidP="00D13E0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311" w:type="pct"/>
            <w:shd w:val="clear" w:color="auto" w:fill="D9D9D9" w:themeFill="background1" w:themeFillShade="D9"/>
          </w:tcPr>
          <w:p w:rsidR="00D13E08" w:rsidRPr="00F941D2" w:rsidRDefault="00D13E08" w:rsidP="00D13E08">
            <w:pPr>
              <w:jc w:val="center"/>
              <w:rPr>
                <w:rFonts w:ascii="Times New Roman" w:eastAsia="Times New Roman" w:hAnsi="Times New Roman" w:cs="Times New Roman"/>
                <w:b/>
                <w:bCs/>
                <w:sz w:val="20"/>
                <w:szCs w:val="20"/>
                <w:lang w:eastAsia="ru-RU"/>
              </w:rPr>
            </w:pPr>
          </w:p>
        </w:tc>
        <w:tc>
          <w:tcPr>
            <w:tcW w:w="321" w:type="pct"/>
          </w:tcPr>
          <w:p w:rsidR="00D13E08" w:rsidRPr="00F941D2" w:rsidRDefault="00D13E08" w:rsidP="00D13E08">
            <w:pPr>
              <w:jc w:val="center"/>
              <w:rPr>
                <w:rFonts w:ascii="Times New Roman" w:eastAsia="Times New Roman" w:hAnsi="Times New Roman" w:cs="Times New Roman"/>
                <w:sz w:val="20"/>
                <w:szCs w:val="20"/>
                <w:lang w:eastAsia="ru-RU"/>
              </w:rPr>
            </w:pPr>
          </w:p>
        </w:tc>
        <w:tc>
          <w:tcPr>
            <w:tcW w:w="301" w:type="pct"/>
          </w:tcPr>
          <w:p w:rsidR="00D13E08" w:rsidRPr="00F941D2" w:rsidRDefault="00D13E08" w:rsidP="00D13E08">
            <w:pPr>
              <w:jc w:val="center"/>
              <w:rPr>
                <w:rFonts w:ascii="Times New Roman" w:eastAsia="Times New Roman" w:hAnsi="Times New Roman" w:cs="Times New Roman"/>
                <w:sz w:val="20"/>
                <w:szCs w:val="20"/>
                <w:lang w:eastAsia="ru-RU"/>
              </w:rPr>
            </w:pPr>
          </w:p>
        </w:tc>
        <w:tc>
          <w:tcPr>
            <w:tcW w:w="311" w:type="pct"/>
          </w:tcPr>
          <w:p w:rsidR="00D13E08" w:rsidRPr="00F941D2" w:rsidRDefault="00D13E08" w:rsidP="00D13E08">
            <w:pPr>
              <w:jc w:val="center"/>
              <w:rPr>
                <w:rFonts w:ascii="Times New Roman" w:eastAsia="Times New Roman" w:hAnsi="Times New Roman" w:cs="Times New Roman"/>
                <w:sz w:val="20"/>
                <w:szCs w:val="20"/>
                <w:lang w:eastAsia="ru-RU"/>
              </w:rPr>
            </w:pPr>
          </w:p>
        </w:tc>
        <w:tc>
          <w:tcPr>
            <w:tcW w:w="311" w:type="pct"/>
          </w:tcPr>
          <w:p w:rsidR="00D13E08" w:rsidRPr="00F941D2" w:rsidRDefault="00D13E08" w:rsidP="00D13E08">
            <w:pPr>
              <w:jc w:val="center"/>
              <w:rPr>
                <w:rFonts w:ascii="Times New Roman" w:eastAsia="Times New Roman" w:hAnsi="Times New Roman" w:cs="Times New Roman"/>
                <w:sz w:val="20"/>
                <w:szCs w:val="20"/>
                <w:lang w:eastAsia="ru-RU"/>
              </w:rPr>
            </w:pPr>
          </w:p>
        </w:tc>
        <w:tc>
          <w:tcPr>
            <w:tcW w:w="293" w:type="pct"/>
          </w:tcPr>
          <w:p w:rsidR="00D13E08" w:rsidRPr="00F941D2" w:rsidRDefault="00D13E08" w:rsidP="00D13E08">
            <w:pPr>
              <w:jc w:val="center"/>
              <w:rPr>
                <w:rFonts w:ascii="Times New Roman" w:eastAsia="Times New Roman" w:hAnsi="Times New Roman" w:cs="Times New Roman"/>
                <w:b/>
                <w:bCs/>
                <w:sz w:val="20"/>
                <w:szCs w:val="20"/>
                <w:lang w:eastAsia="ru-RU"/>
              </w:rPr>
            </w:pPr>
          </w:p>
        </w:tc>
        <w:tc>
          <w:tcPr>
            <w:tcW w:w="328" w:type="pct"/>
            <w:shd w:val="clear" w:color="auto" w:fill="D9D9D9" w:themeFill="background1" w:themeFillShade="D9"/>
          </w:tcPr>
          <w:p w:rsidR="00D13E08" w:rsidRPr="00F941D2" w:rsidRDefault="00D13E08" w:rsidP="00D13E08">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D13E08" w:rsidRPr="00F941D2" w:rsidRDefault="00D13E08" w:rsidP="00D13E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r>
      <w:tr w:rsidR="00D13E08" w:rsidRPr="00C63897" w:rsidTr="00D13E08">
        <w:trPr>
          <w:trHeight w:val="314"/>
        </w:trPr>
        <w:tc>
          <w:tcPr>
            <w:tcW w:w="559" w:type="pct"/>
            <w:vMerge/>
          </w:tcPr>
          <w:p w:rsidR="00D13E08" w:rsidRPr="00C13371" w:rsidRDefault="00D13E08" w:rsidP="00D13E08">
            <w:pPr>
              <w:rPr>
                <w:rFonts w:ascii="Times New Roman" w:eastAsia="Times New Roman" w:hAnsi="Times New Roman" w:cs="Times New Roman"/>
                <w:bCs/>
                <w:lang w:eastAsia="ru-RU"/>
              </w:rPr>
            </w:pPr>
          </w:p>
        </w:tc>
        <w:tc>
          <w:tcPr>
            <w:tcW w:w="1330" w:type="pct"/>
          </w:tcPr>
          <w:p w:rsidR="00D13E08" w:rsidRPr="00C13371" w:rsidRDefault="00D13E08" w:rsidP="00D13E08">
            <w:pPr>
              <w:rPr>
                <w:rFonts w:ascii="Times New Roman" w:eastAsia="Times New Roman" w:hAnsi="Times New Roman" w:cs="Times New Roman"/>
                <w:bCs/>
                <w:lang w:eastAsia="ru-RU"/>
              </w:rPr>
            </w:pPr>
            <w:r w:rsidRPr="00C63897">
              <w:rPr>
                <w:rFonts w:ascii="Times New Roman" w:eastAsia="Times New Roman" w:hAnsi="Times New Roman" w:cs="Times New Roman"/>
                <w:lang w:eastAsia="ru-RU"/>
              </w:rPr>
              <w:t>Промежуточная аттестация</w:t>
            </w:r>
          </w:p>
        </w:tc>
        <w:tc>
          <w:tcPr>
            <w:tcW w:w="311" w:type="pct"/>
          </w:tcPr>
          <w:p w:rsidR="00D13E08" w:rsidRPr="00F941D2" w:rsidRDefault="00D13E08" w:rsidP="00D13E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311" w:type="pct"/>
          </w:tcPr>
          <w:p w:rsidR="00D13E08" w:rsidRPr="00B81E63" w:rsidRDefault="00D13E08" w:rsidP="00D13E08">
            <w:pPr>
              <w:jc w:val="center"/>
              <w:rPr>
                <w:rFonts w:ascii="Times New Roman" w:eastAsia="Times New Roman" w:hAnsi="Times New Roman" w:cs="Times New Roman"/>
                <w:b/>
                <w:sz w:val="20"/>
                <w:szCs w:val="20"/>
                <w:lang w:val="en-US" w:eastAsia="ru-RU"/>
              </w:rPr>
            </w:pPr>
          </w:p>
        </w:tc>
        <w:tc>
          <w:tcPr>
            <w:tcW w:w="311" w:type="pct"/>
            <w:shd w:val="clear" w:color="auto" w:fill="D9D9D9" w:themeFill="background1" w:themeFillShade="D9"/>
          </w:tcPr>
          <w:p w:rsidR="00D13E08" w:rsidRPr="00F941D2" w:rsidRDefault="00D13E08" w:rsidP="00D13E08">
            <w:pPr>
              <w:jc w:val="center"/>
              <w:rPr>
                <w:rFonts w:ascii="Times New Roman" w:eastAsia="Times New Roman" w:hAnsi="Times New Roman" w:cs="Times New Roman"/>
                <w:b/>
                <w:bCs/>
                <w:sz w:val="20"/>
                <w:szCs w:val="20"/>
                <w:lang w:eastAsia="ru-RU"/>
              </w:rPr>
            </w:pPr>
          </w:p>
        </w:tc>
        <w:tc>
          <w:tcPr>
            <w:tcW w:w="321" w:type="pct"/>
          </w:tcPr>
          <w:p w:rsidR="00D13E08" w:rsidRPr="00F941D2" w:rsidRDefault="00D13E08" w:rsidP="00D13E08">
            <w:pPr>
              <w:jc w:val="center"/>
              <w:rPr>
                <w:rFonts w:ascii="Times New Roman" w:eastAsia="Times New Roman" w:hAnsi="Times New Roman" w:cs="Times New Roman"/>
                <w:sz w:val="20"/>
                <w:szCs w:val="20"/>
                <w:lang w:eastAsia="ru-RU"/>
              </w:rPr>
            </w:pPr>
          </w:p>
        </w:tc>
        <w:tc>
          <w:tcPr>
            <w:tcW w:w="301" w:type="pct"/>
          </w:tcPr>
          <w:p w:rsidR="00D13E08" w:rsidRPr="00F941D2" w:rsidRDefault="00D13E08" w:rsidP="00D13E08">
            <w:pPr>
              <w:jc w:val="center"/>
              <w:rPr>
                <w:rFonts w:ascii="Times New Roman" w:eastAsia="Times New Roman" w:hAnsi="Times New Roman" w:cs="Times New Roman"/>
                <w:sz w:val="20"/>
                <w:szCs w:val="20"/>
                <w:lang w:eastAsia="ru-RU"/>
              </w:rPr>
            </w:pPr>
          </w:p>
        </w:tc>
        <w:tc>
          <w:tcPr>
            <w:tcW w:w="311" w:type="pct"/>
          </w:tcPr>
          <w:p w:rsidR="00D13E08" w:rsidRPr="00F941D2" w:rsidRDefault="00D13E08" w:rsidP="00D13E08">
            <w:pPr>
              <w:jc w:val="center"/>
              <w:rPr>
                <w:rFonts w:ascii="Times New Roman" w:eastAsia="Times New Roman" w:hAnsi="Times New Roman" w:cs="Times New Roman"/>
                <w:sz w:val="20"/>
                <w:szCs w:val="20"/>
                <w:lang w:eastAsia="ru-RU"/>
              </w:rPr>
            </w:pPr>
          </w:p>
        </w:tc>
        <w:tc>
          <w:tcPr>
            <w:tcW w:w="311" w:type="pct"/>
          </w:tcPr>
          <w:p w:rsidR="00D13E08" w:rsidRPr="00F941D2" w:rsidRDefault="00D13E08" w:rsidP="00D13E08">
            <w:pPr>
              <w:jc w:val="center"/>
              <w:rPr>
                <w:rFonts w:ascii="Times New Roman" w:eastAsia="Times New Roman" w:hAnsi="Times New Roman" w:cs="Times New Roman"/>
                <w:sz w:val="20"/>
                <w:szCs w:val="20"/>
                <w:lang w:eastAsia="ru-RU"/>
              </w:rPr>
            </w:pPr>
          </w:p>
        </w:tc>
        <w:tc>
          <w:tcPr>
            <w:tcW w:w="293" w:type="pct"/>
          </w:tcPr>
          <w:p w:rsidR="00D13E08" w:rsidRPr="00F941D2" w:rsidRDefault="00D13E08" w:rsidP="00D13E08">
            <w:pPr>
              <w:jc w:val="center"/>
              <w:rPr>
                <w:rFonts w:ascii="Times New Roman" w:eastAsia="Times New Roman" w:hAnsi="Times New Roman" w:cs="Times New Roman"/>
                <w:b/>
                <w:bCs/>
                <w:sz w:val="20"/>
                <w:szCs w:val="20"/>
                <w:lang w:eastAsia="ru-RU"/>
              </w:rPr>
            </w:pPr>
          </w:p>
        </w:tc>
        <w:tc>
          <w:tcPr>
            <w:tcW w:w="328" w:type="pct"/>
            <w:shd w:val="clear" w:color="auto" w:fill="D9D9D9" w:themeFill="background1" w:themeFillShade="D9"/>
          </w:tcPr>
          <w:p w:rsidR="00D13E08" w:rsidRPr="00F941D2" w:rsidRDefault="00D13E08" w:rsidP="00D13E08">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D13E08" w:rsidRPr="00F941D2" w:rsidRDefault="00D13E08" w:rsidP="00D13E08">
            <w:pPr>
              <w:jc w:val="center"/>
              <w:rPr>
                <w:rFonts w:ascii="Times New Roman" w:eastAsia="Times New Roman" w:hAnsi="Times New Roman" w:cs="Times New Roman"/>
                <w:b/>
                <w:bCs/>
                <w:sz w:val="20"/>
                <w:szCs w:val="20"/>
                <w:lang w:eastAsia="ru-RU"/>
              </w:rPr>
            </w:pPr>
          </w:p>
        </w:tc>
      </w:tr>
      <w:tr w:rsidR="00D13E08" w:rsidRPr="00C63897" w:rsidTr="00D13E08">
        <w:trPr>
          <w:trHeight w:val="314"/>
        </w:trPr>
        <w:tc>
          <w:tcPr>
            <w:tcW w:w="559" w:type="pct"/>
          </w:tcPr>
          <w:p w:rsidR="00D13E08" w:rsidRPr="00C13371" w:rsidRDefault="00D13E08" w:rsidP="00D13E08">
            <w:pPr>
              <w:rPr>
                <w:rFonts w:ascii="Times New Roman" w:eastAsia="Times New Roman" w:hAnsi="Times New Roman" w:cs="Times New Roman"/>
                <w:bCs/>
                <w:lang w:eastAsia="ru-RU"/>
              </w:rPr>
            </w:pPr>
          </w:p>
        </w:tc>
        <w:tc>
          <w:tcPr>
            <w:tcW w:w="1330" w:type="pct"/>
          </w:tcPr>
          <w:p w:rsidR="00D13E08" w:rsidRPr="00C13371" w:rsidRDefault="00D13E08" w:rsidP="00D13E08">
            <w:pPr>
              <w:rPr>
                <w:rFonts w:ascii="Times New Roman" w:eastAsia="Times New Roman" w:hAnsi="Times New Roman" w:cs="Times New Roman"/>
                <w:bCs/>
                <w:lang w:eastAsia="ru-RU"/>
              </w:rPr>
            </w:pPr>
            <w:r w:rsidRPr="00C63897">
              <w:rPr>
                <w:rFonts w:ascii="Times New Roman" w:eastAsia="Times New Roman" w:hAnsi="Times New Roman" w:cs="Times New Roman"/>
                <w:b/>
                <w:i/>
                <w:lang w:eastAsia="ru-RU"/>
              </w:rPr>
              <w:t>Всего:</w:t>
            </w:r>
          </w:p>
        </w:tc>
        <w:tc>
          <w:tcPr>
            <w:tcW w:w="311" w:type="pct"/>
          </w:tcPr>
          <w:p w:rsidR="00D13E08" w:rsidRPr="00F941D2" w:rsidRDefault="00D13E08" w:rsidP="00D13E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244</w:t>
            </w:r>
          </w:p>
        </w:tc>
        <w:tc>
          <w:tcPr>
            <w:tcW w:w="311" w:type="pct"/>
          </w:tcPr>
          <w:p w:rsidR="00D13E08" w:rsidRPr="00F941D2" w:rsidRDefault="00D13E08" w:rsidP="00D13E0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192</w:t>
            </w:r>
          </w:p>
        </w:tc>
        <w:tc>
          <w:tcPr>
            <w:tcW w:w="311" w:type="pct"/>
            <w:shd w:val="clear" w:color="auto" w:fill="D9D9D9" w:themeFill="background1" w:themeFillShade="D9"/>
          </w:tcPr>
          <w:p w:rsidR="00D13E08" w:rsidRPr="00F941D2" w:rsidRDefault="00D13E08" w:rsidP="00D13E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86</w:t>
            </w:r>
          </w:p>
        </w:tc>
        <w:tc>
          <w:tcPr>
            <w:tcW w:w="321" w:type="pct"/>
          </w:tcPr>
          <w:p w:rsidR="00D13E08" w:rsidRPr="00977A56" w:rsidRDefault="00D13E08" w:rsidP="00D13E0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86</w:t>
            </w:r>
          </w:p>
        </w:tc>
        <w:tc>
          <w:tcPr>
            <w:tcW w:w="301" w:type="pct"/>
          </w:tcPr>
          <w:p w:rsidR="00D13E08" w:rsidRPr="00977A56" w:rsidRDefault="00D13E08" w:rsidP="00D13E0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311" w:type="pct"/>
          </w:tcPr>
          <w:p w:rsidR="00D13E08" w:rsidRPr="00977A56" w:rsidRDefault="00D13E08" w:rsidP="00D13E0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w:t>
            </w:r>
          </w:p>
        </w:tc>
        <w:tc>
          <w:tcPr>
            <w:tcW w:w="311" w:type="pct"/>
          </w:tcPr>
          <w:p w:rsidR="00D13E08" w:rsidRPr="00977A56" w:rsidRDefault="00D13E08" w:rsidP="00D13E08">
            <w:pPr>
              <w:jc w:val="center"/>
              <w:rPr>
                <w:rFonts w:ascii="Times New Roman" w:eastAsia="Times New Roman" w:hAnsi="Times New Roman" w:cs="Times New Roman"/>
                <w:b/>
                <w:sz w:val="20"/>
                <w:szCs w:val="20"/>
                <w:lang w:eastAsia="ru-RU"/>
              </w:rPr>
            </w:pPr>
          </w:p>
        </w:tc>
        <w:tc>
          <w:tcPr>
            <w:tcW w:w="293" w:type="pct"/>
          </w:tcPr>
          <w:p w:rsidR="00D13E08" w:rsidRPr="00F941D2" w:rsidRDefault="00D13E08" w:rsidP="00D13E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328" w:type="pct"/>
            <w:shd w:val="clear" w:color="auto" w:fill="D9D9D9" w:themeFill="background1" w:themeFillShade="D9"/>
          </w:tcPr>
          <w:p w:rsidR="00D13E08" w:rsidRPr="00F941D2" w:rsidRDefault="00D13E08" w:rsidP="00D13E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12" w:type="pct"/>
            <w:shd w:val="clear" w:color="auto" w:fill="D9D9D9" w:themeFill="background1" w:themeFillShade="D9"/>
          </w:tcPr>
          <w:p w:rsidR="00D13E08" w:rsidRPr="00F941D2" w:rsidRDefault="00D13E08" w:rsidP="00D13E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r>
    </w:tbl>
    <w:p w:rsidR="00D13E08" w:rsidRDefault="00D13E08" w:rsidP="00D13E08">
      <w:pPr>
        <w:pStyle w:val="114"/>
        <w:rPr>
          <w:rFonts w:ascii="Times New Roman" w:hAnsi="Times New Roman"/>
        </w:rPr>
      </w:pPr>
    </w:p>
    <w:p w:rsidR="00D13E08" w:rsidRDefault="00D13E08" w:rsidP="00D13E08">
      <w:pPr>
        <w:pStyle w:val="114"/>
        <w:rPr>
          <w:rFonts w:ascii="Times New Roman" w:hAnsi="Times New Roman"/>
        </w:rPr>
      </w:pPr>
    </w:p>
    <w:p w:rsidR="00D13E08" w:rsidRDefault="00D13E08" w:rsidP="00D13E08">
      <w:pPr>
        <w:pStyle w:val="114"/>
        <w:rPr>
          <w:rFonts w:ascii="Times New Roman" w:hAnsi="Times New Roman"/>
        </w:rPr>
      </w:pPr>
    </w:p>
    <w:p w:rsidR="00D13E08" w:rsidRDefault="00D13E08" w:rsidP="00D13E08">
      <w:pPr>
        <w:pStyle w:val="114"/>
        <w:rPr>
          <w:rFonts w:ascii="Times New Roman" w:hAnsi="Times New Roman"/>
        </w:rPr>
      </w:pPr>
    </w:p>
    <w:p w:rsidR="00D13E08" w:rsidRDefault="00D13E08" w:rsidP="00D13E08">
      <w:pPr>
        <w:pStyle w:val="114"/>
        <w:rPr>
          <w:rFonts w:ascii="Times New Roman" w:hAnsi="Times New Roman"/>
        </w:rPr>
      </w:pPr>
    </w:p>
    <w:p w:rsidR="00D13E08" w:rsidRDefault="00D13E08" w:rsidP="00D13E08">
      <w:pPr>
        <w:pStyle w:val="114"/>
        <w:rPr>
          <w:rFonts w:ascii="Times New Roman" w:hAnsi="Times New Roman"/>
        </w:rPr>
        <w:sectPr w:rsidR="00D13E08">
          <w:pgSz w:w="11906" w:h="16838"/>
          <w:pgMar w:top="1134" w:right="567" w:bottom="1134" w:left="1701" w:header="709" w:footer="709" w:gutter="0"/>
          <w:cols w:space="708"/>
          <w:docGrid w:linePitch="360"/>
        </w:sectPr>
      </w:pPr>
    </w:p>
    <w:p w:rsidR="00D13E08" w:rsidRDefault="00D13E08" w:rsidP="00D13E08">
      <w:pPr>
        <w:pStyle w:val="114"/>
        <w:rPr>
          <w:rFonts w:ascii="Times New Roman" w:hAnsi="Times New Roman"/>
        </w:rPr>
      </w:pPr>
      <w:r>
        <w:rPr>
          <w:rFonts w:ascii="Times New Roman" w:hAnsi="Times New Roman"/>
        </w:rPr>
        <w:lastRenderedPageBreak/>
        <w:t>2.3. Содержание профессионального модуля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8874"/>
        <w:gridCol w:w="1843"/>
        <w:gridCol w:w="1984"/>
      </w:tblGrid>
      <w:tr w:rsidR="00D13E08" w:rsidRPr="00777C98" w:rsidTr="00D13E08">
        <w:trPr>
          <w:trHeight w:val="20"/>
        </w:trPr>
        <w:tc>
          <w:tcPr>
            <w:tcW w:w="2291" w:type="dxa"/>
            <w:vAlign w:val="center"/>
          </w:tcPr>
          <w:p w:rsidR="00D13E08" w:rsidRPr="00777C98" w:rsidRDefault="00D13E08" w:rsidP="00D13E08">
            <w:pPr>
              <w:spacing w:line="276" w:lineRule="auto"/>
              <w:jc w:val="center"/>
              <w:rPr>
                <w:rFonts w:ascii="Times New Roman" w:eastAsia="Times New Roman" w:hAnsi="Times New Roman" w:cs="Times New Roman"/>
                <w:b/>
                <w:lang w:eastAsia="ru-RU"/>
              </w:rPr>
            </w:pPr>
            <w:r w:rsidRPr="00777C98">
              <w:rPr>
                <w:rFonts w:ascii="Times New Roman" w:eastAsia="Times New Roman" w:hAnsi="Times New Roman" w:cs="Times New Roman"/>
                <w:b/>
                <w:bCs/>
                <w:lang w:eastAsia="ru-RU"/>
              </w:rPr>
              <w:t>Наименование разделов и тем</w:t>
            </w:r>
          </w:p>
        </w:tc>
        <w:tc>
          <w:tcPr>
            <w:tcW w:w="8874" w:type="dxa"/>
            <w:vAlign w:val="center"/>
          </w:tcPr>
          <w:p w:rsidR="00D13E08" w:rsidRPr="00777C98" w:rsidRDefault="00D13E08" w:rsidP="00D13E08">
            <w:pPr>
              <w:spacing w:line="276" w:lineRule="auto"/>
              <w:jc w:val="center"/>
              <w:rPr>
                <w:rFonts w:ascii="Times New Roman" w:eastAsia="Times New Roman" w:hAnsi="Times New Roman" w:cs="Times New Roman"/>
                <w:b/>
                <w:lang w:eastAsia="ru-RU"/>
              </w:rPr>
            </w:pPr>
            <w:r w:rsidRPr="00777C98">
              <w:rPr>
                <w:rFonts w:ascii="Times New Roman" w:eastAsia="Times New Roman" w:hAnsi="Times New Roman" w:cs="Times New Roman"/>
                <w:b/>
                <w:bCs/>
                <w:lang w:eastAsia="ru-RU"/>
              </w:rPr>
              <w:t xml:space="preserve">Содержание учебного материала, </w:t>
            </w:r>
            <w:proofErr w:type="gramStart"/>
            <w:r w:rsidRPr="00777C98">
              <w:rPr>
                <w:rFonts w:ascii="Times New Roman" w:eastAsia="Times New Roman" w:hAnsi="Times New Roman" w:cs="Times New Roman"/>
                <w:b/>
                <w:bCs/>
                <w:lang w:eastAsia="ru-RU"/>
              </w:rPr>
              <w:t>практических</w:t>
            </w:r>
            <w:proofErr w:type="gramEnd"/>
            <w:r w:rsidRPr="00777C98">
              <w:rPr>
                <w:rFonts w:ascii="Times New Roman" w:eastAsia="Times New Roman" w:hAnsi="Times New Roman" w:cs="Times New Roman"/>
                <w:b/>
                <w:bCs/>
                <w:lang w:eastAsia="ru-RU"/>
              </w:rPr>
              <w:t xml:space="preserve"> и лабораторных занятия</w:t>
            </w:r>
          </w:p>
        </w:tc>
        <w:tc>
          <w:tcPr>
            <w:tcW w:w="1843" w:type="dxa"/>
          </w:tcPr>
          <w:p w:rsidR="00D13E08" w:rsidRPr="00777C98" w:rsidRDefault="00D13E08" w:rsidP="00D13E08">
            <w:pPr>
              <w:spacing w:line="276" w:lineRule="auto"/>
              <w:jc w:val="center"/>
              <w:rPr>
                <w:rFonts w:ascii="Times New Roman" w:eastAsia="Times New Roman" w:hAnsi="Times New Roman" w:cs="Times New Roman"/>
                <w:b/>
                <w:bCs/>
                <w:lang w:eastAsia="ru-RU"/>
              </w:rPr>
            </w:pPr>
            <w:r w:rsidRPr="00777C98">
              <w:rPr>
                <w:rFonts w:ascii="Times New Roman" w:hAnsi="Times New Roman" w:cs="Times New Roman"/>
                <w:b/>
                <w:bCs/>
              </w:rPr>
              <w:t xml:space="preserve">Объем, </w:t>
            </w:r>
            <w:proofErr w:type="spellStart"/>
            <w:r w:rsidRPr="00777C98">
              <w:rPr>
                <w:rFonts w:ascii="Times New Roman" w:hAnsi="Times New Roman" w:cs="Times New Roman"/>
                <w:b/>
                <w:bCs/>
              </w:rPr>
              <w:t>ак</w:t>
            </w:r>
            <w:proofErr w:type="spellEnd"/>
            <w:r w:rsidRPr="00777C98">
              <w:rPr>
                <w:rFonts w:ascii="Times New Roman" w:hAnsi="Times New Roman" w:cs="Times New Roman"/>
                <w:b/>
                <w:bCs/>
              </w:rPr>
              <w:t xml:space="preserve">. ч. / </w:t>
            </w:r>
            <w:r w:rsidRPr="00777C98">
              <w:rPr>
                <w:rFonts w:ascii="Times New Roman" w:hAnsi="Times New Roman" w:cs="Times New Roman"/>
                <w:b/>
                <w:bCs/>
              </w:rPr>
              <w:br/>
              <w:t xml:space="preserve">в том числе </w:t>
            </w:r>
            <w:r w:rsidRPr="00777C98">
              <w:rPr>
                <w:rFonts w:ascii="Times New Roman" w:hAnsi="Times New Roman" w:cs="Times New Roman"/>
                <w:b/>
                <w:bCs/>
              </w:rPr>
              <w:br/>
              <w:t xml:space="preserve">в форме практической подготовки, </w:t>
            </w:r>
            <w:r w:rsidRPr="00777C98">
              <w:rPr>
                <w:rFonts w:ascii="Times New Roman" w:hAnsi="Times New Roman" w:cs="Times New Roman"/>
                <w:b/>
                <w:bCs/>
              </w:rPr>
              <w:br/>
            </w:r>
            <w:proofErr w:type="spellStart"/>
            <w:r w:rsidRPr="00777C98">
              <w:rPr>
                <w:rFonts w:ascii="Times New Roman" w:hAnsi="Times New Roman" w:cs="Times New Roman"/>
                <w:b/>
                <w:bCs/>
              </w:rPr>
              <w:t>ак</w:t>
            </w:r>
            <w:proofErr w:type="spellEnd"/>
            <w:r w:rsidRPr="00777C98">
              <w:rPr>
                <w:rFonts w:ascii="Times New Roman" w:hAnsi="Times New Roman" w:cs="Times New Roman"/>
                <w:b/>
                <w:bCs/>
              </w:rPr>
              <w:t>. ч.</w:t>
            </w:r>
          </w:p>
        </w:tc>
        <w:tc>
          <w:tcPr>
            <w:tcW w:w="1984" w:type="dxa"/>
          </w:tcPr>
          <w:p w:rsidR="00D13E08" w:rsidRPr="00777C98" w:rsidRDefault="00D13E08" w:rsidP="00D13E08">
            <w:pPr>
              <w:spacing w:line="276" w:lineRule="auto"/>
              <w:jc w:val="center"/>
              <w:rPr>
                <w:rFonts w:ascii="Times New Roman" w:hAnsi="Times New Roman" w:cs="Times New Roman"/>
                <w:b/>
                <w:bCs/>
              </w:rPr>
            </w:pPr>
            <w:r w:rsidRPr="00777C98">
              <w:rPr>
                <w:rFonts w:ascii="Times New Roman" w:hAnsi="Times New Roman" w:cs="Times New Roman"/>
                <w:b/>
                <w:bCs/>
              </w:rPr>
              <w:t>Коды компетенций, формированию которых способствует элемент программы</w:t>
            </w:r>
          </w:p>
        </w:tc>
      </w:tr>
      <w:tr w:rsidR="00D13E08" w:rsidRPr="00777C98" w:rsidTr="00D13E08">
        <w:trPr>
          <w:trHeight w:val="20"/>
        </w:trPr>
        <w:tc>
          <w:tcPr>
            <w:tcW w:w="14992" w:type="dxa"/>
            <w:gridSpan w:val="4"/>
            <w:vAlign w:val="center"/>
          </w:tcPr>
          <w:p w:rsidR="00D13E08" w:rsidRPr="00777C98" w:rsidRDefault="00D13E08" w:rsidP="00D13E08">
            <w:pPr>
              <w:spacing w:line="276" w:lineRule="auto"/>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Раздел 1. Организация и осуществление финансового контроля деятельности экономического субъекта</w:t>
            </w:r>
          </w:p>
        </w:tc>
      </w:tr>
      <w:tr w:rsidR="00D13E08" w:rsidRPr="00777C98" w:rsidTr="00D13E08">
        <w:trPr>
          <w:trHeight w:val="20"/>
        </w:trPr>
        <w:tc>
          <w:tcPr>
            <w:tcW w:w="14992" w:type="dxa"/>
            <w:gridSpan w:val="4"/>
            <w:vAlign w:val="center"/>
          </w:tcPr>
          <w:p w:rsidR="00D13E08" w:rsidRPr="00777C98" w:rsidRDefault="00D13E08" w:rsidP="00D13E08">
            <w:pPr>
              <w:spacing w:line="276" w:lineRule="auto"/>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 xml:space="preserve">МДК 05.01 Финансовый контроль в деятельности экономического субъекта </w:t>
            </w:r>
          </w:p>
        </w:tc>
      </w:tr>
      <w:tr w:rsidR="00D13E08" w:rsidRPr="00777C98" w:rsidTr="00D13E08">
        <w:trPr>
          <w:trHeight w:val="20"/>
        </w:trPr>
        <w:tc>
          <w:tcPr>
            <w:tcW w:w="14992" w:type="dxa"/>
            <w:gridSpan w:val="4"/>
            <w:vAlign w:val="center"/>
          </w:tcPr>
          <w:p w:rsidR="00D13E08" w:rsidRPr="00777C98" w:rsidRDefault="00D13E08" w:rsidP="00D13E08">
            <w:pPr>
              <w:spacing w:line="276" w:lineRule="auto"/>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Раздел 1. Основы финансового контроля деятельности экономического субъекта</w:t>
            </w:r>
          </w:p>
        </w:tc>
      </w:tr>
      <w:tr w:rsidR="00D13E08" w:rsidRPr="00777C98" w:rsidTr="00D13E08">
        <w:trPr>
          <w:trHeight w:val="20"/>
        </w:trPr>
        <w:tc>
          <w:tcPr>
            <w:tcW w:w="2291" w:type="dxa"/>
            <w:vMerge w:val="restart"/>
          </w:tcPr>
          <w:p w:rsidR="00D13E08" w:rsidRPr="00777C98" w:rsidRDefault="00D13E08" w:rsidP="00D13E08">
            <w:pPr>
              <w:spacing w:line="276" w:lineRule="auto"/>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Тема 1.1. Понятие, цели, задачи и принципы финансового контроля</w:t>
            </w:r>
          </w:p>
        </w:tc>
        <w:tc>
          <w:tcPr>
            <w:tcW w:w="8874" w:type="dxa"/>
          </w:tcPr>
          <w:p w:rsidR="00D13E08" w:rsidRPr="00777C98" w:rsidRDefault="00D13E08" w:rsidP="00D13E08">
            <w:pPr>
              <w:spacing w:line="276" w:lineRule="auto"/>
              <w:rPr>
                <w:rFonts w:ascii="Times New Roman" w:eastAsia="Times New Roman" w:hAnsi="Times New Roman" w:cs="Times New Roman"/>
                <w:b/>
                <w:lang w:eastAsia="ru-RU"/>
              </w:rPr>
            </w:pPr>
            <w:r w:rsidRPr="00777C98">
              <w:rPr>
                <w:rFonts w:ascii="Times New Roman" w:eastAsia="Times New Roman" w:hAnsi="Times New Roman" w:cs="Times New Roman"/>
                <w:b/>
                <w:bCs/>
                <w:lang w:eastAsia="ru-RU"/>
              </w:rPr>
              <w:t xml:space="preserve">Содержание </w:t>
            </w:r>
          </w:p>
        </w:tc>
        <w:tc>
          <w:tcPr>
            <w:tcW w:w="1843" w:type="dxa"/>
          </w:tcPr>
          <w:p w:rsidR="00D13E08" w:rsidRPr="00777C98" w:rsidRDefault="00D13E08" w:rsidP="00D13E08">
            <w:pPr>
              <w:spacing w:line="276" w:lineRule="auto"/>
              <w:jc w:val="center"/>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6</w:t>
            </w:r>
            <w:r>
              <w:rPr>
                <w:rFonts w:ascii="Times New Roman" w:eastAsia="Times New Roman" w:hAnsi="Times New Roman" w:cs="Times New Roman"/>
                <w:b/>
                <w:bCs/>
                <w:lang w:eastAsia="ru-RU"/>
              </w:rPr>
              <w:t>/2</w:t>
            </w:r>
          </w:p>
        </w:tc>
        <w:tc>
          <w:tcPr>
            <w:tcW w:w="1984" w:type="dxa"/>
            <w:vMerge w:val="restart"/>
          </w:tcPr>
          <w:p w:rsidR="00D13E08" w:rsidRPr="00777C98" w:rsidRDefault="00D13E08" w:rsidP="00D13E08">
            <w:pPr>
              <w:pStyle w:val="affffffb"/>
              <w:spacing w:line="276" w:lineRule="auto"/>
              <w:jc w:val="center"/>
              <w:rPr>
                <w:sz w:val="22"/>
                <w:szCs w:val="22"/>
              </w:rPr>
            </w:pPr>
            <w:r w:rsidRPr="00777C98">
              <w:rPr>
                <w:sz w:val="22"/>
                <w:szCs w:val="22"/>
              </w:rPr>
              <w:t>ПК 5.1 - ПК 5.8</w:t>
            </w:r>
          </w:p>
          <w:p w:rsidR="00D13E08" w:rsidRPr="00777C98" w:rsidRDefault="00D13E08" w:rsidP="00D13E08">
            <w:pPr>
              <w:pStyle w:val="affffffb"/>
              <w:spacing w:line="276" w:lineRule="auto"/>
              <w:jc w:val="center"/>
              <w:rPr>
                <w:sz w:val="22"/>
                <w:szCs w:val="22"/>
              </w:rPr>
            </w:pPr>
            <w:r w:rsidRPr="00777C98">
              <w:rPr>
                <w:sz w:val="22"/>
                <w:szCs w:val="22"/>
              </w:rPr>
              <w:t>ОК 01-ОК 06</w:t>
            </w:r>
          </w:p>
          <w:p w:rsidR="00D13E08" w:rsidRPr="00777C98" w:rsidRDefault="00D13E08" w:rsidP="00D13E08">
            <w:pPr>
              <w:spacing w:line="276" w:lineRule="auto"/>
              <w:jc w:val="center"/>
              <w:rPr>
                <w:rFonts w:ascii="Times New Roman" w:eastAsia="Times New Roman" w:hAnsi="Times New Roman" w:cs="Times New Roman"/>
                <w:b/>
                <w:bCs/>
                <w:lang w:eastAsia="ru-RU"/>
              </w:rPr>
            </w:pPr>
            <w:r w:rsidRPr="00777C98">
              <w:rPr>
                <w:rFonts w:ascii="Times New Roman" w:hAnsi="Times New Roman" w:cs="Times New Roman"/>
              </w:rPr>
              <w:t>ОК 09</w:t>
            </w: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Pr>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Сущность, роль и функции финансового контроля, его цели и задачи.</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Экономическое содержание контроля как элемента управления.</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Субъекты и объекты финансового контроля.</w:t>
            </w:r>
          </w:p>
          <w:p w:rsidR="00D13E08" w:rsidRPr="00777C98" w:rsidRDefault="00D13E08" w:rsidP="00D13E08">
            <w:pPr>
              <w:tabs>
                <w:tab w:val="left" w:pos="308"/>
              </w:tabs>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Принципы организации финансового контроля.</w:t>
            </w:r>
          </w:p>
        </w:tc>
        <w:tc>
          <w:tcPr>
            <w:tcW w:w="1843" w:type="dxa"/>
          </w:tcPr>
          <w:p w:rsidR="00D13E08" w:rsidRPr="00777C98" w:rsidRDefault="00D13E08" w:rsidP="00D13E08">
            <w:pPr>
              <w:spacing w:line="276" w:lineRule="auto"/>
              <w:jc w:val="center"/>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2</w:t>
            </w:r>
          </w:p>
        </w:tc>
        <w:tc>
          <w:tcPr>
            <w:tcW w:w="1984" w:type="dxa"/>
            <w:vMerge/>
          </w:tcPr>
          <w:p w:rsidR="00D13E08" w:rsidRPr="00777C98" w:rsidRDefault="00D13E08" w:rsidP="00D13E08">
            <w:pPr>
              <w:spacing w:line="276" w:lineRule="auto"/>
              <w:jc w:val="both"/>
              <w:rPr>
                <w:rFonts w:ascii="Times New Roman" w:eastAsia="Times New Roman" w:hAnsi="Times New Roman" w:cs="Times New Roman"/>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Pr>
          <w:p w:rsidR="00D13E08" w:rsidRPr="00777C98" w:rsidRDefault="00D13E08" w:rsidP="00D13E08">
            <w:pPr>
              <w:tabs>
                <w:tab w:val="left" w:pos="29"/>
                <w:tab w:val="left" w:pos="308"/>
                <w:tab w:val="left" w:pos="596"/>
              </w:tabs>
              <w:spacing w:line="276" w:lineRule="auto"/>
              <w:ind w:left="29"/>
              <w:contextualSpacing/>
              <w:jc w:val="both"/>
              <w:rPr>
                <w:rFonts w:ascii="Times New Roman" w:eastAsia="Times New Roman" w:hAnsi="Times New Roman" w:cs="Times New Roman"/>
                <w:lang w:eastAsia="ru-RU"/>
              </w:rPr>
            </w:pPr>
            <w:r w:rsidRPr="00777C98">
              <w:rPr>
                <w:rFonts w:ascii="Times New Roman" w:eastAsia="Times New Roman" w:hAnsi="Times New Roman" w:cs="Times New Roman"/>
                <w:b/>
                <w:bCs/>
                <w:lang w:eastAsia="ru-RU"/>
              </w:rPr>
              <w:t>В том числе практических занятий</w:t>
            </w:r>
          </w:p>
        </w:tc>
        <w:tc>
          <w:tcPr>
            <w:tcW w:w="1843" w:type="dxa"/>
          </w:tcPr>
          <w:p w:rsidR="00D13E08" w:rsidRPr="00F02D3E" w:rsidRDefault="00D13E08" w:rsidP="00D13E08">
            <w:pPr>
              <w:spacing w:line="276" w:lineRule="auto"/>
              <w:jc w:val="center"/>
              <w:rPr>
                <w:rFonts w:ascii="Times New Roman" w:eastAsia="Times New Roman" w:hAnsi="Times New Roman" w:cs="Times New Roman"/>
                <w:b/>
                <w:lang w:eastAsia="ru-RU"/>
              </w:rPr>
            </w:pPr>
            <w:r w:rsidRPr="00F02D3E">
              <w:rPr>
                <w:rFonts w:ascii="Times New Roman" w:eastAsia="Times New Roman" w:hAnsi="Times New Roman" w:cs="Times New Roman"/>
                <w:b/>
                <w:lang w:eastAsia="ru-RU"/>
              </w:rPr>
              <w:t>2</w:t>
            </w:r>
            <w:r>
              <w:rPr>
                <w:rFonts w:ascii="Times New Roman" w:eastAsia="Times New Roman" w:hAnsi="Times New Roman" w:cs="Times New Roman"/>
                <w:b/>
                <w:lang w:eastAsia="ru-RU"/>
              </w:rPr>
              <w:t>/2</w:t>
            </w:r>
          </w:p>
        </w:tc>
        <w:tc>
          <w:tcPr>
            <w:tcW w:w="1984" w:type="dxa"/>
            <w:vMerge/>
          </w:tcPr>
          <w:p w:rsidR="00D13E08" w:rsidRPr="00777C98" w:rsidRDefault="00D13E08" w:rsidP="00D13E08">
            <w:pPr>
              <w:spacing w:line="276" w:lineRule="auto"/>
              <w:jc w:val="both"/>
              <w:rPr>
                <w:rFonts w:ascii="Times New Roman" w:eastAsia="Times New Roman" w:hAnsi="Times New Roman" w:cs="Times New Roman"/>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Pr>
          <w:p w:rsidR="00D13E08" w:rsidRPr="00777C98" w:rsidRDefault="00D13E08" w:rsidP="00D13E08">
            <w:pPr>
              <w:tabs>
                <w:tab w:val="left" w:pos="29"/>
                <w:tab w:val="left" w:pos="308"/>
                <w:tab w:val="left" w:pos="596"/>
              </w:tabs>
              <w:spacing w:line="276" w:lineRule="auto"/>
              <w:ind w:left="2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Pr="00777C98">
              <w:rPr>
                <w:rFonts w:ascii="Times New Roman" w:eastAsia="Times New Roman" w:hAnsi="Times New Roman" w:cs="Times New Roman"/>
                <w:lang w:eastAsia="ru-RU"/>
              </w:rPr>
              <w:t>Решение ситуационных задач по видам и формам финансового контроля, применяемых к различным субъектам хозяйствования.</w:t>
            </w:r>
            <w:r w:rsidRPr="00777C98">
              <w:rPr>
                <w:rFonts w:ascii="Times New Roman" w:eastAsia="Times New Roman" w:hAnsi="Times New Roman" w:cs="Times New Roman"/>
                <w:iCs/>
                <w:lang w:eastAsia="ru-RU"/>
              </w:rPr>
              <w:t xml:space="preserve"> </w:t>
            </w:r>
          </w:p>
        </w:tc>
        <w:tc>
          <w:tcPr>
            <w:tcW w:w="1843" w:type="dxa"/>
          </w:tcPr>
          <w:p w:rsidR="00D13E08" w:rsidRPr="00777C98" w:rsidRDefault="00D13E08" w:rsidP="00D13E08">
            <w:pPr>
              <w:spacing w:line="276" w:lineRule="auto"/>
              <w:jc w:val="center"/>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c>
          <w:tcPr>
            <w:tcW w:w="1984" w:type="dxa"/>
            <w:vMerge/>
          </w:tcPr>
          <w:p w:rsidR="00D13E08" w:rsidRPr="00777C98" w:rsidRDefault="00D13E08" w:rsidP="00D13E08">
            <w:pPr>
              <w:spacing w:line="276" w:lineRule="auto"/>
              <w:jc w:val="both"/>
              <w:rPr>
                <w:rFonts w:ascii="Times New Roman" w:eastAsia="Times New Roman" w:hAnsi="Times New Roman" w:cs="Times New Roman"/>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Pr>
          <w:p w:rsidR="00D13E08" w:rsidRPr="00777C98" w:rsidRDefault="00D13E08" w:rsidP="00D13E08">
            <w:pPr>
              <w:tabs>
                <w:tab w:val="left" w:pos="29"/>
                <w:tab w:val="left" w:pos="308"/>
                <w:tab w:val="left" w:pos="596"/>
              </w:tabs>
              <w:spacing w:line="276" w:lineRule="auto"/>
              <w:ind w:left="29"/>
              <w:contextualSpacing/>
              <w:jc w:val="both"/>
              <w:rPr>
                <w:rFonts w:ascii="Times New Roman" w:eastAsia="Times New Roman" w:hAnsi="Times New Roman" w:cs="Times New Roman"/>
                <w:b/>
                <w:iCs/>
                <w:lang w:eastAsia="ru-RU"/>
              </w:rPr>
            </w:pPr>
            <w:r w:rsidRPr="00777C98">
              <w:rPr>
                <w:rFonts w:ascii="Times New Roman" w:eastAsia="Times New Roman" w:hAnsi="Times New Roman" w:cs="Times New Roman"/>
                <w:b/>
                <w:iCs/>
                <w:lang w:eastAsia="ru-RU"/>
              </w:rPr>
              <w:t xml:space="preserve">В том числе самостоятельная работа </w:t>
            </w:r>
            <w:proofErr w:type="gramStart"/>
            <w:r w:rsidRPr="00777C98">
              <w:rPr>
                <w:rFonts w:ascii="Times New Roman" w:eastAsia="Times New Roman" w:hAnsi="Times New Roman" w:cs="Times New Roman"/>
                <w:b/>
                <w:iCs/>
                <w:lang w:eastAsia="ru-RU"/>
              </w:rPr>
              <w:t>обучающихся</w:t>
            </w:r>
            <w:proofErr w:type="gramEnd"/>
          </w:p>
        </w:tc>
        <w:tc>
          <w:tcPr>
            <w:tcW w:w="1843" w:type="dxa"/>
          </w:tcPr>
          <w:p w:rsidR="00D13E08" w:rsidRPr="00F02D3E" w:rsidRDefault="00D13E08" w:rsidP="00D13E08">
            <w:pPr>
              <w:spacing w:line="276" w:lineRule="auto"/>
              <w:jc w:val="center"/>
              <w:rPr>
                <w:rFonts w:ascii="Times New Roman" w:eastAsia="Times New Roman" w:hAnsi="Times New Roman" w:cs="Times New Roman"/>
                <w:b/>
                <w:lang w:eastAsia="ru-RU"/>
              </w:rPr>
            </w:pPr>
            <w:r w:rsidRPr="00F02D3E">
              <w:rPr>
                <w:rFonts w:ascii="Times New Roman" w:eastAsia="Times New Roman" w:hAnsi="Times New Roman" w:cs="Times New Roman"/>
                <w:b/>
                <w:lang w:eastAsia="ru-RU"/>
              </w:rPr>
              <w:t>2</w:t>
            </w:r>
          </w:p>
        </w:tc>
        <w:tc>
          <w:tcPr>
            <w:tcW w:w="1984" w:type="dxa"/>
            <w:vMerge/>
          </w:tcPr>
          <w:p w:rsidR="00D13E08" w:rsidRPr="00777C98" w:rsidRDefault="00D13E08" w:rsidP="00D13E08">
            <w:pPr>
              <w:spacing w:line="276" w:lineRule="auto"/>
              <w:jc w:val="both"/>
              <w:rPr>
                <w:rFonts w:ascii="Times New Roman" w:eastAsia="Times New Roman" w:hAnsi="Times New Roman" w:cs="Times New Roman"/>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Pr>
          <w:p w:rsidR="00D13E08" w:rsidRPr="00777C98" w:rsidRDefault="00D13E08" w:rsidP="00D13E08">
            <w:pPr>
              <w:tabs>
                <w:tab w:val="left" w:pos="29"/>
                <w:tab w:val="left" w:pos="308"/>
                <w:tab w:val="left" w:pos="596"/>
              </w:tabs>
              <w:spacing w:line="276" w:lineRule="auto"/>
              <w:ind w:left="29"/>
              <w:contextualSpacing/>
              <w:jc w:val="both"/>
              <w:rPr>
                <w:rFonts w:ascii="Times New Roman" w:eastAsia="Times New Roman" w:hAnsi="Times New Roman" w:cs="Times New Roman"/>
                <w:iCs/>
                <w:lang w:eastAsia="ru-RU"/>
              </w:rPr>
            </w:pPr>
            <w:r w:rsidRPr="00777C98">
              <w:rPr>
                <w:rFonts w:ascii="Times New Roman" w:eastAsia="Times New Roman" w:hAnsi="Times New Roman" w:cs="Times New Roman"/>
                <w:iCs/>
                <w:lang w:eastAsia="ru-RU"/>
              </w:rPr>
              <w:t>Изучить Профессиональные стандарты «Специалист по внутреннему контролю»</w:t>
            </w:r>
            <w:r w:rsidRPr="00777C98">
              <w:rPr>
                <w:rFonts w:ascii="Times New Roman" w:eastAsia="Times New Roman" w:hAnsi="Times New Roman" w:cs="Times New Roman"/>
                <w:iCs/>
                <w:lang w:eastAsia="ru-RU"/>
              </w:rPr>
              <w:cr/>
              <w:t>и «Аудитор»</w:t>
            </w:r>
          </w:p>
        </w:tc>
        <w:tc>
          <w:tcPr>
            <w:tcW w:w="1843" w:type="dxa"/>
          </w:tcPr>
          <w:p w:rsidR="00D13E08" w:rsidRPr="00777C98" w:rsidRDefault="00D13E08" w:rsidP="00D13E08">
            <w:pPr>
              <w:spacing w:line="276" w:lineRule="auto"/>
              <w:jc w:val="center"/>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2</w:t>
            </w:r>
          </w:p>
        </w:tc>
        <w:tc>
          <w:tcPr>
            <w:tcW w:w="1984" w:type="dxa"/>
            <w:vMerge/>
          </w:tcPr>
          <w:p w:rsidR="00D13E08" w:rsidRPr="00777C98" w:rsidRDefault="00D13E08" w:rsidP="00D13E08">
            <w:pPr>
              <w:spacing w:line="276" w:lineRule="auto"/>
              <w:jc w:val="both"/>
              <w:rPr>
                <w:rFonts w:ascii="Times New Roman" w:eastAsia="Times New Roman" w:hAnsi="Times New Roman" w:cs="Times New Roman"/>
                <w:lang w:eastAsia="ru-RU"/>
              </w:rPr>
            </w:pPr>
          </w:p>
        </w:tc>
      </w:tr>
      <w:tr w:rsidR="00D13E08" w:rsidRPr="00777C98" w:rsidTr="00D13E08">
        <w:trPr>
          <w:trHeight w:val="20"/>
        </w:trPr>
        <w:tc>
          <w:tcPr>
            <w:tcW w:w="2291" w:type="dxa"/>
            <w:vMerge w:val="restart"/>
          </w:tcPr>
          <w:p w:rsidR="00D13E08" w:rsidRPr="00777C98" w:rsidRDefault="00D13E08" w:rsidP="00D13E08">
            <w:pPr>
              <w:spacing w:line="276" w:lineRule="auto"/>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Тема 1.2. Виды финансового контроля в деятельности экономического субъекта</w:t>
            </w:r>
          </w:p>
        </w:tc>
        <w:tc>
          <w:tcPr>
            <w:tcW w:w="8874" w:type="dxa"/>
          </w:tcPr>
          <w:p w:rsidR="00D13E08" w:rsidRPr="00777C98" w:rsidRDefault="00D13E08" w:rsidP="00D13E08">
            <w:pPr>
              <w:tabs>
                <w:tab w:val="left" w:pos="29"/>
                <w:tab w:val="left" w:pos="308"/>
                <w:tab w:val="left" w:pos="596"/>
              </w:tabs>
              <w:spacing w:line="276" w:lineRule="auto"/>
              <w:ind w:left="29"/>
              <w:contextualSpacing/>
              <w:jc w:val="both"/>
              <w:rPr>
                <w:rFonts w:ascii="Times New Roman" w:eastAsia="Times New Roman" w:hAnsi="Times New Roman" w:cs="Times New Roman"/>
                <w:b/>
                <w:iCs/>
                <w:lang w:eastAsia="ru-RU"/>
              </w:rPr>
            </w:pPr>
            <w:r w:rsidRPr="00777C98">
              <w:rPr>
                <w:rFonts w:ascii="Times New Roman" w:eastAsia="Times New Roman" w:hAnsi="Times New Roman" w:cs="Times New Roman"/>
                <w:b/>
                <w:iCs/>
                <w:lang w:eastAsia="ru-RU"/>
              </w:rPr>
              <w:t>Содержание</w:t>
            </w:r>
          </w:p>
        </w:tc>
        <w:tc>
          <w:tcPr>
            <w:tcW w:w="1843" w:type="dxa"/>
          </w:tcPr>
          <w:p w:rsidR="00D13E08" w:rsidRPr="00054EDD" w:rsidRDefault="00D13E08" w:rsidP="00D13E08">
            <w:pPr>
              <w:spacing w:line="276" w:lineRule="auto"/>
              <w:jc w:val="center"/>
              <w:rPr>
                <w:rFonts w:ascii="Times New Roman" w:eastAsia="Times New Roman" w:hAnsi="Times New Roman" w:cs="Times New Roman"/>
                <w:b/>
                <w:lang w:eastAsia="ru-RU"/>
              </w:rPr>
            </w:pPr>
            <w:r w:rsidRPr="00054EDD">
              <w:rPr>
                <w:rFonts w:ascii="Times New Roman" w:eastAsia="Times New Roman" w:hAnsi="Times New Roman" w:cs="Times New Roman"/>
                <w:b/>
                <w:lang w:eastAsia="ru-RU"/>
              </w:rPr>
              <w:t>8</w:t>
            </w:r>
            <w:r>
              <w:rPr>
                <w:rFonts w:ascii="Times New Roman" w:eastAsia="Times New Roman" w:hAnsi="Times New Roman" w:cs="Times New Roman"/>
                <w:b/>
                <w:lang w:eastAsia="ru-RU"/>
              </w:rPr>
              <w:t>/2</w:t>
            </w:r>
          </w:p>
        </w:tc>
        <w:tc>
          <w:tcPr>
            <w:tcW w:w="1984" w:type="dxa"/>
            <w:vMerge w:val="restart"/>
          </w:tcPr>
          <w:p w:rsidR="00D13E08" w:rsidRPr="00777C98" w:rsidRDefault="00D13E08" w:rsidP="00D13E08">
            <w:pPr>
              <w:pStyle w:val="affffffb"/>
              <w:spacing w:line="276" w:lineRule="auto"/>
              <w:jc w:val="center"/>
              <w:rPr>
                <w:sz w:val="22"/>
                <w:szCs w:val="22"/>
              </w:rPr>
            </w:pPr>
            <w:r w:rsidRPr="00777C98">
              <w:rPr>
                <w:sz w:val="22"/>
                <w:szCs w:val="22"/>
              </w:rPr>
              <w:t>ПК 5.1 - ПК 5.8</w:t>
            </w:r>
          </w:p>
          <w:p w:rsidR="00D13E08" w:rsidRPr="00777C98" w:rsidRDefault="00D13E08" w:rsidP="00D13E08">
            <w:pPr>
              <w:pStyle w:val="affffffb"/>
              <w:spacing w:line="276" w:lineRule="auto"/>
              <w:jc w:val="center"/>
              <w:rPr>
                <w:sz w:val="22"/>
                <w:szCs w:val="22"/>
              </w:rPr>
            </w:pPr>
            <w:r w:rsidRPr="00777C98">
              <w:rPr>
                <w:sz w:val="22"/>
                <w:szCs w:val="22"/>
              </w:rPr>
              <w:t>ОК 01-ОК 06</w:t>
            </w:r>
          </w:p>
          <w:p w:rsidR="00D13E08" w:rsidRPr="00777C98" w:rsidRDefault="00D13E08" w:rsidP="00D13E08">
            <w:pPr>
              <w:spacing w:line="276" w:lineRule="auto"/>
              <w:jc w:val="center"/>
              <w:rPr>
                <w:rFonts w:ascii="Times New Roman" w:eastAsia="Times New Roman" w:hAnsi="Times New Roman" w:cs="Times New Roman"/>
                <w:lang w:eastAsia="ru-RU"/>
              </w:rPr>
            </w:pPr>
            <w:r w:rsidRPr="00777C98">
              <w:rPr>
                <w:rFonts w:ascii="Times New Roman" w:hAnsi="Times New Roman" w:cs="Times New Roman"/>
              </w:rPr>
              <w:t>ОК 09</w:t>
            </w: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Формы и виды финансового контроля.</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Нормативно-правовое регулирование организации и осуществления финансового контроля деятельности экономического субъекта</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Внешний и внутренний финансовый контроль экономического субъекта, их взаимосвязь и различие.</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 xml:space="preserve">Государственный и муниципальный финансовый контроль, его основные задачи и </w:t>
            </w:r>
            <w:r w:rsidRPr="00777C98">
              <w:rPr>
                <w:rFonts w:ascii="Times New Roman" w:eastAsia="Times New Roman" w:hAnsi="Times New Roman" w:cs="Times New Roman"/>
                <w:lang w:eastAsia="ru-RU"/>
              </w:rPr>
              <w:lastRenderedPageBreak/>
              <w:t xml:space="preserve">направления. </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Объекты государственного (муниципального) финансового контроля.</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Система органов государственного (муниципального) контроля, их полномочия и ответственность.</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Базовые принципы построения системы превентивного государственного финансового контроля в Российской Федерации в сфере закупок товаров, работ, услуг для обеспечения государственных и муниципальных нужд.</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Независимый (аудиторский) финансовый контроль. Правовые основы аудиторской деятельности. Аудит в системе контроля экономического субъекта.</w:t>
            </w:r>
          </w:p>
          <w:p w:rsidR="00D13E08" w:rsidRPr="00777C98" w:rsidRDefault="00D13E08" w:rsidP="00D13E08">
            <w:pPr>
              <w:spacing w:line="276" w:lineRule="auto"/>
              <w:jc w:val="both"/>
              <w:rPr>
                <w:rFonts w:ascii="Times New Roman" w:eastAsia="Times New Roman" w:hAnsi="Times New Roman" w:cs="Times New Roman"/>
                <w:b/>
                <w:bCs/>
                <w:lang w:eastAsia="ru-RU"/>
              </w:rPr>
            </w:pPr>
            <w:r w:rsidRPr="00777C98">
              <w:rPr>
                <w:rFonts w:ascii="Times New Roman" w:eastAsia="Times New Roman" w:hAnsi="Times New Roman" w:cs="Times New Roman"/>
                <w:lang w:eastAsia="ru-RU"/>
              </w:rPr>
              <w:t>Внутренний финансовый контроль, понятие и основные задачи. Элементы внутреннего контроля, условия эффективности его осуществления.</w:t>
            </w:r>
          </w:p>
        </w:tc>
        <w:tc>
          <w:tcPr>
            <w:tcW w:w="1843" w:type="dxa"/>
            <w:tcBorders>
              <w:top w:val="single" w:sz="4" w:space="0" w:color="auto"/>
              <w:left w:val="single" w:sz="4" w:space="0" w:color="auto"/>
              <w:bottom w:val="single" w:sz="4" w:space="0" w:color="auto"/>
            </w:tcBorders>
          </w:tcPr>
          <w:p w:rsidR="00D13E08" w:rsidRPr="00054EDD" w:rsidRDefault="00D13E08" w:rsidP="00D13E08">
            <w:pPr>
              <w:spacing w:line="276" w:lineRule="auto"/>
              <w:jc w:val="center"/>
              <w:rPr>
                <w:rFonts w:ascii="Times New Roman" w:eastAsia="Times New Roman" w:hAnsi="Times New Roman" w:cs="Times New Roman"/>
                <w:bCs/>
                <w:lang w:eastAsia="ru-RU"/>
              </w:rPr>
            </w:pPr>
            <w:r w:rsidRPr="00054EDD">
              <w:rPr>
                <w:rFonts w:ascii="Times New Roman" w:eastAsia="Times New Roman" w:hAnsi="Times New Roman" w:cs="Times New Roman"/>
                <w:bCs/>
                <w:lang w:eastAsia="ru-RU"/>
              </w:rPr>
              <w:lastRenderedPageBreak/>
              <w:t>6</w:t>
            </w:r>
          </w:p>
        </w:tc>
        <w:tc>
          <w:tcPr>
            <w:tcW w:w="1984"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tabs>
                <w:tab w:val="left" w:pos="0"/>
                <w:tab w:val="left" w:pos="29"/>
                <w:tab w:val="left" w:pos="327"/>
              </w:tabs>
              <w:spacing w:line="276" w:lineRule="auto"/>
              <w:ind w:firstLine="38"/>
              <w:contextualSpacing/>
              <w:jc w:val="both"/>
              <w:rPr>
                <w:rFonts w:ascii="Times New Roman" w:eastAsia="Times New Roman" w:hAnsi="Times New Roman" w:cs="Times New Roman"/>
                <w:lang w:eastAsia="ru-RU"/>
              </w:rPr>
            </w:pPr>
            <w:r w:rsidRPr="00777C98">
              <w:rPr>
                <w:rFonts w:ascii="Times New Roman" w:eastAsia="Times New Roman" w:hAnsi="Times New Roman" w:cs="Times New Roman"/>
                <w:b/>
                <w:bCs/>
                <w:lang w:eastAsia="ru-RU"/>
              </w:rPr>
              <w:t xml:space="preserve">В том числе практических занятий </w:t>
            </w:r>
          </w:p>
        </w:tc>
        <w:tc>
          <w:tcPr>
            <w:tcW w:w="1843" w:type="dxa"/>
            <w:tcBorders>
              <w:top w:val="single" w:sz="4" w:space="0" w:color="auto"/>
              <w:left w:val="single" w:sz="4" w:space="0" w:color="auto"/>
              <w:bottom w:val="single" w:sz="4" w:space="0" w:color="auto"/>
            </w:tcBorders>
          </w:tcPr>
          <w:p w:rsidR="00D13E08" w:rsidRPr="00054EDD" w:rsidRDefault="00D13E08" w:rsidP="00D13E08">
            <w:pPr>
              <w:spacing w:line="276" w:lineRule="auto"/>
              <w:jc w:val="center"/>
              <w:rPr>
                <w:rFonts w:ascii="Times New Roman" w:eastAsia="Times New Roman" w:hAnsi="Times New Roman" w:cs="Times New Roman"/>
                <w:b/>
                <w:lang w:eastAsia="ru-RU"/>
              </w:rPr>
            </w:pPr>
            <w:r w:rsidRPr="00054EDD">
              <w:rPr>
                <w:rFonts w:ascii="Times New Roman" w:eastAsia="Times New Roman" w:hAnsi="Times New Roman" w:cs="Times New Roman"/>
                <w:b/>
                <w:lang w:eastAsia="ru-RU"/>
              </w:rPr>
              <w:t>2</w:t>
            </w:r>
            <w:r>
              <w:rPr>
                <w:rFonts w:ascii="Times New Roman" w:eastAsia="Times New Roman" w:hAnsi="Times New Roman" w:cs="Times New Roman"/>
                <w:b/>
                <w:lang w:eastAsia="ru-RU"/>
              </w:rPr>
              <w:t>/2</w:t>
            </w:r>
          </w:p>
        </w:tc>
        <w:tc>
          <w:tcPr>
            <w:tcW w:w="1984" w:type="dxa"/>
            <w:vMerge/>
          </w:tcPr>
          <w:p w:rsidR="00D13E08" w:rsidRPr="00777C98" w:rsidRDefault="00D13E08" w:rsidP="00D13E08">
            <w:pPr>
              <w:spacing w:line="276" w:lineRule="auto"/>
              <w:rPr>
                <w:rFonts w:ascii="Times New Roman" w:eastAsia="Times New Roman" w:hAnsi="Times New Roman" w:cs="Times New Roman"/>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tabs>
                <w:tab w:val="left" w:pos="0"/>
                <w:tab w:val="left" w:pos="327"/>
              </w:tabs>
              <w:suppressAutoHyphens/>
              <w:spacing w:line="27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777C98">
              <w:rPr>
                <w:rFonts w:ascii="Times New Roman" w:eastAsia="Times New Roman" w:hAnsi="Times New Roman" w:cs="Times New Roman"/>
                <w:lang w:eastAsia="ru-RU"/>
              </w:rPr>
              <w:t>Решение ситуационных задач по определению эффективности работы контрольного органа за отчетный период</w:t>
            </w:r>
          </w:p>
        </w:tc>
        <w:tc>
          <w:tcPr>
            <w:tcW w:w="1843" w:type="dxa"/>
            <w:tcBorders>
              <w:top w:val="single" w:sz="4" w:space="0" w:color="auto"/>
              <w:left w:val="single" w:sz="4" w:space="0" w:color="auto"/>
              <w:bottom w:val="single" w:sz="4" w:space="0" w:color="auto"/>
            </w:tcBorders>
          </w:tcPr>
          <w:p w:rsidR="00D13E08" w:rsidRPr="00777C98" w:rsidRDefault="00D13E08" w:rsidP="00D13E08">
            <w:pPr>
              <w:spacing w:line="276" w:lineRule="auto"/>
              <w:jc w:val="center"/>
              <w:rPr>
                <w:rFonts w:ascii="Times New Roman" w:eastAsia="Times New Roman" w:hAnsi="Times New Roman" w:cs="Times New Roman"/>
                <w:lang w:eastAsia="ru-RU"/>
              </w:rPr>
            </w:pPr>
            <w:r w:rsidRPr="00054EDD">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Pr>
          <w:p w:rsidR="00D13E08" w:rsidRPr="00777C98" w:rsidRDefault="00D13E08" w:rsidP="00D13E08">
            <w:pPr>
              <w:spacing w:line="276" w:lineRule="auto"/>
              <w:rPr>
                <w:rFonts w:ascii="Times New Roman" w:eastAsia="Times New Roman" w:hAnsi="Times New Roman" w:cs="Times New Roman"/>
                <w:lang w:eastAsia="ru-RU"/>
              </w:rPr>
            </w:pPr>
          </w:p>
        </w:tc>
      </w:tr>
      <w:tr w:rsidR="00D13E08" w:rsidRPr="00777C98" w:rsidTr="00D13E08">
        <w:trPr>
          <w:trHeight w:val="20"/>
        </w:trPr>
        <w:tc>
          <w:tcPr>
            <w:tcW w:w="2291" w:type="dxa"/>
            <w:vMerge w:val="restart"/>
          </w:tcPr>
          <w:p w:rsidR="00D13E08" w:rsidRPr="00777C98" w:rsidRDefault="00D13E08" w:rsidP="00D13E08">
            <w:pPr>
              <w:spacing w:line="276" w:lineRule="auto"/>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Тема 1.3. Инструменты и методы финансового контроля</w:t>
            </w:r>
          </w:p>
        </w:tc>
        <w:tc>
          <w:tcPr>
            <w:tcW w:w="8874" w:type="dxa"/>
            <w:tcBorders>
              <w:top w:val="single" w:sz="4" w:space="0" w:color="auto"/>
              <w:left w:val="single" w:sz="4" w:space="0" w:color="auto"/>
              <w:bottom w:val="single" w:sz="4" w:space="0" w:color="auto"/>
              <w:right w:val="single" w:sz="4" w:space="0" w:color="auto"/>
            </w:tcBorders>
            <w:vAlign w:val="bottom"/>
          </w:tcPr>
          <w:p w:rsidR="00D13E08" w:rsidRPr="00777C98" w:rsidRDefault="00D13E08" w:rsidP="00D13E08">
            <w:pPr>
              <w:tabs>
                <w:tab w:val="left" w:pos="0"/>
                <w:tab w:val="left" w:pos="29"/>
                <w:tab w:val="left" w:pos="327"/>
                <w:tab w:val="left" w:pos="972"/>
              </w:tabs>
              <w:spacing w:line="276" w:lineRule="auto"/>
              <w:ind w:left="38"/>
              <w:rPr>
                <w:rFonts w:ascii="Times New Roman" w:eastAsia="Times New Roman" w:hAnsi="Times New Roman" w:cs="Times New Roman"/>
                <w:lang w:eastAsia="ru-RU"/>
              </w:rPr>
            </w:pPr>
            <w:r w:rsidRPr="00777C98">
              <w:rPr>
                <w:rFonts w:ascii="Times New Roman" w:eastAsia="Times New Roman" w:hAnsi="Times New Roman" w:cs="Times New Roman"/>
                <w:b/>
                <w:bCs/>
                <w:lang w:eastAsia="ru-RU"/>
              </w:rPr>
              <w:t>Содержание</w:t>
            </w:r>
          </w:p>
        </w:tc>
        <w:tc>
          <w:tcPr>
            <w:tcW w:w="1843" w:type="dxa"/>
            <w:tcBorders>
              <w:top w:val="single" w:sz="4" w:space="0" w:color="auto"/>
              <w:left w:val="single" w:sz="4" w:space="0" w:color="auto"/>
              <w:bottom w:val="single" w:sz="4" w:space="0" w:color="auto"/>
              <w:right w:val="single" w:sz="4" w:space="0" w:color="auto"/>
            </w:tcBorders>
          </w:tcPr>
          <w:p w:rsidR="00D13E08" w:rsidRPr="00054EDD" w:rsidRDefault="00D13E08" w:rsidP="00D13E08">
            <w:pPr>
              <w:spacing w:line="276" w:lineRule="auto"/>
              <w:jc w:val="center"/>
              <w:rPr>
                <w:rFonts w:ascii="Times New Roman" w:eastAsia="Times New Roman" w:hAnsi="Times New Roman" w:cs="Times New Roman"/>
                <w:b/>
                <w:lang w:eastAsia="ru-RU"/>
              </w:rPr>
            </w:pPr>
            <w:r w:rsidRPr="00054EDD">
              <w:rPr>
                <w:rFonts w:ascii="Times New Roman" w:eastAsia="Times New Roman" w:hAnsi="Times New Roman" w:cs="Times New Roman"/>
                <w:b/>
                <w:lang w:eastAsia="ru-RU"/>
              </w:rPr>
              <w:t>16</w:t>
            </w:r>
            <w:r>
              <w:rPr>
                <w:rFonts w:ascii="Times New Roman" w:eastAsia="Times New Roman" w:hAnsi="Times New Roman" w:cs="Times New Roman"/>
                <w:b/>
                <w:lang w:eastAsia="ru-RU"/>
              </w:rPr>
              <w:t>/12</w:t>
            </w:r>
          </w:p>
        </w:tc>
        <w:tc>
          <w:tcPr>
            <w:tcW w:w="1984" w:type="dxa"/>
            <w:vMerge w:val="restart"/>
            <w:tcBorders>
              <w:left w:val="single" w:sz="4" w:space="0" w:color="auto"/>
              <w:right w:val="single" w:sz="4" w:space="0" w:color="auto"/>
            </w:tcBorders>
          </w:tcPr>
          <w:p w:rsidR="00D13E08" w:rsidRPr="00777C98" w:rsidRDefault="00D13E08" w:rsidP="00D13E08">
            <w:pPr>
              <w:pStyle w:val="affffffb"/>
              <w:spacing w:line="276" w:lineRule="auto"/>
              <w:jc w:val="center"/>
              <w:rPr>
                <w:sz w:val="22"/>
                <w:szCs w:val="22"/>
              </w:rPr>
            </w:pPr>
            <w:r w:rsidRPr="00777C98">
              <w:rPr>
                <w:sz w:val="22"/>
                <w:szCs w:val="22"/>
              </w:rPr>
              <w:t>ПК 5.1 - ПК 5.8</w:t>
            </w:r>
          </w:p>
          <w:p w:rsidR="00D13E08" w:rsidRPr="00777C98" w:rsidRDefault="00D13E08" w:rsidP="00D13E08">
            <w:pPr>
              <w:pStyle w:val="affffffb"/>
              <w:spacing w:line="276" w:lineRule="auto"/>
              <w:jc w:val="center"/>
              <w:rPr>
                <w:sz w:val="22"/>
                <w:szCs w:val="22"/>
              </w:rPr>
            </w:pPr>
            <w:r w:rsidRPr="00777C98">
              <w:rPr>
                <w:sz w:val="22"/>
                <w:szCs w:val="22"/>
              </w:rPr>
              <w:t>ОК 01-ОК 06</w:t>
            </w:r>
          </w:p>
          <w:p w:rsidR="00D13E08" w:rsidRPr="00777C98" w:rsidRDefault="00D13E08" w:rsidP="00D13E08">
            <w:pPr>
              <w:spacing w:line="276" w:lineRule="auto"/>
              <w:jc w:val="center"/>
              <w:rPr>
                <w:rFonts w:ascii="Times New Roman" w:eastAsia="Times New Roman" w:hAnsi="Times New Roman" w:cs="Times New Roman"/>
                <w:lang w:eastAsia="ru-RU"/>
              </w:rPr>
            </w:pPr>
            <w:r w:rsidRPr="00777C98">
              <w:rPr>
                <w:rFonts w:ascii="Times New Roman" w:hAnsi="Times New Roman" w:cs="Times New Roman"/>
              </w:rPr>
              <w:t>ОК 09</w:t>
            </w: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 xml:space="preserve">Понятие и классификация инструментов финансового контроля. Требования в информации, используемой для проведения финансового контроля. Проверка, ревизия, экспертиза, мониторинг. Особенности использования инструментов финансового контроля. Применение </w:t>
            </w:r>
            <w:proofErr w:type="spellStart"/>
            <w:proofErr w:type="gramStart"/>
            <w:r w:rsidRPr="00777C98">
              <w:rPr>
                <w:rFonts w:ascii="Times New Roman" w:eastAsia="Times New Roman" w:hAnsi="Times New Roman" w:cs="Times New Roman"/>
                <w:lang w:eastAsia="ru-RU"/>
              </w:rPr>
              <w:t>риск-ориентированного</w:t>
            </w:r>
            <w:proofErr w:type="spellEnd"/>
            <w:proofErr w:type="gramEnd"/>
            <w:r w:rsidRPr="00777C98">
              <w:rPr>
                <w:rFonts w:ascii="Times New Roman" w:eastAsia="Times New Roman" w:hAnsi="Times New Roman" w:cs="Times New Roman"/>
                <w:lang w:eastAsia="ru-RU"/>
              </w:rPr>
              <w:t xml:space="preserve"> подхода.</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Методы финансового контроля. Методы и специальные приемы документального контроля. Сплошной и выборочный способы документального контроля. Критерии классификации документов по существу отраженных в них операций.</w:t>
            </w:r>
          </w:p>
          <w:p w:rsidR="00D13E08" w:rsidRPr="00777C98" w:rsidRDefault="00D13E08" w:rsidP="00D13E08">
            <w:pPr>
              <w:tabs>
                <w:tab w:val="left" w:pos="0"/>
                <w:tab w:val="left" w:pos="29"/>
                <w:tab w:val="left" w:pos="327"/>
                <w:tab w:val="left" w:pos="972"/>
              </w:tabs>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Методы и специальные приемы фактического контроля (инвентаризация, визуальное наблюдение, экспертная оценка), особенности применения.</w:t>
            </w:r>
          </w:p>
        </w:tc>
        <w:tc>
          <w:tcPr>
            <w:tcW w:w="1843"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spacing w:line="276" w:lineRule="auto"/>
              <w:jc w:val="center"/>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4</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tabs>
                <w:tab w:val="left" w:pos="0"/>
                <w:tab w:val="left" w:pos="29"/>
                <w:tab w:val="left" w:pos="327"/>
                <w:tab w:val="left" w:pos="972"/>
              </w:tabs>
              <w:spacing w:line="276" w:lineRule="auto"/>
              <w:ind w:firstLine="38"/>
              <w:jc w:val="both"/>
              <w:rPr>
                <w:rFonts w:ascii="Times New Roman" w:eastAsia="Times New Roman" w:hAnsi="Times New Roman" w:cs="Times New Roman"/>
                <w:lang w:eastAsia="ru-RU"/>
              </w:rPr>
            </w:pPr>
            <w:r w:rsidRPr="00777C98">
              <w:rPr>
                <w:rFonts w:ascii="Times New Roman" w:eastAsia="Times New Roman" w:hAnsi="Times New Roman" w:cs="Times New Roman"/>
                <w:b/>
                <w:bCs/>
                <w:lang w:eastAsia="ru-RU"/>
              </w:rPr>
              <w:t xml:space="preserve">В том числе практических занятий </w:t>
            </w:r>
          </w:p>
        </w:tc>
        <w:tc>
          <w:tcPr>
            <w:tcW w:w="1843" w:type="dxa"/>
            <w:tcBorders>
              <w:top w:val="single" w:sz="4" w:space="0" w:color="auto"/>
              <w:left w:val="single" w:sz="4" w:space="0" w:color="auto"/>
              <w:bottom w:val="single" w:sz="4" w:space="0" w:color="auto"/>
              <w:right w:val="single" w:sz="4" w:space="0" w:color="auto"/>
            </w:tcBorders>
          </w:tcPr>
          <w:p w:rsidR="00D13E08" w:rsidRPr="00054EDD" w:rsidRDefault="00D13E08" w:rsidP="00D13E08">
            <w:pPr>
              <w:spacing w:line="276" w:lineRule="auto"/>
              <w:jc w:val="center"/>
              <w:rPr>
                <w:rFonts w:ascii="Times New Roman" w:eastAsia="Times New Roman" w:hAnsi="Times New Roman" w:cs="Times New Roman"/>
                <w:b/>
                <w:lang w:eastAsia="ru-RU"/>
              </w:rPr>
            </w:pPr>
            <w:r w:rsidRPr="00054EDD">
              <w:rPr>
                <w:rFonts w:ascii="Times New Roman" w:eastAsia="Times New Roman" w:hAnsi="Times New Roman" w:cs="Times New Roman"/>
                <w:b/>
                <w:lang w:eastAsia="ru-RU"/>
              </w:rPr>
              <w:t>12</w:t>
            </w:r>
            <w:r>
              <w:rPr>
                <w:rFonts w:ascii="Times New Roman" w:eastAsia="Times New Roman" w:hAnsi="Times New Roman" w:cs="Times New Roman"/>
                <w:b/>
                <w:lang w:eastAsia="ru-RU"/>
              </w:rPr>
              <w:t>/12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pStyle w:val="a8"/>
              <w:tabs>
                <w:tab w:val="left" w:pos="0"/>
                <w:tab w:val="left" w:pos="29"/>
                <w:tab w:val="left" w:pos="327"/>
                <w:tab w:val="left" w:pos="972"/>
              </w:tabs>
              <w:spacing w:line="276" w:lineRule="auto"/>
              <w:ind w:left="3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Pr="00777C98">
              <w:rPr>
                <w:rFonts w:ascii="Times New Roman" w:eastAsia="Times New Roman" w:hAnsi="Times New Roman" w:cs="Times New Roman"/>
                <w:lang w:eastAsia="ru-RU"/>
              </w:rPr>
              <w:t>Решение ситуационных задач по соотнесению инструментов и методов финансового контроля с целями его проведения.</w:t>
            </w:r>
          </w:p>
        </w:tc>
        <w:tc>
          <w:tcPr>
            <w:tcW w:w="1843" w:type="dxa"/>
            <w:tcBorders>
              <w:top w:val="single" w:sz="4" w:space="0" w:color="auto"/>
              <w:left w:val="single" w:sz="4" w:space="0" w:color="auto"/>
              <w:bottom w:val="single" w:sz="4" w:space="0" w:color="auto"/>
              <w:right w:val="single" w:sz="4" w:space="0" w:color="auto"/>
            </w:tcBorders>
          </w:tcPr>
          <w:p w:rsidR="00D13E08" w:rsidRDefault="00D13E08" w:rsidP="00D13E08">
            <w:pPr>
              <w:jc w:val="center"/>
            </w:pPr>
            <w:r w:rsidRPr="00555621">
              <w:rPr>
                <w:rFonts w:ascii="Times New Roman" w:eastAsia="Times New Roman" w:hAnsi="Times New Roman" w:cs="Times New Roman"/>
                <w:bCs/>
                <w:lang w:eastAsia="ru-RU"/>
              </w:rPr>
              <w:t>2/2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pStyle w:val="a8"/>
              <w:tabs>
                <w:tab w:val="left" w:pos="0"/>
                <w:tab w:val="left" w:pos="29"/>
                <w:tab w:val="left" w:pos="327"/>
                <w:tab w:val="left" w:pos="972"/>
              </w:tabs>
              <w:spacing w:line="276" w:lineRule="auto"/>
              <w:ind w:left="3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Pr="00777C98">
              <w:rPr>
                <w:rFonts w:ascii="Times New Roman" w:eastAsia="Times New Roman" w:hAnsi="Times New Roman" w:cs="Times New Roman"/>
                <w:lang w:eastAsia="ru-RU"/>
              </w:rPr>
              <w:t>Оценка структуры и динамики бухгалтерского баланса</w:t>
            </w:r>
          </w:p>
        </w:tc>
        <w:tc>
          <w:tcPr>
            <w:tcW w:w="1843" w:type="dxa"/>
            <w:tcBorders>
              <w:top w:val="single" w:sz="4" w:space="0" w:color="auto"/>
              <w:left w:val="single" w:sz="4" w:space="0" w:color="auto"/>
              <w:bottom w:val="single" w:sz="4" w:space="0" w:color="auto"/>
              <w:right w:val="single" w:sz="4" w:space="0" w:color="auto"/>
            </w:tcBorders>
          </w:tcPr>
          <w:p w:rsidR="00D13E08" w:rsidRDefault="00D13E08" w:rsidP="00D13E08">
            <w:pPr>
              <w:jc w:val="center"/>
            </w:pPr>
            <w:r w:rsidRPr="00555621">
              <w:rPr>
                <w:rFonts w:ascii="Times New Roman" w:eastAsia="Times New Roman" w:hAnsi="Times New Roman" w:cs="Times New Roman"/>
                <w:bCs/>
                <w:lang w:eastAsia="ru-RU"/>
              </w:rPr>
              <w:t>2/2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pStyle w:val="a8"/>
              <w:tabs>
                <w:tab w:val="left" w:pos="0"/>
                <w:tab w:val="left" w:pos="29"/>
                <w:tab w:val="left" w:pos="327"/>
                <w:tab w:val="left" w:pos="972"/>
              </w:tabs>
              <w:spacing w:line="276" w:lineRule="auto"/>
              <w:ind w:left="3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sidRPr="00777C98">
              <w:rPr>
                <w:rFonts w:ascii="Times New Roman" w:eastAsia="Times New Roman" w:hAnsi="Times New Roman" w:cs="Times New Roman"/>
                <w:lang w:eastAsia="ru-RU"/>
              </w:rPr>
              <w:t>Проведение ревизии. Составление актов ревизии</w:t>
            </w:r>
          </w:p>
        </w:tc>
        <w:tc>
          <w:tcPr>
            <w:tcW w:w="1843" w:type="dxa"/>
            <w:tcBorders>
              <w:top w:val="single" w:sz="4" w:space="0" w:color="auto"/>
              <w:left w:val="single" w:sz="4" w:space="0" w:color="auto"/>
              <w:bottom w:val="single" w:sz="4" w:space="0" w:color="auto"/>
              <w:right w:val="single" w:sz="4" w:space="0" w:color="auto"/>
            </w:tcBorders>
          </w:tcPr>
          <w:p w:rsidR="00D13E08" w:rsidRDefault="00D13E08" w:rsidP="00D13E08">
            <w:pPr>
              <w:jc w:val="center"/>
            </w:pPr>
            <w:r w:rsidRPr="00555621">
              <w:rPr>
                <w:rFonts w:ascii="Times New Roman" w:eastAsia="Times New Roman" w:hAnsi="Times New Roman" w:cs="Times New Roman"/>
                <w:bCs/>
                <w:lang w:eastAsia="ru-RU"/>
              </w:rPr>
              <w:t>2/2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pStyle w:val="a8"/>
              <w:tabs>
                <w:tab w:val="left" w:pos="0"/>
                <w:tab w:val="left" w:pos="29"/>
                <w:tab w:val="left" w:pos="327"/>
                <w:tab w:val="left" w:pos="972"/>
              </w:tabs>
              <w:spacing w:line="276" w:lineRule="auto"/>
              <w:ind w:left="3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sidRPr="00777C98">
              <w:rPr>
                <w:rFonts w:ascii="Times New Roman" w:eastAsia="Times New Roman" w:hAnsi="Times New Roman" w:cs="Times New Roman"/>
                <w:lang w:eastAsia="ru-RU"/>
              </w:rPr>
              <w:t xml:space="preserve">Построение карты рисков и определение контрольных процедур при осуществлении </w:t>
            </w:r>
            <w:proofErr w:type="spellStart"/>
            <w:proofErr w:type="gramStart"/>
            <w:r w:rsidRPr="00777C98">
              <w:rPr>
                <w:rFonts w:ascii="Times New Roman" w:eastAsia="Times New Roman" w:hAnsi="Times New Roman" w:cs="Times New Roman"/>
                <w:lang w:eastAsia="ru-RU"/>
              </w:rPr>
              <w:lastRenderedPageBreak/>
              <w:t>риск-ориентированного</w:t>
            </w:r>
            <w:proofErr w:type="spellEnd"/>
            <w:proofErr w:type="gramEnd"/>
            <w:r w:rsidRPr="00777C98">
              <w:rPr>
                <w:rFonts w:ascii="Times New Roman" w:eastAsia="Times New Roman" w:hAnsi="Times New Roman" w:cs="Times New Roman"/>
                <w:lang w:eastAsia="ru-RU"/>
              </w:rPr>
              <w:t xml:space="preserve"> подхода</w:t>
            </w:r>
          </w:p>
        </w:tc>
        <w:tc>
          <w:tcPr>
            <w:tcW w:w="1843" w:type="dxa"/>
            <w:tcBorders>
              <w:top w:val="single" w:sz="4" w:space="0" w:color="auto"/>
              <w:left w:val="single" w:sz="4" w:space="0" w:color="auto"/>
              <w:bottom w:val="single" w:sz="4" w:space="0" w:color="auto"/>
              <w:right w:val="single" w:sz="4" w:space="0" w:color="auto"/>
            </w:tcBorders>
          </w:tcPr>
          <w:p w:rsidR="00D13E08" w:rsidRDefault="00D13E08" w:rsidP="00D13E08">
            <w:pPr>
              <w:jc w:val="center"/>
            </w:pPr>
            <w:r w:rsidRPr="00555621">
              <w:rPr>
                <w:rFonts w:ascii="Times New Roman" w:eastAsia="Times New Roman" w:hAnsi="Times New Roman" w:cs="Times New Roman"/>
                <w:bCs/>
                <w:lang w:eastAsia="ru-RU"/>
              </w:rPr>
              <w:lastRenderedPageBreak/>
              <w:t>2/2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pStyle w:val="a8"/>
              <w:tabs>
                <w:tab w:val="left" w:pos="0"/>
                <w:tab w:val="left" w:pos="29"/>
                <w:tab w:val="left" w:pos="327"/>
                <w:tab w:val="left" w:pos="972"/>
              </w:tabs>
              <w:spacing w:line="276" w:lineRule="auto"/>
              <w:ind w:left="3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w:t>
            </w:r>
            <w:r w:rsidRPr="00777C98">
              <w:rPr>
                <w:rFonts w:ascii="Times New Roman" w:eastAsia="Times New Roman" w:hAnsi="Times New Roman" w:cs="Times New Roman"/>
                <w:lang w:eastAsia="ru-RU"/>
              </w:rPr>
              <w:t>Определение критериев, по которым бухгалтерская (финансовая) отчетность организации подлежит обязательному аудиту</w:t>
            </w:r>
          </w:p>
        </w:tc>
        <w:tc>
          <w:tcPr>
            <w:tcW w:w="1843" w:type="dxa"/>
            <w:tcBorders>
              <w:top w:val="single" w:sz="4" w:space="0" w:color="auto"/>
              <w:left w:val="single" w:sz="4" w:space="0" w:color="auto"/>
              <w:bottom w:val="single" w:sz="4" w:space="0" w:color="auto"/>
              <w:right w:val="single" w:sz="4" w:space="0" w:color="auto"/>
            </w:tcBorders>
          </w:tcPr>
          <w:p w:rsidR="00D13E08" w:rsidRDefault="00D13E08" w:rsidP="00D13E08">
            <w:pPr>
              <w:jc w:val="center"/>
            </w:pPr>
            <w:r w:rsidRPr="00555621">
              <w:rPr>
                <w:rFonts w:ascii="Times New Roman" w:eastAsia="Times New Roman" w:hAnsi="Times New Roman" w:cs="Times New Roman"/>
                <w:bCs/>
                <w:lang w:eastAsia="ru-RU"/>
              </w:rPr>
              <w:t>2/2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pStyle w:val="a8"/>
              <w:tabs>
                <w:tab w:val="left" w:pos="0"/>
                <w:tab w:val="left" w:pos="29"/>
                <w:tab w:val="left" w:pos="327"/>
                <w:tab w:val="left" w:pos="972"/>
              </w:tabs>
              <w:spacing w:line="276" w:lineRule="auto"/>
              <w:ind w:left="3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w:t>
            </w:r>
            <w:r w:rsidRPr="00777C98">
              <w:rPr>
                <w:rFonts w:ascii="Times New Roman" w:eastAsia="Times New Roman" w:hAnsi="Times New Roman" w:cs="Times New Roman"/>
                <w:lang w:eastAsia="ru-RU"/>
              </w:rPr>
              <w:t>Расчет уровня существенности и составление общего плана аудита. Выборочные методы проверки при проведен</w:t>
            </w:r>
            <w:proofErr w:type="gramStart"/>
            <w:r w:rsidRPr="00777C98">
              <w:rPr>
                <w:rFonts w:ascii="Times New Roman" w:eastAsia="Times New Roman" w:hAnsi="Times New Roman" w:cs="Times New Roman"/>
                <w:lang w:eastAsia="ru-RU"/>
              </w:rPr>
              <w:t>ии ау</w:t>
            </w:r>
            <w:proofErr w:type="gramEnd"/>
            <w:r w:rsidRPr="00777C98">
              <w:rPr>
                <w:rFonts w:ascii="Times New Roman" w:eastAsia="Times New Roman" w:hAnsi="Times New Roman" w:cs="Times New Roman"/>
                <w:lang w:eastAsia="ru-RU"/>
              </w:rPr>
              <w:t>дита</w:t>
            </w:r>
          </w:p>
        </w:tc>
        <w:tc>
          <w:tcPr>
            <w:tcW w:w="1843" w:type="dxa"/>
            <w:tcBorders>
              <w:top w:val="single" w:sz="4" w:space="0" w:color="auto"/>
              <w:left w:val="single" w:sz="4" w:space="0" w:color="auto"/>
              <w:bottom w:val="single" w:sz="4" w:space="0" w:color="auto"/>
              <w:right w:val="single" w:sz="4" w:space="0" w:color="auto"/>
            </w:tcBorders>
          </w:tcPr>
          <w:p w:rsidR="00D13E08" w:rsidRDefault="00D13E08" w:rsidP="00D13E08">
            <w:pPr>
              <w:jc w:val="center"/>
            </w:pPr>
            <w:r w:rsidRPr="00555621">
              <w:rPr>
                <w:rFonts w:ascii="Times New Roman" w:eastAsia="Times New Roman" w:hAnsi="Times New Roman" w:cs="Times New Roman"/>
                <w:bCs/>
                <w:lang w:eastAsia="ru-RU"/>
              </w:rPr>
              <w:t>2/2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lang w:eastAsia="ru-RU"/>
              </w:rPr>
            </w:pPr>
          </w:p>
        </w:tc>
      </w:tr>
      <w:tr w:rsidR="00D13E08" w:rsidRPr="00777C98" w:rsidTr="00D13E08">
        <w:trPr>
          <w:trHeight w:val="20"/>
        </w:trPr>
        <w:tc>
          <w:tcPr>
            <w:tcW w:w="2291" w:type="dxa"/>
            <w:vMerge w:val="restart"/>
          </w:tcPr>
          <w:p w:rsidR="00D13E08" w:rsidRPr="00777C98" w:rsidRDefault="00D13E08" w:rsidP="00D13E08">
            <w:pPr>
              <w:spacing w:line="276" w:lineRule="auto"/>
              <w:rPr>
                <w:rFonts w:ascii="Times New Roman" w:eastAsia="Times New Roman" w:hAnsi="Times New Roman" w:cs="Times New Roman"/>
                <w:lang w:eastAsia="ru-RU"/>
              </w:rPr>
            </w:pPr>
            <w:r w:rsidRPr="00777C98">
              <w:rPr>
                <w:rFonts w:ascii="Times New Roman" w:eastAsia="Times New Roman" w:hAnsi="Times New Roman" w:cs="Times New Roman"/>
                <w:b/>
                <w:bCs/>
                <w:lang w:eastAsia="ru-RU"/>
              </w:rPr>
              <w:t>Тема 1.4. Финансовый контроль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tc>
        <w:tc>
          <w:tcPr>
            <w:tcW w:w="8874" w:type="dxa"/>
            <w:vAlign w:val="center"/>
          </w:tcPr>
          <w:p w:rsidR="00D13E08" w:rsidRPr="00777C98" w:rsidRDefault="00D13E08" w:rsidP="00D13E08">
            <w:pPr>
              <w:tabs>
                <w:tab w:val="left" w:pos="327"/>
              </w:tabs>
              <w:spacing w:line="276" w:lineRule="auto"/>
              <w:ind w:firstLine="38"/>
              <w:jc w:val="both"/>
              <w:rPr>
                <w:rFonts w:ascii="Times New Roman" w:eastAsia="Times New Roman" w:hAnsi="Times New Roman" w:cs="Times New Roman"/>
                <w:b/>
                <w:lang w:eastAsia="ru-RU"/>
              </w:rPr>
            </w:pPr>
            <w:r w:rsidRPr="00777C98">
              <w:rPr>
                <w:rFonts w:ascii="Times New Roman" w:eastAsia="Times New Roman" w:hAnsi="Times New Roman" w:cs="Times New Roman"/>
                <w:b/>
                <w:bCs/>
                <w:lang w:eastAsia="ru-RU"/>
              </w:rPr>
              <w:t xml:space="preserve">Содержание </w:t>
            </w:r>
          </w:p>
        </w:tc>
        <w:tc>
          <w:tcPr>
            <w:tcW w:w="1843" w:type="dxa"/>
          </w:tcPr>
          <w:p w:rsidR="00D13E08" w:rsidRPr="00777C98" w:rsidRDefault="00D13E08" w:rsidP="00D13E08">
            <w:pPr>
              <w:spacing w:line="276" w:lineRule="auto"/>
              <w:jc w:val="center"/>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10</w:t>
            </w:r>
            <w:r>
              <w:rPr>
                <w:rFonts w:ascii="Times New Roman" w:eastAsia="Times New Roman" w:hAnsi="Times New Roman" w:cs="Times New Roman"/>
                <w:b/>
                <w:bCs/>
                <w:lang w:eastAsia="ru-RU"/>
              </w:rPr>
              <w:t>/4</w:t>
            </w:r>
          </w:p>
        </w:tc>
        <w:tc>
          <w:tcPr>
            <w:tcW w:w="1984" w:type="dxa"/>
            <w:vMerge w:val="restart"/>
          </w:tcPr>
          <w:p w:rsidR="00D13E08" w:rsidRPr="00777C98" w:rsidRDefault="00D13E08" w:rsidP="00D13E08">
            <w:pPr>
              <w:pStyle w:val="affffffb"/>
              <w:spacing w:line="276" w:lineRule="auto"/>
              <w:jc w:val="center"/>
              <w:rPr>
                <w:sz w:val="22"/>
                <w:szCs w:val="22"/>
              </w:rPr>
            </w:pPr>
            <w:r w:rsidRPr="00777C98">
              <w:rPr>
                <w:sz w:val="22"/>
                <w:szCs w:val="22"/>
              </w:rPr>
              <w:t>ПК 5.1 - ПК 5.8</w:t>
            </w:r>
          </w:p>
          <w:p w:rsidR="00D13E08" w:rsidRPr="00777C98" w:rsidRDefault="00D13E08" w:rsidP="00D13E08">
            <w:pPr>
              <w:pStyle w:val="affffffb"/>
              <w:spacing w:line="276" w:lineRule="auto"/>
              <w:jc w:val="center"/>
              <w:rPr>
                <w:sz w:val="22"/>
                <w:szCs w:val="22"/>
              </w:rPr>
            </w:pPr>
            <w:r w:rsidRPr="00777C98">
              <w:rPr>
                <w:sz w:val="22"/>
                <w:szCs w:val="22"/>
              </w:rPr>
              <w:t>ОК 01-ОК 06</w:t>
            </w:r>
          </w:p>
          <w:p w:rsidR="00D13E08" w:rsidRPr="00777C98" w:rsidRDefault="00D13E08" w:rsidP="00D13E08">
            <w:pPr>
              <w:spacing w:line="276" w:lineRule="auto"/>
              <w:jc w:val="center"/>
              <w:rPr>
                <w:rFonts w:ascii="Times New Roman" w:eastAsia="Times New Roman" w:hAnsi="Times New Roman" w:cs="Times New Roman"/>
                <w:b/>
                <w:bCs/>
                <w:lang w:eastAsia="ru-RU"/>
              </w:rPr>
            </w:pPr>
            <w:r w:rsidRPr="00777C98">
              <w:rPr>
                <w:rFonts w:ascii="Times New Roman" w:hAnsi="Times New Roman" w:cs="Times New Roman"/>
              </w:rPr>
              <w:t>ОК 09</w:t>
            </w: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vAlign w:val="bottom"/>
          </w:tcPr>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 xml:space="preserve">Понятие легализации. Основные цели отмывания доходов, полученных преступным путем. Общественная опасность легализации преступных доходов. </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Финансирование терроризма (ФТ) и финансирование распространения оружия массового уничтожения (ФРОМУ): понятие, сущность, формы и источники, связь с отмыванием денег.</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Институциональные основы международной системы ПОД/ФТ/ФРОМУ.</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Институциональные и законодательные основы российской системы ПОД/ФТ/ФРОМУ.</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hAnsi="Times New Roman" w:cs="Times New Roman"/>
                <w:bCs/>
                <w:iCs/>
              </w:rPr>
              <w:t>Типовые схемы и способы</w:t>
            </w:r>
            <w:r w:rsidRPr="00777C98">
              <w:rPr>
                <w:rFonts w:ascii="Times New Roman" w:eastAsia="Times New Roman" w:hAnsi="Times New Roman" w:cs="Times New Roman"/>
                <w:lang w:eastAsia="ru-RU"/>
              </w:rPr>
              <w:t xml:space="preserve"> отмывания доходов, финансирования терроризма и финансирования распространения оружия массового уничтожения. Основные механизмы легализации доходов.</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hAnsi="Times New Roman" w:cs="Times New Roman"/>
                <w:bCs/>
                <w:iCs/>
              </w:rPr>
              <w:t xml:space="preserve">Правила внутреннего контроля, программы и процедуры, регламентирующие выполнение требований законодательства в сфере ПОД/ФТ/ФРОМУ в организации </w:t>
            </w:r>
          </w:p>
        </w:tc>
        <w:tc>
          <w:tcPr>
            <w:tcW w:w="1843" w:type="dxa"/>
          </w:tcPr>
          <w:p w:rsidR="00D13E08" w:rsidRPr="00777C98" w:rsidRDefault="00D13E08" w:rsidP="00D13E08">
            <w:pPr>
              <w:spacing w:line="276" w:lineRule="auto"/>
              <w:jc w:val="center"/>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6</w:t>
            </w:r>
          </w:p>
        </w:tc>
        <w:tc>
          <w:tcPr>
            <w:tcW w:w="1984" w:type="dxa"/>
            <w:vMerge/>
          </w:tcPr>
          <w:p w:rsidR="00D13E08" w:rsidRPr="00777C98" w:rsidRDefault="00D13E08" w:rsidP="00D13E08">
            <w:pPr>
              <w:spacing w:line="276" w:lineRule="auto"/>
              <w:jc w:val="both"/>
              <w:rPr>
                <w:rFonts w:ascii="Times New Roman" w:eastAsia="Times New Roman" w:hAnsi="Times New Roman" w:cs="Times New Roman"/>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Pr>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b/>
                <w:bCs/>
                <w:lang w:eastAsia="ru-RU"/>
              </w:rPr>
              <w:t xml:space="preserve">В том числе практических занятий </w:t>
            </w:r>
          </w:p>
        </w:tc>
        <w:tc>
          <w:tcPr>
            <w:tcW w:w="1843" w:type="dxa"/>
          </w:tcPr>
          <w:p w:rsidR="00D13E08" w:rsidRPr="00054EDD" w:rsidRDefault="00D13E08" w:rsidP="00D13E08">
            <w:pPr>
              <w:spacing w:line="276" w:lineRule="auto"/>
              <w:jc w:val="center"/>
              <w:rPr>
                <w:rFonts w:ascii="Times New Roman" w:eastAsia="Times New Roman" w:hAnsi="Times New Roman" w:cs="Times New Roman"/>
                <w:b/>
                <w:lang w:eastAsia="ru-RU"/>
              </w:rPr>
            </w:pPr>
            <w:r w:rsidRPr="00054EDD">
              <w:rPr>
                <w:rFonts w:ascii="Times New Roman" w:eastAsia="Times New Roman" w:hAnsi="Times New Roman" w:cs="Times New Roman"/>
                <w:b/>
                <w:lang w:eastAsia="ru-RU"/>
              </w:rPr>
              <w:t>4</w:t>
            </w:r>
            <w:r>
              <w:rPr>
                <w:rFonts w:ascii="Times New Roman" w:eastAsia="Times New Roman" w:hAnsi="Times New Roman" w:cs="Times New Roman"/>
                <w:b/>
                <w:lang w:eastAsia="ru-RU"/>
              </w:rPr>
              <w:t>/4</w:t>
            </w:r>
          </w:p>
        </w:tc>
        <w:tc>
          <w:tcPr>
            <w:tcW w:w="1984" w:type="dxa"/>
            <w:vMerge/>
          </w:tcPr>
          <w:p w:rsidR="00D13E08" w:rsidRPr="00777C98" w:rsidRDefault="00D13E08" w:rsidP="00D13E08">
            <w:pPr>
              <w:spacing w:line="276" w:lineRule="auto"/>
              <w:jc w:val="both"/>
              <w:rPr>
                <w:rFonts w:ascii="Times New Roman" w:eastAsia="Times New Roman" w:hAnsi="Times New Roman" w:cs="Times New Roman"/>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vAlign w:val="bottom"/>
          </w:tcPr>
          <w:p w:rsidR="00D13E08" w:rsidRPr="00777C98" w:rsidRDefault="00D13E08" w:rsidP="00D13E08">
            <w:pPr>
              <w:tabs>
                <w:tab w:val="left" w:pos="327"/>
              </w:tabs>
              <w:suppressAutoHyphens/>
              <w:spacing w:line="27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w:t>
            </w:r>
            <w:r w:rsidRPr="00777C98">
              <w:rPr>
                <w:rFonts w:ascii="Times New Roman" w:eastAsia="Times New Roman" w:hAnsi="Times New Roman" w:cs="Times New Roman"/>
                <w:lang w:eastAsia="ru-RU"/>
              </w:rPr>
              <w:t>Кейс «Субъекты Федерального закона № 115-ФЗ и органы, осуществляющие функции надзора над ними»</w:t>
            </w:r>
          </w:p>
        </w:tc>
        <w:tc>
          <w:tcPr>
            <w:tcW w:w="1843" w:type="dxa"/>
          </w:tcPr>
          <w:p w:rsidR="00D13E08" w:rsidRDefault="00D13E08" w:rsidP="00D13E08">
            <w:pPr>
              <w:jc w:val="center"/>
            </w:pPr>
            <w:r w:rsidRPr="000414E6">
              <w:rPr>
                <w:rFonts w:ascii="Times New Roman" w:eastAsia="Times New Roman" w:hAnsi="Times New Roman" w:cs="Times New Roman"/>
                <w:bCs/>
                <w:lang w:eastAsia="ru-RU"/>
              </w:rPr>
              <w:t>2/2</w:t>
            </w:r>
          </w:p>
        </w:tc>
        <w:tc>
          <w:tcPr>
            <w:tcW w:w="1984" w:type="dxa"/>
            <w:vMerge/>
          </w:tcPr>
          <w:p w:rsidR="00D13E08" w:rsidRPr="00777C98" w:rsidRDefault="00D13E08" w:rsidP="00D13E08">
            <w:pPr>
              <w:spacing w:line="276" w:lineRule="auto"/>
              <w:jc w:val="both"/>
              <w:rPr>
                <w:rFonts w:ascii="Times New Roman" w:eastAsia="Times New Roman" w:hAnsi="Times New Roman" w:cs="Times New Roman"/>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vAlign w:val="bottom"/>
          </w:tcPr>
          <w:p w:rsidR="00D13E08" w:rsidRPr="00777C98" w:rsidRDefault="00D13E08" w:rsidP="00D13E08">
            <w:pPr>
              <w:tabs>
                <w:tab w:val="left" w:pos="327"/>
              </w:tabs>
              <w:suppressAutoHyphens/>
              <w:spacing w:line="27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w:t>
            </w:r>
            <w:r w:rsidRPr="00777C98">
              <w:rPr>
                <w:rFonts w:ascii="Times New Roman" w:eastAsia="Times New Roman" w:hAnsi="Times New Roman" w:cs="Times New Roman"/>
                <w:lang w:eastAsia="ru-RU"/>
              </w:rPr>
              <w:t>Практическое задание «Признаки фирмы-однодневки»</w:t>
            </w:r>
          </w:p>
        </w:tc>
        <w:tc>
          <w:tcPr>
            <w:tcW w:w="1843" w:type="dxa"/>
          </w:tcPr>
          <w:p w:rsidR="00D13E08" w:rsidRDefault="00D13E08" w:rsidP="00D13E08">
            <w:pPr>
              <w:jc w:val="center"/>
            </w:pPr>
            <w:r w:rsidRPr="000414E6">
              <w:rPr>
                <w:rFonts w:ascii="Times New Roman" w:eastAsia="Times New Roman" w:hAnsi="Times New Roman" w:cs="Times New Roman"/>
                <w:bCs/>
                <w:lang w:eastAsia="ru-RU"/>
              </w:rPr>
              <w:t>2/2</w:t>
            </w:r>
          </w:p>
        </w:tc>
        <w:tc>
          <w:tcPr>
            <w:tcW w:w="1984" w:type="dxa"/>
            <w:vMerge/>
          </w:tcPr>
          <w:p w:rsidR="00D13E08" w:rsidRPr="00777C98" w:rsidRDefault="00D13E08" w:rsidP="00D13E08">
            <w:pPr>
              <w:spacing w:line="276" w:lineRule="auto"/>
              <w:jc w:val="both"/>
              <w:rPr>
                <w:rFonts w:ascii="Times New Roman" w:eastAsia="Times New Roman" w:hAnsi="Times New Roman" w:cs="Times New Roman"/>
                <w:lang w:eastAsia="ru-RU"/>
              </w:rPr>
            </w:pPr>
          </w:p>
        </w:tc>
      </w:tr>
      <w:tr w:rsidR="00D13E08" w:rsidRPr="00777C98" w:rsidTr="00D13E08">
        <w:trPr>
          <w:trHeight w:val="20"/>
        </w:trPr>
        <w:tc>
          <w:tcPr>
            <w:tcW w:w="14992" w:type="dxa"/>
            <w:gridSpan w:val="4"/>
          </w:tcPr>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b/>
                <w:lang w:eastAsia="ru-RU"/>
              </w:rPr>
              <w:t xml:space="preserve">Раздел 2. Организация и осуществление внутреннего финансового контроля деятельности экономического </w:t>
            </w:r>
            <w:r w:rsidRPr="00777C98">
              <w:rPr>
                <w:rFonts w:ascii="Times New Roman" w:eastAsia="Times New Roman" w:hAnsi="Times New Roman" w:cs="Times New Roman"/>
                <w:b/>
                <w:bCs/>
                <w:lang w:eastAsia="ru-RU"/>
              </w:rPr>
              <w:t>субъекта</w:t>
            </w:r>
          </w:p>
        </w:tc>
      </w:tr>
      <w:tr w:rsidR="00D13E08" w:rsidRPr="00777C98" w:rsidTr="00D13E08">
        <w:trPr>
          <w:trHeight w:val="20"/>
        </w:trPr>
        <w:tc>
          <w:tcPr>
            <w:tcW w:w="2291" w:type="dxa"/>
            <w:vMerge w:val="restart"/>
          </w:tcPr>
          <w:p w:rsidR="00D13E08" w:rsidRPr="00777C98" w:rsidRDefault="00D13E08" w:rsidP="00D13E08">
            <w:pPr>
              <w:spacing w:line="276" w:lineRule="auto"/>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 xml:space="preserve">Тема 2.1. Планирование проведения внутреннего финансового контроля деятельности </w:t>
            </w:r>
            <w:r w:rsidRPr="00777C98">
              <w:rPr>
                <w:rFonts w:ascii="Times New Roman" w:eastAsia="Times New Roman" w:hAnsi="Times New Roman" w:cs="Times New Roman"/>
                <w:b/>
                <w:bCs/>
                <w:lang w:eastAsia="ru-RU"/>
              </w:rPr>
              <w:lastRenderedPageBreak/>
              <w:t xml:space="preserve">экономического субъекта </w:t>
            </w:r>
          </w:p>
        </w:tc>
        <w:tc>
          <w:tcPr>
            <w:tcW w:w="8874" w:type="dxa"/>
            <w:tcBorders>
              <w:top w:val="single" w:sz="4" w:space="0" w:color="auto"/>
              <w:left w:val="single" w:sz="4" w:space="0" w:color="auto"/>
              <w:bottom w:val="single" w:sz="4" w:space="0" w:color="auto"/>
              <w:right w:val="single" w:sz="4" w:space="0" w:color="auto"/>
            </w:tcBorders>
            <w:vAlign w:val="center"/>
          </w:tcPr>
          <w:p w:rsidR="00D13E08" w:rsidRPr="00777C98" w:rsidRDefault="00D13E08" w:rsidP="00D13E08">
            <w:pPr>
              <w:spacing w:line="276" w:lineRule="auto"/>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lastRenderedPageBreak/>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spacing w:line="276" w:lineRule="auto"/>
              <w:jc w:val="center"/>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12</w:t>
            </w:r>
            <w:r>
              <w:rPr>
                <w:rFonts w:ascii="Times New Roman" w:eastAsia="Times New Roman" w:hAnsi="Times New Roman" w:cs="Times New Roman"/>
                <w:b/>
                <w:bCs/>
                <w:lang w:eastAsia="ru-RU"/>
              </w:rPr>
              <w:t>/8</w:t>
            </w:r>
          </w:p>
        </w:tc>
        <w:tc>
          <w:tcPr>
            <w:tcW w:w="1984" w:type="dxa"/>
            <w:vMerge w:val="restart"/>
            <w:tcBorders>
              <w:top w:val="single" w:sz="4" w:space="0" w:color="auto"/>
              <w:left w:val="single" w:sz="4" w:space="0" w:color="auto"/>
              <w:right w:val="single" w:sz="4" w:space="0" w:color="auto"/>
            </w:tcBorders>
          </w:tcPr>
          <w:p w:rsidR="00D13E08" w:rsidRPr="00777C98" w:rsidRDefault="00D13E08" w:rsidP="00D13E08">
            <w:pPr>
              <w:pStyle w:val="affffffb"/>
              <w:spacing w:line="276" w:lineRule="auto"/>
              <w:jc w:val="center"/>
              <w:rPr>
                <w:sz w:val="22"/>
                <w:szCs w:val="22"/>
              </w:rPr>
            </w:pPr>
            <w:r w:rsidRPr="00777C98">
              <w:rPr>
                <w:sz w:val="22"/>
                <w:szCs w:val="22"/>
              </w:rPr>
              <w:t>ПК 5.1 - ПК 5.8</w:t>
            </w:r>
          </w:p>
          <w:p w:rsidR="00D13E08" w:rsidRPr="00777C98" w:rsidRDefault="00D13E08" w:rsidP="00D13E08">
            <w:pPr>
              <w:pStyle w:val="affffffb"/>
              <w:spacing w:line="276" w:lineRule="auto"/>
              <w:jc w:val="center"/>
              <w:rPr>
                <w:sz w:val="22"/>
                <w:szCs w:val="22"/>
              </w:rPr>
            </w:pPr>
            <w:r w:rsidRPr="00777C98">
              <w:rPr>
                <w:sz w:val="22"/>
                <w:szCs w:val="22"/>
              </w:rPr>
              <w:t>ОК 01-ОК 06</w:t>
            </w:r>
          </w:p>
          <w:p w:rsidR="00D13E08" w:rsidRPr="00777C98" w:rsidRDefault="00D13E08" w:rsidP="00D13E08">
            <w:pPr>
              <w:spacing w:line="276" w:lineRule="auto"/>
              <w:jc w:val="center"/>
              <w:rPr>
                <w:rFonts w:ascii="Times New Roman" w:eastAsia="Times New Roman" w:hAnsi="Times New Roman" w:cs="Times New Roman"/>
                <w:b/>
                <w:bCs/>
                <w:lang w:eastAsia="ru-RU"/>
              </w:rPr>
            </w:pPr>
            <w:r w:rsidRPr="00777C98">
              <w:rPr>
                <w:rFonts w:ascii="Times New Roman" w:hAnsi="Times New Roman" w:cs="Times New Roman"/>
              </w:rPr>
              <w:t>ОК 09</w:t>
            </w: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1. Подготовка и организация планирования при проведении внутреннего контроля деятельности экономического субъекта. Состав отчетности организации, используемой в процессе финансового контроля.</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 xml:space="preserve">2. </w:t>
            </w:r>
            <w:proofErr w:type="spellStart"/>
            <w:proofErr w:type="gramStart"/>
            <w:r w:rsidRPr="00777C98">
              <w:rPr>
                <w:rFonts w:ascii="Times New Roman" w:eastAsia="Times New Roman" w:hAnsi="Times New Roman" w:cs="Times New Roman"/>
                <w:lang w:eastAsia="ru-RU"/>
              </w:rPr>
              <w:t>Риск-ориентированный</w:t>
            </w:r>
            <w:proofErr w:type="spellEnd"/>
            <w:proofErr w:type="gramEnd"/>
            <w:r w:rsidRPr="00777C98">
              <w:rPr>
                <w:rFonts w:ascii="Times New Roman" w:eastAsia="Times New Roman" w:hAnsi="Times New Roman" w:cs="Times New Roman"/>
                <w:lang w:eastAsia="ru-RU"/>
              </w:rPr>
              <w:t xml:space="preserve"> подход при планировании внутреннего финансового контроля деятельности экономического субъекта.</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 xml:space="preserve">3. Этапы планирования контрольных мероприятий:  </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lastRenderedPageBreak/>
              <w:t>- формирование исходных данных для составления проекта плана контрольных мероприятий (сбор и анализ информации об объектах, определение объектов контроля, определение количества контрольных мероприятий)</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 составление плана контрольных мероприятий;</w:t>
            </w:r>
          </w:p>
          <w:p w:rsidR="00D13E08" w:rsidRPr="00777C98" w:rsidRDefault="00D13E08" w:rsidP="00D13E08">
            <w:pPr>
              <w:tabs>
                <w:tab w:val="left" w:pos="-23"/>
                <w:tab w:val="left" w:pos="402"/>
              </w:tabs>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4. Особенности планирования проведения финансового контроля группами специалистов по внутреннему контролю.  Понятие группы специалистов по внутреннему контролю и требования к их квалификации. Распределение заданий между членами групп специалистов по внутреннему контролю</w:t>
            </w:r>
          </w:p>
        </w:tc>
        <w:tc>
          <w:tcPr>
            <w:tcW w:w="1843"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spacing w:line="276" w:lineRule="auto"/>
              <w:jc w:val="center"/>
              <w:rPr>
                <w:rFonts w:ascii="Times New Roman" w:eastAsia="Times New Roman" w:hAnsi="Times New Roman" w:cs="Times New Roman"/>
                <w:lang w:eastAsia="ru-RU"/>
              </w:rPr>
            </w:pPr>
            <w:r w:rsidRPr="00777C98">
              <w:rPr>
                <w:rFonts w:ascii="Times New Roman" w:eastAsia="Times New Roman" w:hAnsi="Times New Roman" w:cs="Times New Roman"/>
                <w:lang w:eastAsia="ru-RU"/>
              </w:rPr>
              <w:lastRenderedPageBreak/>
              <w:t>4</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tabs>
                <w:tab w:val="left" w:pos="-23"/>
                <w:tab w:val="left" w:pos="402"/>
              </w:tabs>
              <w:spacing w:line="276" w:lineRule="auto"/>
              <w:ind w:firstLine="38"/>
              <w:jc w:val="both"/>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 xml:space="preserve">В том числе практических занятий </w:t>
            </w:r>
          </w:p>
        </w:tc>
        <w:tc>
          <w:tcPr>
            <w:tcW w:w="1843"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spacing w:line="276" w:lineRule="auto"/>
              <w:jc w:val="center"/>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8</w:t>
            </w:r>
            <w:r>
              <w:rPr>
                <w:rFonts w:ascii="Times New Roman" w:eastAsia="Times New Roman" w:hAnsi="Times New Roman" w:cs="Times New Roman"/>
                <w:b/>
                <w:bCs/>
                <w:lang w:eastAsia="ru-RU"/>
              </w:rPr>
              <w:t>/8</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center"/>
          </w:tcPr>
          <w:p w:rsidR="00D13E08" w:rsidRPr="00777C98" w:rsidRDefault="00D13E08" w:rsidP="00D13E08">
            <w:pPr>
              <w:tabs>
                <w:tab w:val="left" w:pos="119"/>
                <w:tab w:val="left" w:pos="402"/>
                <w:tab w:val="left" w:pos="813"/>
              </w:tabs>
              <w:suppressAutoHyphens/>
              <w:spacing w:line="276" w:lineRule="auto"/>
              <w:ind w:left="38"/>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w:t>
            </w:r>
            <w:r w:rsidRPr="00777C98">
              <w:rPr>
                <w:rFonts w:ascii="Times New Roman" w:eastAsia="Times New Roman" w:hAnsi="Times New Roman" w:cs="Times New Roman"/>
                <w:lang w:eastAsia="ru-RU"/>
              </w:rPr>
              <w:t>Построение организационной модели внутреннего контроля экономического субъекта.</w:t>
            </w:r>
          </w:p>
        </w:tc>
        <w:tc>
          <w:tcPr>
            <w:tcW w:w="1843" w:type="dxa"/>
            <w:tcBorders>
              <w:top w:val="single" w:sz="4" w:space="0" w:color="auto"/>
              <w:left w:val="single" w:sz="4" w:space="0" w:color="auto"/>
              <w:bottom w:val="single" w:sz="4" w:space="0" w:color="auto"/>
              <w:right w:val="single" w:sz="4" w:space="0" w:color="auto"/>
            </w:tcBorders>
          </w:tcPr>
          <w:p w:rsidR="00D13E08" w:rsidRDefault="00D13E08" w:rsidP="00D13E08">
            <w:pPr>
              <w:jc w:val="center"/>
            </w:pPr>
            <w:r w:rsidRPr="00091F67">
              <w:rPr>
                <w:rFonts w:ascii="Times New Roman" w:eastAsia="Times New Roman" w:hAnsi="Times New Roman" w:cs="Times New Roman"/>
                <w:bCs/>
                <w:lang w:eastAsia="ru-RU"/>
              </w:rPr>
              <w:t>2/2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center"/>
          </w:tcPr>
          <w:p w:rsidR="00D13E08" w:rsidRPr="00C2231A" w:rsidRDefault="00D13E08" w:rsidP="00D13E08">
            <w:pPr>
              <w:tabs>
                <w:tab w:val="left" w:pos="0"/>
                <w:tab w:val="left" w:pos="119"/>
                <w:tab w:val="left" w:pos="402"/>
              </w:tabs>
              <w:suppressAutoHyphens/>
              <w:spacing w:line="276"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12. </w:t>
            </w:r>
            <w:r w:rsidRPr="00C2231A">
              <w:rPr>
                <w:rFonts w:ascii="Times New Roman" w:eastAsia="Times New Roman" w:hAnsi="Times New Roman" w:cs="Times New Roman"/>
                <w:lang w:eastAsia="ru-RU"/>
              </w:rPr>
              <w:t>Решение ситуационных задач по сбору и анализу информации об объектах финансового контроля</w:t>
            </w:r>
          </w:p>
        </w:tc>
        <w:tc>
          <w:tcPr>
            <w:tcW w:w="1843" w:type="dxa"/>
            <w:tcBorders>
              <w:top w:val="single" w:sz="4" w:space="0" w:color="auto"/>
              <w:left w:val="single" w:sz="4" w:space="0" w:color="auto"/>
              <w:bottom w:val="single" w:sz="4" w:space="0" w:color="auto"/>
              <w:right w:val="single" w:sz="4" w:space="0" w:color="auto"/>
            </w:tcBorders>
          </w:tcPr>
          <w:p w:rsidR="00D13E08" w:rsidRDefault="00D13E08" w:rsidP="00D13E08">
            <w:pPr>
              <w:jc w:val="center"/>
            </w:pPr>
            <w:r w:rsidRPr="00091F67">
              <w:rPr>
                <w:rFonts w:ascii="Times New Roman" w:eastAsia="Times New Roman" w:hAnsi="Times New Roman" w:cs="Times New Roman"/>
                <w:bCs/>
                <w:lang w:eastAsia="ru-RU"/>
              </w:rPr>
              <w:t>2/2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3E08" w:rsidRPr="00C2231A" w:rsidRDefault="00D13E08" w:rsidP="00D13E08">
            <w:pPr>
              <w:tabs>
                <w:tab w:val="left" w:pos="0"/>
                <w:tab w:val="left" w:pos="119"/>
                <w:tab w:val="left" w:pos="402"/>
              </w:tabs>
              <w:spacing w:line="276"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13. </w:t>
            </w:r>
            <w:r w:rsidRPr="00C2231A">
              <w:rPr>
                <w:rFonts w:ascii="Times New Roman" w:eastAsia="Times New Roman" w:hAnsi="Times New Roman" w:cs="Times New Roman"/>
                <w:lang w:eastAsia="ru-RU"/>
              </w:rPr>
              <w:t>Решение ситуационных задач по составлению плана контрольных мероприятий</w:t>
            </w:r>
          </w:p>
        </w:tc>
        <w:tc>
          <w:tcPr>
            <w:tcW w:w="1843" w:type="dxa"/>
            <w:tcBorders>
              <w:top w:val="single" w:sz="4" w:space="0" w:color="auto"/>
              <w:left w:val="single" w:sz="4" w:space="0" w:color="auto"/>
              <w:bottom w:val="single" w:sz="4" w:space="0" w:color="auto"/>
              <w:right w:val="single" w:sz="4" w:space="0" w:color="auto"/>
            </w:tcBorders>
          </w:tcPr>
          <w:p w:rsidR="00D13E08" w:rsidRDefault="00D13E08" w:rsidP="00D13E08">
            <w:pPr>
              <w:jc w:val="center"/>
            </w:pPr>
            <w:r w:rsidRPr="00091F67">
              <w:rPr>
                <w:rFonts w:ascii="Times New Roman" w:eastAsia="Times New Roman" w:hAnsi="Times New Roman" w:cs="Times New Roman"/>
                <w:bCs/>
                <w:lang w:eastAsia="ru-RU"/>
              </w:rPr>
              <w:t>2/2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3E08" w:rsidRPr="00C2231A" w:rsidRDefault="00D13E08" w:rsidP="00D13E08">
            <w:pPr>
              <w:tabs>
                <w:tab w:val="left" w:pos="0"/>
                <w:tab w:val="left" w:pos="119"/>
                <w:tab w:val="left" w:pos="402"/>
              </w:tabs>
              <w:spacing w:line="276" w:lineRule="auto"/>
              <w:jc w:val="both"/>
              <w:rPr>
                <w:rFonts w:ascii="Times New Roman" w:eastAsia="Times New Roman" w:hAnsi="Times New Roman" w:cs="Times New Roman"/>
                <w:iCs/>
                <w:lang w:eastAsia="ru-RU"/>
              </w:rPr>
            </w:pPr>
            <w:r>
              <w:rPr>
                <w:rFonts w:ascii="Times New Roman" w:eastAsia="Times New Roman" w:hAnsi="Times New Roman" w:cs="Times New Roman"/>
                <w:lang w:eastAsia="ru-RU"/>
              </w:rPr>
              <w:t xml:space="preserve">14. </w:t>
            </w:r>
            <w:r w:rsidRPr="00C2231A">
              <w:rPr>
                <w:rFonts w:ascii="Times New Roman" w:eastAsia="Times New Roman" w:hAnsi="Times New Roman" w:cs="Times New Roman"/>
                <w:lang w:eastAsia="ru-RU"/>
              </w:rPr>
              <w:t>Кейс «Подготовка и распределение заданий между членами групп специалистов по внутреннему контролю»</w:t>
            </w:r>
          </w:p>
        </w:tc>
        <w:tc>
          <w:tcPr>
            <w:tcW w:w="1843" w:type="dxa"/>
            <w:tcBorders>
              <w:top w:val="single" w:sz="4" w:space="0" w:color="auto"/>
              <w:left w:val="single" w:sz="4" w:space="0" w:color="auto"/>
              <w:bottom w:val="single" w:sz="4" w:space="0" w:color="auto"/>
              <w:right w:val="single" w:sz="4" w:space="0" w:color="auto"/>
            </w:tcBorders>
          </w:tcPr>
          <w:p w:rsidR="00D13E08" w:rsidRDefault="00D13E08" w:rsidP="00D13E08">
            <w:pPr>
              <w:jc w:val="center"/>
            </w:pPr>
            <w:r w:rsidRPr="00091F67">
              <w:rPr>
                <w:rFonts w:ascii="Times New Roman" w:eastAsia="Times New Roman" w:hAnsi="Times New Roman" w:cs="Times New Roman"/>
                <w:bCs/>
                <w:lang w:eastAsia="ru-RU"/>
              </w:rPr>
              <w:t>2/2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val="restart"/>
          </w:tcPr>
          <w:p w:rsidR="00D13E08" w:rsidRPr="00777C98" w:rsidRDefault="00D13E08" w:rsidP="00D13E08">
            <w:pPr>
              <w:spacing w:line="276" w:lineRule="auto"/>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Тема 2.2. Проведение внутреннего финансового контроля деятельности экономического субъекта и оформление результатов контрольных мероприятий</w:t>
            </w:r>
          </w:p>
        </w:tc>
        <w:tc>
          <w:tcPr>
            <w:tcW w:w="8874"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pStyle w:val="a8"/>
              <w:tabs>
                <w:tab w:val="left" w:pos="0"/>
                <w:tab w:val="left" w:pos="119"/>
                <w:tab w:val="left" w:pos="402"/>
              </w:tabs>
              <w:spacing w:line="276" w:lineRule="auto"/>
              <w:ind w:left="0"/>
              <w:jc w:val="both"/>
              <w:rPr>
                <w:rFonts w:ascii="Times New Roman" w:eastAsia="Times New Roman" w:hAnsi="Times New Roman" w:cs="Times New Roman"/>
                <w:lang w:eastAsia="ru-RU"/>
              </w:rPr>
            </w:pPr>
            <w:r w:rsidRPr="00777C98">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spacing w:line="276" w:lineRule="auto"/>
              <w:jc w:val="center"/>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24</w:t>
            </w:r>
            <w:r>
              <w:rPr>
                <w:rFonts w:ascii="Times New Roman" w:eastAsia="Times New Roman" w:hAnsi="Times New Roman" w:cs="Times New Roman"/>
                <w:b/>
                <w:bCs/>
                <w:lang w:eastAsia="ru-RU"/>
              </w:rPr>
              <w:t>/16</w:t>
            </w:r>
          </w:p>
        </w:tc>
        <w:tc>
          <w:tcPr>
            <w:tcW w:w="1984" w:type="dxa"/>
            <w:vMerge w:val="restart"/>
            <w:tcBorders>
              <w:left w:val="single" w:sz="4" w:space="0" w:color="auto"/>
              <w:right w:val="single" w:sz="4" w:space="0" w:color="auto"/>
            </w:tcBorders>
          </w:tcPr>
          <w:p w:rsidR="00D13E08" w:rsidRPr="00777C98" w:rsidRDefault="00D13E08" w:rsidP="00D13E08">
            <w:pPr>
              <w:pStyle w:val="affffffb"/>
              <w:spacing w:line="276" w:lineRule="auto"/>
              <w:jc w:val="center"/>
              <w:rPr>
                <w:sz w:val="22"/>
                <w:szCs w:val="22"/>
              </w:rPr>
            </w:pPr>
            <w:r w:rsidRPr="00777C98">
              <w:rPr>
                <w:sz w:val="22"/>
                <w:szCs w:val="22"/>
              </w:rPr>
              <w:t>ПК 5.1 - ПК 5.8</w:t>
            </w:r>
          </w:p>
          <w:p w:rsidR="00D13E08" w:rsidRPr="00777C98" w:rsidRDefault="00D13E08" w:rsidP="00D13E08">
            <w:pPr>
              <w:pStyle w:val="affffffb"/>
              <w:spacing w:line="276" w:lineRule="auto"/>
              <w:jc w:val="center"/>
              <w:rPr>
                <w:sz w:val="22"/>
                <w:szCs w:val="22"/>
              </w:rPr>
            </w:pPr>
            <w:r w:rsidRPr="00777C98">
              <w:rPr>
                <w:sz w:val="22"/>
                <w:szCs w:val="22"/>
              </w:rPr>
              <w:t>ОК 01-ОК 06</w:t>
            </w:r>
          </w:p>
          <w:p w:rsidR="00D13E08" w:rsidRPr="00777C98" w:rsidRDefault="00D13E08" w:rsidP="00D13E08">
            <w:pPr>
              <w:spacing w:line="276" w:lineRule="auto"/>
              <w:jc w:val="center"/>
              <w:rPr>
                <w:rFonts w:ascii="Times New Roman" w:eastAsia="Times New Roman" w:hAnsi="Times New Roman" w:cs="Times New Roman"/>
                <w:b/>
                <w:bCs/>
                <w:lang w:eastAsia="ru-RU"/>
              </w:rPr>
            </w:pPr>
            <w:r w:rsidRPr="00777C98">
              <w:rPr>
                <w:rFonts w:ascii="Times New Roman" w:hAnsi="Times New Roman" w:cs="Times New Roman"/>
              </w:rPr>
              <w:t>ОК 09</w:t>
            </w: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center"/>
          </w:tcPr>
          <w:p w:rsidR="00D13E08" w:rsidRPr="00777C98" w:rsidRDefault="00D13E08" w:rsidP="00D13E08">
            <w:pPr>
              <w:suppressAutoHyphens/>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1. Назначение контрольного мероприятия и подготовка к нему</w:t>
            </w:r>
          </w:p>
          <w:p w:rsidR="00D13E08" w:rsidRPr="00777C98" w:rsidRDefault="00D13E08" w:rsidP="00D13E08">
            <w:pPr>
              <w:suppressAutoHyphens/>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 xml:space="preserve">2. Проведение контрольного мероприятия: </w:t>
            </w:r>
          </w:p>
          <w:p w:rsidR="00D13E08" w:rsidRPr="00777C98" w:rsidRDefault="00D13E08" w:rsidP="00D13E08">
            <w:pPr>
              <w:suppressAutoHyphens/>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 Сбор информации, характеризующей деятельность объекта внутреннего финансового контроля, с применением выборки</w:t>
            </w:r>
          </w:p>
          <w:p w:rsidR="00D13E08" w:rsidRPr="00777C98" w:rsidRDefault="00D13E08" w:rsidP="00D13E08">
            <w:pPr>
              <w:spacing w:line="276" w:lineRule="auto"/>
              <w:jc w:val="both"/>
              <w:rPr>
                <w:rFonts w:ascii="Times New Roman" w:hAnsi="Times New Roman" w:cs="Times New Roman"/>
                <w:bCs/>
                <w:iCs/>
              </w:rPr>
            </w:pPr>
            <w:r w:rsidRPr="00777C98">
              <w:rPr>
                <w:rFonts w:ascii="Times New Roman" w:eastAsia="Times New Roman" w:hAnsi="Times New Roman" w:cs="Times New Roman"/>
                <w:lang w:eastAsia="ru-RU"/>
              </w:rPr>
              <w:t xml:space="preserve">- </w:t>
            </w:r>
            <w:r w:rsidRPr="00777C98">
              <w:rPr>
                <w:rFonts w:ascii="Times New Roman" w:hAnsi="Times New Roman" w:cs="Times New Roman"/>
                <w:bCs/>
                <w:iCs/>
              </w:rPr>
              <w:t>Анализ выбранной информации, выявление и оценка рисков объекта внутреннего контроля</w:t>
            </w:r>
          </w:p>
          <w:p w:rsidR="00D13E08" w:rsidRPr="00777C98" w:rsidRDefault="00D13E08" w:rsidP="00D13E08">
            <w:pPr>
              <w:suppressAutoHyphens/>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 Выполнение и документирование контрольных процедур в соответствии с плановыми документами</w:t>
            </w:r>
          </w:p>
          <w:p w:rsidR="00D13E08" w:rsidRPr="00C2231A" w:rsidRDefault="00D13E08" w:rsidP="00D13E08">
            <w:pPr>
              <w:suppressAutoHyphens/>
              <w:spacing w:line="276" w:lineRule="auto"/>
              <w:jc w:val="both"/>
              <w:rPr>
                <w:rFonts w:ascii="Times New Roman" w:eastAsia="Times New Roman" w:hAnsi="Times New Roman" w:cs="Times New Roman"/>
                <w:iCs/>
                <w:lang w:eastAsia="ru-RU"/>
              </w:rPr>
            </w:pPr>
            <w:r w:rsidRPr="00C2231A">
              <w:rPr>
                <w:rFonts w:ascii="Times New Roman" w:eastAsia="Times New Roman" w:hAnsi="Times New Roman" w:cs="Times New Roman"/>
                <w:iCs/>
                <w:lang w:eastAsia="ru-RU"/>
              </w:rPr>
              <w:t>Права и обязанности специалиста во время проведения контрольных  мероприятий</w:t>
            </w:r>
          </w:p>
          <w:p w:rsidR="00D13E08" w:rsidRPr="00777C98" w:rsidRDefault="00D13E08" w:rsidP="00D13E08">
            <w:pPr>
              <w:suppressAutoHyphens/>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 Формирование информационной базы, характеризующей отклонения в действиях объекта внутреннего контроля от требований правовой и нормативной базы и внутренних регламентов, регулирующих работу, проведение аналитических процедур и формулирование доказательств наличия существенных отклонений и значимых рисков</w:t>
            </w:r>
          </w:p>
          <w:p w:rsidR="00D13E08" w:rsidRPr="00777C98" w:rsidRDefault="00D13E08" w:rsidP="00D13E08">
            <w:pPr>
              <w:spacing w:line="276" w:lineRule="auto"/>
              <w:jc w:val="both"/>
              <w:rPr>
                <w:rFonts w:ascii="Times New Roman" w:hAnsi="Times New Roman" w:cs="Times New Roman"/>
                <w:bCs/>
                <w:iCs/>
              </w:rPr>
            </w:pPr>
            <w:r w:rsidRPr="00777C98">
              <w:rPr>
                <w:rFonts w:ascii="Times New Roman" w:eastAsia="Times New Roman" w:hAnsi="Times New Roman" w:cs="Times New Roman"/>
                <w:lang w:eastAsia="ru-RU"/>
              </w:rPr>
              <w:t xml:space="preserve">- </w:t>
            </w:r>
            <w:r w:rsidRPr="00777C98">
              <w:rPr>
                <w:rFonts w:ascii="Times New Roman" w:hAnsi="Times New Roman" w:cs="Times New Roman"/>
                <w:bCs/>
                <w:iCs/>
              </w:rPr>
              <w:t xml:space="preserve">Оценка качества, достаточности и </w:t>
            </w:r>
            <w:proofErr w:type="gramStart"/>
            <w:r w:rsidRPr="00777C98">
              <w:rPr>
                <w:rFonts w:ascii="Times New Roman" w:hAnsi="Times New Roman" w:cs="Times New Roman"/>
                <w:bCs/>
                <w:iCs/>
              </w:rPr>
              <w:t>надежности</w:t>
            </w:r>
            <w:proofErr w:type="gramEnd"/>
            <w:r w:rsidRPr="00777C98">
              <w:rPr>
                <w:rFonts w:ascii="Times New Roman" w:hAnsi="Times New Roman" w:cs="Times New Roman"/>
                <w:bCs/>
                <w:iCs/>
              </w:rPr>
              <w:t xml:space="preserve"> представленных членами группы </w:t>
            </w:r>
            <w:r w:rsidRPr="00777C98">
              <w:rPr>
                <w:rFonts w:ascii="Times New Roman" w:hAnsi="Times New Roman" w:cs="Times New Roman"/>
                <w:bCs/>
                <w:iCs/>
              </w:rPr>
              <w:lastRenderedPageBreak/>
              <w:t>специалистов по внутреннему контролю доказательств наличия значимых отклонений от требований правовой и нормативной базы и внутренних регламентов</w:t>
            </w:r>
          </w:p>
          <w:p w:rsidR="00D13E08" w:rsidRPr="00777C98" w:rsidRDefault="00D13E08" w:rsidP="00D13E08">
            <w:pPr>
              <w:spacing w:line="276" w:lineRule="auto"/>
              <w:jc w:val="both"/>
              <w:rPr>
                <w:rFonts w:ascii="Times New Roman" w:hAnsi="Times New Roman" w:cs="Times New Roman"/>
                <w:bCs/>
                <w:iCs/>
              </w:rPr>
            </w:pPr>
            <w:r w:rsidRPr="00777C98">
              <w:rPr>
                <w:rFonts w:ascii="Times New Roman" w:eastAsia="Times New Roman" w:hAnsi="Times New Roman" w:cs="Times New Roman"/>
                <w:lang w:eastAsia="ru-RU"/>
              </w:rPr>
              <w:t xml:space="preserve">3. Подготовка и оформление завершающих материалов по результатам внутреннего финансового контроля и выработка рекомендаций по устранению выявленных недостатков </w:t>
            </w:r>
          </w:p>
        </w:tc>
        <w:tc>
          <w:tcPr>
            <w:tcW w:w="1843" w:type="dxa"/>
            <w:tcBorders>
              <w:top w:val="single" w:sz="4" w:space="0" w:color="auto"/>
              <w:left w:val="single" w:sz="4" w:space="0" w:color="auto"/>
              <w:bottom w:val="single" w:sz="4" w:space="0" w:color="auto"/>
              <w:right w:val="single" w:sz="4" w:space="0" w:color="auto"/>
            </w:tcBorders>
          </w:tcPr>
          <w:p w:rsidR="00D13E08" w:rsidRPr="00054EDD" w:rsidRDefault="00D13E08" w:rsidP="00D13E08">
            <w:pPr>
              <w:spacing w:line="276" w:lineRule="auto"/>
              <w:jc w:val="center"/>
              <w:rPr>
                <w:rFonts w:ascii="Times New Roman" w:eastAsia="Times New Roman" w:hAnsi="Times New Roman" w:cs="Times New Roman"/>
                <w:bCs/>
                <w:lang w:eastAsia="ru-RU"/>
              </w:rPr>
            </w:pPr>
            <w:r w:rsidRPr="00054EDD">
              <w:rPr>
                <w:rFonts w:ascii="Times New Roman" w:eastAsia="Times New Roman" w:hAnsi="Times New Roman" w:cs="Times New Roman"/>
                <w:bCs/>
                <w:lang w:eastAsia="ru-RU"/>
              </w:rPr>
              <w:lastRenderedPageBreak/>
              <w:t>8</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center"/>
          </w:tcPr>
          <w:p w:rsidR="00D13E08" w:rsidRPr="00777C98" w:rsidRDefault="00D13E08" w:rsidP="00D13E08">
            <w:pPr>
              <w:pStyle w:val="a8"/>
              <w:tabs>
                <w:tab w:val="left" w:pos="0"/>
                <w:tab w:val="left" w:pos="119"/>
                <w:tab w:val="left" w:pos="402"/>
              </w:tabs>
              <w:spacing w:line="276" w:lineRule="auto"/>
              <w:ind w:left="0"/>
              <w:jc w:val="both"/>
              <w:rPr>
                <w:rFonts w:ascii="Times New Roman" w:eastAsia="Times New Roman" w:hAnsi="Times New Roman" w:cs="Times New Roman"/>
                <w:lang w:eastAsia="ru-RU"/>
              </w:rPr>
            </w:pPr>
            <w:r w:rsidRPr="00777C98">
              <w:rPr>
                <w:rFonts w:ascii="Times New Roman" w:eastAsia="Times New Roman" w:hAnsi="Times New Roman" w:cs="Times New Roman"/>
                <w:b/>
                <w:bCs/>
                <w:lang w:eastAsia="ru-RU"/>
              </w:rPr>
              <w:t>В том числе практических занятий</w:t>
            </w:r>
          </w:p>
        </w:tc>
        <w:tc>
          <w:tcPr>
            <w:tcW w:w="1843"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spacing w:line="276" w:lineRule="auto"/>
              <w:jc w:val="center"/>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16</w:t>
            </w:r>
            <w:r>
              <w:rPr>
                <w:rFonts w:ascii="Times New Roman" w:eastAsia="Times New Roman" w:hAnsi="Times New Roman" w:cs="Times New Roman"/>
                <w:b/>
                <w:bCs/>
                <w:lang w:eastAsia="ru-RU"/>
              </w:rPr>
              <w:t>/16</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center"/>
          </w:tcPr>
          <w:p w:rsidR="00D13E08" w:rsidRPr="00777C98" w:rsidRDefault="00D13E08" w:rsidP="00D13E08">
            <w:pPr>
              <w:pStyle w:val="a8"/>
              <w:tabs>
                <w:tab w:val="left" w:pos="0"/>
                <w:tab w:val="left" w:pos="119"/>
                <w:tab w:val="left" w:pos="402"/>
              </w:tabs>
              <w:spacing w:line="276"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 </w:t>
            </w:r>
            <w:r w:rsidRPr="00777C98">
              <w:rPr>
                <w:rFonts w:ascii="Times New Roman" w:eastAsia="Times New Roman" w:hAnsi="Times New Roman" w:cs="Times New Roman"/>
                <w:lang w:eastAsia="ru-RU"/>
              </w:rPr>
              <w:t xml:space="preserve">Решение ситуационных задач по проверкам операций с денежными средствами в организациях и расчетов с поставщиками и покупателями </w:t>
            </w:r>
          </w:p>
        </w:tc>
        <w:tc>
          <w:tcPr>
            <w:tcW w:w="1843" w:type="dxa"/>
            <w:tcBorders>
              <w:top w:val="single" w:sz="4" w:space="0" w:color="auto"/>
              <w:left w:val="single" w:sz="4" w:space="0" w:color="auto"/>
              <w:bottom w:val="single" w:sz="4" w:space="0" w:color="auto"/>
              <w:right w:val="single" w:sz="4" w:space="0" w:color="auto"/>
            </w:tcBorders>
          </w:tcPr>
          <w:p w:rsidR="00D13E08" w:rsidRPr="00054EDD" w:rsidRDefault="00D13E08" w:rsidP="00D13E08">
            <w:pPr>
              <w:spacing w:line="276" w:lineRule="auto"/>
              <w:jc w:val="center"/>
              <w:rPr>
                <w:rFonts w:ascii="Times New Roman" w:eastAsia="Times New Roman" w:hAnsi="Times New Roman" w:cs="Times New Roman"/>
                <w:bCs/>
                <w:lang w:eastAsia="ru-RU"/>
              </w:rPr>
            </w:pPr>
            <w:r w:rsidRPr="00054EDD">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center"/>
          </w:tcPr>
          <w:p w:rsidR="00D13E08" w:rsidRPr="00777C98" w:rsidRDefault="00D13E08" w:rsidP="00D13E08">
            <w:pPr>
              <w:pStyle w:val="a8"/>
              <w:tabs>
                <w:tab w:val="left" w:pos="0"/>
                <w:tab w:val="left" w:pos="119"/>
                <w:tab w:val="left" w:pos="402"/>
              </w:tabs>
              <w:spacing w:line="276"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 </w:t>
            </w:r>
            <w:r w:rsidRPr="00777C98">
              <w:rPr>
                <w:rFonts w:ascii="Times New Roman" w:eastAsia="Times New Roman" w:hAnsi="Times New Roman" w:cs="Times New Roman"/>
                <w:lang w:eastAsia="ru-RU"/>
              </w:rPr>
              <w:t>Решение ситуационных задач по проверкам расчетов с персоналом по оплате труда в организациях</w:t>
            </w:r>
          </w:p>
        </w:tc>
        <w:tc>
          <w:tcPr>
            <w:tcW w:w="1843" w:type="dxa"/>
            <w:tcBorders>
              <w:top w:val="single" w:sz="4" w:space="0" w:color="auto"/>
              <w:left w:val="single" w:sz="4" w:space="0" w:color="auto"/>
              <w:bottom w:val="single" w:sz="4" w:space="0" w:color="auto"/>
              <w:right w:val="single" w:sz="4" w:space="0" w:color="auto"/>
            </w:tcBorders>
          </w:tcPr>
          <w:p w:rsidR="00D13E08" w:rsidRPr="00054EDD" w:rsidRDefault="00D13E08" w:rsidP="00D13E08">
            <w:pPr>
              <w:spacing w:line="276" w:lineRule="auto"/>
              <w:jc w:val="center"/>
              <w:rPr>
                <w:rFonts w:ascii="Times New Roman" w:eastAsia="Times New Roman" w:hAnsi="Times New Roman" w:cs="Times New Roman"/>
                <w:bCs/>
                <w:lang w:eastAsia="ru-RU"/>
              </w:rPr>
            </w:pPr>
            <w:r w:rsidRPr="00054EDD">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center"/>
          </w:tcPr>
          <w:p w:rsidR="00D13E08" w:rsidRPr="00777C98" w:rsidRDefault="00D13E08" w:rsidP="00D13E08">
            <w:pPr>
              <w:suppressAutoHyphens/>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 </w:t>
            </w:r>
            <w:r w:rsidRPr="00777C98">
              <w:rPr>
                <w:rFonts w:ascii="Times New Roman" w:eastAsia="Times New Roman" w:hAnsi="Times New Roman" w:cs="Times New Roman"/>
                <w:lang w:eastAsia="ru-RU"/>
              </w:rPr>
              <w:t xml:space="preserve">Решение ситуационных задач по проверкам операций по приобретению и использованию  товарно-материальных ценностей и операций с </w:t>
            </w:r>
            <w:proofErr w:type="spellStart"/>
            <w:r w:rsidRPr="00777C98">
              <w:rPr>
                <w:rFonts w:ascii="Times New Roman" w:eastAsia="Times New Roman" w:hAnsi="Times New Roman" w:cs="Times New Roman"/>
                <w:lang w:eastAsia="ru-RU"/>
              </w:rPr>
              <w:t>внеоборотными</w:t>
            </w:r>
            <w:proofErr w:type="spellEnd"/>
            <w:r w:rsidRPr="00777C98">
              <w:rPr>
                <w:rFonts w:ascii="Times New Roman" w:eastAsia="Times New Roman" w:hAnsi="Times New Roman" w:cs="Times New Roman"/>
                <w:lang w:eastAsia="ru-RU"/>
              </w:rPr>
              <w:t xml:space="preserve"> активами</w:t>
            </w:r>
          </w:p>
        </w:tc>
        <w:tc>
          <w:tcPr>
            <w:tcW w:w="1843" w:type="dxa"/>
            <w:tcBorders>
              <w:top w:val="single" w:sz="4" w:space="0" w:color="auto"/>
              <w:left w:val="single" w:sz="4" w:space="0" w:color="auto"/>
              <w:bottom w:val="single" w:sz="4" w:space="0" w:color="auto"/>
              <w:right w:val="single" w:sz="4" w:space="0" w:color="auto"/>
            </w:tcBorders>
          </w:tcPr>
          <w:p w:rsidR="00D13E08" w:rsidRPr="00054EDD" w:rsidRDefault="00D13E08" w:rsidP="00D13E08">
            <w:pPr>
              <w:spacing w:line="276" w:lineRule="auto"/>
              <w:jc w:val="center"/>
              <w:rPr>
                <w:rFonts w:ascii="Times New Roman" w:eastAsia="Times New Roman" w:hAnsi="Times New Roman" w:cs="Times New Roman"/>
                <w:bCs/>
                <w:lang w:eastAsia="ru-RU"/>
              </w:rPr>
            </w:pPr>
            <w:r w:rsidRPr="00054EDD">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center"/>
          </w:tcPr>
          <w:p w:rsidR="00D13E08" w:rsidRPr="00777C98" w:rsidRDefault="00D13E08" w:rsidP="00D13E08">
            <w:pPr>
              <w:pStyle w:val="a8"/>
              <w:tabs>
                <w:tab w:val="left" w:pos="0"/>
                <w:tab w:val="left" w:pos="119"/>
                <w:tab w:val="left" w:pos="402"/>
              </w:tabs>
              <w:spacing w:line="276"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 </w:t>
            </w:r>
            <w:r w:rsidRPr="00777C98">
              <w:rPr>
                <w:rFonts w:ascii="Times New Roman" w:eastAsia="Times New Roman" w:hAnsi="Times New Roman" w:cs="Times New Roman"/>
                <w:lang w:eastAsia="ru-RU"/>
              </w:rPr>
              <w:t>Решение ситуационных задач по контролю операций по производству и реализации продукции</w:t>
            </w:r>
          </w:p>
        </w:tc>
        <w:tc>
          <w:tcPr>
            <w:tcW w:w="1843" w:type="dxa"/>
            <w:tcBorders>
              <w:top w:val="single" w:sz="4" w:space="0" w:color="auto"/>
              <w:left w:val="single" w:sz="4" w:space="0" w:color="auto"/>
              <w:bottom w:val="single" w:sz="4" w:space="0" w:color="auto"/>
              <w:right w:val="single" w:sz="4" w:space="0" w:color="auto"/>
            </w:tcBorders>
          </w:tcPr>
          <w:p w:rsidR="00D13E08" w:rsidRPr="00054EDD" w:rsidRDefault="00D13E08" w:rsidP="00D13E08">
            <w:pPr>
              <w:spacing w:line="276" w:lineRule="auto"/>
              <w:jc w:val="center"/>
              <w:rPr>
                <w:rFonts w:ascii="Times New Roman" w:eastAsia="Times New Roman" w:hAnsi="Times New Roman" w:cs="Times New Roman"/>
                <w:bCs/>
                <w:lang w:eastAsia="ru-RU"/>
              </w:rPr>
            </w:pPr>
            <w:r w:rsidRPr="00054EDD">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center"/>
          </w:tcPr>
          <w:p w:rsidR="00D13E08" w:rsidRPr="00777C98" w:rsidRDefault="00D13E08" w:rsidP="00D13E08">
            <w:pPr>
              <w:pStyle w:val="a8"/>
              <w:tabs>
                <w:tab w:val="left" w:pos="0"/>
                <w:tab w:val="left" w:pos="119"/>
                <w:tab w:val="left" w:pos="402"/>
              </w:tabs>
              <w:spacing w:line="276"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19. </w:t>
            </w:r>
            <w:r w:rsidRPr="00777C98">
              <w:rPr>
                <w:rFonts w:ascii="Times New Roman" w:eastAsia="Times New Roman" w:hAnsi="Times New Roman" w:cs="Times New Roman"/>
                <w:lang w:eastAsia="ru-RU"/>
              </w:rPr>
              <w:t>Решение ситуационных задач по проверкам финансовых результатов экономического субъекта</w:t>
            </w:r>
          </w:p>
        </w:tc>
        <w:tc>
          <w:tcPr>
            <w:tcW w:w="1843" w:type="dxa"/>
            <w:tcBorders>
              <w:top w:val="single" w:sz="4" w:space="0" w:color="auto"/>
              <w:left w:val="single" w:sz="4" w:space="0" w:color="auto"/>
              <w:bottom w:val="single" w:sz="4" w:space="0" w:color="auto"/>
              <w:right w:val="single" w:sz="4" w:space="0" w:color="auto"/>
            </w:tcBorders>
          </w:tcPr>
          <w:p w:rsidR="00D13E08" w:rsidRPr="00054EDD" w:rsidRDefault="00D13E08" w:rsidP="00D13E08">
            <w:pPr>
              <w:spacing w:line="276" w:lineRule="auto"/>
              <w:jc w:val="center"/>
              <w:rPr>
                <w:rFonts w:ascii="Times New Roman" w:eastAsia="Times New Roman" w:hAnsi="Times New Roman" w:cs="Times New Roman"/>
                <w:bCs/>
                <w:lang w:eastAsia="ru-RU"/>
              </w:rPr>
            </w:pPr>
            <w:r w:rsidRPr="00054EDD">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center"/>
          </w:tcPr>
          <w:p w:rsidR="00D13E08" w:rsidRPr="00777C98" w:rsidRDefault="00D13E08" w:rsidP="00D13E08">
            <w:pPr>
              <w:pStyle w:val="a8"/>
              <w:tabs>
                <w:tab w:val="left" w:pos="0"/>
                <w:tab w:val="left" w:pos="119"/>
                <w:tab w:val="left" w:pos="402"/>
              </w:tabs>
              <w:spacing w:line="276"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 </w:t>
            </w:r>
            <w:r w:rsidRPr="00777C98">
              <w:rPr>
                <w:rFonts w:ascii="Times New Roman" w:eastAsia="Times New Roman" w:hAnsi="Times New Roman" w:cs="Times New Roman"/>
                <w:lang w:eastAsia="ru-RU"/>
              </w:rPr>
              <w:t>Решение ситуационных задач по проверкам организаций сектора государственного (муниципального) управления по использованию бюджетных средств, правильности проведения расчетов и отражению в учете фактов хозяйственной жизни</w:t>
            </w:r>
          </w:p>
        </w:tc>
        <w:tc>
          <w:tcPr>
            <w:tcW w:w="1843" w:type="dxa"/>
            <w:tcBorders>
              <w:top w:val="single" w:sz="4" w:space="0" w:color="auto"/>
              <w:left w:val="single" w:sz="4" w:space="0" w:color="auto"/>
              <w:bottom w:val="single" w:sz="4" w:space="0" w:color="auto"/>
              <w:right w:val="single" w:sz="4" w:space="0" w:color="auto"/>
            </w:tcBorders>
          </w:tcPr>
          <w:p w:rsidR="00D13E08" w:rsidRPr="00054EDD" w:rsidRDefault="00D13E08" w:rsidP="00D13E08">
            <w:pPr>
              <w:spacing w:line="276" w:lineRule="auto"/>
              <w:jc w:val="center"/>
              <w:rPr>
                <w:rFonts w:ascii="Times New Roman" w:eastAsia="Times New Roman" w:hAnsi="Times New Roman" w:cs="Times New Roman"/>
                <w:bCs/>
                <w:lang w:eastAsia="ru-RU"/>
              </w:rPr>
            </w:pPr>
            <w:r w:rsidRPr="00054EDD">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center"/>
          </w:tcPr>
          <w:p w:rsidR="00D13E08" w:rsidRPr="00777C98" w:rsidRDefault="00D13E08" w:rsidP="00D13E08">
            <w:pPr>
              <w:pStyle w:val="a8"/>
              <w:tabs>
                <w:tab w:val="left" w:pos="0"/>
                <w:tab w:val="left" w:pos="119"/>
                <w:tab w:val="left" w:pos="402"/>
              </w:tabs>
              <w:spacing w:line="276"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21. </w:t>
            </w:r>
            <w:r w:rsidRPr="00777C98">
              <w:rPr>
                <w:rFonts w:ascii="Times New Roman" w:eastAsia="Times New Roman" w:hAnsi="Times New Roman" w:cs="Times New Roman"/>
                <w:lang w:eastAsia="ru-RU"/>
              </w:rPr>
              <w:t xml:space="preserve">Решение ситуационных задач по проверкам государственного (муниципального) заказчика по вопросам законности, </w:t>
            </w:r>
            <w:proofErr w:type="spellStart"/>
            <w:r w:rsidRPr="00777C98">
              <w:rPr>
                <w:rFonts w:ascii="Times New Roman" w:eastAsia="Times New Roman" w:hAnsi="Times New Roman" w:cs="Times New Roman"/>
                <w:lang w:eastAsia="ru-RU"/>
              </w:rPr>
              <w:t>конкурентности</w:t>
            </w:r>
            <w:proofErr w:type="spellEnd"/>
            <w:r w:rsidRPr="00777C98">
              <w:rPr>
                <w:rFonts w:ascii="Times New Roman" w:eastAsia="Times New Roman" w:hAnsi="Times New Roman" w:cs="Times New Roman"/>
                <w:lang w:eastAsia="ru-RU"/>
              </w:rPr>
              <w:t xml:space="preserve"> и обоснованности осуществления закупочных процедур за отчетный период. Проверка расчета начальной (максимальной) цены контракта</w:t>
            </w:r>
          </w:p>
        </w:tc>
        <w:tc>
          <w:tcPr>
            <w:tcW w:w="1843" w:type="dxa"/>
            <w:tcBorders>
              <w:top w:val="single" w:sz="4" w:space="0" w:color="auto"/>
              <w:left w:val="single" w:sz="4" w:space="0" w:color="auto"/>
              <w:bottom w:val="single" w:sz="4" w:space="0" w:color="auto"/>
              <w:right w:val="single" w:sz="4" w:space="0" w:color="auto"/>
            </w:tcBorders>
          </w:tcPr>
          <w:p w:rsidR="00D13E08" w:rsidRPr="00054EDD" w:rsidRDefault="00D13E08" w:rsidP="00D13E08">
            <w:pPr>
              <w:spacing w:line="276" w:lineRule="auto"/>
              <w:jc w:val="center"/>
              <w:rPr>
                <w:rFonts w:ascii="Times New Roman" w:eastAsia="Times New Roman" w:hAnsi="Times New Roman" w:cs="Times New Roman"/>
                <w:bCs/>
                <w:lang w:eastAsia="ru-RU"/>
              </w:rPr>
            </w:pPr>
            <w:r w:rsidRPr="00054EDD">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center"/>
          </w:tcPr>
          <w:p w:rsidR="00D13E08" w:rsidRPr="00777C98" w:rsidRDefault="00D13E08" w:rsidP="00D13E08">
            <w:pPr>
              <w:pStyle w:val="a8"/>
              <w:tabs>
                <w:tab w:val="left" w:pos="0"/>
                <w:tab w:val="left" w:pos="119"/>
                <w:tab w:val="left" w:pos="402"/>
              </w:tabs>
              <w:spacing w:line="276"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22. </w:t>
            </w:r>
            <w:r w:rsidRPr="00777C98">
              <w:rPr>
                <w:rFonts w:ascii="Times New Roman" w:eastAsia="Times New Roman" w:hAnsi="Times New Roman" w:cs="Times New Roman"/>
                <w:lang w:eastAsia="ru-RU"/>
              </w:rPr>
              <w:t>Ситуационное задание по подготовке проекта завершающего документа по результатам внутреннего финансового контроля и предложению рекомендаций по устранению выявленных отклонений</w:t>
            </w:r>
          </w:p>
        </w:tc>
        <w:tc>
          <w:tcPr>
            <w:tcW w:w="1843" w:type="dxa"/>
            <w:tcBorders>
              <w:top w:val="single" w:sz="4" w:space="0" w:color="auto"/>
              <w:left w:val="single" w:sz="4" w:space="0" w:color="auto"/>
              <w:bottom w:val="single" w:sz="4" w:space="0" w:color="auto"/>
              <w:right w:val="single" w:sz="4" w:space="0" w:color="auto"/>
            </w:tcBorders>
          </w:tcPr>
          <w:p w:rsidR="00D13E08" w:rsidRPr="00054EDD" w:rsidRDefault="00D13E08" w:rsidP="00D13E08">
            <w:pPr>
              <w:spacing w:line="276" w:lineRule="auto"/>
              <w:jc w:val="center"/>
              <w:rPr>
                <w:rFonts w:ascii="Times New Roman" w:eastAsia="Times New Roman" w:hAnsi="Times New Roman" w:cs="Times New Roman"/>
                <w:bCs/>
                <w:lang w:eastAsia="ru-RU"/>
              </w:rPr>
            </w:pPr>
            <w:r w:rsidRPr="00054EDD">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val="restart"/>
          </w:tcPr>
          <w:p w:rsidR="00D13E08" w:rsidRPr="00777C98" w:rsidRDefault="00D13E08" w:rsidP="00D13E08">
            <w:pPr>
              <w:spacing w:line="276" w:lineRule="auto"/>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 xml:space="preserve">Тема 2.3. Реализация контрольных мероприятий для устранения </w:t>
            </w:r>
            <w:r w:rsidRPr="00777C98">
              <w:rPr>
                <w:rFonts w:ascii="Times New Roman" w:eastAsia="Times New Roman" w:hAnsi="Times New Roman" w:cs="Times New Roman"/>
                <w:b/>
                <w:bCs/>
                <w:lang w:eastAsia="ru-RU"/>
              </w:rPr>
              <w:lastRenderedPageBreak/>
              <w:t>выявленных недостатков при проведении внутреннего финансового контроля деятельности экономического субъекта</w:t>
            </w:r>
          </w:p>
        </w:tc>
        <w:tc>
          <w:tcPr>
            <w:tcW w:w="8874" w:type="dxa"/>
            <w:tcBorders>
              <w:top w:val="single" w:sz="4" w:space="0" w:color="auto"/>
              <w:left w:val="single" w:sz="4" w:space="0" w:color="auto"/>
              <w:bottom w:val="single" w:sz="4" w:space="0" w:color="auto"/>
              <w:right w:val="single" w:sz="4" w:space="0" w:color="auto"/>
            </w:tcBorders>
            <w:vAlign w:val="center"/>
          </w:tcPr>
          <w:p w:rsidR="00D13E08" w:rsidRPr="00777C98" w:rsidRDefault="00D13E08" w:rsidP="00D13E08">
            <w:pPr>
              <w:tabs>
                <w:tab w:val="left" w:pos="0"/>
                <w:tab w:val="left" w:pos="119"/>
                <w:tab w:val="left" w:pos="402"/>
              </w:tabs>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b/>
                <w:bCs/>
                <w:lang w:eastAsia="ru-RU"/>
              </w:rPr>
              <w:lastRenderedPageBreak/>
              <w:t>Содержание</w:t>
            </w:r>
          </w:p>
        </w:tc>
        <w:tc>
          <w:tcPr>
            <w:tcW w:w="1843"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10/4</w:t>
            </w:r>
          </w:p>
        </w:tc>
        <w:tc>
          <w:tcPr>
            <w:tcW w:w="1984" w:type="dxa"/>
            <w:vMerge w:val="restart"/>
            <w:tcBorders>
              <w:left w:val="single" w:sz="4" w:space="0" w:color="auto"/>
              <w:right w:val="single" w:sz="4" w:space="0" w:color="auto"/>
            </w:tcBorders>
          </w:tcPr>
          <w:p w:rsidR="00D13E08" w:rsidRPr="00777C98" w:rsidRDefault="00D13E08" w:rsidP="00D13E08">
            <w:pPr>
              <w:pStyle w:val="affffffb"/>
              <w:spacing w:line="276" w:lineRule="auto"/>
              <w:rPr>
                <w:sz w:val="22"/>
                <w:szCs w:val="22"/>
              </w:rPr>
            </w:pPr>
            <w:r w:rsidRPr="00777C98">
              <w:rPr>
                <w:sz w:val="22"/>
                <w:szCs w:val="22"/>
              </w:rPr>
              <w:t>ПК 5.1 - ПК 5.8</w:t>
            </w:r>
          </w:p>
          <w:p w:rsidR="00D13E08" w:rsidRPr="00777C98" w:rsidRDefault="00D13E08" w:rsidP="00D13E08">
            <w:pPr>
              <w:pStyle w:val="affffffb"/>
              <w:spacing w:line="276" w:lineRule="auto"/>
              <w:rPr>
                <w:sz w:val="22"/>
                <w:szCs w:val="22"/>
              </w:rPr>
            </w:pPr>
            <w:r w:rsidRPr="00777C98">
              <w:rPr>
                <w:sz w:val="22"/>
                <w:szCs w:val="22"/>
              </w:rPr>
              <w:t>ОК 01-ОК 06</w:t>
            </w:r>
          </w:p>
          <w:p w:rsidR="00D13E08" w:rsidRPr="00777C98" w:rsidRDefault="00D13E08" w:rsidP="00D13E08">
            <w:pPr>
              <w:spacing w:line="276" w:lineRule="auto"/>
              <w:rPr>
                <w:rFonts w:ascii="Times New Roman" w:eastAsia="Times New Roman" w:hAnsi="Times New Roman" w:cs="Times New Roman"/>
                <w:b/>
                <w:bCs/>
                <w:lang w:eastAsia="ru-RU"/>
              </w:rPr>
            </w:pPr>
            <w:r w:rsidRPr="00777C98">
              <w:rPr>
                <w:rFonts w:ascii="Times New Roman" w:hAnsi="Times New Roman" w:cs="Times New Roman"/>
              </w:rPr>
              <w:t>ОК 09</w:t>
            </w: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bottom"/>
          </w:tcPr>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Понятие и виды методов, приемов и процедур последующего финансового контроля.</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Сущность мер по реализации контрольных мероприятий.</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Основы проведения мониторинга устранения менеджментом выявленных нарушений, недостатков и рисков в финансовой сфере.</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lastRenderedPageBreak/>
              <w:t>Оценка эффективности разработанных менеджментом контрольных процедур для устранения выявленных недостатков:</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 основные показатели и критерии оценки эффективности мероприятий по устранению выявленных нарушений</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 анализ эффективности предлагаемых руководством экономического субъекта мероприятий по устранению выявленных внутренним контролем отклонений от требований правовой и нормативной базы и внутренних регламентов.</w:t>
            </w:r>
          </w:p>
          <w:p w:rsidR="00D13E08" w:rsidRPr="00777C98" w:rsidRDefault="00D13E08" w:rsidP="00D13E08">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Особенности по подготовке информации для руководителя и заказчика внутреннего контроля о ходе выполнения заданий плановых документов по контролю или устранению выявленных отклонений и обусловивших их причин</w:t>
            </w:r>
          </w:p>
        </w:tc>
        <w:tc>
          <w:tcPr>
            <w:tcW w:w="1843" w:type="dxa"/>
            <w:tcBorders>
              <w:top w:val="single" w:sz="4" w:space="0" w:color="auto"/>
              <w:left w:val="single" w:sz="4" w:space="0" w:color="auto"/>
              <w:bottom w:val="single" w:sz="4" w:space="0" w:color="auto"/>
              <w:right w:val="single" w:sz="4" w:space="0" w:color="auto"/>
            </w:tcBorders>
          </w:tcPr>
          <w:p w:rsidR="00D13E08" w:rsidRPr="00054EDD" w:rsidRDefault="00D13E08" w:rsidP="00D13E08">
            <w:pPr>
              <w:spacing w:line="276" w:lineRule="auto"/>
              <w:jc w:val="center"/>
              <w:rPr>
                <w:rFonts w:ascii="Times New Roman" w:eastAsia="Times New Roman" w:hAnsi="Times New Roman" w:cs="Times New Roman"/>
                <w:bCs/>
                <w:lang w:eastAsia="ru-RU"/>
              </w:rPr>
            </w:pPr>
            <w:r w:rsidRPr="00054EDD">
              <w:rPr>
                <w:rFonts w:ascii="Times New Roman" w:eastAsia="Times New Roman" w:hAnsi="Times New Roman" w:cs="Times New Roman"/>
                <w:bCs/>
                <w:lang w:eastAsia="ru-RU"/>
              </w:rPr>
              <w:lastRenderedPageBreak/>
              <w:t>6</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vAlign w:val="center"/>
          </w:tcPr>
          <w:p w:rsidR="00D13E08" w:rsidRPr="00777C98" w:rsidRDefault="00D13E08" w:rsidP="00D13E08">
            <w:pPr>
              <w:tabs>
                <w:tab w:val="left" w:pos="0"/>
                <w:tab w:val="left" w:pos="119"/>
                <w:tab w:val="left" w:pos="402"/>
              </w:tabs>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b/>
                <w:bCs/>
                <w:lang w:eastAsia="ru-RU"/>
              </w:rPr>
              <w:t>В том числе практических занятий</w:t>
            </w:r>
          </w:p>
        </w:tc>
        <w:tc>
          <w:tcPr>
            <w:tcW w:w="1843"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tabs>
                <w:tab w:val="left" w:pos="0"/>
                <w:tab w:val="left" w:pos="119"/>
                <w:tab w:val="left" w:pos="402"/>
              </w:tabs>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 </w:t>
            </w:r>
            <w:r w:rsidRPr="00777C98">
              <w:rPr>
                <w:rFonts w:ascii="Times New Roman" w:eastAsia="Times New Roman" w:hAnsi="Times New Roman" w:cs="Times New Roman"/>
                <w:lang w:eastAsia="ru-RU"/>
              </w:rPr>
              <w:t xml:space="preserve">Решение ситуационных задач по анализу информации, полученной от объекта внутреннего контроля, о ходе выполнения им </w:t>
            </w:r>
            <w:r w:rsidRPr="00777C98">
              <w:rPr>
                <w:rFonts w:ascii="Times New Roman" w:hAnsi="Times New Roman" w:cs="Times New Roman"/>
                <w:bCs/>
                <w:iCs/>
              </w:rPr>
              <w:t>рекомендаций по устранению, выявленных в процессе финансового контроля, отклонений</w:t>
            </w:r>
          </w:p>
        </w:tc>
        <w:tc>
          <w:tcPr>
            <w:tcW w:w="1843" w:type="dxa"/>
            <w:tcBorders>
              <w:top w:val="single" w:sz="4" w:space="0" w:color="auto"/>
              <w:left w:val="single" w:sz="4" w:space="0" w:color="auto"/>
              <w:bottom w:val="single" w:sz="4" w:space="0" w:color="auto"/>
              <w:right w:val="single" w:sz="4" w:space="0" w:color="auto"/>
            </w:tcBorders>
          </w:tcPr>
          <w:p w:rsidR="00D13E08" w:rsidRPr="00054EDD" w:rsidRDefault="00D13E08" w:rsidP="00D13E08">
            <w:pPr>
              <w:spacing w:line="276" w:lineRule="auto"/>
              <w:jc w:val="center"/>
              <w:rPr>
                <w:rFonts w:ascii="Times New Roman" w:eastAsia="Times New Roman" w:hAnsi="Times New Roman" w:cs="Times New Roman"/>
                <w:bCs/>
                <w:lang w:eastAsia="ru-RU"/>
              </w:rPr>
            </w:pPr>
            <w:r w:rsidRPr="00054EDD">
              <w:rPr>
                <w:rFonts w:ascii="Times New Roman" w:eastAsia="Times New Roman" w:hAnsi="Times New Roman" w:cs="Times New Roman"/>
                <w:bCs/>
                <w:lang w:eastAsia="ru-RU"/>
              </w:rPr>
              <w:t>2</w:t>
            </w:r>
            <w:r>
              <w:rPr>
                <w:rFonts w:ascii="Times New Roman" w:eastAsia="Times New Roman" w:hAnsi="Times New Roman" w:cs="Times New Roman"/>
                <w:bCs/>
                <w:lang w:eastAsia="ru-RU"/>
              </w:rPr>
              <w:t>/2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2291" w:type="dxa"/>
            <w:vMerge/>
          </w:tcPr>
          <w:p w:rsidR="00D13E08" w:rsidRPr="00777C98" w:rsidRDefault="00D13E08" w:rsidP="00D13E08">
            <w:pPr>
              <w:spacing w:line="276" w:lineRule="auto"/>
              <w:rPr>
                <w:rFonts w:ascii="Times New Roman" w:eastAsia="Times New Roman" w:hAnsi="Times New Roman" w:cs="Times New Roman"/>
                <w:b/>
                <w:bCs/>
                <w:lang w:eastAsia="ru-RU"/>
              </w:rPr>
            </w:pPr>
          </w:p>
        </w:tc>
        <w:tc>
          <w:tcPr>
            <w:tcW w:w="8874" w:type="dxa"/>
            <w:tcBorders>
              <w:top w:val="single" w:sz="4" w:space="0" w:color="auto"/>
              <w:left w:val="single" w:sz="4" w:space="0" w:color="auto"/>
              <w:bottom w:val="single" w:sz="4" w:space="0" w:color="auto"/>
              <w:right w:val="single" w:sz="4" w:space="0" w:color="auto"/>
            </w:tcBorders>
          </w:tcPr>
          <w:p w:rsidR="00D13E08" w:rsidRPr="00777C98" w:rsidRDefault="00D13E08" w:rsidP="00D13E08">
            <w:pPr>
              <w:tabs>
                <w:tab w:val="left" w:pos="0"/>
                <w:tab w:val="left" w:pos="119"/>
                <w:tab w:val="left" w:pos="402"/>
              </w:tabs>
              <w:spacing w:line="276" w:lineRule="auto"/>
              <w:jc w:val="both"/>
              <w:rPr>
                <w:rFonts w:ascii="Times New Roman" w:eastAsia="Times New Roman" w:hAnsi="Times New Roman" w:cs="Times New Roman"/>
                <w:lang w:eastAsia="ru-RU"/>
              </w:rPr>
            </w:pPr>
            <w:r w:rsidRPr="00C2231A">
              <w:rPr>
                <w:rFonts w:ascii="Times New Roman" w:eastAsia="Times New Roman" w:hAnsi="Times New Roman" w:cs="Times New Roman"/>
                <w:bCs/>
                <w:lang w:eastAsia="ru-RU"/>
              </w:rPr>
              <w:t>24. Кейс «</w:t>
            </w:r>
            <w:r w:rsidRPr="00777C98">
              <w:rPr>
                <w:rFonts w:ascii="Times New Roman" w:hAnsi="Times New Roman" w:cs="Times New Roman"/>
                <w:bCs/>
                <w:iCs/>
              </w:rPr>
              <w:t>Подготовка информации для руководителя и заказчика внутреннего контроля о ходе выполнения заданий плановых документов по контролю или устранению выявленных отклонений и обусловивших их причин»</w:t>
            </w:r>
          </w:p>
        </w:tc>
        <w:tc>
          <w:tcPr>
            <w:tcW w:w="1843" w:type="dxa"/>
            <w:tcBorders>
              <w:top w:val="single" w:sz="4" w:space="0" w:color="auto"/>
              <w:left w:val="single" w:sz="4" w:space="0" w:color="auto"/>
              <w:bottom w:val="single" w:sz="4" w:space="0" w:color="auto"/>
              <w:right w:val="single" w:sz="4" w:space="0" w:color="auto"/>
            </w:tcBorders>
          </w:tcPr>
          <w:p w:rsidR="00D13E08" w:rsidRPr="00054EDD" w:rsidRDefault="00D13E08" w:rsidP="00D13E0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1984" w:type="dxa"/>
            <w:vMerge/>
            <w:tcBorders>
              <w:left w:val="single" w:sz="4" w:space="0" w:color="auto"/>
              <w:right w:val="single" w:sz="4" w:space="0" w:color="auto"/>
            </w:tcBorders>
          </w:tcPr>
          <w:p w:rsidR="00D13E08" w:rsidRPr="00777C98" w:rsidRDefault="00D13E08" w:rsidP="00D13E08">
            <w:pPr>
              <w:spacing w:line="276" w:lineRule="auto"/>
              <w:rPr>
                <w:rFonts w:ascii="Times New Roman" w:eastAsia="Times New Roman" w:hAnsi="Times New Roman" w:cs="Times New Roman"/>
                <w:b/>
                <w:bCs/>
                <w:lang w:eastAsia="ru-RU"/>
              </w:rPr>
            </w:pPr>
          </w:p>
        </w:tc>
      </w:tr>
      <w:tr w:rsidR="00D13E08" w:rsidRPr="00777C98" w:rsidTr="00D13E08">
        <w:trPr>
          <w:trHeight w:val="20"/>
        </w:trPr>
        <w:tc>
          <w:tcPr>
            <w:tcW w:w="11165" w:type="dxa"/>
            <w:gridSpan w:val="2"/>
          </w:tcPr>
          <w:p w:rsidR="00D13E08" w:rsidRPr="00777C98" w:rsidRDefault="00D13E08" w:rsidP="00D13E08">
            <w:pPr>
              <w:spacing w:line="276" w:lineRule="auto"/>
              <w:jc w:val="both"/>
              <w:rPr>
                <w:rFonts w:ascii="Times New Roman" w:hAnsi="Times New Roman" w:cs="Times New Roman"/>
                <w:b/>
              </w:rPr>
            </w:pPr>
            <w:r w:rsidRPr="00777C98">
              <w:rPr>
                <w:rFonts w:ascii="Times New Roman" w:hAnsi="Times New Roman" w:cs="Times New Roman"/>
                <w:b/>
              </w:rPr>
              <w:t>Учебная практика</w:t>
            </w:r>
          </w:p>
          <w:p w:rsidR="00D13E08" w:rsidRPr="00777C98" w:rsidRDefault="00D13E08" w:rsidP="00D13E08">
            <w:pPr>
              <w:spacing w:line="276" w:lineRule="auto"/>
              <w:jc w:val="both"/>
              <w:rPr>
                <w:rFonts w:ascii="Times New Roman" w:hAnsi="Times New Roman" w:cs="Times New Roman"/>
                <w:b/>
              </w:rPr>
            </w:pPr>
            <w:r w:rsidRPr="00777C98">
              <w:rPr>
                <w:rFonts w:ascii="Times New Roman" w:hAnsi="Times New Roman" w:cs="Times New Roman"/>
                <w:b/>
              </w:rPr>
              <w:t xml:space="preserve">Виды работ </w:t>
            </w:r>
          </w:p>
          <w:p w:rsidR="00FF3097" w:rsidRPr="00777C98" w:rsidRDefault="00FF3097" w:rsidP="00FF3097">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1. На примере данных условной организации сформировать службу внутреннего контроля, составить блок-схему.</w:t>
            </w:r>
          </w:p>
          <w:p w:rsidR="00FF3097" w:rsidRDefault="00FF3097" w:rsidP="00FF3097">
            <w:pPr>
              <w:spacing w:line="276" w:lineRule="auto"/>
              <w:jc w:val="both"/>
              <w:rPr>
                <w:rFonts w:ascii="Times New Roman" w:eastAsia="Times New Roman" w:hAnsi="Times New Roman" w:cs="Times New Roman"/>
                <w:lang w:eastAsia="ru-RU"/>
              </w:rPr>
            </w:pPr>
            <w:r w:rsidRPr="00777C98">
              <w:rPr>
                <w:rFonts w:ascii="Times New Roman" w:eastAsia="Times New Roman" w:hAnsi="Times New Roman" w:cs="Times New Roman"/>
                <w:lang w:eastAsia="ru-RU"/>
              </w:rPr>
              <w:t xml:space="preserve">2. </w:t>
            </w:r>
            <w:r w:rsidRPr="00DB4163">
              <w:rPr>
                <w:rFonts w:ascii="Times New Roman" w:eastAsia="Times New Roman" w:hAnsi="Times New Roman" w:cs="Times New Roman"/>
                <w:lang w:eastAsia="ru-RU"/>
              </w:rPr>
              <w:t>На примере данных условной организации определить виды контроля, применимые к данной организации. Составить блок-схему</w:t>
            </w:r>
          </w:p>
          <w:p w:rsidR="00FF3097" w:rsidRPr="00777C98" w:rsidRDefault="00FF3097" w:rsidP="00FF3097">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Pr="00777C98">
              <w:rPr>
                <w:rFonts w:ascii="Times New Roman" w:eastAsia="Times New Roman" w:hAnsi="Times New Roman" w:cs="Times New Roman"/>
                <w:lang w:eastAsia="ru-RU"/>
              </w:rPr>
              <w:t>Составить план контрольных мероприятий по проверке условной организации.</w:t>
            </w:r>
          </w:p>
          <w:p w:rsidR="00FF3097" w:rsidRPr="00777C98" w:rsidRDefault="00FF3097" w:rsidP="00FF3097">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777C98">
              <w:rPr>
                <w:rFonts w:ascii="Times New Roman" w:eastAsia="Times New Roman" w:hAnsi="Times New Roman" w:cs="Times New Roman"/>
                <w:lang w:eastAsia="ru-RU"/>
              </w:rPr>
              <w:t xml:space="preserve">. Осуществить </w:t>
            </w:r>
            <w:proofErr w:type="gramStart"/>
            <w:r w:rsidRPr="00777C98">
              <w:rPr>
                <w:rFonts w:ascii="Times New Roman" w:eastAsia="Times New Roman" w:hAnsi="Times New Roman" w:cs="Times New Roman"/>
                <w:lang w:eastAsia="ru-RU"/>
              </w:rPr>
              <w:t>контроль за</w:t>
            </w:r>
            <w:proofErr w:type="gramEnd"/>
            <w:r w:rsidRPr="00777C98">
              <w:rPr>
                <w:rFonts w:ascii="Times New Roman" w:eastAsia="Times New Roman" w:hAnsi="Times New Roman" w:cs="Times New Roman"/>
                <w:lang w:eastAsia="ru-RU"/>
              </w:rPr>
              <w:t xml:space="preserve"> разработкой и соблюдением учётной политики и документооборотом условной организации.</w:t>
            </w:r>
          </w:p>
          <w:p w:rsidR="00FF3097" w:rsidRPr="00777C98" w:rsidRDefault="00FF3097" w:rsidP="00FF3097">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 </w:t>
            </w:r>
            <w:r w:rsidRPr="00777C98">
              <w:rPr>
                <w:rFonts w:ascii="Times New Roman" w:eastAsia="Times New Roman" w:hAnsi="Times New Roman" w:cs="Times New Roman"/>
                <w:lang w:eastAsia="ru-RU"/>
              </w:rPr>
              <w:t>Проведение контроля локальных актов в части соблюдения законодательства. Оформить результаты проверки, сформулировать выводы и дать рекомендации.</w:t>
            </w:r>
          </w:p>
          <w:p w:rsidR="00FF3097" w:rsidRPr="00777C98" w:rsidRDefault="00FF3097" w:rsidP="00FF3097">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777C98">
              <w:rPr>
                <w:rFonts w:ascii="Times New Roman" w:eastAsia="Times New Roman" w:hAnsi="Times New Roman" w:cs="Times New Roman"/>
                <w:lang w:eastAsia="ru-RU"/>
              </w:rPr>
              <w:t>. Осуществить проверку затрат на производство готовой продукции и формирования себестоимости. Оформить результаты проверки, сформулировать выводы и дать рекомендации.</w:t>
            </w:r>
          </w:p>
          <w:p w:rsidR="00FF3097" w:rsidRPr="00777C98" w:rsidRDefault="00FF3097" w:rsidP="00FF3097">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777C98">
              <w:rPr>
                <w:rFonts w:ascii="Times New Roman" w:eastAsia="Times New Roman" w:hAnsi="Times New Roman" w:cs="Times New Roman"/>
                <w:lang w:eastAsia="ru-RU"/>
              </w:rPr>
              <w:t xml:space="preserve">. Осуществить проверку дебиторской и кредиторской задолженности. Оформить результаты проверки, </w:t>
            </w:r>
            <w:r w:rsidRPr="00777C98">
              <w:rPr>
                <w:rFonts w:ascii="Times New Roman" w:eastAsia="Times New Roman" w:hAnsi="Times New Roman" w:cs="Times New Roman"/>
                <w:lang w:eastAsia="ru-RU"/>
              </w:rPr>
              <w:lastRenderedPageBreak/>
              <w:t>сформулировать выводы и дать рекомендации.</w:t>
            </w:r>
          </w:p>
          <w:p w:rsidR="00FF3097" w:rsidRPr="00777C98" w:rsidRDefault="00FF3097" w:rsidP="00FF3097">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777C98">
              <w:rPr>
                <w:rFonts w:ascii="Times New Roman" w:eastAsia="Times New Roman" w:hAnsi="Times New Roman" w:cs="Times New Roman"/>
                <w:lang w:eastAsia="ru-RU"/>
              </w:rPr>
              <w:t>. Осуществить проверку правильности определения налоговой базы, применения налоговых ставок, исчисления налоговых платежей, соблюдения сроков уплаты налогов, сборов и страховых взносов условной организации. Оформить результаты проверки, сформулировать выводы и дать рекомендации.</w:t>
            </w:r>
          </w:p>
          <w:p w:rsidR="00FF3097" w:rsidRPr="00777C98" w:rsidRDefault="00FF3097" w:rsidP="00FF3097">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77C98">
              <w:rPr>
                <w:rFonts w:ascii="Times New Roman" w:eastAsia="Times New Roman" w:hAnsi="Times New Roman" w:cs="Times New Roman"/>
                <w:lang w:eastAsia="ru-RU"/>
              </w:rPr>
              <w:t>. Осуществить проверку правильности формирования и использования субсидии на выполнение государственного (муниципального) задания государственного (муниципального) учреждения. Оформить результаты проверки, сформулировать выводы и дать рекомендации.</w:t>
            </w:r>
          </w:p>
          <w:p w:rsidR="00FF3097" w:rsidRPr="00777C98" w:rsidRDefault="00FF3097" w:rsidP="00FF3097">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77C98">
              <w:rPr>
                <w:rFonts w:ascii="Times New Roman" w:eastAsia="Times New Roman" w:hAnsi="Times New Roman" w:cs="Times New Roman"/>
                <w:lang w:eastAsia="ru-RU"/>
              </w:rPr>
              <w:t>. Осуществить проверку правильности формирования цены для платного предоставления государственных (муниципальных) услуг населению организацией сектора государственного (муниципального) управления. Оформить результаты проверки, сформулировать выводы и дать рекомендации.</w:t>
            </w:r>
          </w:p>
          <w:p w:rsidR="00FF3097" w:rsidRDefault="00FF3097" w:rsidP="00FF3097">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77C98">
              <w:rPr>
                <w:rFonts w:ascii="Times New Roman" w:eastAsia="Times New Roman" w:hAnsi="Times New Roman" w:cs="Times New Roman"/>
                <w:lang w:eastAsia="ru-RU"/>
              </w:rPr>
              <w:t>. Осуществить проверку закупочных процедур государственного (муниципального) заказчика за определенный период. Оформить результаты проверки, сформулировать выводы и дать рекомендации.</w:t>
            </w:r>
          </w:p>
          <w:p w:rsidR="00FF3097" w:rsidRDefault="00FF3097" w:rsidP="00FF3097">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r w:rsidRPr="00DB4163">
              <w:rPr>
                <w:rFonts w:ascii="Times New Roman" w:eastAsia="Times New Roman" w:hAnsi="Times New Roman" w:cs="Times New Roman"/>
                <w:lang w:eastAsia="ru-RU"/>
              </w:rPr>
              <w:t xml:space="preserve">Осуществить проверку </w:t>
            </w:r>
            <w:r>
              <w:rPr>
                <w:rFonts w:ascii="Times New Roman" w:eastAsia="Times New Roman" w:hAnsi="Times New Roman" w:cs="Times New Roman"/>
                <w:lang w:eastAsia="ru-RU"/>
              </w:rPr>
              <w:t xml:space="preserve">банковских операций на предмет </w:t>
            </w:r>
            <w:r w:rsidRPr="003447EA">
              <w:rPr>
                <w:rFonts w:ascii="Times New Roman" w:eastAsia="Times New Roman" w:hAnsi="Times New Roman" w:cs="Times New Roman"/>
                <w:lang w:eastAsia="ru-RU"/>
              </w:rPr>
              <w:t>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r w:rsidRPr="00DB4163">
              <w:rPr>
                <w:rFonts w:ascii="Times New Roman" w:eastAsia="Times New Roman" w:hAnsi="Times New Roman" w:cs="Times New Roman"/>
                <w:lang w:eastAsia="ru-RU"/>
              </w:rPr>
              <w:t>. Оформить результаты проверки, сформулировать выводы и дать рекомендации.</w:t>
            </w:r>
          </w:p>
          <w:p w:rsidR="00D13E08" w:rsidRPr="00777C98" w:rsidRDefault="00FF3097" w:rsidP="00FF3097">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 </w:t>
            </w:r>
            <w:r w:rsidRPr="003447EA">
              <w:rPr>
                <w:rFonts w:ascii="Times New Roman" w:eastAsia="Times New Roman" w:hAnsi="Times New Roman" w:cs="Times New Roman"/>
                <w:lang w:eastAsia="ru-RU"/>
              </w:rPr>
              <w:t xml:space="preserve">На примере данных условной организации определить </w:t>
            </w:r>
            <w:r>
              <w:rPr>
                <w:rFonts w:ascii="Times New Roman" w:eastAsia="Times New Roman" w:hAnsi="Times New Roman" w:cs="Times New Roman"/>
                <w:lang w:eastAsia="ru-RU"/>
              </w:rPr>
              <w:t>инструменты и методы финансового контроля</w:t>
            </w:r>
            <w:r w:rsidRPr="003447EA">
              <w:rPr>
                <w:rFonts w:ascii="Times New Roman" w:eastAsia="Times New Roman" w:hAnsi="Times New Roman" w:cs="Times New Roman"/>
                <w:lang w:eastAsia="ru-RU"/>
              </w:rPr>
              <w:t>, применимые к данной организации. Составить блок-схему</w:t>
            </w:r>
          </w:p>
        </w:tc>
        <w:tc>
          <w:tcPr>
            <w:tcW w:w="1843" w:type="dxa"/>
          </w:tcPr>
          <w:p w:rsidR="00D13E08" w:rsidRPr="00777C98" w:rsidRDefault="00D13E08" w:rsidP="00D13E08">
            <w:pPr>
              <w:spacing w:line="276" w:lineRule="auto"/>
              <w:jc w:val="center"/>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lastRenderedPageBreak/>
              <w:t>72</w:t>
            </w:r>
            <w:r>
              <w:rPr>
                <w:rFonts w:ascii="Times New Roman" w:eastAsia="Times New Roman" w:hAnsi="Times New Roman" w:cs="Times New Roman"/>
                <w:b/>
                <w:bCs/>
                <w:lang w:eastAsia="ru-RU"/>
              </w:rPr>
              <w:t>/72</w:t>
            </w:r>
          </w:p>
        </w:tc>
        <w:tc>
          <w:tcPr>
            <w:tcW w:w="1984" w:type="dxa"/>
          </w:tcPr>
          <w:p w:rsidR="00D13E08" w:rsidRPr="00777C98" w:rsidRDefault="00D13E08" w:rsidP="00D13E08">
            <w:pPr>
              <w:pStyle w:val="affffffb"/>
              <w:spacing w:line="276" w:lineRule="auto"/>
              <w:rPr>
                <w:sz w:val="22"/>
                <w:szCs w:val="22"/>
              </w:rPr>
            </w:pPr>
            <w:r w:rsidRPr="00777C98">
              <w:rPr>
                <w:sz w:val="22"/>
                <w:szCs w:val="22"/>
              </w:rPr>
              <w:t>ПК 5.1 - ПК 5.8</w:t>
            </w:r>
          </w:p>
          <w:p w:rsidR="00D13E08" w:rsidRPr="00777C98" w:rsidRDefault="00D13E08" w:rsidP="00D13E08">
            <w:pPr>
              <w:pStyle w:val="affffffb"/>
              <w:spacing w:line="276" w:lineRule="auto"/>
              <w:rPr>
                <w:sz w:val="22"/>
                <w:szCs w:val="22"/>
              </w:rPr>
            </w:pPr>
            <w:r w:rsidRPr="00777C98">
              <w:rPr>
                <w:sz w:val="22"/>
                <w:szCs w:val="22"/>
              </w:rPr>
              <w:t>ОК 01-ОК 06</w:t>
            </w:r>
          </w:p>
          <w:p w:rsidR="00D13E08" w:rsidRPr="00777C98" w:rsidRDefault="00D13E08" w:rsidP="00D13E08">
            <w:pPr>
              <w:spacing w:line="276" w:lineRule="auto"/>
              <w:jc w:val="both"/>
              <w:rPr>
                <w:rFonts w:ascii="Times New Roman" w:eastAsia="Times New Roman" w:hAnsi="Times New Roman" w:cs="Times New Roman"/>
                <w:b/>
                <w:bCs/>
                <w:lang w:eastAsia="ru-RU"/>
              </w:rPr>
            </w:pPr>
            <w:r w:rsidRPr="00777C98">
              <w:rPr>
                <w:rFonts w:ascii="Times New Roman" w:hAnsi="Times New Roman" w:cs="Times New Roman"/>
              </w:rPr>
              <w:t>ОК 09</w:t>
            </w:r>
          </w:p>
        </w:tc>
      </w:tr>
      <w:tr w:rsidR="00D13E08" w:rsidRPr="00777C98" w:rsidTr="00D13E08">
        <w:trPr>
          <w:trHeight w:val="20"/>
        </w:trPr>
        <w:tc>
          <w:tcPr>
            <w:tcW w:w="11165" w:type="dxa"/>
            <w:gridSpan w:val="2"/>
          </w:tcPr>
          <w:p w:rsidR="00D13E08" w:rsidRPr="00777C98" w:rsidRDefault="00D13E08" w:rsidP="00D13E08">
            <w:pPr>
              <w:spacing w:line="276" w:lineRule="auto"/>
              <w:jc w:val="both"/>
              <w:rPr>
                <w:rFonts w:ascii="Times New Roman" w:hAnsi="Times New Roman" w:cs="Times New Roman"/>
                <w:b/>
              </w:rPr>
            </w:pPr>
            <w:r w:rsidRPr="00777C98">
              <w:rPr>
                <w:rFonts w:ascii="Times New Roman" w:hAnsi="Times New Roman" w:cs="Times New Roman"/>
                <w:b/>
              </w:rPr>
              <w:lastRenderedPageBreak/>
              <w:t xml:space="preserve">Производственная практика (по профилю специальности) </w:t>
            </w:r>
          </w:p>
          <w:p w:rsidR="00D13E08" w:rsidRPr="00777C98" w:rsidRDefault="00D13E08" w:rsidP="00D13E08">
            <w:pPr>
              <w:spacing w:line="276" w:lineRule="auto"/>
              <w:jc w:val="both"/>
              <w:rPr>
                <w:rFonts w:ascii="Times New Roman" w:hAnsi="Times New Roman" w:cs="Times New Roman"/>
                <w:b/>
              </w:rPr>
            </w:pPr>
            <w:r w:rsidRPr="00777C98">
              <w:rPr>
                <w:rFonts w:ascii="Times New Roman" w:hAnsi="Times New Roman" w:cs="Times New Roman"/>
                <w:b/>
              </w:rPr>
              <w:t>Виды работ к разделу 1:</w:t>
            </w:r>
          </w:p>
          <w:p w:rsidR="00D13E08" w:rsidRPr="00777C98" w:rsidRDefault="00D13E08" w:rsidP="00D13E08">
            <w:pPr>
              <w:spacing w:line="276" w:lineRule="auto"/>
              <w:jc w:val="both"/>
              <w:rPr>
                <w:rFonts w:ascii="Times New Roman" w:hAnsi="Times New Roman" w:cs="Times New Roman"/>
              </w:rPr>
            </w:pPr>
            <w:r w:rsidRPr="00777C98">
              <w:rPr>
                <w:rFonts w:ascii="Times New Roman" w:hAnsi="Times New Roman" w:cs="Times New Roman"/>
              </w:rPr>
              <w:t>а) в органах государственного (муниципального) финансового контроля:</w:t>
            </w:r>
          </w:p>
          <w:p w:rsidR="00D13E08" w:rsidRPr="00777C98" w:rsidRDefault="00D13E08" w:rsidP="00D13E08">
            <w:pPr>
              <w:spacing w:line="276" w:lineRule="auto"/>
              <w:jc w:val="both"/>
              <w:rPr>
                <w:rFonts w:ascii="Times New Roman" w:hAnsi="Times New Roman" w:cs="Times New Roman"/>
              </w:rPr>
            </w:pPr>
            <w:r w:rsidRPr="00777C98">
              <w:rPr>
                <w:rFonts w:ascii="Times New Roman" w:hAnsi="Times New Roman" w:cs="Times New Roman"/>
              </w:rPr>
              <w:t xml:space="preserve">1. </w:t>
            </w:r>
            <w:proofErr w:type="gramStart"/>
            <w:r w:rsidRPr="00777C98">
              <w:rPr>
                <w:rFonts w:ascii="Times New Roman" w:hAnsi="Times New Roman" w:cs="Times New Roman"/>
              </w:rPr>
              <w:t>Ознакомиться с положениями Бюджетного кодекса РФ в части требований по организации и проведению государственного (муниципального) финансового контроля, с положениями Федерального закона РФ от 05.04.2013 № 44-ФЗ «О контрактной системе в сфере закупок товаров, работ, услуг для обеспечения государственных и муниципальных нужд» в части проведения контроля, с Кодексом об административных правонарушениях РФ в части административных правонарушений в бюджетно-финансовой сфере, с нормативными правовыми</w:t>
            </w:r>
            <w:proofErr w:type="gramEnd"/>
            <w:r w:rsidRPr="00777C98">
              <w:rPr>
                <w:rFonts w:ascii="Times New Roman" w:hAnsi="Times New Roman" w:cs="Times New Roman"/>
              </w:rPr>
              <w:t xml:space="preserve"> акта субъекта Российской Федерации (муниципального образования), </w:t>
            </w:r>
            <w:proofErr w:type="gramStart"/>
            <w:r w:rsidRPr="00777C98">
              <w:rPr>
                <w:rFonts w:ascii="Times New Roman" w:hAnsi="Times New Roman" w:cs="Times New Roman"/>
              </w:rPr>
              <w:t>регламентирующими</w:t>
            </w:r>
            <w:proofErr w:type="gramEnd"/>
            <w:r w:rsidRPr="00777C98">
              <w:rPr>
                <w:rFonts w:ascii="Times New Roman" w:hAnsi="Times New Roman" w:cs="Times New Roman"/>
              </w:rPr>
              <w:t xml:space="preserve"> деятельность органов внешнего и внутреннего государственного (муниципального) финансового контроля.</w:t>
            </w:r>
          </w:p>
          <w:p w:rsidR="00D13E08" w:rsidRPr="00777C98" w:rsidRDefault="00D13E08" w:rsidP="00D13E08">
            <w:pPr>
              <w:spacing w:line="276" w:lineRule="auto"/>
              <w:jc w:val="both"/>
              <w:rPr>
                <w:rFonts w:ascii="Times New Roman" w:hAnsi="Times New Roman" w:cs="Times New Roman"/>
              </w:rPr>
            </w:pPr>
            <w:r w:rsidRPr="00777C98">
              <w:rPr>
                <w:rFonts w:ascii="Times New Roman" w:hAnsi="Times New Roman" w:cs="Times New Roman"/>
              </w:rPr>
              <w:t xml:space="preserve">2. Ознакомиться с Положением о контрольном органе, с его местом в системе органов государственной власти (местного самоуправления) и ролью в осуществлении государственного (муниципального) финансового контроля. Ознакомиться с правилами внутреннего распорядка контрольного органа и техникой безопасности на рабочем </w:t>
            </w:r>
            <w:r w:rsidRPr="00777C98">
              <w:rPr>
                <w:rFonts w:ascii="Times New Roman" w:hAnsi="Times New Roman" w:cs="Times New Roman"/>
              </w:rPr>
              <w:lastRenderedPageBreak/>
              <w:t>месте. Ознакомиться с нормативными документами, регулирующими проведение мероприятий по контролю данным контрольным органом, оформление результатов контрольных мероприятий. Описать в отчете.</w:t>
            </w:r>
          </w:p>
          <w:p w:rsidR="00D13E08" w:rsidRPr="00777C98" w:rsidRDefault="00D13E08" w:rsidP="00D13E08">
            <w:pPr>
              <w:spacing w:line="276" w:lineRule="auto"/>
              <w:jc w:val="both"/>
              <w:rPr>
                <w:rFonts w:ascii="Times New Roman" w:hAnsi="Times New Roman" w:cs="Times New Roman"/>
              </w:rPr>
            </w:pPr>
            <w:r w:rsidRPr="00777C98">
              <w:rPr>
                <w:rFonts w:ascii="Times New Roman" w:hAnsi="Times New Roman" w:cs="Times New Roman"/>
              </w:rPr>
              <w:t>3. Изучить объекты контроля данного контрольного органа, сферу их деятельности, ознакомиться с нормативны</w:t>
            </w:r>
            <w:r>
              <w:rPr>
                <w:rFonts w:ascii="Times New Roman" w:hAnsi="Times New Roman" w:cs="Times New Roman"/>
              </w:rPr>
              <w:t xml:space="preserve">ми </w:t>
            </w:r>
            <w:r w:rsidRPr="00777C98">
              <w:rPr>
                <w:rFonts w:ascii="Times New Roman" w:hAnsi="Times New Roman" w:cs="Times New Roman"/>
              </w:rPr>
              <w:t xml:space="preserve">правовыми документами главных распорядителей бюджетных средств, регламентирующими их деятельность. Изучить бюджетные процедуры, подлежащие финансовому контролю со стороны данного контрольного органа. Описать в отчете. </w:t>
            </w:r>
          </w:p>
          <w:p w:rsidR="00D13E08" w:rsidRPr="00777C98" w:rsidRDefault="00D13E08" w:rsidP="00D13E08">
            <w:pPr>
              <w:spacing w:line="276" w:lineRule="auto"/>
              <w:jc w:val="both"/>
              <w:rPr>
                <w:rFonts w:ascii="Times New Roman" w:hAnsi="Times New Roman" w:cs="Times New Roman"/>
              </w:rPr>
            </w:pPr>
            <w:r w:rsidRPr="00777C98">
              <w:rPr>
                <w:rFonts w:ascii="Times New Roman" w:hAnsi="Times New Roman" w:cs="Times New Roman"/>
              </w:rPr>
              <w:t>4. Изучить порядок планирования проверок, составить план проверки в отношении 2-3 объектов контроля.</w:t>
            </w:r>
          </w:p>
          <w:p w:rsidR="00D13E08" w:rsidRPr="00777C98" w:rsidRDefault="00D13E08" w:rsidP="00D13E08">
            <w:pPr>
              <w:spacing w:line="276" w:lineRule="auto"/>
              <w:jc w:val="both"/>
              <w:rPr>
                <w:rFonts w:ascii="Times New Roman" w:hAnsi="Times New Roman" w:cs="Times New Roman"/>
              </w:rPr>
            </w:pPr>
            <w:r w:rsidRPr="00777C98">
              <w:rPr>
                <w:rFonts w:ascii="Times New Roman" w:hAnsi="Times New Roman" w:cs="Times New Roman"/>
              </w:rPr>
              <w:t>5. Принять участие в проведении контрольных мероприятий (если такое мероприятие не противоречит регламенту мероприятий по контролю).</w:t>
            </w:r>
          </w:p>
          <w:p w:rsidR="00D13E08" w:rsidRPr="00777C98" w:rsidRDefault="00D13E08" w:rsidP="00D13E08">
            <w:pPr>
              <w:spacing w:line="276" w:lineRule="auto"/>
              <w:jc w:val="both"/>
              <w:rPr>
                <w:rFonts w:ascii="Times New Roman" w:hAnsi="Times New Roman" w:cs="Times New Roman"/>
              </w:rPr>
            </w:pPr>
            <w:r w:rsidRPr="00777C98">
              <w:rPr>
                <w:rFonts w:ascii="Times New Roman" w:hAnsi="Times New Roman" w:cs="Times New Roman"/>
              </w:rPr>
              <w:t>6. Изучить материалы 2-3 ревизий (проверок), проведенных специалистами контрольного органа, в том числе с участием студента, проходящего практику (если такое участие не противоречит регламенту мероприятий по контролю). Описать в отчете. Привести примеры проведения контроля различных бюджетных процедур по материалам выбранных ревизий (проверок).</w:t>
            </w:r>
          </w:p>
          <w:p w:rsidR="00D13E08" w:rsidRPr="00777C98" w:rsidRDefault="00D13E08" w:rsidP="00D13E08">
            <w:pPr>
              <w:spacing w:line="276" w:lineRule="auto"/>
              <w:jc w:val="both"/>
              <w:rPr>
                <w:rFonts w:ascii="Times New Roman" w:hAnsi="Times New Roman" w:cs="Times New Roman"/>
              </w:rPr>
            </w:pPr>
            <w:r w:rsidRPr="00777C98">
              <w:rPr>
                <w:rFonts w:ascii="Times New Roman" w:hAnsi="Times New Roman" w:cs="Times New Roman"/>
              </w:rPr>
              <w:t>7. Изучить порядок реализации материалов ревизий (проверок) контрольного органа. Ознакомится с процедурой привлечения к административной ответственности за допущенные административные правонарушения в бюджетно-финансовой сфере. Описать в отчете.</w:t>
            </w:r>
          </w:p>
          <w:p w:rsidR="00CB42B2" w:rsidRDefault="00CB42B2" w:rsidP="00D13E08">
            <w:pPr>
              <w:spacing w:line="276" w:lineRule="auto"/>
              <w:jc w:val="both"/>
              <w:rPr>
                <w:rFonts w:ascii="Times New Roman" w:hAnsi="Times New Roman" w:cs="Times New Roman"/>
              </w:rPr>
            </w:pPr>
          </w:p>
          <w:p w:rsidR="00D13E08" w:rsidRPr="00777C98" w:rsidRDefault="00D13E08" w:rsidP="00D13E08">
            <w:pPr>
              <w:spacing w:line="276" w:lineRule="auto"/>
              <w:jc w:val="both"/>
              <w:rPr>
                <w:rFonts w:ascii="Times New Roman" w:hAnsi="Times New Roman" w:cs="Times New Roman"/>
              </w:rPr>
            </w:pPr>
            <w:r w:rsidRPr="00777C98">
              <w:rPr>
                <w:rFonts w:ascii="Times New Roman" w:hAnsi="Times New Roman" w:cs="Times New Roman"/>
              </w:rPr>
              <w:t>б) в организации любой формы собственности:</w:t>
            </w:r>
          </w:p>
          <w:p w:rsidR="00F37DB0" w:rsidRPr="000C37F1" w:rsidRDefault="00F37DB0" w:rsidP="00F37DB0">
            <w:pPr>
              <w:spacing w:line="276" w:lineRule="auto"/>
              <w:jc w:val="both"/>
              <w:rPr>
                <w:rFonts w:ascii="Times New Roman" w:hAnsi="Times New Roman" w:cs="Times New Roman"/>
              </w:rPr>
            </w:pPr>
            <w:r w:rsidRPr="000C37F1">
              <w:rPr>
                <w:rFonts w:ascii="Times New Roman" w:hAnsi="Times New Roman" w:cs="Times New Roman"/>
              </w:rPr>
              <w:t xml:space="preserve">1. </w:t>
            </w:r>
            <w:proofErr w:type="gramStart"/>
            <w:r w:rsidRPr="000C37F1">
              <w:rPr>
                <w:rFonts w:ascii="Times New Roman" w:hAnsi="Times New Roman" w:cs="Times New Roman"/>
              </w:rPr>
              <w:t>Ознакомится с нормативно-правовыми документами, регулирующие деятельность в сфере контроля, в том числе с Федеральным законом от 26.10.2002 №127-ФЗ «О несостоятельности (банкротстве)»</w:t>
            </w:r>
            <w:proofErr w:type="gramEnd"/>
          </w:p>
          <w:p w:rsidR="00F37DB0" w:rsidRPr="000C37F1" w:rsidRDefault="00F37DB0" w:rsidP="00F37DB0">
            <w:pPr>
              <w:spacing w:line="276" w:lineRule="auto"/>
              <w:jc w:val="both"/>
              <w:rPr>
                <w:rFonts w:ascii="Times New Roman" w:hAnsi="Times New Roman" w:cs="Times New Roman"/>
              </w:rPr>
            </w:pPr>
            <w:r w:rsidRPr="000C37F1">
              <w:rPr>
                <w:rFonts w:ascii="Times New Roman" w:hAnsi="Times New Roman" w:cs="Times New Roman"/>
              </w:rPr>
              <w:t xml:space="preserve">2. </w:t>
            </w:r>
            <w:proofErr w:type="gramStart"/>
            <w:r w:rsidRPr="000C37F1">
              <w:rPr>
                <w:rFonts w:ascii="Times New Roman" w:hAnsi="Times New Roman" w:cs="Times New Roman"/>
              </w:rPr>
              <w:t>Изучить источники информации для проведения контрольных процедур: копии учредительных документов, ознакомится с деятельностью организации; учетную политику организации в целях бухгалтерского и налогового учета; положение по внутреннему контролю в организации; организационную структуру управления компании; должностные инструкции специалистов по внутреннему контролю; должностные инструкции специалистов по внутреннему контролю; инструкции по организации автоматизированного процесса обработки информации;</w:t>
            </w:r>
            <w:proofErr w:type="gramEnd"/>
            <w:r w:rsidRPr="000C37F1">
              <w:rPr>
                <w:rFonts w:ascii="Times New Roman" w:hAnsi="Times New Roman" w:cs="Times New Roman"/>
              </w:rPr>
              <w:t xml:space="preserve"> дорожные карты, маршрутные листы, схемы и порядок документооборота, связанного с ведением бухгалтерского учета. Описать в отчете.</w:t>
            </w:r>
          </w:p>
          <w:p w:rsidR="00F37DB0" w:rsidRPr="000C37F1" w:rsidRDefault="00F37DB0" w:rsidP="00F37DB0">
            <w:pPr>
              <w:spacing w:line="276" w:lineRule="auto"/>
              <w:jc w:val="both"/>
              <w:rPr>
                <w:rFonts w:ascii="Times New Roman" w:hAnsi="Times New Roman" w:cs="Times New Roman"/>
              </w:rPr>
            </w:pPr>
            <w:r w:rsidRPr="000C37F1">
              <w:rPr>
                <w:rFonts w:ascii="Times New Roman" w:hAnsi="Times New Roman" w:cs="Times New Roman"/>
              </w:rPr>
              <w:t>3. Изучить документы экономического субъекта – объекта практики по проведению контрольных мероприятий при ведении бухгалтерского учета, порядка оформления их результатов (инвентаризация, сверка аналитических и синтетических счетов, сверка расчетов с контрагентами и т.д.). Описать в отчете, сформулировать выводы.</w:t>
            </w:r>
          </w:p>
          <w:p w:rsidR="00F37DB0" w:rsidRPr="000C37F1" w:rsidRDefault="00F37DB0" w:rsidP="00F37DB0">
            <w:pPr>
              <w:spacing w:line="276" w:lineRule="auto"/>
              <w:jc w:val="both"/>
              <w:rPr>
                <w:rFonts w:ascii="Times New Roman" w:hAnsi="Times New Roman" w:cs="Times New Roman"/>
              </w:rPr>
            </w:pPr>
            <w:r w:rsidRPr="000C37F1">
              <w:rPr>
                <w:rFonts w:ascii="Times New Roman" w:hAnsi="Times New Roman" w:cs="Times New Roman"/>
              </w:rPr>
              <w:lastRenderedPageBreak/>
              <w:t>4. Изучить бухгалтерскую (финансовую) отчетность компании. Провести аналитические процедуры, позволяющие выявить наиболее значимые аспекты контроля: экспресс-анализ показателей бухгалтерской (финансовой) отчетности.</w:t>
            </w:r>
          </w:p>
          <w:p w:rsidR="00F37DB0" w:rsidRDefault="00F37DB0" w:rsidP="00F37DB0">
            <w:pPr>
              <w:spacing w:line="276" w:lineRule="auto"/>
              <w:jc w:val="both"/>
              <w:rPr>
                <w:rFonts w:ascii="Times New Roman" w:hAnsi="Times New Roman" w:cs="Times New Roman"/>
              </w:rPr>
            </w:pPr>
            <w:r w:rsidRPr="000C37F1">
              <w:rPr>
                <w:rFonts w:ascii="Times New Roman" w:hAnsi="Times New Roman" w:cs="Times New Roman"/>
              </w:rPr>
              <w:t>5. Изучить и описать в отчете применение аналитических процедур в рамках организации внутреннего контроля и оценки рисков деятельности экономического субъекта (методы сравнения и методы факторного анализа), формирование выводов и предложений, представление руководству.</w:t>
            </w:r>
          </w:p>
          <w:p w:rsidR="00F37DB0" w:rsidRDefault="00F37DB0" w:rsidP="00F37DB0">
            <w:pPr>
              <w:spacing w:line="276" w:lineRule="auto"/>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6. </w:t>
            </w:r>
            <w:r w:rsidRPr="00CE32AC">
              <w:rPr>
                <w:rFonts w:ascii="Times New Roman" w:eastAsia="Times New Roman" w:hAnsi="Times New Roman" w:cs="Times New Roman"/>
                <w:color w:val="000000"/>
                <w:szCs w:val="20"/>
              </w:rPr>
              <w:t>Ознакомиться с порядком практического применения инструментов финансового контроля: проведение проверок, ревизий и мониторинга финансовой деятельности; составление актов ревизий и отчетов по результатам контроля</w:t>
            </w:r>
          </w:p>
          <w:p w:rsidR="00F37DB0" w:rsidRPr="00777C98" w:rsidRDefault="00F37DB0" w:rsidP="00F37DB0">
            <w:pPr>
              <w:spacing w:line="276" w:lineRule="auto"/>
              <w:jc w:val="both"/>
              <w:rPr>
                <w:rFonts w:ascii="Times New Roman" w:hAnsi="Times New Roman" w:cs="Times New Roman"/>
              </w:rPr>
            </w:pPr>
            <w:r>
              <w:rPr>
                <w:rFonts w:ascii="Times New Roman" w:eastAsia="Times New Roman" w:hAnsi="Times New Roman" w:cs="Times New Roman"/>
                <w:color w:val="000000"/>
                <w:szCs w:val="20"/>
              </w:rPr>
              <w:t xml:space="preserve">7. </w:t>
            </w:r>
            <w:r w:rsidRPr="00CE32AC">
              <w:rPr>
                <w:rFonts w:ascii="Times New Roman" w:eastAsia="Times New Roman" w:hAnsi="Times New Roman" w:cs="Times New Roman"/>
                <w:color w:val="000000"/>
                <w:szCs w:val="20"/>
              </w:rPr>
              <w:t>Ознакомиться с порядком подготовки к обязательному аудиту:</w:t>
            </w:r>
            <w:r w:rsidRPr="00CE32AC">
              <w:rPr>
                <w:rFonts w:ascii="Segoe UI" w:hAnsi="Segoe UI" w:cs="Segoe UI"/>
                <w:color w:val="404040"/>
                <w:shd w:val="clear" w:color="auto" w:fill="FFFFFF"/>
              </w:rPr>
              <w:t xml:space="preserve"> </w:t>
            </w:r>
            <w:r w:rsidRPr="00CE32AC">
              <w:rPr>
                <w:rFonts w:ascii="Times New Roman" w:eastAsia="Times New Roman" w:hAnsi="Times New Roman" w:cs="Times New Roman"/>
                <w:color w:val="000000"/>
                <w:szCs w:val="20"/>
              </w:rPr>
              <w:t>определение критериев для обязательного аудита финансовой отчетности; составление общего плана аудита и выбор методов проверки</w:t>
            </w:r>
          </w:p>
          <w:p w:rsidR="00F37DB0" w:rsidRPr="000C37F1" w:rsidRDefault="00F37DB0" w:rsidP="00F37DB0">
            <w:pPr>
              <w:spacing w:line="276" w:lineRule="auto"/>
              <w:jc w:val="both"/>
              <w:rPr>
                <w:rFonts w:ascii="Times New Roman" w:hAnsi="Times New Roman" w:cs="Times New Roman"/>
              </w:rPr>
            </w:pPr>
            <w:r>
              <w:rPr>
                <w:rFonts w:ascii="Times New Roman" w:hAnsi="Times New Roman" w:cs="Times New Roman"/>
              </w:rPr>
              <w:t>8</w:t>
            </w:r>
            <w:r w:rsidRPr="000C37F1">
              <w:rPr>
                <w:rFonts w:ascii="Times New Roman" w:hAnsi="Times New Roman" w:cs="Times New Roman"/>
              </w:rPr>
              <w:t>. Проанализировать организацию мониторинга средств контроля (тестирование системы внутреннего контроля составление карты рисков бизнес-процессов).</w:t>
            </w:r>
          </w:p>
          <w:p w:rsidR="00F37DB0" w:rsidRPr="000C37F1" w:rsidRDefault="00F37DB0" w:rsidP="00F37DB0">
            <w:pPr>
              <w:tabs>
                <w:tab w:val="left" w:pos="245"/>
              </w:tabs>
              <w:spacing w:line="276" w:lineRule="auto"/>
              <w:ind w:left="1"/>
              <w:jc w:val="both"/>
              <w:rPr>
                <w:rFonts w:ascii="Times New Roman" w:hAnsi="Times New Roman" w:cs="Times New Roman"/>
              </w:rPr>
            </w:pPr>
            <w:r>
              <w:rPr>
                <w:rFonts w:ascii="Times New Roman" w:hAnsi="Times New Roman" w:cs="Times New Roman"/>
              </w:rPr>
              <w:t>9</w:t>
            </w:r>
            <w:r w:rsidRPr="000C37F1">
              <w:rPr>
                <w:rFonts w:ascii="Times New Roman" w:hAnsi="Times New Roman" w:cs="Times New Roman"/>
              </w:rPr>
              <w:t>. Оформление документов при планировании контрольного мероприятия, составление плана и программы контрольного мероприятия, оформление рабочей документации по выполняемым видам работ, отраженным в плане и программе контрольного мероприятия, составить отчет по результатам контрольного мероприятия.</w:t>
            </w:r>
          </w:p>
          <w:p w:rsidR="00F37DB0" w:rsidRPr="000C37F1" w:rsidRDefault="00F37DB0" w:rsidP="00F37DB0">
            <w:pPr>
              <w:spacing w:line="276" w:lineRule="auto"/>
              <w:jc w:val="both"/>
              <w:rPr>
                <w:rFonts w:ascii="Times New Roman" w:hAnsi="Times New Roman" w:cs="Times New Roman"/>
              </w:rPr>
            </w:pPr>
            <w:r>
              <w:rPr>
                <w:rFonts w:ascii="Times New Roman" w:hAnsi="Times New Roman" w:cs="Times New Roman"/>
              </w:rPr>
              <w:t>10</w:t>
            </w:r>
            <w:r w:rsidRPr="000C37F1">
              <w:rPr>
                <w:rFonts w:ascii="Times New Roman" w:hAnsi="Times New Roman" w:cs="Times New Roman"/>
              </w:rPr>
              <w:t>. Мониторинг устранения выявленных недостатков: контроль выполнения рекомендаций по устранению отклонений, оценка эффективности мероприятий, направленных на исправление нарушений</w:t>
            </w:r>
          </w:p>
          <w:p w:rsidR="00F37DB0" w:rsidRPr="000C37F1" w:rsidRDefault="00F37DB0" w:rsidP="00F37DB0">
            <w:pPr>
              <w:spacing w:line="276" w:lineRule="auto"/>
              <w:jc w:val="both"/>
              <w:rPr>
                <w:rFonts w:ascii="Times New Roman" w:hAnsi="Times New Roman" w:cs="Times New Roman"/>
              </w:rPr>
            </w:pPr>
            <w:r>
              <w:rPr>
                <w:rFonts w:ascii="Times New Roman" w:hAnsi="Times New Roman" w:cs="Times New Roman"/>
              </w:rPr>
              <w:t>11</w:t>
            </w:r>
            <w:r w:rsidRPr="000C37F1">
              <w:rPr>
                <w:rFonts w:ascii="Times New Roman" w:hAnsi="Times New Roman" w:cs="Times New Roman"/>
              </w:rPr>
              <w:t>. Ознакомиться с порядком подготовки отчетности для руководства: формирование информационных материалов о ходе устранения недостатков; составление аналитических отчетов для руководителей и заказчиков внутреннего контроля</w:t>
            </w:r>
          </w:p>
          <w:p w:rsidR="00F37DB0" w:rsidRDefault="00F37DB0" w:rsidP="00F37DB0">
            <w:pPr>
              <w:tabs>
                <w:tab w:val="left" w:pos="245"/>
              </w:tabs>
              <w:spacing w:line="276" w:lineRule="auto"/>
              <w:ind w:left="1"/>
              <w:jc w:val="both"/>
              <w:rPr>
                <w:rFonts w:ascii="Times New Roman" w:hAnsi="Times New Roman" w:cs="Times New Roman"/>
              </w:rPr>
            </w:pPr>
            <w:r w:rsidRPr="000C37F1">
              <w:rPr>
                <w:rFonts w:ascii="Times New Roman" w:hAnsi="Times New Roman" w:cs="Times New Roman"/>
              </w:rPr>
              <w:t>1</w:t>
            </w:r>
            <w:r>
              <w:rPr>
                <w:rFonts w:ascii="Times New Roman" w:hAnsi="Times New Roman" w:cs="Times New Roman"/>
              </w:rPr>
              <w:t>2</w:t>
            </w:r>
            <w:r w:rsidRPr="000C37F1">
              <w:rPr>
                <w:rFonts w:ascii="Times New Roman" w:hAnsi="Times New Roman" w:cs="Times New Roman"/>
              </w:rPr>
              <w:t xml:space="preserve">. Ознакомиться с порядком </w:t>
            </w:r>
            <w:r>
              <w:rPr>
                <w:rFonts w:ascii="Times New Roman" w:hAnsi="Times New Roman" w:cs="Times New Roman"/>
              </w:rPr>
              <w:t>р</w:t>
            </w:r>
            <w:r w:rsidRPr="000C37F1">
              <w:rPr>
                <w:rFonts w:ascii="Times New Roman" w:hAnsi="Times New Roman" w:cs="Times New Roman"/>
              </w:rPr>
              <w:t>азработк</w:t>
            </w:r>
            <w:r>
              <w:rPr>
                <w:rFonts w:ascii="Times New Roman" w:hAnsi="Times New Roman" w:cs="Times New Roman"/>
              </w:rPr>
              <w:t>и</w:t>
            </w:r>
            <w:r w:rsidRPr="000C37F1">
              <w:rPr>
                <w:rFonts w:ascii="Times New Roman" w:hAnsi="Times New Roman" w:cs="Times New Roman"/>
              </w:rPr>
              <w:t xml:space="preserve"> предложений по совершенствованию контроля: анализ результатов контрольных мероприятий;</w:t>
            </w:r>
            <w:r w:rsidRPr="000C37F1">
              <w:rPr>
                <w:rFonts w:ascii="Segoe UI" w:hAnsi="Segoe UI" w:cs="Segoe UI"/>
                <w:color w:val="404040"/>
                <w:shd w:val="clear" w:color="auto" w:fill="FFFFFF"/>
              </w:rPr>
              <w:t xml:space="preserve"> </w:t>
            </w:r>
            <w:r w:rsidRPr="000C37F1">
              <w:rPr>
                <w:rFonts w:ascii="Times New Roman" w:hAnsi="Times New Roman" w:cs="Times New Roman"/>
              </w:rPr>
              <w:t>формулирование предложений по улучшению системы внутреннего финансового контроля</w:t>
            </w:r>
          </w:p>
          <w:p w:rsidR="00F37DB0" w:rsidRDefault="00F37DB0" w:rsidP="00F37DB0">
            <w:pPr>
              <w:tabs>
                <w:tab w:val="left" w:pos="245"/>
              </w:tabs>
              <w:spacing w:line="276" w:lineRule="auto"/>
              <w:ind w:left="1"/>
              <w:jc w:val="both"/>
              <w:rPr>
                <w:rFonts w:ascii="Times New Roman" w:eastAsia="Times New Roman" w:hAnsi="Times New Roman" w:cs="Times New Roman"/>
                <w:color w:val="000000"/>
                <w:szCs w:val="20"/>
              </w:rPr>
            </w:pPr>
            <w:r>
              <w:rPr>
                <w:rFonts w:ascii="Times New Roman" w:hAnsi="Times New Roman" w:cs="Times New Roman"/>
              </w:rPr>
              <w:t xml:space="preserve">13. </w:t>
            </w:r>
            <w:r>
              <w:rPr>
                <w:rFonts w:ascii="Times New Roman" w:eastAsia="Times New Roman" w:hAnsi="Times New Roman" w:cs="Times New Roman"/>
                <w:color w:val="000000"/>
                <w:szCs w:val="20"/>
              </w:rPr>
              <w:t>Провести а</w:t>
            </w:r>
            <w:r w:rsidRPr="007B5FAB">
              <w:rPr>
                <w:rFonts w:ascii="Times New Roman" w:eastAsia="Times New Roman" w:hAnsi="Times New Roman" w:cs="Times New Roman"/>
                <w:color w:val="000000"/>
                <w:szCs w:val="20"/>
              </w:rPr>
              <w:t>нализ соответствия деятельности организации требованиям ПОД/ФТ/ФРОМУ: проверка внутренних регламентов на соответствие 115-ФЗ; выявление операций, подлежащих обязательному контролю</w:t>
            </w:r>
          </w:p>
          <w:p w:rsidR="00F37DB0" w:rsidRDefault="00F37DB0" w:rsidP="00F37DB0">
            <w:pPr>
              <w:tabs>
                <w:tab w:val="left" w:pos="245"/>
              </w:tabs>
              <w:spacing w:line="276" w:lineRule="auto"/>
              <w:ind w:left="1"/>
              <w:jc w:val="both"/>
              <w:rPr>
                <w:rFonts w:ascii="Times New Roman" w:eastAsia="Times New Roman" w:hAnsi="Times New Roman" w:cs="Times New Roman"/>
              </w:rPr>
            </w:pPr>
            <w:r>
              <w:rPr>
                <w:rFonts w:ascii="Times New Roman" w:eastAsia="Times New Roman" w:hAnsi="Times New Roman" w:cs="Times New Roman"/>
                <w:color w:val="000000"/>
                <w:szCs w:val="20"/>
              </w:rPr>
              <w:t xml:space="preserve">14. </w:t>
            </w:r>
            <w:r w:rsidRPr="007B5FAB">
              <w:rPr>
                <w:rFonts w:ascii="Times New Roman" w:eastAsia="Times New Roman" w:hAnsi="Times New Roman" w:cs="Times New Roman"/>
              </w:rPr>
              <w:t>Изуч</w:t>
            </w:r>
            <w:r>
              <w:rPr>
                <w:rFonts w:ascii="Times New Roman" w:eastAsia="Times New Roman" w:hAnsi="Times New Roman" w:cs="Times New Roman"/>
              </w:rPr>
              <w:t>ить порядок</w:t>
            </w:r>
            <w:r w:rsidRPr="007B5FAB">
              <w:rPr>
                <w:rFonts w:ascii="Times New Roman" w:eastAsia="Times New Roman" w:hAnsi="Times New Roman" w:cs="Times New Roman"/>
              </w:rPr>
              <w:t xml:space="preserve"> взаимодействия с аудиторами, налоговыми органами и другими контролирующими структурами</w:t>
            </w:r>
          </w:p>
          <w:p w:rsidR="00D13E08" w:rsidRPr="00777C98" w:rsidRDefault="00F37DB0" w:rsidP="00F37DB0">
            <w:pPr>
              <w:spacing w:line="276" w:lineRule="auto"/>
              <w:jc w:val="both"/>
              <w:rPr>
                <w:rFonts w:ascii="Times New Roman" w:hAnsi="Times New Roman" w:cs="Times New Roman"/>
              </w:rPr>
            </w:pPr>
            <w:r>
              <w:rPr>
                <w:rFonts w:ascii="Times New Roman" w:eastAsia="Times New Roman" w:hAnsi="Times New Roman" w:cs="Times New Roman"/>
                <w:color w:val="000000"/>
                <w:szCs w:val="20"/>
              </w:rPr>
              <w:t>15.</w:t>
            </w:r>
            <w:r>
              <w:rPr>
                <w:rFonts w:ascii="Times New Roman" w:eastAsia="Times New Roman" w:hAnsi="Times New Roman" w:cs="Times New Roman"/>
                <w:highlight w:val="white"/>
              </w:rPr>
              <w:t xml:space="preserve"> </w:t>
            </w:r>
            <w:r w:rsidRPr="006B2B1B">
              <w:rPr>
                <w:rFonts w:ascii="Times New Roman" w:eastAsia="Times New Roman" w:hAnsi="Times New Roman" w:cs="Times New Roman"/>
                <w:color w:val="000000"/>
                <w:szCs w:val="20"/>
              </w:rPr>
              <w:t>Анализ системы внутреннего контроля организации: изучение локальных нормативных актов, регулирующих финансовый контроль; оценка соответствия внутренних регламентов законодательным требованиям</w:t>
            </w:r>
          </w:p>
        </w:tc>
        <w:tc>
          <w:tcPr>
            <w:tcW w:w="1843" w:type="dxa"/>
          </w:tcPr>
          <w:p w:rsidR="00D13E08" w:rsidRPr="00777C98" w:rsidRDefault="00D13E08" w:rsidP="00D13E08">
            <w:pPr>
              <w:spacing w:line="276" w:lineRule="auto"/>
              <w:jc w:val="center"/>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lastRenderedPageBreak/>
              <w:t>72</w:t>
            </w:r>
            <w:r>
              <w:rPr>
                <w:rFonts w:ascii="Times New Roman" w:eastAsia="Times New Roman" w:hAnsi="Times New Roman" w:cs="Times New Roman"/>
                <w:b/>
                <w:bCs/>
                <w:lang w:eastAsia="ru-RU"/>
              </w:rPr>
              <w:t>/72</w:t>
            </w:r>
          </w:p>
        </w:tc>
        <w:tc>
          <w:tcPr>
            <w:tcW w:w="1984" w:type="dxa"/>
          </w:tcPr>
          <w:p w:rsidR="00D13E08" w:rsidRPr="00777C98" w:rsidRDefault="00D13E08" w:rsidP="00D13E08">
            <w:pPr>
              <w:pStyle w:val="affffffb"/>
              <w:spacing w:line="276" w:lineRule="auto"/>
              <w:jc w:val="center"/>
              <w:rPr>
                <w:sz w:val="22"/>
                <w:szCs w:val="22"/>
              </w:rPr>
            </w:pPr>
            <w:r w:rsidRPr="00777C98">
              <w:rPr>
                <w:sz w:val="22"/>
                <w:szCs w:val="22"/>
              </w:rPr>
              <w:t>ПК 5.1 - ПК 5.8</w:t>
            </w:r>
          </w:p>
          <w:p w:rsidR="00D13E08" w:rsidRPr="00777C98" w:rsidRDefault="00D13E08" w:rsidP="00D13E08">
            <w:pPr>
              <w:pStyle w:val="affffffb"/>
              <w:spacing w:line="276" w:lineRule="auto"/>
              <w:jc w:val="center"/>
              <w:rPr>
                <w:sz w:val="22"/>
                <w:szCs w:val="22"/>
              </w:rPr>
            </w:pPr>
            <w:r w:rsidRPr="00777C98">
              <w:rPr>
                <w:sz w:val="22"/>
                <w:szCs w:val="22"/>
              </w:rPr>
              <w:t>ОК 01-ОК 06</w:t>
            </w:r>
          </w:p>
          <w:p w:rsidR="00D13E08" w:rsidRPr="00777C98" w:rsidRDefault="00D13E08" w:rsidP="00D13E08">
            <w:pPr>
              <w:pStyle w:val="affffffb"/>
              <w:spacing w:line="276" w:lineRule="auto"/>
              <w:jc w:val="center"/>
              <w:rPr>
                <w:sz w:val="22"/>
                <w:szCs w:val="22"/>
              </w:rPr>
            </w:pPr>
            <w:r w:rsidRPr="00777C98">
              <w:rPr>
                <w:sz w:val="22"/>
                <w:szCs w:val="22"/>
              </w:rPr>
              <w:t>ОК 09</w:t>
            </w:r>
          </w:p>
        </w:tc>
      </w:tr>
      <w:tr w:rsidR="00D13E08" w:rsidRPr="00777C98" w:rsidTr="00D13E08">
        <w:trPr>
          <w:trHeight w:val="20"/>
        </w:trPr>
        <w:tc>
          <w:tcPr>
            <w:tcW w:w="11165" w:type="dxa"/>
            <w:gridSpan w:val="2"/>
          </w:tcPr>
          <w:p w:rsidR="00D13E08" w:rsidRPr="0041699A" w:rsidRDefault="00D13E08" w:rsidP="00D13E08">
            <w:pPr>
              <w:spacing w:line="276" w:lineRule="auto"/>
              <w:jc w:val="both"/>
              <w:rPr>
                <w:rFonts w:ascii="Times New Roman" w:hAnsi="Times New Roman" w:cs="Times New Roman"/>
                <w:b/>
              </w:rPr>
            </w:pPr>
            <w:r w:rsidRPr="0041699A">
              <w:rPr>
                <w:rFonts w:ascii="Times New Roman" w:hAnsi="Times New Roman" w:cs="Times New Roman"/>
                <w:b/>
                <w:lang w:eastAsia="ar-SA"/>
              </w:rPr>
              <w:lastRenderedPageBreak/>
              <w:t>Дифференцированный зачет комплексный</w:t>
            </w:r>
          </w:p>
        </w:tc>
        <w:tc>
          <w:tcPr>
            <w:tcW w:w="1843" w:type="dxa"/>
          </w:tcPr>
          <w:p w:rsidR="00D13E08" w:rsidRPr="0041699A" w:rsidRDefault="00D13E08" w:rsidP="00D13E08">
            <w:pPr>
              <w:spacing w:line="276" w:lineRule="auto"/>
              <w:jc w:val="center"/>
              <w:rPr>
                <w:rFonts w:ascii="Times New Roman" w:eastAsia="Times New Roman" w:hAnsi="Times New Roman" w:cs="Times New Roman"/>
                <w:b/>
                <w:bCs/>
                <w:lang w:eastAsia="ru-RU"/>
              </w:rPr>
            </w:pPr>
            <w:r w:rsidRPr="0041699A">
              <w:rPr>
                <w:rFonts w:ascii="Times New Roman" w:eastAsia="Times New Roman" w:hAnsi="Times New Roman" w:cs="Times New Roman"/>
                <w:b/>
                <w:bCs/>
                <w:lang w:eastAsia="ru-RU"/>
              </w:rPr>
              <w:t>2</w:t>
            </w:r>
          </w:p>
        </w:tc>
        <w:tc>
          <w:tcPr>
            <w:tcW w:w="1984" w:type="dxa"/>
          </w:tcPr>
          <w:p w:rsidR="00D13E08" w:rsidRPr="00777C98" w:rsidRDefault="00D13E08" w:rsidP="00D13E08">
            <w:pPr>
              <w:spacing w:line="276" w:lineRule="auto"/>
              <w:rPr>
                <w:rFonts w:ascii="Times New Roman" w:eastAsia="Times New Roman" w:hAnsi="Times New Roman" w:cs="Times New Roman"/>
                <w:b/>
                <w:bCs/>
                <w:i/>
                <w:lang w:eastAsia="ru-RU"/>
              </w:rPr>
            </w:pPr>
          </w:p>
        </w:tc>
      </w:tr>
      <w:tr w:rsidR="00D13E08" w:rsidRPr="00777C98" w:rsidTr="00D13E08">
        <w:trPr>
          <w:trHeight w:val="20"/>
        </w:trPr>
        <w:tc>
          <w:tcPr>
            <w:tcW w:w="11165" w:type="dxa"/>
            <w:gridSpan w:val="2"/>
          </w:tcPr>
          <w:p w:rsidR="00D13E08" w:rsidRPr="00777C98" w:rsidRDefault="00D13E08" w:rsidP="00D13E08">
            <w:pPr>
              <w:spacing w:line="276" w:lineRule="auto"/>
              <w:rPr>
                <w:rFonts w:ascii="Times New Roman" w:eastAsia="Times New Roman" w:hAnsi="Times New Roman" w:cs="Times New Roman"/>
                <w:b/>
                <w:bCs/>
                <w:i/>
                <w:lang w:eastAsia="ru-RU"/>
              </w:rPr>
            </w:pPr>
            <w:r w:rsidRPr="00777C98">
              <w:rPr>
                <w:rFonts w:ascii="Times New Roman" w:eastAsia="Times New Roman" w:hAnsi="Times New Roman" w:cs="Times New Roman"/>
                <w:b/>
                <w:bCs/>
                <w:i/>
                <w:lang w:eastAsia="ru-RU"/>
              </w:rPr>
              <w:t xml:space="preserve">Консультация </w:t>
            </w:r>
          </w:p>
        </w:tc>
        <w:tc>
          <w:tcPr>
            <w:tcW w:w="1843" w:type="dxa"/>
          </w:tcPr>
          <w:p w:rsidR="00D13E08" w:rsidRPr="00777C98" w:rsidRDefault="00D13E08" w:rsidP="00D13E08">
            <w:pPr>
              <w:spacing w:line="276" w:lineRule="auto"/>
              <w:jc w:val="center"/>
              <w:rPr>
                <w:rFonts w:ascii="Times New Roman" w:eastAsia="Times New Roman" w:hAnsi="Times New Roman" w:cs="Times New Roman"/>
                <w:b/>
                <w:bCs/>
                <w:i/>
                <w:lang w:eastAsia="ru-RU"/>
              </w:rPr>
            </w:pPr>
            <w:r w:rsidRPr="00777C98">
              <w:rPr>
                <w:rFonts w:ascii="Times New Roman" w:eastAsia="Times New Roman" w:hAnsi="Times New Roman" w:cs="Times New Roman"/>
                <w:b/>
                <w:bCs/>
                <w:i/>
                <w:lang w:eastAsia="ru-RU"/>
              </w:rPr>
              <w:t>6</w:t>
            </w:r>
          </w:p>
        </w:tc>
        <w:tc>
          <w:tcPr>
            <w:tcW w:w="1984" w:type="dxa"/>
          </w:tcPr>
          <w:p w:rsidR="00D13E08" w:rsidRPr="00777C98" w:rsidRDefault="00D13E08" w:rsidP="00D13E08">
            <w:pPr>
              <w:spacing w:line="276" w:lineRule="auto"/>
              <w:rPr>
                <w:rFonts w:ascii="Times New Roman" w:eastAsia="Times New Roman" w:hAnsi="Times New Roman" w:cs="Times New Roman"/>
                <w:b/>
                <w:bCs/>
                <w:i/>
                <w:lang w:eastAsia="ru-RU"/>
              </w:rPr>
            </w:pPr>
          </w:p>
        </w:tc>
      </w:tr>
      <w:tr w:rsidR="00D13E08" w:rsidRPr="00777C98" w:rsidTr="00D13E08">
        <w:trPr>
          <w:trHeight w:val="20"/>
        </w:trPr>
        <w:tc>
          <w:tcPr>
            <w:tcW w:w="11165" w:type="dxa"/>
            <w:gridSpan w:val="2"/>
          </w:tcPr>
          <w:p w:rsidR="00D13E08" w:rsidRPr="00777C98" w:rsidRDefault="00D13E08" w:rsidP="00D13E08">
            <w:pPr>
              <w:spacing w:line="276" w:lineRule="auto"/>
              <w:rPr>
                <w:rFonts w:ascii="Times New Roman" w:eastAsia="Times New Roman" w:hAnsi="Times New Roman" w:cs="Times New Roman"/>
                <w:b/>
                <w:bCs/>
                <w:i/>
                <w:lang w:eastAsia="ru-RU"/>
              </w:rPr>
            </w:pPr>
            <w:r w:rsidRPr="00777C98">
              <w:rPr>
                <w:rFonts w:ascii="Times New Roman" w:eastAsia="Times New Roman" w:hAnsi="Times New Roman" w:cs="Times New Roman"/>
                <w:b/>
                <w:bCs/>
                <w:i/>
                <w:lang w:eastAsia="ru-RU"/>
              </w:rPr>
              <w:t>Промежуточная аттестация в форме экзамена</w:t>
            </w:r>
            <w:r>
              <w:rPr>
                <w:rFonts w:ascii="Times New Roman" w:eastAsia="Times New Roman" w:hAnsi="Times New Roman" w:cs="Times New Roman"/>
                <w:b/>
                <w:bCs/>
                <w:i/>
                <w:lang w:eastAsia="ru-RU"/>
              </w:rPr>
              <w:t xml:space="preserve"> по модулю</w:t>
            </w:r>
          </w:p>
        </w:tc>
        <w:tc>
          <w:tcPr>
            <w:tcW w:w="1843" w:type="dxa"/>
          </w:tcPr>
          <w:p w:rsidR="00D13E08" w:rsidRPr="00777C98" w:rsidRDefault="00D13E08" w:rsidP="00D13E08">
            <w:pPr>
              <w:spacing w:line="276" w:lineRule="auto"/>
              <w:jc w:val="center"/>
              <w:rPr>
                <w:rFonts w:ascii="Times New Roman" w:eastAsia="Times New Roman" w:hAnsi="Times New Roman" w:cs="Times New Roman"/>
                <w:b/>
                <w:bCs/>
                <w:i/>
                <w:lang w:eastAsia="ru-RU"/>
              </w:rPr>
            </w:pPr>
            <w:r w:rsidRPr="00777C98">
              <w:rPr>
                <w:rFonts w:ascii="Times New Roman" w:eastAsia="Times New Roman" w:hAnsi="Times New Roman" w:cs="Times New Roman"/>
                <w:b/>
                <w:bCs/>
                <w:i/>
                <w:lang w:eastAsia="ru-RU"/>
              </w:rPr>
              <w:t>6</w:t>
            </w:r>
          </w:p>
        </w:tc>
        <w:tc>
          <w:tcPr>
            <w:tcW w:w="1984" w:type="dxa"/>
          </w:tcPr>
          <w:p w:rsidR="00D13E08" w:rsidRPr="00777C98" w:rsidRDefault="00D13E08" w:rsidP="00D13E08">
            <w:pPr>
              <w:spacing w:line="276" w:lineRule="auto"/>
              <w:rPr>
                <w:rFonts w:ascii="Times New Roman" w:eastAsia="Times New Roman" w:hAnsi="Times New Roman" w:cs="Times New Roman"/>
                <w:b/>
                <w:bCs/>
                <w:i/>
                <w:lang w:eastAsia="ru-RU"/>
              </w:rPr>
            </w:pPr>
          </w:p>
        </w:tc>
      </w:tr>
      <w:tr w:rsidR="00D13E08" w:rsidRPr="00777C98" w:rsidTr="00D13E08">
        <w:trPr>
          <w:trHeight w:val="20"/>
        </w:trPr>
        <w:tc>
          <w:tcPr>
            <w:tcW w:w="11165" w:type="dxa"/>
            <w:gridSpan w:val="2"/>
          </w:tcPr>
          <w:p w:rsidR="00D13E08" w:rsidRPr="00777C98" w:rsidRDefault="00D13E08" w:rsidP="00D13E08">
            <w:pPr>
              <w:spacing w:line="276" w:lineRule="auto"/>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Всего</w:t>
            </w:r>
          </w:p>
        </w:tc>
        <w:tc>
          <w:tcPr>
            <w:tcW w:w="1843" w:type="dxa"/>
          </w:tcPr>
          <w:p w:rsidR="00D13E08" w:rsidRPr="00777C98" w:rsidRDefault="00D13E08" w:rsidP="00D13E08">
            <w:pPr>
              <w:spacing w:line="276" w:lineRule="auto"/>
              <w:jc w:val="center"/>
              <w:rPr>
                <w:rFonts w:ascii="Times New Roman" w:eastAsia="Times New Roman" w:hAnsi="Times New Roman" w:cs="Times New Roman"/>
                <w:b/>
                <w:bCs/>
                <w:lang w:eastAsia="ru-RU"/>
              </w:rPr>
            </w:pPr>
            <w:r w:rsidRPr="00777C98">
              <w:rPr>
                <w:rFonts w:ascii="Times New Roman" w:eastAsia="Times New Roman" w:hAnsi="Times New Roman" w:cs="Times New Roman"/>
                <w:b/>
                <w:bCs/>
                <w:lang w:eastAsia="ru-RU"/>
              </w:rPr>
              <w:t>146</w:t>
            </w:r>
          </w:p>
        </w:tc>
        <w:tc>
          <w:tcPr>
            <w:tcW w:w="1984" w:type="dxa"/>
          </w:tcPr>
          <w:p w:rsidR="00D13E08" w:rsidRPr="00777C98" w:rsidRDefault="00D13E08" w:rsidP="00D13E08">
            <w:pPr>
              <w:spacing w:line="276" w:lineRule="auto"/>
              <w:rPr>
                <w:rFonts w:ascii="Times New Roman" w:eastAsia="Times New Roman" w:hAnsi="Times New Roman" w:cs="Times New Roman"/>
                <w:b/>
                <w:bCs/>
                <w:lang w:eastAsia="ru-RU"/>
              </w:rPr>
            </w:pPr>
          </w:p>
        </w:tc>
      </w:tr>
    </w:tbl>
    <w:p w:rsidR="00D13E08" w:rsidRDefault="00D13E08" w:rsidP="00D13E08">
      <w:pPr>
        <w:pStyle w:val="114"/>
        <w:jc w:val="both"/>
        <w:rPr>
          <w:rFonts w:ascii="Times New Roman" w:hAnsi="Times New Roman"/>
        </w:rPr>
      </w:pPr>
    </w:p>
    <w:p w:rsidR="00D13E08" w:rsidRDefault="00D13E08" w:rsidP="00D13E08">
      <w:pPr>
        <w:pStyle w:val="114"/>
        <w:jc w:val="both"/>
        <w:rPr>
          <w:rFonts w:ascii="Times New Roman" w:hAnsi="Times New Roman"/>
        </w:rPr>
        <w:sectPr w:rsidR="00D13E08">
          <w:pgSz w:w="16838" w:h="11906" w:orient="landscape"/>
          <w:pgMar w:top="1701" w:right="1134" w:bottom="567" w:left="1134" w:header="709" w:footer="709" w:gutter="0"/>
          <w:cols w:space="708"/>
          <w:docGrid w:linePitch="360"/>
        </w:sectPr>
      </w:pPr>
    </w:p>
    <w:p w:rsidR="00D13E08" w:rsidRPr="00777C98" w:rsidRDefault="00D13E08" w:rsidP="00D13E08">
      <w:pPr>
        <w:keepNext/>
        <w:spacing w:line="312" w:lineRule="auto"/>
        <w:jc w:val="center"/>
        <w:outlineLvl w:val="0"/>
        <w:rPr>
          <w:rFonts w:ascii="Times New Roman" w:eastAsia="Segoe UI" w:hAnsi="Times New Roman" w:cs="Times New Roman"/>
          <w:b/>
          <w:bCs/>
          <w:caps/>
          <w:kern w:val="32"/>
          <w:sz w:val="24"/>
          <w:szCs w:val="24"/>
        </w:rPr>
      </w:pPr>
      <w:r w:rsidRPr="00777C98">
        <w:rPr>
          <w:rFonts w:ascii="Times New Roman" w:eastAsia="Segoe UI" w:hAnsi="Times New Roman" w:cs="Times New Roman"/>
          <w:b/>
          <w:bCs/>
          <w:caps/>
          <w:kern w:val="32"/>
          <w:sz w:val="24"/>
          <w:szCs w:val="24"/>
        </w:rPr>
        <w:lastRenderedPageBreak/>
        <w:t>3. Условия реализации профессионального модуля</w:t>
      </w:r>
    </w:p>
    <w:p w:rsidR="00D13E08" w:rsidRDefault="00D13E08" w:rsidP="00D13E08">
      <w:pPr>
        <w:spacing w:line="312" w:lineRule="auto"/>
        <w:ind w:firstLine="709"/>
        <w:outlineLvl w:val="1"/>
        <w:rPr>
          <w:rFonts w:ascii="Times New Roman" w:eastAsia="Segoe UI" w:hAnsi="Times New Roman" w:cs="Times New Roman"/>
          <w:b/>
          <w:bCs/>
          <w:sz w:val="24"/>
          <w:szCs w:val="24"/>
          <w:lang w:eastAsia="ru-RU"/>
        </w:rPr>
      </w:pPr>
    </w:p>
    <w:p w:rsidR="00D13E08" w:rsidRPr="00777C98" w:rsidRDefault="00D13E08" w:rsidP="00D13E08">
      <w:pPr>
        <w:spacing w:line="312" w:lineRule="auto"/>
        <w:ind w:firstLine="709"/>
        <w:outlineLvl w:val="1"/>
        <w:rPr>
          <w:rFonts w:ascii="Times New Roman" w:eastAsia="Segoe UI" w:hAnsi="Times New Roman" w:cs="Times New Roman"/>
          <w:b/>
          <w:bCs/>
          <w:sz w:val="24"/>
          <w:szCs w:val="24"/>
          <w:lang w:eastAsia="ru-RU"/>
        </w:rPr>
      </w:pPr>
      <w:r w:rsidRPr="00777C98">
        <w:rPr>
          <w:rFonts w:ascii="Times New Roman" w:eastAsia="Segoe UI" w:hAnsi="Times New Roman" w:cs="Times New Roman"/>
          <w:b/>
          <w:bCs/>
          <w:sz w:val="24"/>
          <w:szCs w:val="24"/>
          <w:lang w:eastAsia="ru-RU"/>
        </w:rPr>
        <w:t>3.1. Материально-техническое обеспечение</w:t>
      </w:r>
    </w:p>
    <w:p w:rsidR="00D13E08" w:rsidRDefault="00D13E08" w:rsidP="00D13E08">
      <w:pPr>
        <w:spacing w:line="312" w:lineRule="auto"/>
        <w:ind w:firstLine="709"/>
        <w:jc w:val="both"/>
        <w:rPr>
          <w:rFonts w:ascii="Times New Roman" w:eastAsia="Calibri" w:hAnsi="Times New Roman" w:cs="Times New Roman"/>
          <w:bCs/>
          <w:sz w:val="24"/>
          <w:szCs w:val="24"/>
        </w:rPr>
      </w:pPr>
    </w:p>
    <w:p w:rsidR="00D13E08" w:rsidRPr="00980260" w:rsidRDefault="00D13E08" w:rsidP="00D13E08">
      <w:pPr>
        <w:suppressAutoHyphens/>
        <w:spacing w:line="312" w:lineRule="auto"/>
        <w:ind w:firstLine="709"/>
        <w:jc w:val="both"/>
        <w:rPr>
          <w:rFonts w:ascii="Times New Roman" w:hAnsi="Times New Roman" w:cs="Times New Roman"/>
          <w:bCs/>
          <w:i/>
          <w:sz w:val="24"/>
          <w:szCs w:val="24"/>
        </w:rPr>
      </w:pPr>
      <w:r>
        <w:rPr>
          <w:rFonts w:ascii="Times New Roman" w:hAnsi="Times New Roman" w:cs="Times New Roman"/>
          <w:bCs/>
          <w:sz w:val="24"/>
          <w:szCs w:val="24"/>
        </w:rPr>
        <w:t>Кабинет</w:t>
      </w:r>
      <w:r w:rsidRPr="00980260">
        <w:rPr>
          <w:rFonts w:ascii="Times New Roman" w:hAnsi="Times New Roman" w:cs="Times New Roman"/>
          <w:bCs/>
          <w:sz w:val="24"/>
          <w:szCs w:val="24"/>
        </w:rPr>
        <w:t xml:space="preserve"> </w:t>
      </w:r>
      <w:r>
        <w:rPr>
          <w:rFonts w:ascii="Times New Roman" w:hAnsi="Times New Roman" w:cs="Times New Roman"/>
          <w:bCs/>
          <w:sz w:val="24"/>
          <w:szCs w:val="24"/>
        </w:rPr>
        <w:t>«</w:t>
      </w:r>
      <w:proofErr w:type="spellStart"/>
      <w:r>
        <w:rPr>
          <w:rFonts w:ascii="Times New Roman" w:eastAsia="Times New Roman" w:hAnsi="Times New Roman" w:cs="Times New Roman"/>
          <w:color w:val="000000"/>
          <w:sz w:val="24"/>
          <w:szCs w:val="24"/>
        </w:rPr>
        <w:t>О</w:t>
      </w:r>
      <w:r w:rsidRPr="007C08FA">
        <w:rPr>
          <w:rFonts w:ascii="Times New Roman" w:eastAsia="Times New Roman" w:hAnsi="Times New Roman" w:cs="Times New Roman"/>
          <w:color w:val="000000"/>
          <w:sz w:val="24"/>
          <w:szCs w:val="24"/>
        </w:rPr>
        <w:t>бщепрофессиональных</w:t>
      </w:r>
      <w:proofErr w:type="spellEnd"/>
      <w:r w:rsidRPr="007C08FA">
        <w:rPr>
          <w:rFonts w:ascii="Times New Roman" w:eastAsia="Times New Roman" w:hAnsi="Times New Roman" w:cs="Times New Roman"/>
          <w:color w:val="000000"/>
          <w:sz w:val="24"/>
          <w:szCs w:val="24"/>
        </w:rPr>
        <w:t xml:space="preserve"> дисциплин и МДК</w:t>
      </w:r>
      <w:r>
        <w:rPr>
          <w:rFonts w:ascii="Times New Roman" w:hAnsi="Times New Roman" w:cs="Times New Roman"/>
          <w:sz w:val="24"/>
          <w:szCs w:val="24"/>
        </w:rPr>
        <w:t>»</w:t>
      </w:r>
      <w:r w:rsidRPr="00980260">
        <w:rPr>
          <w:rFonts w:ascii="Times New Roman" w:hAnsi="Times New Roman" w:cs="Times New Roman"/>
          <w:bCs/>
          <w:i/>
          <w:sz w:val="24"/>
          <w:szCs w:val="24"/>
        </w:rPr>
        <w:t xml:space="preserve">, </w:t>
      </w:r>
      <w:r w:rsidRPr="00980260">
        <w:rPr>
          <w:rFonts w:ascii="Times New Roman" w:hAnsi="Times New Roman" w:cs="Times New Roman"/>
          <w:bCs/>
          <w:sz w:val="24"/>
          <w:szCs w:val="24"/>
        </w:rPr>
        <w:t>оснащенн</w:t>
      </w:r>
      <w:r>
        <w:rPr>
          <w:rFonts w:ascii="Times New Roman" w:hAnsi="Times New Roman" w:cs="Times New Roman"/>
          <w:bCs/>
          <w:sz w:val="24"/>
          <w:szCs w:val="24"/>
        </w:rPr>
        <w:t>ый</w:t>
      </w:r>
      <w:r w:rsidRPr="00980260">
        <w:rPr>
          <w:rFonts w:ascii="Times New Roman" w:hAnsi="Times New Roman" w:cs="Times New Roman"/>
          <w:bCs/>
          <w:sz w:val="24"/>
          <w:szCs w:val="24"/>
        </w:rPr>
        <w:t xml:space="preserve"> в соответствии с </w:t>
      </w:r>
      <w:r w:rsidRPr="00980260">
        <w:rPr>
          <w:rFonts w:ascii="Times New Roman" w:hAnsi="Times New Roman" w:cs="Times New Roman"/>
          <w:bCs/>
          <w:iCs/>
          <w:sz w:val="24"/>
          <w:szCs w:val="24"/>
        </w:rPr>
        <w:t>приложением 4 ОПОП-П</w:t>
      </w:r>
      <w:r w:rsidRPr="00980260">
        <w:rPr>
          <w:rFonts w:ascii="Times New Roman" w:hAnsi="Times New Roman" w:cs="Times New Roman"/>
          <w:bCs/>
          <w:i/>
          <w:sz w:val="24"/>
          <w:szCs w:val="24"/>
        </w:rPr>
        <w:t>.</w:t>
      </w:r>
    </w:p>
    <w:p w:rsidR="00D13E08" w:rsidRPr="00FA680C" w:rsidRDefault="00D13E08" w:rsidP="00D13E08">
      <w:pPr>
        <w:suppressAutoHyphens/>
        <w:spacing w:line="312" w:lineRule="auto"/>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Мастерская</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eastAsia="Times New Roman" w:hAnsi="Times New Roman" w:cs="Times New Roman"/>
          <w:sz w:val="24"/>
          <w:szCs w:val="24"/>
        </w:rPr>
        <w:t>У</w:t>
      </w:r>
      <w:r w:rsidRPr="007C08FA">
        <w:rPr>
          <w:rFonts w:ascii="Times New Roman" w:eastAsia="Times New Roman" w:hAnsi="Times New Roman" w:cs="Times New Roman"/>
          <w:sz w:val="24"/>
          <w:szCs w:val="24"/>
        </w:rPr>
        <w:t>чебный финансовый отдел</w:t>
      </w:r>
      <w:r>
        <w:rPr>
          <w:rFonts w:ascii="Times New Roman" w:eastAsia="Times New Roman" w:hAnsi="Times New Roman" w:cs="Times New Roman"/>
          <w:sz w:val="24"/>
          <w:szCs w:val="24"/>
        </w:rPr>
        <w:t>»</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оснащенная в соответствии с </w:t>
      </w:r>
      <w:r w:rsidRPr="00FA680C">
        <w:rPr>
          <w:rFonts w:ascii="Times New Roman" w:hAnsi="Times New Roman" w:cs="Times New Roman"/>
          <w:bCs/>
          <w:iCs/>
          <w:sz w:val="24"/>
          <w:szCs w:val="24"/>
        </w:rPr>
        <w:t xml:space="preserve">приложением </w:t>
      </w:r>
      <w:r>
        <w:rPr>
          <w:rFonts w:ascii="Times New Roman" w:hAnsi="Times New Roman" w:cs="Times New Roman"/>
          <w:bCs/>
          <w:iCs/>
          <w:sz w:val="24"/>
          <w:szCs w:val="24"/>
        </w:rPr>
        <w:t>4</w:t>
      </w:r>
      <w:r w:rsidRPr="00FA680C">
        <w:rPr>
          <w:rFonts w:ascii="Times New Roman" w:hAnsi="Times New Roman" w:cs="Times New Roman"/>
          <w:bCs/>
          <w:iCs/>
          <w:sz w:val="24"/>
          <w:szCs w:val="24"/>
        </w:rPr>
        <w:t xml:space="preserve">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D13E08" w:rsidRPr="00777C98" w:rsidRDefault="00D13E08" w:rsidP="00D13E08">
      <w:pPr>
        <w:spacing w:line="312" w:lineRule="auto"/>
        <w:ind w:firstLine="709"/>
        <w:jc w:val="both"/>
        <w:rPr>
          <w:rFonts w:ascii="Times New Roman" w:eastAsia="Calibri" w:hAnsi="Times New Roman" w:cs="Times New Roman"/>
          <w:bCs/>
          <w:i/>
          <w:i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w:t>
      </w:r>
      <w:r>
        <w:rPr>
          <w:rFonts w:ascii="Times New Roman" w:hAnsi="Times New Roman" w:cs="Times New Roman"/>
          <w:bCs/>
          <w:iCs/>
          <w:sz w:val="24"/>
          <w:szCs w:val="24"/>
        </w:rPr>
        <w:t>4</w:t>
      </w:r>
      <w:r w:rsidRPr="00FA680C">
        <w:rPr>
          <w:rFonts w:ascii="Times New Roman" w:hAnsi="Times New Roman" w:cs="Times New Roman"/>
          <w:bCs/>
          <w:iCs/>
          <w:sz w:val="24"/>
          <w:szCs w:val="24"/>
        </w:rPr>
        <w:t xml:space="preserve">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D13E08" w:rsidRPr="00777C98" w:rsidRDefault="00D13E08" w:rsidP="00D13E08">
      <w:pPr>
        <w:spacing w:line="312" w:lineRule="auto"/>
        <w:ind w:firstLine="709"/>
        <w:outlineLvl w:val="1"/>
        <w:rPr>
          <w:rFonts w:ascii="Times New Roman" w:eastAsia="Segoe UI" w:hAnsi="Times New Roman" w:cs="Times New Roman"/>
          <w:b/>
          <w:bCs/>
          <w:sz w:val="24"/>
          <w:szCs w:val="24"/>
          <w:lang w:eastAsia="ru-RU"/>
        </w:rPr>
      </w:pPr>
    </w:p>
    <w:p w:rsidR="00D13E08" w:rsidRPr="00777C98" w:rsidRDefault="00D13E08" w:rsidP="00D13E08">
      <w:pPr>
        <w:spacing w:line="312" w:lineRule="auto"/>
        <w:ind w:firstLine="709"/>
        <w:outlineLvl w:val="1"/>
        <w:rPr>
          <w:rFonts w:ascii="Times New Roman" w:eastAsia="Times New Roman" w:hAnsi="Times New Roman" w:cs="Times New Roman"/>
          <w:b/>
          <w:bCs/>
          <w:sz w:val="24"/>
          <w:szCs w:val="24"/>
          <w:lang w:eastAsia="ru-RU"/>
        </w:rPr>
      </w:pPr>
      <w:r w:rsidRPr="00777C98">
        <w:rPr>
          <w:rFonts w:ascii="Times New Roman" w:eastAsia="Segoe UI" w:hAnsi="Times New Roman" w:cs="Times New Roman"/>
          <w:b/>
          <w:bCs/>
          <w:sz w:val="24"/>
          <w:szCs w:val="24"/>
          <w:lang w:eastAsia="ru-RU"/>
        </w:rPr>
        <w:t>3.2. Учебно-методическое обеспечение</w:t>
      </w:r>
    </w:p>
    <w:p w:rsidR="00D13E08" w:rsidRPr="00777C98" w:rsidRDefault="00D13E08" w:rsidP="00D13E08">
      <w:pPr>
        <w:spacing w:line="312" w:lineRule="auto"/>
        <w:ind w:firstLine="709"/>
        <w:contextualSpacing/>
        <w:jc w:val="both"/>
        <w:rPr>
          <w:rFonts w:ascii="Times New Roman" w:eastAsia="Calibri" w:hAnsi="Times New Roman" w:cs="Times New Roman"/>
          <w:bCs/>
          <w:sz w:val="24"/>
          <w:szCs w:val="24"/>
        </w:rPr>
      </w:pPr>
    </w:p>
    <w:p w:rsidR="00D13E08" w:rsidRPr="00777C98" w:rsidRDefault="00D13E08" w:rsidP="00D13E08">
      <w:pPr>
        <w:spacing w:line="312" w:lineRule="auto"/>
        <w:ind w:firstLine="709"/>
        <w:contextualSpacing/>
        <w:rPr>
          <w:rFonts w:ascii="Times New Roman" w:eastAsia="Calibri" w:hAnsi="Times New Roman" w:cs="Times New Roman"/>
          <w:b/>
          <w:sz w:val="24"/>
          <w:szCs w:val="24"/>
        </w:rPr>
      </w:pPr>
      <w:r w:rsidRPr="00777C98">
        <w:rPr>
          <w:rFonts w:ascii="Times New Roman" w:eastAsia="Calibri" w:hAnsi="Times New Roman" w:cs="Times New Roman"/>
          <w:b/>
          <w:sz w:val="24"/>
          <w:szCs w:val="24"/>
        </w:rPr>
        <w:t>3.2.1. Основные печатные и/или электронные издания</w:t>
      </w:r>
    </w:p>
    <w:p w:rsidR="00D13E08" w:rsidRPr="00777C98" w:rsidRDefault="00D13E08" w:rsidP="00D13E08">
      <w:pPr>
        <w:spacing w:line="312" w:lineRule="auto"/>
        <w:ind w:firstLine="709"/>
        <w:contextualSpacing/>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 xml:space="preserve">1. Борисова, Н. М. Финансовый контроль деятельности экономического субъекта: учебное пособие для СПО / Н. М. Борисова, Г. В. </w:t>
      </w:r>
      <w:proofErr w:type="spellStart"/>
      <w:r w:rsidRPr="00777C98">
        <w:rPr>
          <w:rFonts w:ascii="Times New Roman" w:eastAsia="Calibri" w:hAnsi="Times New Roman" w:cs="Times New Roman"/>
          <w:bCs/>
          <w:iCs/>
          <w:sz w:val="24"/>
          <w:szCs w:val="24"/>
        </w:rPr>
        <w:t>Цветова</w:t>
      </w:r>
      <w:proofErr w:type="spellEnd"/>
      <w:r w:rsidRPr="00777C98">
        <w:rPr>
          <w:rFonts w:ascii="Times New Roman" w:eastAsia="Calibri" w:hAnsi="Times New Roman" w:cs="Times New Roman"/>
          <w:bCs/>
          <w:iCs/>
          <w:sz w:val="24"/>
          <w:szCs w:val="24"/>
        </w:rPr>
        <w:t xml:space="preserve">. – Саратов, Москва: Профобразование, Ай Пи Ар </w:t>
      </w:r>
      <w:proofErr w:type="spellStart"/>
      <w:r w:rsidRPr="00777C98">
        <w:rPr>
          <w:rFonts w:ascii="Times New Roman" w:eastAsia="Calibri" w:hAnsi="Times New Roman" w:cs="Times New Roman"/>
          <w:bCs/>
          <w:iCs/>
          <w:sz w:val="24"/>
          <w:szCs w:val="24"/>
        </w:rPr>
        <w:t>Медиа</w:t>
      </w:r>
      <w:proofErr w:type="spellEnd"/>
      <w:r w:rsidRPr="00777C98">
        <w:rPr>
          <w:rFonts w:ascii="Times New Roman" w:eastAsia="Calibri" w:hAnsi="Times New Roman" w:cs="Times New Roman"/>
          <w:bCs/>
          <w:iCs/>
          <w:sz w:val="24"/>
          <w:szCs w:val="24"/>
        </w:rPr>
        <w:t xml:space="preserve">, 2024. – 114 </w:t>
      </w:r>
      <w:proofErr w:type="spellStart"/>
      <w:r w:rsidRPr="00777C98">
        <w:rPr>
          <w:rFonts w:ascii="Times New Roman" w:eastAsia="Calibri" w:hAnsi="Times New Roman" w:cs="Times New Roman"/>
          <w:bCs/>
          <w:iCs/>
          <w:sz w:val="24"/>
          <w:szCs w:val="24"/>
        </w:rPr>
        <w:t>c</w:t>
      </w:r>
      <w:proofErr w:type="spellEnd"/>
      <w:r w:rsidRPr="00777C98">
        <w:rPr>
          <w:rFonts w:ascii="Times New Roman" w:eastAsia="Calibri" w:hAnsi="Times New Roman" w:cs="Times New Roman"/>
          <w:bCs/>
          <w:iCs/>
          <w:sz w:val="24"/>
          <w:szCs w:val="24"/>
        </w:rPr>
        <w:t xml:space="preserve">. – ISBN 978-5-4488-0905-7, 978-5-4497-0746-8. – Текст: электронный // Электронный ресурс цифровой образовательной среды СПО </w:t>
      </w:r>
      <w:proofErr w:type="spellStart"/>
      <w:r w:rsidRPr="00777C98">
        <w:rPr>
          <w:rFonts w:ascii="Times New Roman" w:eastAsia="Calibri" w:hAnsi="Times New Roman" w:cs="Times New Roman"/>
          <w:bCs/>
          <w:iCs/>
          <w:sz w:val="24"/>
          <w:szCs w:val="24"/>
        </w:rPr>
        <w:t>PROFобразование</w:t>
      </w:r>
      <w:proofErr w:type="spellEnd"/>
      <w:proofErr w:type="gramStart"/>
      <w:r w:rsidRPr="00777C98">
        <w:rPr>
          <w:rFonts w:ascii="Times New Roman" w:eastAsia="Calibri" w:hAnsi="Times New Roman" w:cs="Times New Roman"/>
          <w:bCs/>
          <w:iCs/>
          <w:sz w:val="24"/>
          <w:szCs w:val="24"/>
        </w:rPr>
        <w:t xml:space="preserve"> :</w:t>
      </w:r>
      <w:proofErr w:type="gramEnd"/>
      <w:r w:rsidRPr="00777C98">
        <w:rPr>
          <w:rFonts w:ascii="Times New Roman" w:eastAsia="Calibri" w:hAnsi="Times New Roman" w:cs="Times New Roman"/>
          <w:bCs/>
          <w:iCs/>
          <w:sz w:val="24"/>
          <w:szCs w:val="24"/>
        </w:rPr>
        <w:t xml:space="preserve"> [сайт]. – URL: https://profspo.ru/books/98667.</w:t>
      </w:r>
    </w:p>
    <w:p w:rsidR="00D13E08" w:rsidRPr="00777C98" w:rsidRDefault="00D13E08" w:rsidP="00D13E08">
      <w:pPr>
        <w:spacing w:line="312" w:lineRule="auto"/>
        <w:ind w:firstLine="709"/>
        <w:contextualSpacing/>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 xml:space="preserve">2. Борисова, Н. М. Финансовый контроль деятельности экономического субъекта: практикум для СПО / Н. М. Борисова, Г. В. </w:t>
      </w:r>
      <w:proofErr w:type="spellStart"/>
      <w:r w:rsidRPr="00777C98">
        <w:rPr>
          <w:rFonts w:ascii="Times New Roman" w:eastAsia="Calibri" w:hAnsi="Times New Roman" w:cs="Times New Roman"/>
          <w:bCs/>
          <w:iCs/>
          <w:sz w:val="24"/>
          <w:szCs w:val="24"/>
        </w:rPr>
        <w:t>Цветова</w:t>
      </w:r>
      <w:proofErr w:type="spellEnd"/>
      <w:r w:rsidRPr="00777C98">
        <w:rPr>
          <w:rFonts w:ascii="Times New Roman" w:eastAsia="Calibri" w:hAnsi="Times New Roman" w:cs="Times New Roman"/>
          <w:bCs/>
          <w:iCs/>
          <w:sz w:val="24"/>
          <w:szCs w:val="24"/>
        </w:rPr>
        <w:t xml:space="preserve">. – Саратов, Москва: Профобразование, Ай Пи Ар </w:t>
      </w:r>
      <w:proofErr w:type="spellStart"/>
      <w:r w:rsidRPr="00777C98">
        <w:rPr>
          <w:rFonts w:ascii="Times New Roman" w:eastAsia="Calibri" w:hAnsi="Times New Roman" w:cs="Times New Roman"/>
          <w:bCs/>
          <w:iCs/>
          <w:sz w:val="24"/>
          <w:szCs w:val="24"/>
        </w:rPr>
        <w:t>Медиа</w:t>
      </w:r>
      <w:proofErr w:type="spellEnd"/>
      <w:r w:rsidRPr="00777C98">
        <w:rPr>
          <w:rFonts w:ascii="Times New Roman" w:eastAsia="Calibri" w:hAnsi="Times New Roman" w:cs="Times New Roman"/>
          <w:bCs/>
          <w:iCs/>
          <w:sz w:val="24"/>
          <w:szCs w:val="24"/>
        </w:rPr>
        <w:t xml:space="preserve">, 2024. – 82 </w:t>
      </w:r>
      <w:proofErr w:type="spellStart"/>
      <w:r w:rsidRPr="00777C98">
        <w:rPr>
          <w:rFonts w:ascii="Times New Roman" w:eastAsia="Calibri" w:hAnsi="Times New Roman" w:cs="Times New Roman"/>
          <w:bCs/>
          <w:iCs/>
          <w:sz w:val="24"/>
          <w:szCs w:val="24"/>
        </w:rPr>
        <w:t>c</w:t>
      </w:r>
      <w:proofErr w:type="spellEnd"/>
      <w:r w:rsidRPr="00777C98">
        <w:rPr>
          <w:rFonts w:ascii="Times New Roman" w:eastAsia="Calibri" w:hAnsi="Times New Roman" w:cs="Times New Roman"/>
          <w:bCs/>
          <w:iCs/>
          <w:sz w:val="24"/>
          <w:szCs w:val="24"/>
        </w:rPr>
        <w:t xml:space="preserve">. – ISBN 978-5-4488-0906-4, 978-5-4497-0747-5. – Текст: электронный // Электронный ресурс цифровой образовательной среды СПО </w:t>
      </w:r>
      <w:proofErr w:type="spellStart"/>
      <w:r w:rsidRPr="00777C98">
        <w:rPr>
          <w:rFonts w:ascii="Times New Roman" w:eastAsia="Calibri" w:hAnsi="Times New Roman" w:cs="Times New Roman"/>
          <w:bCs/>
          <w:iCs/>
          <w:sz w:val="24"/>
          <w:szCs w:val="24"/>
        </w:rPr>
        <w:t>PROFобразование</w:t>
      </w:r>
      <w:proofErr w:type="spellEnd"/>
      <w:proofErr w:type="gramStart"/>
      <w:r w:rsidRPr="00777C98">
        <w:rPr>
          <w:rFonts w:ascii="Times New Roman" w:eastAsia="Calibri" w:hAnsi="Times New Roman" w:cs="Times New Roman"/>
          <w:bCs/>
          <w:iCs/>
          <w:sz w:val="24"/>
          <w:szCs w:val="24"/>
        </w:rPr>
        <w:t xml:space="preserve"> :</w:t>
      </w:r>
      <w:proofErr w:type="gramEnd"/>
      <w:r w:rsidRPr="00777C98">
        <w:rPr>
          <w:rFonts w:ascii="Times New Roman" w:eastAsia="Calibri" w:hAnsi="Times New Roman" w:cs="Times New Roman"/>
          <w:bCs/>
          <w:iCs/>
          <w:sz w:val="24"/>
          <w:szCs w:val="24"/>
        </w:rPr>
        <w:t xml:space="preserve"> [сайт]. – URL: https://profspo.ru/books/98668.</w:t>
      </w:r>
    </w:p>
    <w:p w:rsidR="00D13E08" w:rsidRPr="00777C98" w:rsidRDefault="00D13E08" w:rsidP="00D13E08">
      <w:pPr>
        <w:spacing w:line="312" w:lineRule="auto"/>
        <w:ind w:firstLine="709"/>
        <w:contextualSpacing/>
        <w:jc w:val="both"/>
        <w:rPr>
          <w:rFonts w:ascii="Times New Roman" w:eastAsia="Times New Roman" w:hAnsi="Times New Roman" w:cs="Times New Roman"/>
          <w:sz w:val="24"/>
          <w:szCs w:val="24"/>
          <w:lang w:eastAsia="ru-RU"/>
        </w:rPr>
      </w:pPr>
      <w:r w:rsidRPr="00777C98">
        <w:rPr>
          <w:rFonts w:ascii="Times New Roman" w:eastAsia="Calibri" w:hAnsi="Times New Roman" w:cs="Times New Roman"/>
          <w:bCs/>
          <w:iCs/>
          <w:sz w:val="24"/>
          <w:szCs w:val="24"/>
        </w:rPr>
        <w:t xml:space="preserve">3. </w:t>
      </w:r>
      <w:proofErr w:type="spellStart"/>
      <w:r w:rsidRPr="00777C98">
        <w:rPr>
          <w:rFonts w:ascii="Times New Roman" w:eastAsia="Calibri" w:hAnsi="Times New Roman" w:cs="Times New Roman"/>
          <w:bCs/>
          <w:iCs/>
          <w:sz w:val="24"/>
          <w:szCs w:val="24"/>
        </w:rPr>
        <w:t>Косаренко</w:t>
      </w:r>
      <w:proofErr w:type="spellEnd"/>
      <w:r w:rsidRPr="00777C98">
        <w:rPr>
          <w:rFonts w:ascii="Times New Roman" w:eastAsia="Calibri" w:hAnsi="Times New Roman" w:cs="Times New Roman"/>
          <w:bCs/>
          <w:iCs/>
          <w:sz w:val="24"/>
          <w:szCs w:val="24"/>
        </w:rPr>
        <w:t xml:space="preserve">, Н. Н., Финансовый контроль деятельности экономического субъекта: учебное пособие / Н. Н. </w:t>
      </w:r>
      <w:proofErr w:type="spellStart"/>
      <w:r w:rsidRPr="00777C98">
        <w:rPr>
          <w:rFonts w:ascii="Times New Roman" w:eastAsia="Calibri" w:hAnsi="Times New Roman" w:cs="Times New Roman"/>
          <w:bCs/>
          <w:iCs/>
          <w:sz w:val="24"/>
          <w:szCs w:val="24"/>
        </w:rPr>
        <w:t>Косаренко</w:t>
      </w:r>
      <w:proofErr w:type="spellEnd"/>
      <w:r w:rsidRPr="00777C98">
        <w:rPr>
          <w:rFonts w:ascii="Times New Roman" w:eastAsia="Calibri" w:hAnsi="Times New Roman" w:cs="Times New Roman"/>
          <w:bCs/>
          <w:iCs/>
          <w:sz w:val="24"/>
          <w:szCs w:val="24"/>
        </w:rPr>
        <w:t xml:space="preserve">. – Москва: </w:t>
      </w:r>
      <w:proofErr w:type="spellStart"/>
      <w:r w:rsidRPr="00777C98">
        <w:rPr>
          <w:rFonts w:ascii="Times New Roman" w:eastAsia="Calibri" w:hAnsi="Times New Roman" w:cs="Times New Roman"/>
          <w:bCs/>
          <w:iCs/>
          <w:sz w:val="24"/>
          <w:szCs w:val="24"/>
        </w:rPr>
        <w:t>КноРус</w:t>
      </w:r>
      <w:proofErr w:type="spellEnd"/>
      <w:r w:rsidRPr="00777C98">
        <w:rPr>
          <w:rFonts w:ascii="Times New Roman" w:eastAsia="Calibri" w:hAnsi="Times New Roman" w:cs="Times New Roman"/>
          <w:bCs/>
          <w:iCs/>
          <w:sz w:val="24"/>
          <w:szCs w:val="24"/>
        </w:rPr>
        <w:t>, 2023. – 149 с. – ISBN 978-5-406-10009-7. – URL: https://book.ru/book/946335. – Текст: электронный.</w:t>
      </w:r>
    </w:p>
    <w:p w:rsidR="00D13E08" w:rsidRPr="00777C98" w:rsidRDefault="00D13E08" w:rsidP="00D13E08">
      <w:pPr>
        <w:suppressAutoHyphens/>
        <w:spacing w:line="312" w:lineRule="auto"/>
        <w:ind w:firstLine="709"/>
        <w:rPr>
          <w:rFonts w:ascii="Times New Roman" w:eastAsia="Calibri" w:hAnsi="Times New Roman" w:cs="Times New Roman"/>
          <w:b/>
          <w:bCs/>
          <w:sz w:val="24"/>
          <w:szCs w:val="24"/>
        </w:rPr>
      </w:pPr>
    </w:p>
    <w:p w:rsidR="00D13E08" w:rsidRPr="00777C98" w:rsidRDefault="00D13E08" w:rsidP="00D13E08">
      <w:pPr>
        <w:suppressAutoHyphens/>
        <w:spacing w:line="312" w:lineRule="auto"/>
        <w:ind w:firstLine="709"/>
        <w:rPr>
          <w:rFonts w:ascii="Times New Roman" w:eastAsia="Times New Roman" w:hAnsi="Times New Roman" w:cs="Times New Roman"/>
          <w:bCs/>
          <w:i/>
          <w:sz w:val="24"/>
          <w:szCs w:val="24"/>
          <w:lang w:eastAsia="ru-RU"/>
        </w:rPr>
      </w:pPr>
      <w:r w:rsidRPr="00777C98">
        <w:rPr>
          <w:rFonts w:ascii="Times New Roman" w:eastAsia="Times New Roman" w:hAnsi="Times New Roman" w:cs="Times New Roman"/>
          <w:b/>
          <w:bCs/>
          <w:sz w:val="24"/>
          <w:szCs w:val="24"/>
          <w:lang w:eastAsia="ru-RU"/>
        </w:rPr>
        <w:t>3.2.2. Дополнительные источники</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 xml:space="preserve">1. </w:t>
      </w:r>
      <w:proofErr w:type="spellStart"/>
      <w:r w:rsidRPr="00777C98">
        <w:rPr>
          <w:rFonts w:ascii="Times New Roman" w:eastAsia="Calibri" w:hAnsi="Times New Roman" w:cs="Times New Roman"/>
          <w:bCs/>
          <w:iCs/>
          <w:sz w:val="24"/>
          <w:szCs w:val="24"/>
        </w:rPr>
        <w:t>Бекетнова</w:t>
      </w:r>
      <w:proofErr w:type="spellEnd"/>
      <w:r w:rsidRPr="00777C98">
        <w:rPr>
          <w:rFonts w:ascii="Times New Roman" w:eastAsia="Calibri" w:hAnsi="Times New Roman" w:cs="Times New Roman"/>
          <w:bCs/>
          <w:iCs/>
          <w:sz w:val="24"/>
          <w:szCs w:val="24"/>
        </w:rPr>
        <w:t>, Ю. М., Типологии легализации преступных доходов</w:t>
      </w:r>
      <w:proofErr w:type="gramStart"/>
      <w:r w:rsidRPr="00777C98">
        <w:rPr>
          <w:rFonts w:ascii="Times New Roman" w:eastAsia="Calibri" w:hAnsi="Times New Roman" w:cs="Times New Roman"/>
          <w:bCs/>
          <w:iCs/>
          <w:sz w:val="24"/>
          <w:szCs w:val="24"/>
        </w:rPr>
        <w:t xml:space="preserve"> :</w:t>
      </w:r>
      <w:proofErr w:type="gramEnd"/>
      <w:r w:rsidRPr="00777C98">
        <w:rPr>
          <w:rFonts w:ascii="Times New Roman" w:eastAsia="Calibri" w:hAnsi="Times New Roman" w:cs="Times New Roman"/>
          <w:bCs/>
          <w:iCs/>
          <w:sz w:val="24"/>
          <w:szCs w:val="24"/>
        </w:rPr>
        <w:t xml:space="preserve"> учебное пособие / Ю. М. </w:t>
      </w:r>
      <w:proofErr w:type="spellStart"/>
      <w:r w:rsidRPr="00777C98">
        <w:rPr>
          <w:rFonts w:ascii="Times New Roman" w:eastAsia="Calibri" w:hAnsi="Times New Roman" w:cs="Times New Roman"/>
          <w:bCs/>
          <w:iCs/>
          <w:sz w:val="24"/>
          <w:szCs w:val="24"/>
        </w:rPr>
        <w:t>Бекетнова</w:t>
      </w:r>
      <w:proofErr w:type="spellEnd"/>
      <w:r w:rsidRPr="00777C98">
        <w:rPr>
          <w:rFonts w:ascii="Times New Roman" w:eastAsia="Calibri" w:hAnsi="Times New Roman" w:cs="Times New Roman"/>
          <w:bCs/>
          <w:iCs/>
          <w:sz w:val="24"/>
          <w:szCs w:val="24"/>
        </w:rPr>
        <w:t xml:space="preserve">. — Москва: </w:t>
      </w:r>
      <w:proofErr w:type="spellStart"/>
      <w:r w:rsidRPr="00777C98">
        <w:rPr>
          <w:rFonts w:ascii="Times New Roman" w:eastAsia="Calibri" w:hAnsi="Times New Roman" w:cs="Times New Roman"/>
          <w:bCs/>
          <w:iCs/>
          <w:sz w:val="24"/>
          <w:szCs w:val="24"/>
        </w:rPr>
        <w:t>КноРус</w:t>
      </w:r>
      <w:proofErr w:type="spellEnd"/>
      <w:r w:rsidRPr="00777C98">
        <w:rPr>
          <w:rFonts w:ascii="Times New Roman" w:eastAsia="Calibri" w:hAnsi="Times New Roman" w:cs="Times New Roman"/>
          <w:bCs/>
          <w:iCs/>
          <w:sz w:val="24"/>
          <w:szCs w:val="24"/>
        </w:rPr>
        <w:t>, 2024. — 207 с. — ISBN 978-5-406-13030-8. — URL: https://book.ru/book/953736. — Текст: электронный.</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 xml:space="preserve">2. </w:t>
      </w:r>
      <w:proofErr w:type="spellStart"/>
      <w:r w:rsidRPr="00777C98">
        <w:rPr>
          <w:rFonts w:ascii="Times New Roman" w:eastAsia="Calibri" w:hAnsi="Times New Roman" w:cs="Times New Roman"/>
          <w:bCs/>
          <w:iCs/>
          <w:sz w:val="24"/>
          <w:szCs w:val="24"/>
        </w:rPr>
        <w:t>Кумехов</w:t>
      </w:r>
      <w:proofErr w:type="spellEnd"/>
      <w:r w:rsidRPr="00777C98">
        <w:rPr>
          <w:rFonts w:ascii="Times New Roman" w:eastAsia="Calibri" w:hAnsi="Times New Roman" w:cs="Times New Roman"/>
          <w:bCs/>
          <w:iCs/>
          <w:sz w:val="24"/>
          <w:szCs w:val="24"/>
        </w:rPr>
        <w:t xml:space="preserve">, К. К., Внутренний финансовый аудит и контроль бюджетных учреждений : учебное пособие / К. К. </w:t>
      </w:r>
      <w:proofErr w:type="spellStart"/>
      <w:r w:rsidRPr="00777C98">
        <w:rPr>
          <w:rFonts w:ascii="Times New Roman" w:eastAsia="Calibri" w:hAnsi="Times New Roman" w:cs="Times New Roman"/>
          <w:bCs/>
          <w:iCs/>
          <w:sz w:val="24"/>
          <w:szCs w:val="24"/>
        </w:rPr>
        <w:t>Кумехов</w:t>
      </w:r>
      <w:proofErr w:type="spellEnd"/>
      <w:r w:rsidRPr="00777C98">
        <w:rPr>
          <w:rFonts w:ascii="Times New Roman" w:eastAsia="Calibri" w:hAnsi="Times New Roman" w:cs="Times New Roman"/>
          <w:bCs/>
          <w:iCs/>
          <w:sz w:val="24"/>
          <w:szCs w:val="24"/>
        </w:rPr>
        <w:t>, М. В. Петровская, Н. Т. Васильцова, ; под общ</w:t>
      </w:r>
      <w:proofErr w:type="gramStart"/>
      <w:r w:rsidRPr="00777C98">
        <w:rPr>
          <w:rFonts w:ascii="Times New Roman" w:eastAsia="Calibri" w:hAnsi="Times New Roman" w:cs="Times New Roman"/>
          <w:bCs/>
          <w:iCs/>
          <w:sz w:val="24"/>
          <w:szCs w:val="24"/>
        </w:rPr>
        <w:t>.</w:t>
      </w:r>
      <w:proofErr w:type="gramEnd"/>
      <w:r w:rsidRPr="00777C98">
        <w:rPr>
          <w:rFonts w:ascii="Times New Roman" w:eastAsia="Calibri" w:hAnsi="Times New Roman" w:cs="Times New Roman"/>
          <w:bCs/>
          <w:iCs/>
          <w:sz w:val="24"/>
          <w:szCs w:val="24"/>
        </w:rPr>
        <w:t xml:space="preserve"> </w:t>
      </w:r>
      <w:proofErr w:type="gramStart"/>
      <w:r w:rsidRPr="00777C98">
        <w:rPr>
          <w:rFonts w:ascii="Times New Roman" w:eastAsia="Calibri" w:hAnsi="Times New Roman" w:cs="Times New Roman"/>
          <w:bCs/>
          <w:iCs/>
          <w:sz w:val="24"/>
          <w:szCs w:val="24"/>
        </w:rPr>
        <w:t>р</w:t>
      </w:r>
      <w:proofErr w:type="gramEnd"/>
      <w:r w:rsidRPr="00777C98">
        <w:rPr>
          <w:rFonts w:ascii="Times New Roman" w:eastAsia="Calibri" w:hAnsi="Times New Roman" w:cs="Times New Roman"/>
          <w:bCs/>
          <w:iCs/>
          <w:sz w:val="24"/>
          <w:szCs w:val="24"/>
        </w:rPr>
        <w:t xml:space="preserve">ед. К. К. </w:t>
      </w:r>
      <w:proofErr w:type="spellStart"/>
      <w:r w:rsidRPr="00777C98">
        <w:rPr>
          <w:rFonts w:ascii="Times New Roman" w:eastAsia="Calibri" w:hAnsi="Times New Roman" w:cs="Times New Roman"/>
          <w:bCs/>
          <w:iCs/>
          <w:sz w:val="24"/>
          <w:szCs w:val="24"/>
        </w:rPr>
        <w:t>Кумехова</w:t>
      </w:r>
      <w:proofErr w:type="spellEnd"/>
      <w:r w:rsidRPr="00777C98">
        <w:rPr>
          <w:rFonts w:ascii="Times New Roman" w:eastAsia="Calibri" w:hAnsi="Times New Roman" w:cs="Times New Roman"/>
          <w:bCs/>
          <w:iCs/>
          <w:sz w:val="24"/>
          <w:szCs w:val="24"/>
        </w:rPr>
        <w:t xml:space="preserve">. — Москва: </w:t>
      </w:r>
      <w:proofErr w:type="spellStart"/>
      <w:r w:rsidRPr="00777C98">
        <w:rPr>
          <w:rFonts w:ascii="Times New Roman" w:eastAsia="Calibri" w:hAnsi="Times New Roman" w:cs="Times New Roman"/>
          <w:bCs/>
          <w:iCs/>
          <w:sz w:val="24"/>
          <w:szCs w:val="24"/>
        </w:rPr>
        <w:t>КноРус</w:t>
      </w:r>
      <w:proofErr w:type="spellEnd"/>
      <w:r w:rsidRPr="00777C98">
        <w:rPr>
          <w:rFonts w:ascii="Times New Roman" w:eastAsia="Calibri" w:hAnsi="Times New Roman" w:cs="Times New Roman"/>
          <w:bCs/>
          <w:iCs/>
          <w:sz w:val="24"/>
          <w:szCs w:val="24"/>
        </w:rPr>
        <w:t xml:space="preserve">, 2023. — 310 с. — ISBN 978-5-406-09604-8. — URL: https://book.ru/book/947807. — Текст: электронный. </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 xml:space="preserve">3. Мальцев, В. А., Финансовое право: учебник / В. А. Мальцев. — Москва: </w:t>
      </w:r>
      <w:proofErr w:type="spellStart"/>
      <w:r w:rsidRPr="00777C98">
        <w:rPr>
          <w:rFonts w:ascii="Times New Roman" w:eastAsia="Calibri" w:hAnsi="Times New Roman" w:cs="Times New Roman"/>
          <w:bCs/>
          <w:iCs/>
          <w:sz w:val="24"/>
          <w:szCs w:val="24"/>
        </w:rPr>
        <w:t>КноРус</w:t>
      </w:r>
      <w:proofErr w:type="spellEnd"/>
      <w:r w:rsidRPr="00777C98">
        <w:rPr>
          <w:rFonts w:ascii="Times New Roman" w:eastAsia="Calibri" w:hAnsi="Times New Roman" w:cs="Times New Roman"/>
          <w:bCs/>
          <w:iCs/>
          <w:sz w:val="24"/>
          <w:szCs w:val="24"/>
        </w:rPr>
        <w:t>, 2023. — 237 с. — ISBN 978-5-406-11203-8. — URL: https://book.ru/book/947854. — Текст: электронный.</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3. Конституция Российской Федерации (в действующей редакции).</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lastRenderedPageBreak/>
        <w:t xml:space="preserve">4. «Этический кодекс ИНТОСАИ для аудиторов в государственном секторе» (Принят в </w:t>
      </w:r>
      <w:proofErr w:type="gramStart"/>
      <w:r w:rsidRPr="00777C98">
        <w:rPr>
          <w:rFonts w:ascii="Times New Roman" w:eastAsia="Calibri" w:hAnsi="Times New Roman" w:cs="Times New Roman"/>
          <w:bCs/>
          <w:iCs/>
          <w:sz w:val="24"/>
          <w:szCs w:val="24"/>
        </w:rPr>
        <w:t>г</w:t>
      </w:r>
      <w:proofErr w:type="gramEnd"/>
      <w:r w:rsidRPr="00777C98">
        <w:rPr>
          <w:rFonts w:ascii="Times New Roman" w:eastAsia="Calibri" w:hAnsi="Times New Roman" w:cs="Times New Roman"/>
          <w:bCs/>
          <w:iCs/>
          <w:sz w:val="24"/>
          <w:szCs w:val="24"/>
        </w:rPr>
        <w:t>. Монтевидео 09.11.1998 - 14.11.1998 XVI Конгрессом Международной организации высших органов финансового контроля (ИНТОСАИ))/ [Электронный ресурс/https://roskazna.gov.ru/upload/iblock/622/iissai-30.-eticheskiy-kodeks_rus.pdf];</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5. «</w:t>
      </w:r>
      <w:proofErr w:type="spellStart"/>
      <w:r w:rsidRPr="00777C98">
        <w:rPr>
          <w:rFonts w:ascii="Times New Roman" w:eastAsia="Calibri" w:hAnsi="Times New Roman" w:cs="Times New Roman"/>
          <w:bCs/>
          <w:iCs/>
          <w:sz w:val="24"/>
          <w:szCs w:val="24"/>
        </w:rPr>
        <w:t>Лимская</w:t>
      </w:r>
      <w:proofErr w:type="spellEnd"/>
      <w:r w:rsidRPr="00777C98">
        <w:rPr>
          <w:rFonts w:ascii="Times New Roman" w:eastAsia="Calibri" w:hAnsi="Times New Roman" w:cs="Times New Roman"/>
          <w:bCs/>
          <w:iCs/>
          <w:sz w:val="24"/>
          <w:szCs w:val="24"/>
        </w:rPr>
        <w:t xml:space="preserve"> декларация руководящих принципов контроля» (Принята в </w:t>
      </w:r>
      <w:proofErr w:type="gramStart"/>
      <w:r w:rsidRPr="00777C98">
        <w:rPr>
          <w:rFonts w:ascii="Times New Roman" w:eastAsia="Calibri" w:hAnsi="Times New Roman" w:cs="Times New Roman"/>
          <w:bCs/>
          <w:iCs/>
          <w:sz w:val="24"/>
          <w:szCs w:val="24"/>
        </w:rPr>
        <w:t>г</w:t>
      </w:r>
      <w:proofErr w:type="gramEnd"/>
      <w:r w:rsidRPr="00777C98">
        <w:rPr>
          <w:rFonts w:ascii="Times New Roman" w:eastAsia="Calibri" w:hAnsi="Times New Roman" w:cs="Times New Roman"/>
          <w:bCs/>
          <w:iCs/>
          <w:sz w:val="24"/>
          <w:szCs w:val="24"/>
        </w:rPr>
        <w:t>. Лиме 17.10.1977 - 26.10.1977 IX Конгрессом Международной организации высших органов финансового контроля (ИНТОСАИ)) [Электронный ресурс /</w:t>
      </w:r>
      <w:proofErr w:type="spellStart"/>
      <w:r w:rsidRPr="00777C98">
        <w:rPr>
          <w:rFonts w:ascii="Times New Roman" w:eastAsia="Calibri" w:hAnsi="Times New Roman" w:cs="Times New Roman"/>
          <w:bCs/>
          <w:iCs/>
          <w:sz w:val="24"/>
          <w:szCs w:val="24"/>
        </w:rPr>
        <w:t>http</w:t>
      </w:r>
      <w:proofErr w:type="spellEnd"/>
      <w:r w:rsidRPr="00777C98">
        <w:rPr>
          <w:rFonts w:ascii="Times New Roman" w:eastAsia="Calibri" w:hAnsi="Times New Roman" w:cs="Times New Roman"/>
          <w:bCs/>
          <w:iCs/>
          <w:sz w:val="24"/>
          <w:szCs w:val="24"/>
        </w:rPr>
        <w:t>://</w:t>
      </w:r>
      <w:proofErr w:type="spellStart"/>
      <w:r w:rsidRPr="00777C98">
        <w:rPr>
          <w:rFonts w:ascii="Times New Roman" w:eastAsia="Calibri" w:hAnsi="Times New Roman" w:cs="Times New Roman"/>
          <w:bCs/>
          <w:iCs/>
          <w:sz w:val="24"/>
          <w:szCs w:val="24"/>
        </w:rPr>
        <w:t>www.ksp.mos.ru</w:t>
      </w:r>
      <w:proofErr w:type="spellEnd"/>
      <w:r w:rsidRPr="00777C98">
        <w:rPr>
          <w:rFonts w:ascii="Times New Roman" w:eastAsia="Calibri" w:hAnsi="Times New Roman" w:cs="Times New Roman"/>
          <w:bCs/>
          <w:iCs/>
          <w:sz w:val="24"/>
          <w:szCs w:val="24"/>
        </w:rPr>
        <w:t>/</w:t>
      </w:r>
      <w:proofErr w:type="spellStart"/>
      <w:r w:rsidRPr="00777C98">
        <w:rPr>
          <w:rFonts w:ascii="Times New Roman" w:eastAsia="Calibri" w:hAnsi="Times New Roman" w:cs="Times New Roman"/>
          <w:bCs/>
          <w:iCs/>
          <w:sz w:val="24"/>
          <w:szCs w:val="24"/>
        </w:rPr>
        <w:t>documents</w:t>
      </w:r>
      <w:proofErr w:type="spellEnd"/>
      <w:r w:rsidRPr="00777C98">
        <w:rPr>
          <w:rFonts w:ascii="Times New Roman" w:eastAsia="Calibri" w:hAnsi="Times New Roman" w:cs="Times New Roman"/>
          <w:bCs/>
          <w:iCs/>
          <w:sz w:val="24"/>
          <w:szCs w:val="24"/>
        </w:rPr>
        <w:t>/</w:t>
      </w:r>
      <w:proofErr w:type="spellStart"/>
      <w:r w:rsidRPr="00777C98">
        <w:rPr>
          <w:rFonts w:ascii="Times New Roman" w:eastAsia="Calibri" w:hAnsi="Times New Roman" w:cs="Times New Roman"/>
          <w:bCs/>
          <w:iCs/>
          <w:sz w:val="24"/>
          <w:szCs w:val="24"/>
        </w:rPr>
        <w:t>deklaratsii</w:t>
      </w:r>
      <w:proofErr w:type="spellEnd"/>
      <w:r w:rsidRPr="00777C98">
        <w:rPr>
          <w:rFonts w:ascii="Times New Roman" w:eastAsia="Calibri" w:hAnsi="Times New Roman" w:cs="Times New Roman"/>
          <w:bCs/>
          <w:iCs/>
          <w:sz w:val="24"/>
          <w:szCs w:val="24"/>
        </w:rPr>
        <w:t xml:space="preserve">/]; </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6. Мексиканская декларация независимости (</w:t>
      </w:r>
      <w:proofErr w:type="gramStart"/>
      <w:r w:rsidRPr="00777C98">
        <w:rPr>
          <w:rFonts w:ascii="Times New Roman" w:eastAsia="Calibri" w:hAnsi="Times New Roman" w:cs="Times New Roman"/>
          <w:bCs/>
          <w:iCs/>
          <w:sz w:val="24"/>
          <w:szCs w:val="24"/>
        </w:rPr>
        <w:t>г</w:t>
      </w:r>
      <w:proofErr w:type="gramEnd"/>
      <w:r w:rsidRPr="00777C98">
        <w:rPr>
          <w:rFonts w:ascii="Times New Roman" w:eastAsia="Calibri" w:hAnsi="Times New Roman" w:cs="Times New Roman"/>
          <w:bCs/>
          <w:iCs/>
          <w:sz w:val="24"/>
          <w:szCs w:val="24"/>
        </w:rPr>
        <w:t xml:space="preserve">. Мехико, ноябрь 2007 года) // [Электронный ресурс/https://roskazna.gov.ru/upload/iblock/b8b/issai-10.-meksikanskaya </w:t>
      </w:r>
      <w:proofErr w:type="spellStart"/>
      <w:r w:rsidRPr="00777C98">
        <w:rPr>
          <w:rFonts w:ascii="Times New Roman" w:eastAsia="Calibri" w:hAnsi="Times New Roman" w:cs="Times New Roman"/>
          <w:bCs/>
          <w:iCs/>
          <w:sz w:val="24"/>
          <w:szCs w:val="24"/>
        </w:rPr>
        <w:t>deklaratsiya-nezavisimosti-vofk_rus.pdf</w:t>
      </w:r>
      <w:proofErr w:type="spellEnd"/>
      <w:r w:rsidRPr="00777C98">
        <w:rPr>
          <w:rFonts w:ascii="Times New Roman" w:eastAsia="Calibri" w:hAnsi="Times New Roman" w:cs="Times New Roman"/>
          <w:bCs/>
          <w:iCs/>
          <w:sz w:val="24"/>
          <w:szCs w:val="24"/>
        </w:rPr>
        <w:t>]</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7. Бюджетный кодекс Российской Федерации (в действующей редакции).</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8. Кодекс Российской Федерации об административных правонарушениях (в действующей редакции).</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9. Федеральный закон от 07.08.2001 № 115-ФЗ «О противодействии легализации (отмыванию) доходов, полученных преступным путем, и финансированию терроризма» (в действующей редакции).</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10. Федеральный закон от 25.12.2008 № 273-ФЗ «О противодействии коррупции» (в действующей редакции).</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 xml:space="preserve">11. Федеральный закон от 05.04.2013 № 41-ФЗ «О Счетной палате Российской Федерации» (в действующей редакции). </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12.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(в действующей редакции).</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13. Федеральный закон от 05.04.2013 № 44-ФЗ «О контрактной системе в сфере закупок товаров, работ, услуг для обеспечения государственных и муниципальных нужд» (в действующей редакции).</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14. Федеральный закон от 18.07.2011 № 223-ФЗ «О закупках товаров, работ, услуг отдельными видами юридических лиц» (в действующей редакции).</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15. Федеральный закон от 30.12.2008 № 307-ФЗ «Об аудиторской деятельности» (в действующей редакции).</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16. Указ Президента РФ от 13.06.2012 № 808 «Вопросы Федеральной службы по финансовому мониторингу» (вместе с Положением о Федеральной службе по финансовому мониторингу) (в действующей редакции).</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17. Постановление Правительства РФ от 30.06.2012 № 667 «Об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 (в действующей редакции).</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lastRenderedPageBreak/>
        <w:t>18. Постановление Правительства РФ от 28.11.2013 № 1092 «О порядке осуществления Федеральным казначейством полномочий по контролю в финансово-бюджетной сфере"» (вместе с Правилами осуществления Федеральным казначейством полномочий по контролю в финансово-бюджетной сфере) (в действующей редакции).</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19. Постановление Правительства РФ от 10.02.2014 № 89 «Об утверждении Правил осуществления ведомственного контроля в сфере закупок для обеспечения федеральных нужд» (в действующей редакции).</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20. Приказ Минфина России от 21.11.2019 № 196н «Об утверждении федерального стандарта внутреннего финансового аудита «Определения, принципы и задачи внутреннего финансового аудита»»</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21. Приказ Минфина России от 22.05.2020 № 91н «Об утверждении федерального стандарта внутреннего финансового аудита «Реализация результатов внутреннего финансового аудита»».</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22. Приказ Минфина России от 19.03.2009 № 26н «Об утверждении Порядка составления и представления финансовой отчетности об исполнении федерального бюджета в Счетную палату Российской Федерации» (в действующей редакции).</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23. Регламент Счетной палаты Российской Федерации (утв. Постановлением Коллегии Счетной палаты РФ от 26.09.2023 № 12ПК) (в действующей редакции).</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24. Журнал «</w:t>
      </w:r>
      <w:proofErr w:type="spellStart"/>
      <w:r w:rsidRPr="00777C98">
        <w:rPr>
          <w:rFonts w:ascii="Times New Roman" w:eastAsia="Calibri" w:hAnsi="Times New Roman" w:cs="Times New Roman"/>
          <w:bCs/>
          <w:iCs/>
          <w:sz w:val="24"/>
          <w:szCs w:val="24"/>
        </w:rPr>
        <w:t>Финконтроль</w:t>
      </w:r>
      <w:proofErr w:type="spellEnd"/>
      <w:r w:rsidRPr="00777C98">
        <w:rPr>
          <w:rFonts w:ascii="Times New Roman" w:eastAsia="Calibri" w:hAnsi="Times New Roman" w:cs="Times New Roman"/>
          <w:bCs/>
          <w:iCs/>
          <w:sz w:val="24"/>
          <w:szCs w:val="24"/>
        </w:rPr>
        <w:t xml:space="preserve">»; </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 xml:space="preserve">25. Журнал «Бухгалтерский учет»; </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 xml:space="preserve">26. Журнал «Главбух»; </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 xml:space="preserve">27. Журнал «Финансы»; </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 xml:space="preserve">28. Журнал «Вестник АКСОР»; </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 xml:space="preserve">29. Журнал «Аудиторские ведомости»; </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30. Журнал «Финансовый директор».</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31.  Справочно-правовая система «</w:t>
      </w:r>
      <w:proofErr w:type="spellStart"/>
      <w:r w:rsidRPr="00777C98">
        <w:rPr>
          <w:rFonts w:ascii="Times New Roman" w:eastAsia="Calibri" w:hAnsi="Times New Roman" w:cs="Times New Roman"/>
          <w:bCs/>
          <w:iCs/>
          <w:sz w:val="24"/>
          <w:szCs w:val="24"/>
        </w:rPr>
        <w:t>КонсультантПлюс</w:t>
      </w:r>
      <w:proofErr w:type="spellEnd"/>
      <w:r w:rsidRPr="00777C98">
        <w:rPr>
          <w:rFonts w:ascii="Times New Roman" w:eastAsia="Calibri" w:hAnsi="Times New Roman" w:cs="Times New Roman"/>
          <w:bCs/>
          <w:iCs/>
          <w:sz w:val="24"/>
          <w:szCs w:val="24"/>
        </w:rPr>
        <w:t>» – URL:http://www.consultant.ru.</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32. Справочно-правовая система «Гарант» – URL: http://www.garant.ru</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33. Официальный сайт Министерства финансов Российской Федерации – URL:</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 xml:space="preserve">http://www.minfin.ru. </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 xml:space="preserve">34. Официальный сайт Федеральной налоговой службы– URL: http://www.nalog.ru. </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 xml:space="preserve">35. Финансовый информационный портал </w:t>
      </w:r>
      <w:proofErr w:type="spellStart"/>
      <w:r w:rsidRPr="00777C98">
        <w:rPr>
          <w:rFonts w:ascii="Times New Roman" w:eastAsia="Calibri" w:hAnsi="Times New Roman" w:cs="Times New Roman"/>
          <w:bCs/>
          <w:iCs/>
          <w:sz w:val="24"/>
          <w:szCs w:val="24"/>
        </w:rPr>
        <w:t>banki.ru</w:t>
      </w:r>
      <w:proofErr w:type="spellEnd"/>
      <w:r w:rsidRPr="00777C98">
        <w:rPr>
          <w:rFonts w:ascii="Times New Roman" w:eastAsia="Calibri" w:hAnsi="Times New Roman" w:cs="Times New Roman"/>
          <w:bCs/>
          <w:iCs/>
          <w:sz w:val="24"/>
          <w:szCs w:val="24"/>
        </w:rPr>
        <w:t xml:space="preserve"> – URL: </w:t>
      </w:r>
      <w:proofErr w:type="spellStart"/>
      <w:r w:rsidRPr="00777C98">
        <w:rPr>
          <w:rFonts w:ascii="Times New Roman" w:eastAsia="Calibri" w:hAnsi="Times New Roman" w:cs="Times New Roman"/>
          <w:bCs/>
          <w:iCs/>
          <w:sz w:val="24"/>
          <w:szCs w:val="24"/>
        </w:rPr>
        <w:t>www.banki.ru</w:t>
      </w:r>
      <w:proofErr w:type="spellEnd"/>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 xml:space="preserve">36. Официальный сайт Счетной Палаты РФ – URL: </w:t>
      </w:r>
      <w:proofErr w:type="spellStart"/>
      <w:r w:rsidRPr="00777C98">
        <w:rPr>
          <w:rFonts w:ascii="Times New Roman" w:eastAsia="Calibri" w:hAnsi="Times New Roman" w:cs="Times New Roman"/>
          <w:bCs/>
          <w:iCs/>
          <w:sz w:val="24"/>
          <w:szCs w:val="24"/>
        </w:rPr>
        <w:t>www.ach.gov.ru</w:t>
      </w:r>
      <w:proofErr w:type="spellEnd"/>
      <w:r w:rsidRPr="00777C98">
        <w:rPr>
          <w:rFonts w:ascii="Times New Roman" w:eastAsia="Calibri" w:hAnsi="Times New Roman" w:cs="Times New Roman"/>
          <w:bCs/>
          <w:iCs/>
          <w:sz w:val="24"/>
          <w:szCs w:val="24"/>
        </w:rPr>
        <w:t xml:space="preserve"> -</w:t>
      </w:r>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 xml:space="preserve">37. Официальный сайт Федерального казначейства – URL: </w:t>
      </w:r>
      <w:proofErr w:type="spellStart"/>
      <w:r w:rsidRPr="00777C98">
        <w:rPr>
          <w:rFonts w:ascii="Times New Roman" w:eastAsia="Calibri" w:hAnsi="Times New Roman" w:cs="Times New Roman"/>
          <w:bCs/>
          <w:iCs/>
          <w:sz w:val="24"/>
          <w:szCs w:val="24"/>
        </w:rPr>
        <w:t>www.roskazna.ru</w:t>
      </w:r>
      <w:proofErr w:type="spellEnd"/>
    </w:p>
    <w:p w:rsidR="00D13E08" w:rsidRPr="00777C98" w:rsidRDefault="00D13E08" w:rsidP="00D13E08">
      <w:pPr>
        <w:spacing w:line="312" w:lineRule="auto"/>
        <w:ind w:firstLine="709"/>
        <w:jc w:val="both"/>
        <w:rPr>
          <w:rFonts w:ascii="Times New Roman" w:eastAsia="Calibri" w:hAnsi="Times New Roman" w:cs="Times New Roman"/>
          <w:bCs/>
          <w:iCs/>
          <w:sz w:val="24"/>
          <w:szCs w:val="24"/>
        </w:rPr>
      </w:pPr>
      <w:r w:rsidRPr="00777C98">
        <w:rPr>
          <w:rFonts w:ascii="Times New Roman" w:eastAsia="Calibri" w:hAnsi="Times New Roman" w:cs="Times New Roman"/>
          <w:bCs/>
          <w:iCs/>
          <w:sz w:val="24"/>
          <w:szCs w:val="24"/>
        </w:rPr>
        <w:t xml:space="preserve">38. Официальный сайт Центрального банка РФ – URL: </w:t>
      </w:r>
      <w:proofErr w:type="spellStart"/>
      <w:r w:rsidRPr="00777C98">
        <w:rPr>
          <w:rFonts w:ascii="Times New Roman" w:eastAsia="Calibri" w:hAnsi="Times New Roman" w:cs="Times New Roman"/>
          <w:bCs/>
          <w:iCs/>
          <w:sz w:val="24"/>
          <w:szCs w:val="24"/>
        </w:rPr>
        <w:t>www.cbr</w:t>
      </w:r>
      <w:proofErr w:type="spellEnd"/>
      <w:r w:rsidRPr="00777C98">
        <w:rPr>
          <w:rFonts w:ascii="Times New Roman" w:eastAsia="Calibri" w:hAnsi="Times New Roman" w:cs="Times New Roman"/>
          <w:bCs/>
          <w:iCs/>
          <w:sz w:val="24"/>
          <w:szCs w:val="24"/>
        </w:rPr>
        <w:t xml:space="preserve">. </w:t>
      </w:r>
      <w:proofErr w:type="spellStart"/>
      <w:r w:rsidRPr="00777C98">
        <w:rPr>
          <w:rFonts w:ascii="Times New Roman" w:eastAsia="Calibri" w:hAnsi="Times New Roman" w:cs="Times New Roman"/>
          <w:bCs/>
          <w:iCs/>
          <w:sz w:val="24"/>
          <w:szCs w:val="24"/>
        </w:rPr>
        <w:t>ru</w:t>
      </w:r>
      <w:proofErr w:type="spellEnd"/>
    </w:p>
    <w:p w:rsidR="00D13E08" w:rsidRDefault="00D13E08" w:rsidP="00D13E08">
      <w:pPr>
        <w:spacing w:line="312" w:lineRule="auto"/>
        <w:ind w:firstLine="709"/>
        <w:jc w:val="both"/>
        <w:rPr>
          <w:rFonts w:ascii="Times New Roman" w:eastAsia="Calibri" w:hAnsi="Times New Roman" w:cs="Times New Roman"/>
          <w:bCs/>
          <w:iCs/>
          <w:sz w:val="24"/>
          <w:szCs w:val="24"/>
        </w:rPr>
        <w:sectPr w:rsidR="00D13E08" w:rsidSect="00D13E08">
          <w:headerReference w:type="even" r:id="rId56"/>
          <w:pgSz w:w="11906" w:h="16838"/>
          <w:pgMar w:top="1134" w:right="567" w:bottom="1134" w:left="1701" w:header="709" w:footer="709" w:gutter="0"/>
          <w:cols w:space="708"/>
          <w:docGrid w:linePitch="360"/>
        </w:sectPr>
      </w:pPr>
    </w:p>
    <w:p w:rsidR="00D13E08" w:rsidRPr="00AF300A" w:rsidRDefault="00D13E08" w:rsidP="00D13E08">
      <w:pPr>
        <w:keepNext/>
        <w:spacing w:line="312" w:lineRule="auto"/>
        <w:jc w:val="center"/>
        <w:outlineLvl w:val="0"/>
        <w:rPr>
          <w:rFonts w:ascii="Times New Roman" w:eastAsia="Segoe UI" w:hAnsi="Times New Roman" w:cs="Times New Roman"/>
          <w:caps/>
          <w:kern w:val="32"/>
          <w:sz w:val="24"/>
          <w:szCs w:val="24"/>
        </w:rPr>
      </w:pPr>
      <w:r w:rsidRPr="00AF300A">
        <w:rPr>
          <w:rFonts w:ascii="Times New Roman" w:eastAsia="Segoe UI" w:hAnsi="Times New Roman" w:cs="Times New Roman"/>
          <w:b/>
          <w:bCs/>
          <w:caps/>
          <w:kern w:val="32"/>
          <w:sz w:val="24"/>
          <w:szCs w:val="24"/>
        </w:rPr>
        <w:lastRenderedPageBreak/>
        <w:t xml:space="preserve">4. Контроль и оценка результатов освоения </w:t>
      </w:r>
      <w:r w:rsidRPr="00AF300A">
        <w:rPr>
          <w:rFonts w:ascii="Times New Roman" w:eastAsia="Segoe UI" w:hAnsi="Times New Roman" w:cs="Times New Roman"/>
          <w:b/>
          <w:bCs/>
          <w:caps/>
          <w:kern w:val="32"/>
          <w:sz w:val="24"/>
          <w:szCs w:val="24"/>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5430"/>
        <w:gridCol w:w="2850"/>
      </w:tblGrid>
      <w:tr w:rsidR="00D13E08" w:rsidRPr="00777C98" w:rsidTr="00D13E08">
        <w:trPr>
          <w:trHeight w:val="20"/>
        </w:trPr>
        <w:tc>
          <w:tcPr>
            <w:tcW w:w="799" w:type="pct"/>
          </w:tcPr>
          <w:p w:rsidR="00D13E08" w:rsidRPr="00777C98" w:rsidRDefault="00D13E08" w:rsidP="00D13E08">
            <w:pPr>
              <w:suppressAutoHyphens/>
              <w:spacing w:line="276" w:lineRule="auto"/>
              <w:contextualSpacing/>
              <w:jc w:val="center"/>
              <w:rPr>
                <w:rFonts w:ascii="Times New Roman" w:eastAsia="Calibri" w:hAnsi="Times New Roman" w:cs="Times New Roman"/>
                <w:b/>
                <w:iCs/>
              </w:rPr>
            </w:pPr>
            <w:r w:rsidRPr="00777C98">
              <w:rPr>
                <w:rFonts w:ascii="Times New Roman" w:eastAsia="Calibri" w:hAnsi="Times New Roman" w:cs="Times New Roman"/>
                <w:b/>
                <w:iCs/>
              </w:rPr>
              <w:t>Код ПК, ОК</w:t>
            </w:r>
          </w:p>
        </w:tc>
        <w:tc>
          <w:tcPr>
            <w:tcW w:w="2755" w:type="pct"/>
            <w:vAlign w:val="center"/>
          </w:tcPr>
          <w:p w:rsidR="00D13E08" w:rsidRPr="00777C98" w:rsidRDefault="00D13E08" w:rsidP="00D13E08">
            <w:pPr>
              <w:suppressAutoHyphens/>
              <w:spacing w:line="276" w:lineRule="auto"/>
              <w:contextualSpacing/>
              <w:jc w:val="center"/>
              <w:rPr>
                <w:rFonts w:ascii="Times New Roman" w:eastAsia="Calibri" w:hAnsi="Times New Roman" w:cs="Times New Roman"/>
                <w:b/>
              </w:rPr>
            </w:pPr>
            <w:r w:rsidRPr="00777C98">
              <w:rPr>
                <w:rFonts w:ascii="Times New Roman" w:eastAsia="Calibri" w:hAnsi="Times New Roman" w:cs="Times New Roman"/>
                <w:b/>
                <w:iCs/>
              </w:rPr>
              <w:t xml:space="preserve">Критерии оценки результата </w:t>
            </w:r>
            <w:r w:rsidRPr="00777C98">
              <w:rPr>
                <w:rFonts w:ascii="Times New Roman" w:eastAsia="Calibri" w:hAnsi="Times New Roman" w:cs="Times New Roman"/>
                <w:b/>
                <w:iCs/>
              </w:rPr>
              <w:br/>
              <w:t>(показатели освоенности компетенций)</w:t>
            </w:r>
          </w:p>
        </w:tc>
        <w:tc>
          <w:tcPr>
            <w:tcW w:w="1446" w:type="pct"/>
            <w:vAlign w:val="center"/>
          </w:tcPr>
          <w:p w:rsidR="00D13E08" w:rsidRPr="00777C98" w:rsidRDefault="00D13E08" w:rsidP="00D13E08">
            <w:pPr>
              <w:suppressAutoHyphens/>
              <w:spacing w:line="276" w:lineRule="auto"/>
              <w:contextualSpacing/>
              <w:jc w:val="center"/>
              <w:rPr>
                <w:rFonts w:ascii="Times New Roman" w:eastAsia="Calibri" w:hAnsi="Times New Roman" w:cs="Times New Roman"/>
                <w:b/>
              </w:rPr>
            </w:pPr>
            <w:r w:rsidRPr="00777C98">
              <w:rPr>
                <w:rFonts w:ascii="Times New Roman" w:eastAsia="Calibri" w:hAnsi="Times New Roman" w:cs="Times New Roman"/>
                <w:b/>
              </w:rPr>
              <w:t>Формы контроля и методы оценки</w:t>
            </w:r>
          </w:p>
        </w:tc>
      </w:tr>
      <w:tr w:rsidR="00D13E08" w:rsidRPr="00777C98" w:rsidTr="00D13E08">
        <w:trPr>
          <w:trHeight w:val="20"/>
        </w:trPr>
        <w:tc>
          <w:tcPr>
            <w:tcW w:w="799" w:type="pct"/>
          </w:tcPr>
          <w:p w:rsidR="00D13E08" w:rsidRPr="00777C98" w:rsidRDefault="00D13E08" w:rsidP="00D13E08">
            <w:pPr>
              <w:suppressAutoHyphens/>
              <w:spacing w:line="276" w:lineRule="auto"/>
              <w:contextualSpacing/>
              <w:jc w:val="center"/>
              <w:rPr>
                <w:rFonts w:ascii="Times New Roman" w:eastAsia="Calibri" w:hAnsi="Times New Roman" w:cs="Times New Roman"/>
                <w:bCs/>
                <w:iCs/>
              </w:rPr>
            </w:pPr>
            <w:r w:rsidRPr="00777C98">
              <w:rPr>
                <w:rFonts w:ascii="Times New Roman" w:eastAsia="Calibri" w:hAnsi="Times New Roman" w:cs="Times New Roman"/>
                <w:bCs/>
                <w:iCs/>
              </w:rPr>
              <w:t>ОК 01</w:t>
            </w:r>
          </w:p>
        </w:tc>
        <w:tc>
          <w:tcPr>
            <w:tcW w:w="2755" w:type="pct"/>
            <w:vAlign w:val="center"/>
          </w:tcPr>
          <w:p w:rsidR="00D13E08" w:rsidRPr="00777C98" w:rsidRDefault="00D13E08" w:rsidP="00D13E08">
            <w:pPr>
              <w:suppressAutoHyphens/>
              <w:spacing w:line="276" w:lineRule="auto"/>
              <w:jc w:val="both"/>
              <w:rPr>
                <w:rFonts w:ascii="Times New Roman" w:eastAsia="Calibri" w:hAnsi="Times New Roman" w:cs="Times New Roman"/>
                <w:iCs/>
              </w:rPr>
            </w:pPr>
            <w:r w:rsidRPr="00777C98">
              <w:rPr>
                <w:rFonts w:ascii="Times New Roman" w:eastAsia="Calibri" w:hAnsi="Times New Roman" w:cs="Times New Roman"/>
                <w:iCs/>
              </w:rPr>
              <w:t xml:space="preserve">Распознает задачу и/или проблему в профессиональном и/или социальном контексте, </w:t>
            </w:r>
            <w:proofErr w:type="gramStart"/>
            <w:r w:rsidRPr="00777C98">
              <w:rPr>
                <w:rFonts w:ascii="Times New Roman" w:eastAsia="Calibri" w:hAnsi="Times New Roman" w:cs="Times New Roman"/>
                <w:iCs/>
              </w:rPr>
              <w:t>анализирует</w:t>
            </w:r>
            <w:proofErr w:type="gramEnd"/>
            <w:r w:rsidRPr="00777C98">
              <w:rPr>
                <w:rFonts w:ascii="Times New Roman" w:eastAsia="Calibri" w:hAnsi="Times New Roman" w:cs="Times New Roman"/>
                <w:iCs/>
              </w:rPr>
              <w:t xml:space="preserve"> и выделять её составные части</w:t>
            </w:r>
          </w:p>
          <w:p w:rsidR="00D13E08" w:rsidRPr="00777C98" w:rsidRDefault="00D13E08" w:rsidP="00D13E08">
            <w:pPr>
              <w:suppressAutoHyphens/>
              <w:spacing w:line="276" w:lineRule="auto"/>
              <w:jc w:val="both"/>
              <w:rPr>
                <w:rFonts w:ascii="Times New Roman" w:eastAsia="Calibri" w:hAnsi="Times New Roman" w:cs="Times New Roman"/>
                <w:iCs/>
              </w:rPr>
            </w:pPr>
            <w:r w:rsidRPr="00777C98">
              <w:rPr>
                <w:rFonts w:ascii="Times New Roman" w:eastAsia="Calibri" w:hAnsi="Times New Roman" w:cs="Times New Roman"/>
                <w:iCs/>
              </w:rPr>
              <w:t>Определяет этапы решения задачи, составляет план действия, реализовывает составленный план, Определяет необходимые ресурсы</w:t>
            </w:r>
          </w:p>
          <w:p w:rsidR="00D13E08" w:rsidRPr="00777C98" w:rsidRDefault="00D13E08" w:rsidP="00D13E08">
            <w:pPr>
              <w:suppressAutoHyphens/>
              <w:spacing w:line="276" w:lineRule="auto"/>
              <w:jc w:val="both"/>
              <w:rPr>
                <w:rFonts w:ascii="Times New Roman" w:eastAsia="Calibri" w:hAnsi="Times New Roman" w:cs="Times New Roman"/>
                <w:iCs/>
              </w:rPr>
            </w:pPr>
            <w:r w:rsidRPr="00777C98">
              <w:rPr>
                <w:rFonts w:ascii="Times New Roman" w:eastAsia="Calibri" w:hAnsi="Times New Roman" w:cs="Times New Roman"/>
                <w:iCs/>
              </w:rPr>
              <w:t>Выявляет и эффективно ищет информацию, необходимую для решения задачи и/или проблемы</w:t>
            </w:r>
          </w:p>
          <w:p w:rsidR="00D13E08" w:rsidRPr="00777C98" w:rsidRDefault="00D13E08" w:rsidP="00D13E08">
            <w:pPr>
              <w:suppressAutoHyphens/>
              <w:spacing w:line="276" w:lineRule="auto"/>
              <w:jc w:val="both"/>
              <w:rPr>
                <w:rFonts w:ascii="Times New Roman" w:eastAsia="Calibri" w:hAnsi="Times New Roman" w:cs="Times New Roman"/>
                <w:iCs/>
              </w:rPr>
            </w:pPr>
            <w:proofErr w:type="gramStart"/>
            <w:r w:rsidRPr="00777C98">
              <w:rPr>
                <w:rFonts w:ascii="Times New Roman" w:eastAsia="Calibri" w:hAnsi="Times New Roman" w:cs="Times New Roman"/>
                <w:iCs/>
              </w:rPr>
              <w:t>Владеет актуальными методами работы в профессиональной и смежных сферах</w:t>
            </w:r>
            <w:proofErr w:type="gramEnd"/>
          </w:p>
          <w:p w:rsidR="00D13E08" w:rsidRPr="00777C98" w:rsidRDefault="00D13E08" w:rsidP="00D13E08">
            <w:pPr>
              <w:suppressAutoHyphens/>
              <w:spacing w:line="276" w:lineRule="auto"/>
              <w:contextualSpacing/>
              <w:jc w:val="both"/>
              <w:rPr>
                <w:rFonts w:ascii="Times New Roman" w:eastAsia="Calibri" w:hAnsi="Times New Roman" w:cs="Times New Roman"/>
                <w:b/>
                <w:iCs/>
              </w:rPr>
            </w:pPr>
            <w:r w:rsidRPr="00777C98">
              <w:rPr>
                <w:rFonts w:ascii="Times New Roman" w:eastAsia="Calibri" w:hAnsi="Times New Roman" w:cs="Times New Roman"/>
                <w:iCs/>
              </w:rPr>
              <w:t>Оценивает результат и последствия своих действий (самостоятельно или с помощью наставника)</w:t>
            </w:r>
          </w:p>
        </w:tc>
        <w:tc>
          <w:tcPr>
            <w:tcW w:w="1446" w:type="pct"/>
            <w:vMerge w:val="restart"/>
            <w:vAlign w:val="center"/>
          </w:tcPr>
          <w:p w:rsidR="00D13E08" w:rsidRPr="00E34E18" w:rsidRDefault="00D13E08" w:rsidP="00D13E08">
            <w:pPr>
              <w:suppressAutoHyphens/>
              <w:spacing w:line="276" w:lineRule="auto"/>
              <w:contextualSpacing/>
              <w:jc w:val="both"/>
              <w:rPr>
                <w:rFonts w:ascii="Times New Roman" w:eastAsia="Calibri" w:hAnsi="Times New Roman" w:cs="Times New Roman"/>
              </w:rPr>
            </w:pPr>
            <w:r w:rsidRPr="00E34E18">
              <w:rPr>
                <w:rFonts w:ascii="Times New Roman" w:eastAsia="Calibri" w:hAnsi="Times New Roman" w:cs="Times New Roman"/>
              </w:rPr>
              <w:t xml:space="preserve">Контрольные работы, практические работы, тестирование, экзамен по модулю, защита дипломных работ. </w:t>
            </w:r>
          </w:p>
          <w:p w:rsidR="00D13E08" w:rsidRPr="00E34E18" w:rsidRDefault="00D13E08" w:rsidP="00D13E08">
            <w:pPr>
              <w:suppressAutoHyphens/>
              <w:spacing w:line="276" w:lineRule="auto"/>
              <w:contextualSpacing/>
              <w:jc w:val="both"/>
              <w:rPr>
                <w:rFonts w:ascii="Times New Roman" w:eastAsia="Calibri" w:hAnsi="Times New Roman" w:cs="Times New Roman"/>
              </w:rPr>
            </w:pPr>
          </w:p>
          <w:p w:rsidR="00D13E08" w:rsidRPr="00E34E18" w:rsidRDefault="00D13E08" w:rsidP="00D13E08">
            <w:pPr>
              <w:suppressAutoHyphens/>
              <w:spacing w:line="276" w:lineRule="auto"/>
              <w:contextualSpacing/>
              <w:jc w:val="both"/>
              <w:rPr>
                <w:rFonts w:ascii="Times New Roman" w:eastAsia="Calibri" w:hAnsi="Times New Roman" w:cs="Times New Roman"/>
              </w:rPr>
            </w:pPr>
            <w:r w:rsidRPr="00E34E18">
              <w:rPr>
                <w:rFonts w:ascii="Times New Roman" w:eastAsia="Calibri" w:hAnsi="Times New Roman" w:cs="Times New Roman"/>
              </w:rPr>
              <w:t>Интерпретация результатов и экспертное наблюдение за ходом выполнения практических заданий, оценка решения ситуационных задач, оценка тестового контроля.</w:t>
            </w:r>
          </w:p>
          <w:p w:rsidR="00D13E08" w:rsidRPr="00E34E18" w:rsidRDefault="00D13E08" w:rsidP="00D13E08">
            <w:pPr>
              <w:suppressAutoHyphens/>
              <w:spacing w:line="276" w:lineRule="auto"/>
              <w:contextualSpacing/>
              <w:jc w:val="both"/>
              <w:rPr>
                <w:rFonts w:ascii="Times New Roman" w:eastAsia="Calibri" w:hAnsi="Times New Roman" w:cs="Times New Roman"/>
                <w:iCs/>
              </w:rPr>
            </w:pPr>
          </w:p>
          <w:p w:rsidR="00D13E08" w:rsidRPr="00E34E18" w:rsidRDefault="00D13E08" w:rsidP="00D13E08">
            <w:pPr>
              <w:suppressAutoHyphens/>
              <w:spacing w:line="276" w:lineRule="auto"/>
              <w:contextualSpacing/>
              <w:jc w:val="both"/>
              <w:rPr>
                <w:rFonts w:ascii="Times New Roman" w:eastAsia="Calibri" w:hAnsi="Times New Roman" w:cs="Times New Roman"/>
                <w:b/>
              </w:rPr>
            </w:pPr>
          </w:p>
        </w:tc>
      </w:tr>
      <w:tr w:rsidR="00D13E08" w:rsidRPr="00777C98" w:rsidTr="00D13E08">
        <w:trPr>
          <w:trHeight w:val="20"/>
        </w:trPr>
        <w:tc>
          <w:tcPr>
            <w:tcW w:w="799" w:type="pct"/>
          </w:tcPr>
          <w:p w:rsidR="00D13E08" w:rsidRPr="00777C98" w:rsidRDefault="00D13E08" w:rsidP="00D13E08">
            <w:pPr>
              <w:suppressAutoHyphens/>
              <w:spacing w:line="276" w:lineRule="auto"/>
              <w:contextualSpacing/>
              <w:jc w:val="center"/>
              <w:rPr>
                <w:rFonts w:ascii="Times New Roman" w:eastAsia="Calibri" w:hAnsi="Times New Roman" w:cs="Times New Roman"/>
                <w:bCs/>
                <w:iCs/>
              </w:rPr>
            </w:pPr>
            <w:r w:rsidRPr="00777C98">
              <w:rPr>
                <w:rFonts w:ascii="Times New Roman" w:eastAsia="Calibri" w:hAnsi="Times New Roman" w:cs="Times New Roman"/>
                <w:bCs/>
                <w:iCs/>
              </w:rPr>
              <w:t>ОК 02</w:t>
            </w:r>
          </w:p>
        </w:tc>
        <w:tc>
          <w:tcPr>
            <w:tcW w:w="2755" w:type="pct"/>
            <w:vAlign w:val="center"/>
          </w:tcPr>
          <w:p w:rsidR="00D13E08" w:rsidRPr="00777C98" w:rsidRDefault="00D13E08" w:rsidP="00D13E08">
            <w:pPr>
              <w:suppressAutoHyphens/>
              <w:spacing w:line="276" w:lineRule="auto"/>
              <w:jc w:val="both"/>
              <w:rPr>
                <w:rFonts w:ascii="Times New Roman" w:eastAsia="Calibri" w:hAnsi="Times New Roman" w:cs="Times New Roman"/>
                <w:iCs/>
              </w:rPr>
            </w:pPr>
            <w:r w:rsidRPr="00777C98">
              <w:rPr>
                <w:rFonts w:ascii="Times New Roman" w:eastAsia="Calibri" w:hAnsi="Times New Roman" w:cs="Times New Roman"/>
                <w:iCs/>
              </w:rPr>
              <w:t>Определяет задачи для поиска информации, планирует процесс поиска, выбирает необходимые источники информации</w:t>
            </w:r>
          </w:p>
          <w:p w:rsidR="00D13E08" w:rsidRPr="00777C98" w:rsidRDefault="00D13E08" w:rsidP="00D13E08">
            <w:pPr>
              <w:suppressAutoHyphens/>
              <w:spacing w:line="276" w:lineRule="auto"/>
              <w:jc w:val="both"/>
              <w:rPr>
                <w:rFonts w:ascii="Times New Roman" w:eastAsia="Calibri" w:hAnsi="Times New Roman" w:cs="Times New Roman"/>
                <w:iCs/>
              </w:rPr>
            </w:pPr>
            <w:r w:rsidRPr="00777C98">
              <w:rPr>
                <w:rFonts w:ascii="Times New Roman" w:eastAsia="Calibri" w:hAnsi="Times New Roman" w:cs="Times New Roman"/>
                <w:iCs/>
              </w:rPr>
              <w:t xml:space="preserve">Выделяет наиболее </w:t>
            </w:r>
            <w:proofErr w:type="gramStart"/>
            <w:r w:rsidRPr="00777C98">
              <w:rPr>
                <w:rFonts w:ascii="Times New Roman" w:eastAsia="Calibri" w:hAnsi="Times New Roman" w:cs="Times New Roman"/>
                <w:iCs/>
              </w:rPr>
              <w:t>значимое</w:t>
            </w:r>
            <w:proofErr w:type="gramEnd"/>
            <w:r w:rsidRPr="00777C98">
              <w:rPr>
                <w:rFonts w:ascii="Times New Roman" w:eastAsia="Calibri" w:hAnsi="Times New Roman" w:cs="Times New Roman"/>
                <w:iCs/>
              </w:rPr>
              <w:t xml:space="preserve"> в перечне информации, структурирует получаемую информацию, оформляет результаты поиска</w:t>
            </w:r>
          </w:p>
          <w:p w:rsidR="00D13E08" w:rsidRPr="00777C98" w:rsidRDefault="00D13E08" w:rsidP="00D13E08">
            <w:pPr>
              <w:suppressAutoHyphens/>
              <w:spacing w:line="276" w:lineRule="auto"/>
              <w:jc w:val="both"/>
              <w:rPr>
                <w:rFonts w:ascii="Times New Roman" w:eastAsia="Calibri" w:hAnsi="Times New Roman" w:cs="Times New Roman"/>
                <w:iCs/>
              </w:rPr>
            </w:pPr>
            <w:r w:rsidRPr="00777C98">
              <w:rPr>
                <w:rFonts w:ascii="Times New Roman" w:eastAsia="Calibri" w:hAnsi="Times New Roman" w:cs="Times New Roman"/>
                <w:iCs/>
              </w:rPr>
              <w:t>Оценивает практическую значимость результатов поиска</w:t>
            </w:r>
          </w:p>
          <w:p w:rsidR="00D13E08" w:rsidRPr="00777C98" w:rsidRDefault="00D13E08" w:rsidP="00D13E08">
            <w:pPr>
              <w:suppressAutoHyphens/>
              <w:spacing w:line="276" w:lineRule="auto"/>
              <w:jc w:val="both"/>
              <w:rPr>
                <w:rFonts w:ascii="Times New Roman" w:eastAsia="Calibri" w:hAnsi="Times New Roman" w:cs="Times New Roman"/>
                <w:iCs/>
              </w:rPr>
            </w:pPr>
            <w:r w:rsidRPr="00777C98">
              <w:rPr>
                <w:rFonts w:ascii="Times New Roman" w:eastAsia="Calibri" w:hAnsi="Times New Roman" w:cs="Times New Roman"/>
                <w:iCs/>
              </w:rPr>
              <w:t>Применяет средства информационных технологий для решения профессиональных задач</w:t>
            </w:r>
          </w:p>
          <w:p w:rsidR="00D13E08" w:rsidRPr="00777C98" w:rsidRDefault="00D13E08" w:rsidP="00D13E08">
            <w:pPr>
              <w:suppressAutoHyphens/>
              <w:spacing w:line="276" w:lineRule="auto"/>
              <w:jc w:val="both"/>
              <w:rPr>
                <w:rFonts w:ascii="Times New Roman" w:eastAsia="Calibri" w:hAnsi="Times New Roman" w:cs="Times New Roman"/>
                <w:iCs/>
              </w:rPr>
            </w:pPr>
            <w:r w:rsidRPr="00777C98">
              <w:rPr>
                <w:rFonts w:ascii="Times New Roman" w:eastAsia="Calibri" w:hAnsi="Times New Roman" w:cs="Times New Roman"/>
                <w:iCs/>
              </w:rPr>
              <w:t>Использует современное программное обеспечение в профессиональной деятельности</w:t>
            </w:r>
          </w:p>
          <w:p w:rsidR="00D13E08" w:rsidRPr="00777C98" w:rsidRDefault="00D13E08" w:rsidP="00D13E08">
            <w:pPr>
              <w:suppressAutoHyphens/>
              <w:spacing w:line="276" w:lineRule="auto"/>
              <w:jc w:val="both"/>
              <w:rPr>
                <w:rFonts w:ascii="Times New Roman" w:eastAsia="Calibri" w:hAnsi="Times New Roman" w:cs="Times New Roman"/>
                <w:iCs/>
              </w:rPr>
            </w:pPr>
            <w:r w:rsidRPr="00777C98">
              <w:rPr>
                <w:rFonts w:ascii="Times New Roman" w:eastAsia="Calibri" w:hAnsi="Times New Roman" w:cs="Times New Roman"/>
                <w:iCs/>
              </w:rPr>
              <w:t>Использует различные цифровые средства для решения профессиональных задач</w:t>
            </w:r>
          </w:p>
        </w:tc>
        <w:tc>
          <w:tcPr>
            <w:tcW w:w="1446" w:type="pct"/>
            <w:vMerge/>
            <w:vAlign w:val="center"/>
          </w:tcPr>
          <w:p w:rsidR="00D13E08" w:rsidRPr="00777C98" w:rsidRDefault="00D13E08" w:rsidP="00D13E08">
            <w:pPr>
              <w:suppressAutoHyphens/>
              <w:spacing w:line="276" w:lineRule="auto"/>
              <w:contextualSpacing/>
              <w:rPr>
                <w:rFonts w:ascii="Times New Roman" w:eastAsia="Calibri" w:hAnsi="Times New Roman" w:cs="Times New Roman"/>
                <w:b/>
              </w:rPr>
            </w:pPr>
          </w:p>
        </w:tc>
      </w:tr>
      <w:tr w:rsidR="00D13E08" w:rsidRPr="00777C98" w:rsidTr="00D13E08">
        <w:trPr>
          <w:trHeight w:val="20"/>
        </w:trPr>
        <w:tc>
          <w:tcPr>
            <w:tcW w:w="799" w:type="pct"/>
          </w:tcPr>
          <w:p w:rsidR="00D13E08" w:rsidRPr="00777C98" w:rsidRDefault="00D13E08" w:rsidP="00D13E08">
            <w:pPr>
              <w:suppressAutoHyphens/>
              <w:spacing w:line="276" w:lineRule="auto"/>
              <w:contextualSpacing/>
              <w:jc w:val="center"/>
              <w:rPr>
                <w:rFonts w:ascii="Times New Roman" w:eastAsia="Calibri" w:hAnsi="Times New Roman" w:cs="Times New Roman"/>
                <w:bCs/>
                <w:iCs/>
              </w:rPr>
            </w:pPr>
            <w:r w:rsidRPr="00777C98">
              <w:rPr>
                <w:rFonts w:ascii="Times New Roman" w:eastAsia="Calibri" w:hAnsi="Times New Roman" w:cs="Times New Roman"/>
                <w:bCs/>
                <w:iCs/>
              </w:rPr>
              <w:t>ОК 03</w:t>
            </w:r>
          </w:p>
        </w:tc>
        <w:tc>
          <w:tcPr>
            <w:tcW w:w="2755" w:type="pct"/>
            <w:vAlign w:val="center"/>
          </w:tcPr>
          <w:p w:rsidR="00D13E08" w:rsidRPr="00777C98" w:rsidRDefault="00D13E08" w:rsidP="00D13E08">
            <w:pPr>
              <w:suppressAutoHyphens/>
              <w:spacing w:line="276" w:lineRule="auto"/>
              <w:jc w:val="both"/>
              <w:rPr>
                <w:rFonts w:ascii="Times New Roman" w:eastAsia="Calibri" w:hAnsi="Times New Roman" w:cs="Times New Roman"/>
                <w:iCs/>
              </w:rPr>
            </w:pPr>
            <w:r w:rsidRPr="00777C98">
              <w:rPr>
                <w:rFonts w:ascii="Times New Roman" w:eastAsia="Calibri" w:hAnsi="Times New Roman" w:cs="Times New Roman"/>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446" w:type="pct"/>
            <w:vMerge/>
            <w:vAlign w:val="center"/>
          </w:tcPr>
          <w:p w:rsidR="00D13E08" w:rsidRPr="00777C98" w:rsidRDefault="00D13E08" w:rsidP="00D13E08">
            <w:pPr>
              <w:suppressAutoHyphens/>
              <w:spacing w:line="276" w:lineRule="auto"/>
              <w:contextualSpacing/>
              <w:rPr>
                <w:rFonts w:ascii="Times New Roman" w:eastAsia="Calibri" w:hAnsi="Times New Roman" w:cs="Times New Roman"/>
                <w:b/>
              </w:rPr>
            </w:pPr>
          </w:p>
        </w:tc>
      </w:tr>
      <w:tr w:rsidR="00D13E08" w:rsidRPr="00777C98" w:rsidTr="00D13E08">
        <w:trPr>
          <w:trHeight w:val="20"/>
        </w:trPr>
        <w:tc>
          <w:tcPr>
            <w:tcW w:w="799" w:type="pct"/>
          </w:tcPr>
          <w:p w:rsidR="00D13E08" w:rsidRPr="00777C98" w:rsidRDefault="00D13E08" w:rsidP="00D13E08">
            <w:pPr>
              <w:suppressAutoHyphens/>
              <w:spacing w:line="276" w:lineRule="auto"/>
              <w:contextualSpacing/>
              <w:jc w:val="center"/>
              <w:rPr>
                <w:rFonts w:ascii="Times New Roman" w:eastAsia="Calibri" w:hAnsi="Times New Roman" w:cs="Times New Roman"/>
                <w:bCs/>
                <w:iCs/>
              </w:rPr>
            </w:pPr>
            <w:r w:rsidRPr="00777C98">
              <w:rPr>
                <w:rFonts w:ascii="Times New Roman" w:eastAsia="Calibri" w:hAnsi="Times New Roman" w:cs="Times New Roman"/>
                <w:bCs/>
                <w:iCs/>
              </w:rPr>
              <w:t>ОК 04</w:t>
            </w:r>
          </w:p>
        </w:tc>
        <w:tc>
          <w:tcPr>
            <w:tcW w:w="2755" w:type="pct"/>
            <w:vAlign w:val="center"/>
          </w:tcPr>
          <w:p w:rsidR="00D13E08" w:rsidRPr="00777C98" w:rsidRDefault="00D13E08" w:rsidP="00D13E08">
            <w:pPr>
              <w:spacing w:line="276" w:lineRule="auto"/>
              <w:jc w:val="both"/>
              <w:rPr>
                <w:rFonts w:ascii="Times New Roman" w:eastAsia="Calibri" w:hAnsi="Times New Roman" w:cs="Times New Roman"/>
                <w:bCs/>
                <w:spacing w:val="-4"/>
              </w:rPr>
            </w:pPr>
            <w:r w:rsidRPr="00777C98">
              <w:rPr>
                <w:rFonts w:ascii="Times New Roman" w:eastAsia="Calibri" w:hAnsi="Times New Roman" w:cs="Times New Roman"/>
                <w:bCs/>
                <w:spacing w:val="-4"/>
              </w:rPr>
              <w:t>Организовывает работу коллектива и команды</w:t>
            </w:r>
          </w:p>
          <w:p w:rsidR="00D13E08" w:rsidRPr="00777C98" w:rsidRDefault="00D13E08" w:rsidP="00D13E08">
            <w:pPr>
              <w:suppressAutoHyphens/>
              <w:spacing w:line="276" w:lineRule="auto"/>
              <w:jc w:val="both"/>
              <w:rPr>
                <w:rFonts w:ascii="Times New Roman" w:eastAsia="Calibri" w:hAnsi="Times New Roman" w:cs="Times New Roman"/>
                <w:bCs/>
                <w:iCs/>
              </w:rPr>
            </w:pPr>
            <w:r w:rsidRPr="00777C98">
              <w:rPr>
                <w:rFonts w:ascii="Times New Roman" w:eastAsia="Calibri" w:hAnsi="Times New Roman" w:cs="Times New Roman"/>
                <w:bCs/>
                <w:spacing w:val="-4"/>
              </w:rPr>
              <w:t>Взаимодействует с коллегами, руководством, клиентами в ходе профессиональной деятельности</w:t>
            </w:r>
          </w:p>
        </w:tc>
        <w:tc>
          <w:tcPr>
            <w:tcW w:w="1446" w:type="pct"/>
            <w:vMerge/>
            <w:vAlign w:val="center"/>
          </w:tcPr>
          <w:p w:rsidR="00D13E08" w:rsidRPr="00777C98" w:rsidRDefault="00D13E08" w:rsidP="00D13E08">
            <w:pPr>
              <w:suppressAutoHyphens/>
              <w:spacing w:line="276" w:lineRule="auto"/>
              <w:contextualSpacing/>
              <w:rPr>
                <w:rFonts w:ascii="Times New Roman" w:eastAsia="Calibri" w:hAnsi="Times New Roman" w:cs="Times New Roman"/>
                <w:b/>
              </w:rPr>
            </w:pPr>
          </w:p>
        </w:tc>
      </w:tr>
      <w:tr w:rsidR="00D13E08" w:rsidRPr="00777C98" w:rsidTr="00D13E08">
        <w:trPr>
          <w:trHeight w:val="20"/>
        </w:trPr>
        <w:tc>
          <w:tcPr>
            <w:tcW w:w="799" w:type="pct"/>
          </w:tcPr>
          <w:p w:rsidR="00D13E08" w:rsidRPr="00777C98" w:rsidRDefault="00D13E08" w:rsidP="00D13E08">
            <w:pPr>
              <w:suppressAutoHyphens/>
              <w:spacing w:line="276" w:lineRule="auto"/>
              <w:contextualSpacing/>
              <w:jc w:val="center"/>
              <w:rPr>
                <w:rFonts w:ascii="Times New Roman" w:eastAsia="Calibri" w:hAnsi="Times New Roman" w:cs="Times New Roman"/>
                <w:bCs/>
                <w:iCs/>
              </w:rPr>
            </w:pPr>
            <w:r w:rsidRPr="00777C98">
              <w:rPr>
                <w:rFonts w:ascii="Times New Roman" w:eastAsia="Calibri" w:hAnsi="Times New Roman" w:cs="Times New Roman"/>
                <w:bCs/>
                <w:iCs/>
              </w:rPr>
              <w:t>ОК 05</w:t>
            </w:r>
          </w:p>
        </w:tc>
        <w:tc>
          <w:tcPr>
            <w:tcW w:w="2755" w:type="pct"/>
            <w:vAlign w:val="center"/>
          </w:tcPr>
          <w:p w:rsidR="00D13E08" w:rsidRPr="00777C98" w:rsidRDefault="00D13E08" w:rsidP="00D13E08">
            <w:pPr>
              <w:suppressAutoHyphens/>
              <w:spacing w:line="276" w:lineRule="auto"/>
              <w:jc w:val="both"/>
              <w:rPr>
                <w:rFonts w:ascii="Times New Roman" w:eastAsia="Calibri" w:hAnsi="Times New Roman" w:cs="Times New Roman"/>
                <w:bCs/>
              </w:rPr>
            </w:pPr>
            <w:r w:rsidRPr="00777C98">
              <w:rPr>
                <w:rFonts w:ascii="Times New Roman" w:eastAsia="Calibri" w:hAnsi="Times New Roman" w:cs="Times New Roman"/>
                <w:iCs/>
              </w:rPr>
              <w:t xml:space="preserve">Грамотно </w:t>
            </w:r>
            <w:r w:rsidRPr="00777C98">
              <w:rPr>
                <w:rFonts w:ascii="Times New Roman" w:eastAsia="Calibri" w:hAnsi="Times New Roman" w:cs="Times New Roman"/>
                <w:bCs/>
              </w:rPr>
              <w:t>излагает свои мысли и оформляет документы по профессиональной тематике на государственном языке</w:t>
            </w:r>
          </w:p>
          <w:p w:rsidR="00D13E08" w:rsidRPr="00777C98" w:rsidRDefault="00D13E08" w:rsidP="00D13E08">
            <w:pPr>
              <w:spacing w:line="276" w:lineRule="auto"/>
              <w:jc w:val="both"/>
              <w:rPr>
                <w:rFonts w:ascii="Times New Roman" w:eastAsia="Calibri" w:hAnsi="Times New Roman" w:cs="Times New Roman"/>
                <w:bCs/>
                <w:spacing w:val="-4"/>
              </w:rPr>
            </w:pPr>
            <w:r w:rsidRPr="00777C98">
              <w:rPr>
                <w:rFonts w:ascii="Times New Roman" w:eastAsia="Calibri" w:hAnsi="Times New Roman" w:cs="Times New Roman"/>
                <w:iCs/>
              </w:rPr>
              <w:t>Проявляет толерантность в рабочем коллективе</w:t>
            </w:r>
          </w:p>
        </w:tc>
        <w:tc>
          <w:tcPr>
            <w:tcW w:w="1446" w:type="pct"/>
            <w:vMerge/>
            <w:vAlign w:val="center"/>
          </w:tcPr>
          <w:p w:rsidR="00D13E08" w:rsidRPr="00777C98" w:rsidRDefault="00D13E08" w:rsidP="00D13E08">
            <w:pPr>
              <w:suppressAutoHyphens/>
              <w:spacing w:line="276" w:lineRule="auto"/>
              <w:contextualSpacing/>
              <w:rPr>
                <w:rFonts w:ascii="Times New Roman" w:eastAsia="Calibri" w:hAnsi="Times New Roman" w:cs="Times New Roman"/>
                <w:b/>
              </w:rPr>
            </w:pPr>
          </w:p>
        </w:tc>
      </w:tr>
      <w:tr w:rsidR="00D13E08" w:rsidRPr="00777C98" w:rsidTr="00D13E08">
        <w:trPr>
          <w:trHeight w:val="20"/>
        </w:trPr>
        <w:tc>
          <w:tcPr>
            <w:tcW w:w="799" w:type="pct"/>
          </w:tcPr>
          <w:p w:rsidR="00D13E08" w:rsidRPr="00777C98" w:rsidRDefault="00D13E08" w:rsidP="00D13E08">
            <w:pPr>
              <w:suppressAutoHyphens/>
              <w:spacing w:line="276" w:lineRule="auto"/>
              <w:contextualSpacing/>
              <w:jc w:val="center"/>
              <w:rPr>
                <w:rFonts w:ascii="Times New Roman" w:eastAsia="Calibri" w:hAnsi="Times New Roman" w:cs="Times New Roman"/>
                <w:bCs/>
                <w:iCs/>
              </w:rPr>
            </w:pPr>
            <w:r w:rsidRPr="00777C98">
              <w:rPr>
                <w:rFonts w:ascii="Times New Roman" w:eastAsia="Calibri" w:hAnsi="Times New Roman" w:cs="Times New Roman"/>
                <w:bCs/>
                <w:iCs/>
              </w:rPr>
              <w:t>ОК 06</w:t>
            </w:r>
          </w:p>
        </w:tc>
        <w:tc>
          <w:tcPr>
            <w:tcW w:w="2755" w:type="pct"/>
            <w:vAlign w:val="center"/>
          </w:tcPr>
          <w:p w:rsidR="00D13E08" w:rsidRPr="00777C98" w:rsidRDefault="00D13E08" w:rsidP="00D13E08">
            <w:pPr>
              <w:suppressAutoHyphens/>
              <w:spacing w:line="276" w:lineRule="auto"/>
              <w:jc w:val="both"/>
              <w:rPr>
                <w:rFonts w:ascii="Times New Roman" w:eastAsia="Calibri" w:hAnsi="Times New Roman" w:cs="Times New Roman"/>
              </w:rPr>
            </w:pPr>
            <w:r w:rsidRPr="00777C98">
              <w:rPr>
                <w:rFonts w:ascii="Times New Roman" w:eastAsia="Calibri" w:hAnsi="Times New Roman" w:cs="Times New Roman"/>
              </w:rPr>
              <w:t>Проявляет гражданско-патриотическую позицию</w:t>
            </w:r>
          </w:p>
          <w:p w:rsidR="00D13E08" w:rsidRPr="00777C98" w:rsidRDefault="00D13E08" w:rsidP="00D13E08">
            <w:pPr>
              <w:suppressAutoHyphens/>
              <w:spacing w:line="276" w:lineRule="auto"/>
              <w:jc w:val="both"/>
              <w:rPr>
                <w:rFonts w:ascii="Times New Roman" w:eastAsia="Calibri" w:hAnsi="Times New Roman" w:cs="Times New Roman"/>
                <w:b/>
                <w:iCs/>
              </w:rPr>
            </w:pPr>
            <w:r w:rsidRPr="00777C98">
              <w:rPr>
                <w:rFonts w:ascii="Times New Roman" w:eastAsia="Calibri" w:hAnsi="Times New Roman" w:cs="Times New Roman"/>
              </w:rPr>
              <w:t>Демонстрирует осознанное поведение</w:t>
            </w:r>
          </w:p>
          <w:p w:rsidR="00D13E08" w:rsidRPr="00777C98" w:rsidRDefault="00D13E08" w:rsidP="00D13E08">
            <w:pPr>
              <w:suppressAutoHyphens/>
              <w:spacing w:line="276" w:lineRule="auto"/>
              <w:jc w:val="both"/>
              <w:rPr>
                <w:rFonts w:ascii="Times New Roman" w:eastAsia="Calibri" w:hAnsi="Times New Roman" w:cs="Times New Roman"/>
                <w:b/>
                <w:iCs/>
              </w:rPr>
            </w:pPr>
            <w:r w:rsidRPr="00777C98">
              <w:rPr>
                <w:rFonts w:ascii="Times New Roman" w:eastAsia="Calibri" w:hAnsi="Times New Roman" w:cs="Times New Roman"/>
                <w:bCs/>
                <w:iCs/>
              </w:rPr>
              <w:t>Описывает значимость своей специальности</w:t>
            </w:r>
          </w:p>
          <w:p w:rsidR="00D13E08" w:rsidRPr="00777C98" w:rsidRDefault="00D13E08" w:rsidP="00D13E08">
            <w:pPr>
              <w:suppressAutoHyphens/>
              <w:spacing w:line="276" w:lineRule="auto"/>
              <w:jc w:val="both"/>
              <w:rPr>
                <w:rFonts w:ascii="Times New Roman" w:eastAsia="Calibri" w:hAnsi="Times New Roman" w:cs="Times New Roman"/>
                <w:iCs/>
              </w:rPr>
            </w:pPr>
            <w:r w:rsidRPr="00777C98">
              <w:rPr>
                <w:rFonts w:ascii="Times New Roman" w:eastAsia="Calibri" w:hAnsi="Times New Roman" w:cs="Times New Roman"/>
                <w:bCs/>
                <w:iCs/>
              </w:rPr>
              <w:t xml:space="preserve">Применяет стандарты </w:t>
            </w:r>
            <w:proofErr w:type="spellStart"/>
            <w:r w:rsidRPr="00777C98">
              <w:rPr>
                <w:rFonts w:ascii="Times New Roman" w:eastAsia="Calibri" w:hAnsi="Times New Roman" w:cs="Times New Roman"/>
                <w:bCs/>
                <w:iCs/>
              </w:rPr>
              <w:t>антикоррупционного</w:t>
            </w:r>
            <w:proofErr w:type="spellEnd"/>
            <w:r w:rsidRPr="00777C98">
              <w:rPr>
                <w:rFonts w:ascii="Times New Roman" w:eastAsia="Calibri" w:hAnsi="Times New Roman" w:cs="Times New Roman"/>
                <w:bCs/>
                <w:iCs/>
              </w:rPr>
              <w:t xml:space="preserve"> поведения</w:t>
            </w:r>
          </w:p>
        </w:tc>
        <w:tc>
          <w:tcPr>
            <w:tcW w:w="1446" w:type="pct"/>
            <w:vMerge/>
            <w:vAlign w:val="center"/>
          </w:tcPr>
          <w:p w:rsidR="00D13E08" w:rsidRPr="00777C98" w:rsidRDefault="00D13E08" w:rsidP="00D13E08">
            <w:pPr>
              <w:suppressAutoHyphens/>
              <w:spacing w:line="276" w:lineRule="auto"/>
              <w:contextualSpacing/>
              <w:rPr>
                <w:rFonts w:ascii="Times New Roman" w:eastAsia="Calibri" w:hAnsi="Times New Roman" w:cs="Times New Roman"/>
                <w:b/>
              </w:rPr>
            </w:pPr>
          </w:p>
        </w:tc>
      </w:tr>
      <w:tr w:rsidR="00D13E08" w:rsidRPr="00777C98" w:rsidTr="00D13E08">
        <w:trPr>
          <w:trHeight w:val="20"/>
        </w:trPr>
        <w:tc>
          <w:tcPr>
            <w:tcW w:w="799" w:type="pct"/>
          </w:tcPr>
          <w:p w:rsidR="00D13E08" w:rsidRPr="00777C98" w:rsidRDefault="00D13E08" w:rsidP="00D13E08">
            <w:pPr>
              <w:suppressAutoHyphens/>
              <w:spacing w:line="276" w:lineRule="auto"/>
              <w:contextualSpacing/>
              <w:jc w:val="center"/>
              <w:rPr>
                <w:rFonts w:ascii="Times New Roman" w:eastAsia="Calibri" w:hAnsi="Times New Roman" w:cs="Times New Roman"/>
                <w:bCs/>
                <w:iCs/>
              </w:rPr>
            </w:pPr>
            <w:r w:rsidRPr="00777C98">
              <w:rPr>
                <w:rFonts w:ascii="Times New Roman" w:eastAsia="Calibri" w:hAnsi="Times New Roman" w:cs="Times New Roman"/>
                <w:bCs/>
                <w:iCs/>
              </w:rPr>
              <w:t>ОК 09</w:t>
            </w:r>
          </w:p>
        </w:tc>
        <w:tc>
          <w:tcPr>
            <w:tcW w:w="2755" w:type="pct"/>
            <w:vAlign w:val="center"/>
          </w:tcPr>
          <w:p w:rsidR="00D13E08" w:rsidRPr="00777C98" w:rsidRDefault="00D13E08" w:rsidP="00D13E08">
            <w:pPr>
              <w:suppressAutoHyphens/>
              <w:spacing w:line="276" w:lineRule="auto"/>
              <w:jc w:val="both"/>
              <w:rPr>
                <w:rFonts w:ascii="Times New Roman" w:eastAsia="Calibri" w:hAnsi="Times New Roman" w:cs="Times New Roman"/>
                <w:iCs/>
              </w:rPr>
            </w:pPr>
            <w:r w:rsidRPr="00777C98">
              <w:rPr>
                <w:rFonts w:ascii="Times New Roman" w:eastAsia="Calibri" w:hAnsi="Times New Roman" w:cs="Times New Roman"/>
                <w:iCs/>
              </w:rPr>
              <w:t xml:space="preserve">Понимает общий смысл четко произнесенных </w:t>
            </w:r>
            <w:r w:rsidRPr="00777C98">
              <w:rPr>
                <w:rFonts w:ascii="Times New Roman" w:eastAsia="Calibri" w:hAnsi="Times New Roman" w:cs="Times New Roman"/>
                <w:iCs/>
              </w:rPr>
              <w:lastRenderedPageBreak/>
              <w:t>высказываний на известные темы (профессиональные и бытовые), понимает тексты на базовые профессиональные темы</w:t>
            </w:r>
          </w:p>
          <w:p w:rsidR="00D13E08" w:rsidRPr="00777C98" w:rsidRDefault="00D13E08" w:rsidP="00D13E08">
            <w:pPr>
              <w:suppressAutoHyphens/>
              <w:spacing w:line="276" w:lineRule="auto"/>
              <w:jc w:val="both"/>
              <w:rPr>
                <w:rFonts w:ascii="Times New Roman" w:eastAsia="Calibri" w:hAnsi="Times New Roman" w:cs="Times New Roman"/>
                <w:b/>
                <w:iCs/>
              </w:rPr>
            </w:pPr>
            <w:r w:rsidRPr="00777C98">
              <w:rPr>
                <w:rFonts w:ascii="Times New Roman" w:eastAsia="Calibri" w:hAnsi="Times New Roman" w:cs="Times New Roman"/>
                <w:iCs/>
              </w:rPr>
              <w:t>Участвует в диалогах на знакомые общие и профессиональные темы</w:t>
            </w:r>
          </w:p>
          <w:p w:rsidR="00D13E08" w:rsidRPr="00777C98" w:rsidRDefault="00D13E08" w:rsidP="00D13E08">
            <w:pPr>
              <w:suppressAutoHyphens/>
              <w:spacing w:line="276" w:lineRule="auto"/>
              <w:jc w:val="both"/>
              <w:rPr>
                <w:rFonts w:ascii="Times New Roman" w:eastAsia="Calibri" w:hAnsi="Times New Roman" w:cs="Times New Roman"/>
                <w:b/>
                <w:iCs/>
              </w:rPr>
            </w:pPr>
            <w:r w:rsidRPr="00777C98">
              <w:rPr>
                <w:rFonts w:ascii="Times New Roman" w:eastAsia="Calibri" w:hAnsi="Times New Roman" w:cs="Times New Roman"/>
                <w:iCs/>
              </w:rPr>
              <w:t>Строит простые высказывания о себе и о своей профессиональной деятельности</w:t>
            </w:r>
          </w:p>
          <w:p w:rsidR="00D13E08" w:rsidRPr="00777C98" w:rsidRDefault="00D13E08" w:rsidP="00D13E08">
            <w:pPr>
              <w:suppressAutoHyphens/>
              <w:spacing w:line="276" w:lineRule="auto"/>
              <w:jc w:val="both"/>
              <w:rPr>
                <w:rFonts w:ascii="Times New Roman" w:eastAsia="Calibri" w:hAnsi="Times New Roman" w:cs="Times New Roman"/>
                <w:b/>
                <w:iCs/>
              </w:rPr>
            </w:pPr>
            <w:r w:rsidRPr="00777C98">
              <w:rPr>
                <w:rFonts w:ascii="Times New Roman" w:eastAsia="Calibri" w:hAnsi="Times New Roman" w:cs="Times New Roman"/>
                <w:iCs/>
              </w:rPr>
              <w:t xml:space="preserve">Кратко </w:t>
            </w:r>
            <w:proofErr w:type="gramStart"/>
            <w:r w:rsidRPr="00777C98">
              <w:rPr>
                <w:rFonts w:ascii="Times New Roman" w:eastAsia="Calibri" w:hAnsi="Times New Roman" w:cs="Times New Roman"/>
                <w:iCs/>
              </w:rPr>
              <w:t>обосновывает</w:t>
            </w:r>
            <w:proofErr w:type="gramEnd"/>
            <w:r w:rsidRPr="00777C98">
              <w:rPr>
                <w:rFonts w:ascii="Times New Roman" w:eastAsia="Calibri" w:hAnsi="Times New Roman" w:cs="Times New Roman"/>
                <w:iCs/>
              </w:rPr>
              <w:t xml:space="preserve"> и объяснять свои действия (текущие и планируемые)</w:t>
            </w:r>
          </w:p>
          <w:p w:rsidR="00D13E08" w:rsidRPr="00777C98" w:rsidRDefault="00D13E08" w:rsidP="00D13E08">
            <w:pPr>
              <w:suppressAutoHyphens/>
              <w:spacing w:line="276" w:lineRule="auto"/>
              <w:jc w:val="both"/>
              <w:rPr>
                <w:rFonts w:ascii="Times New Roman" w:eastAsia="Calibri" w:hAnsi="Times New Roman" w:cs="Times New Roman"/>
              </w:rPr>
            </w:pPr>
            <w:r w:rsidRPr="00777C98">
              <w:rPr>
                <w:rFonts w:ascii="Times New Roman" w:eastAsia="Calibri" w:hAnsi="Times New Roman" w:cs="Times New Roman"/>
                <w:iCs/>
              </w:rPr>
              <w:t>Пишет простые связные сообщения на знакомые или интересующие профессиональные темы</w:t>
            </w:r>
          </w:p>
        </w:tc>
        <w:tc>
          <w:tcPr>
            <w:tcW w:w="1446" w:type="pct"/>
            <w:vMerge/>
            <w:vAlign w:val="center"/>
          </w:tcPr>
          <w:p w:rsidR="00D13E08" w:rsidRPr="00777C98" w:rsidRDefault="00D13E08" w:rsidP="00D13E08">
            <w:pPr>
              <w:suppressAutoHyphens/>
              <w:spacing w:line="276" w:lineRule="auto"/>
              <w:contextualSpacing/>
              <w:rPr>
                <w:rFonts w:ascii="Times New Roman" w:eastAsia="Calibri" w:hAnsi="Times New Roman" w:cs="Times New Roman"/>
                <w:b/>
              </w:rPr>
            </w:pPr>
          </w:p>
        </w:tc>
      </w:tr>
      <w:tr w:rsidR="00D13E08" w:rsidRPr="00777C98" w:rsidTr="00D13E08">
        <w:trPr>
          <w:trHeight w:val="20"/>
        </w:trPr>
        <w:tc>
          <w:tcPr>
            <w:tcW w:w="799" w:type="pct"/>
          </w:tcPr>
          <w:p w:rsidR="00D13E08" w:rsidRPr="00777C98" w:rsidRDefault="00D13E08" w:rsidP="00D13E08">
            <w:pPr>
              <w:suppressAutoHyphens/>
              <w:spacing w:line="276" w:lineRule="auto"/>
              <w:contextualSpacing/>
              <w:rPr>
                <w:rFonts w:ascii="Times New Roman" w:eastAsia="Calibri" w:hAnsi="Times New Roman" w:cs="Times New Roman"/>
                <w:iCs/>
              </w:rPr>
            </w:pPr>
            <w:r w:rsidRPr="00777C98">
              <w:rPr>
                <w:rFonts w:ascii="Times New Roman" w:eastAsia="Calibri" w:hAnsi="Times New Roman" w:cs="Times New Roman"/>
                <w:iCs/>
              </w:rPr>
              <w:lastRenderedPageBreak/>
              <w:t>ПК 5.1</w:t>
            </w:r>
          </w:p>
          <w:p w:rsidR="00D13E08" w:rsidRPr="00777C98" w:rsidRDefault="00D13E08" w:rsidP="00D13E08">
            <w:pPr>
              <w:suppressAutoHyphens/>
              <w:spacing w:line="276" w:lineRule="auto"/>
              <w:contextualSpacing/>
              <w:rPr>
                <w:rFonts w:ascii="Times New Roman" w:eastAsia="Calibri" w:hAnsi="Times New Roman" w:cs="Times New Roman"/>
                <w:i/>
              </w:rPr>
            </w:pPr>
          </w:p>
          <w:p w:rsidR="00D13E08" w:rsidRPr="00777C98" w:rsidRDefault="00D13E08" w:rsidP="00D13E08">
            <w:pPr>
              <w:suppressAutoHyphens/>
              <w:spacing w:line="276" w:lineRule="auto"/>
              <w:contextualSpacing/>
              <w:rPr>
                <w:rFonts w:ascii="Times New Roman" w:eastAsia="Calibri" w:hAnsi="Times New Roman" w:cs="Times New Roman"/>
                <w:i/>
              </w:rPr>
            </w:pPr>
          </w:p>
        </w:tc>
        <w:tc>
          <w:tcPr>
            <w:tcW w:w="2755" w:type="pct"/>
          </w:tcPr>
          <w:p w:rsidR="00D13E08" w:rsidRPr="00777C98" w:rsidRDefault="00D13E08" w:rsidP="00D13E08">
            <w:pPr>
              <w:spacing w:line="276" w:lineRule="auto"/>
              <w:jc w:val="both"/>
              <w:rPr>
                <w:rFonts w:ascii="Times New Roman" w:eastAsia="Calibri" w:hAnsi="Times New Roman" w:cs="Times New Roman"/>
                <w:bCs/>
              </w:rPr>
            </w:pPr>
            <w:r w:rsidRPr="00777C98">
              <w:rPr>
                <w:rFonts w:ascii="Times New Roman" w:eastAsia="Calibri" w:hAnsi="Times New Roman" w:cs="Times New Roman"/>
                <w:bCs/>
              </w:rPr>
              <w:t>Осуществляет подготовку заданий для специалистов по внутреннему контролю по формированию информационной базы, отражающей работу объекта внутреннего контроля, и по ее анализу</w:t>
            </w:r>
          </w:p>
          <w:p w:rsidR="00D13E08" w:rsidRPr="00777C98" w:rsidRDefault="00D13E08" w:rsidP="00D13E08">
            <w:pPr>
              <w:suppressAutoHyphens/>
              <w:spacing w:line="276" w:lineRule="auto"/>
              <w:contextualSpacing/>
              <w:jc w:val="both"/>
              <w:rPr>
                <w:rFonts w:ascii="Times New Roman" w:eastAsia="Calibri" w:hAnsi="Times New Roman" w:cs="Times New Roman"/>
                <w:iCs/>
              </w:rPr>
            </w:pPr>
            <w:r w:rsidRPr="00777C98">
              <w:rPr>
                <w:rFonts w:ascii="Times New Roman" w:eastAsia="Calibri" w:hAnsi="Times New Roman" w:cs="Times New Roman"/>
                <w:bCs/>
              </w:rPr>
              <w:t>Проводит анализ собранной информации для выявления значимых отклонений от требований правовой и нормативной базы и внутренних регламентов</w:t>
            </w:r>
          </w:p>
        </w:tc>
        <w:tc>
          <w:tcPr>
            <w:tcW w:w="1446" w:type="pct"/>
            <w:vMerge w:val="restart"/>
          </w:tcPr>
          <w:p w:rsidR="00D13E08" w:rsidRPr="00E34E18" w:rsidRDefault="00D13E08" w:rsidP="00D13E08">
            <w:pPr>
              <w:suppressAutoHyphens/>
              <w:spacing w:line="276" w:lineRule="auto"/>
              <w:contextualSpacing/>
              <w:rPr>
                <w:rFonts w:ascii="Times New Roman" w:eastAsia="Calibri" w:hAnsi="Times New Roman" w:cs="Times New Roman"/>
              </w:rPr>
            </w:pPr>
            <w:r w:rsidRPr="00E34E18">
              <w:rPr>
                <w:rFonts w:ascii="Times New Roman" w:eastAsia="Calibri" w:hAnsi="Times New Roman" w:cs="Times New Roman"/>
              </w:rPr>
              <w:t xml:space="preserve">Контрольные работы, практические работы, тестирование, экзамен по модулю, защита дипломных работ. </w:t>
            </w:r>
          </w:p>
          <w:p w:rsidR="00D13E08" w:rsidRPr="00E34E18" w:rsidRDefault="00D13E08" w:rsidP="00D13E08">
            <w:pPr>
              <w:suppressAutoHyphens/>
              <w:spacing w:line="276" w:lineRule="auto"/>
              <w:contextualSpacing/>
              <w:rPr>
                <w:rFonts w:ascii="Times New Roman" w:eastAsia="Calibri" w:hAnsi="Times New Roman" w:cs="Times New Roman"/>
              </w:rPr>
            </w:pPr>
          </w:p>
          <w:p w:rsidR="00D13E08" w:rsidRPr="00E34E18" w:rsidRDefault="00D13E08" w:rsidP="00D13E08">
            <w:pPr>
              <w:suppressAutoHyphens/>
              <w:spacing w:line="276" w:lineRule="auto"/>
              <w:contextualSpacing/>
              <w:rPr>
                <w:rFonts w:ascii="Times New Roman" w:eastAsia="Calibri" w:hAnsi="Times New Roman" w:cs="Times New Roman"/>
              </w:rPr>
            </w:pPr>
            <w:r w:rsidRPr="00E34E18">
              <w:rPr>
                <w:rFonts w:ascii="Times New Roman" w:eastAsia="Calibri" w:hAnsi="Times New Roman" w:cs="Times New Roman"/>
              </w:rPr>
              <w:t>Интерпретация результатов и экспертное наблюдение за ходом выполнения практических заданий, оценка решения ситуационных задач, оценка тестового контроля.</w:t>
            </w:r>
          </w:p>
          <w:p w:rsidR="00D13E08" w:rsidRPr="00E34E18" w:rsidRDefault="00D13E08" w:rsidP="00D13E08">
            <w:pPr>
              <w:suppressAutoHyphens/>
              <w:spacing w:line="276" w:lineRule="auto"/>
              <w:contextualSpacing/>
              <w:rPr>
                <w:rFonts w:ascii="Times New Roman" w:eastAsia="Calibri" w:hAnsi="Times New Roman" w:cs="Times New Roman"/>
                <w:iCs/>
              </w:rPr>
            </w:pPr>
          </w:p>
        </w:tc>
      </w:tr>
      <w:tr w:rsidR="00D13E08" w:rsidRPr="00777C98" w:rsidTr="00D13E08">
        <w:trPr>
          <w:trHeight w:val="20"/>
        </w:trPr>
        <w:tc>
          <w:tcPr>
            <w:tcW w:w="799" w:type="pct"/>
          </w:tcPr>
          <w:p w:rsidR="00D13E08" w:rsidRPr="00777C98" w:rsidRDefault="00D13E08" w:rsidP="00D13E08">
            <w:pPr>
              <w:suppressAutoHyphens/>
              <w:spacing w:line="276" w:lineRule="auto"/>
              <w:contextualSpacing/>
              <w:rPr>
                <w:rFonts w:ascii="Times New Roman" w:eastAsia="Calibri" w:hAnsi="Times New Roman" w:cs="Times New Roman"/>
                <w:iCs/>
              </w:rPr>
            </w:pPr>
            <w:r w:rsidRPr="00777C98">
              <w:rPr>
                <w:rFonts w:ascii="Times New Roman" w:eastAsia="Calibri" w:hAnsi="Times New Roman" w:cs="Times New Roman"/>
                <w:iCs/>
              </w:rPr>
              <w:t>ПК 5.2</w:t>
            </w:r>
          </w:p>
          <w:p w:rsidR="00D13E08" w:rsidRPr="00777C98" w:rsidRDefault="00D13E08" w:rsidP="00D13E08">
            <w:pPr>
              <w:suppressAutoHyphens/>
              <w:spacing w:line="276" w:lineRule="auto"/>
              <w:contextualSpacing/>
              <w:rPr>
                <w:rFonts w:ascii="Times New Roman" w:eastAsia="Calibri" w:hAnsi="Times New Roman" w:cs="Times New Roman"/>
                <w:i/>
              </w:rPr>
            </w:pPr>
          </w:p>
          <w:p w:rsidR="00D13E08" w:rsidRPr="00777C98" w:rsidRDefault="00D13E08" w:rsidP="00D13E08">
            <w:pPr>
              <w:suppressAutoHyphens/>
              <w:spacing w:line="276" w:lineRule="auto"/>
              <w:contextualSpacing/>
              <w:rPr>
                <w:rFonts w:ascii="Times New Roman" w:eastAsia="Calibri" w:hAnsi="Times New Roman" w:cs="Times New Roman"/>
                <w:i/>
              </w:rPr>
            </w:pPr>
          </w:p>
          <w:p w:rsidR="00D13E08" w:rsidRPr="00777C98" w:rsidRDefault="00D13E08" w:rsidP="00D13E08">
            <w:pPr>
              <w:suppressAutoHyphens/>
              <w:spacing w:line="276" w:lineRule="auto"/>
              <w:contextualSpacing/>
              <w:rPr>
                <w:rFonts w:ascii="Times New Roman" w:eastAsia="Calibri" w:hAnsi="Times New Roman" w:cs="Times New Roman"/>
                <w:i/>
              </w:rPr>
            </w:pPr>
          </w:p>
          <w:p w:rsidR="00D13E08" w:rsidRPr="00777C98" w:rsidRDefault="00D13E08" w:rsidP="00D13E08">
            <w:pPr>
              <w:suppressAutoHyphens/>
              <w:spacing w:line="276" w:lineRule="auto"/>
              <w:contextualSpacing/>
              <w:rPr>
                <w:rFonts w:ascii="Times New Roman" w:eastAsia="Calibri" w:hAnsi="Times New Roman" w:cs="Times New Roman"/>
                <w:i/>
              </w:rPr>
            </w:pPr>
          </w:p>
          <w:p w:rsidR="00D13E08" w:rsidRPr="00777C98" w:rsidRDefault="00D13E08" w:rsidP="00D13E08">
            <w:pPr>
              <w:suppressAutoHyphens/>
              <w:spacing w:line="276" w:lineRule="auto"/>
              <w:contextualSpacing/>
              <w:rPr>
                <w:rFonts w:ascii="Times New Roman" w:eastAsia="Calibri" w:hAnsi="Times New Roman" w:cs="Times New Roman"/>
                <w:i/>
              </w:rPr>
            </w:pPr>
          </w:p>
        </w:tc>
        <w:tc>
          <w:tcPr>
            <w:tcW w:w="2755" w:type="pct"/>
          </w:tcPr>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Распределяет определенные плановой документацией задания между членами группы специалистов по внутреннему контролю</w:t>
            </w:r>
          </w:p>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 xml:space="preserve">Проводит оценку качества, достаточности и </w:t>
            </w:r>
            <w:proofErr w:type="gramStart"/>
            <w:r w:rsidRPr="00777C98">
              <w:rPr>
                <w:rFonts w:ascii="Times New Roman" w:eastAsia="Calibri" w:hAnsi="Times New Roman" w:cs="Times New Roman"/>
                <w:bCs/>
                <w:iCs/>
              </w:rPr>
              <w:t>надежности</w:t>
            </w:r>
            <w:proofErr w:type="gramEnd"/>
            <w:r w:rsidRPr="00777C98">
              <w:rPr>
                <w:rFonts w:ascii="Times New Roman" w:eastAsia="Calibri" w:hAnsi="Times New Roman" w:cs="Times New Roman"/>
                <w:bCs/>
                <w:iCs/>
              </w:rPr>
              <w:t xml:space="preserve"> представленных членами группы специалистов по внутреннему контролю доказательств наличия значимых отклонений от требований правовой и нормативной базы и внутренних регламентов</w:t>
            </w:r>
          </w:p>
          <w:p w:rsidR="00D13E08" w:rsidRPr="00777C98" w:rsidRDefault="00D13E08" w:rsidP="00D13E08">
            <w:pPr>
              <w:suppressAutoHyphens/>
              <w:spacing w:line="276" w:lineRule="auto"/>
              <w:contextualSpacing/>
              <w:jc w:val="both"/>
              <w:rPr>
                <w:rFonts w:ascii="Times New Roman" w:eastAsia="Calibri" w:hAnsi="Times New Roman" w:cs="Times New Roman"/>
                <w:iCs/>
              </w:rPr>
            </w:pPr>
            <w:proofErr w:type="gramStart"/>
            <w:r w:rsidRPr="00777C98">
              <w:rPr>
                <w:rFonts w:ascii="Times New Roman" w:eastAsia="Calibri" w:hAnsi="Times New Roman" w:cs="Times New Roman"/>
                <w:bCs/>
                <w:iCs/>
              </w:rPr>
              <w:t>Самостоятельное</w:t>
            </w:r>
            <w:proofErr w:type="gramEnd"/>
            <w:r w:rsidRPr="00777C98">
              <w:rPr>
                <w:rFonts w:ascii="Times New Roman" w:eastAsia="Calibri" w:hAnsi="Times New Roman" w:cs="Times New Roman"/>
                <w:bCs/>
                <w:iCs/>
              </w:rPr>
              <w:t xml:space="preserve"> проводит процедуры внутреннего контроля по его наиболее рисковым направлениям</w:t>
            </w:r>
          </w:p>
        </w:tc>
        <w:tc>
          <w:tcPr>
            <w:tcW w:w="1446" w:type="pct"/>
            <w:vMerge/>
          </w:tcPr>
          <w:p w:rsidR="00D13E08" w:rsidRPr="00777C98" w:rsidDel="009D5E3A" w:rsidRDefault="00D13E08" w:rsidP="00D13E08">
            <w:pPr>
              <w:suppressAutoHyphens/>
              <w:spacing w:line="276" w:lineRule="auto"/>
              <w:contextualSpacing/>
              <w:rPr>
                <w:rFonts w:ascii="Times New Roman" w:eastAsia="Calibri" w:hAnsi="Times New Roman" w:cs="Times New Roman"/>
                <w:i/>
              </w:rPr>
            </w:pPr>
          </w:p>
        </w:tc>
      </w:tr>
      <w:tr w:rsidR="00D13E08" w:rsidRPr="00777C98" w:rsidTr="00D13E08">
        <w:trPr>
          <w:trHeight w:val="20"/>
        </w:trPr>
        <w:tc>
          <w:tcPr>
            <w:tcW w:w="799" w:type="pct"/>
          </w:tcPr>
          <w:p w:rsidR="00D13E08" w:rsidRPr="00777C98" w:rsidRDefault="00D13E08" w:rsidP="00D13E08">
            <w:pPr>
              <w:suppressAutoHyphens/>
              <w:spacing w:line="276" w:lineRule="auto"/>
              <w:contextualSpacing/>
              <w:rPr>
                <w:rFonts w:ascii="Times New Roman" w:eastAsia="Calibri" w:hAnsi="Times New Roman" w:cs="Times New Roman"/>
                <w:iCs/>
              </w:rPr>
            </w:pPr>
            <w:r w:rsidRPr="00777C98">
              <w:rPr>
                <w:rFonts w:ascii="Times New Roman" w:eastAsia="Calibri" w:hAnsi="Times New Roman" w:cs="Times New Roman"/>
                <w:iCs/>
              </w:rPr>
              <w:t>ПК 5.3</w:t>
            </w:r>
          </w:p>
          <w:p w:rsidR="00D13E08" w:rsidRPr="00777C98" w:rsidRDefault="00D13E08" w:rsidP="00D13E08">
            <w:pPr>
              <w:suppressAutoHyphens/>
              <w:spacing w:line="276" w:lineRule="auto"/>
              <w:contextualSpacing/>
              <w:rPr>
                <w:rFonts w:ascii="Times New Roman" w:eastAsia="Calibri" w:hAnsi="Times New Roman" w:cs="Times New Roman"/>
                <w:i/>
              </w:rPr>
            </w:pPr>
          </w:p>
          <w:p w:rsidR="00D13E08" w:rsidRPr="00777C98" w:rsidRDefault="00D13E08" w:rsidP="00D13E08">
            <w:pPr>
              <w:suppressAutoHyphens/>
              <w:spacing w:line="276" w:lineRule="auto"/>
              <w:contextualSpacing/>
              <w:rPr>
                <w:rFonts w:ascii="Times New Roman" w:eastAsia="Calibri" w:hAnsi="Times New Roman" w:cs="Times New Roman"/>
                <w:i/>
              </w:rPr>
            </w:pPr>
          </w:p>
          <w:p w:rsidR="00D13E08" w:rsidRPr="00777C98" w:rsidRDefault="00D13E08" w:rsidP="00D13E08">
            <w:pPr>
              <w:suppressAutoHyphens/>
              <w:spacing w:line="276" w:lineRule="auto"/>
              <w:contextualSpacing/>
              <w:rPr>
                <w:rFonts w:ascii="Times New Roman" w:eastAsia="Calibri" w:hAnsi="Times New Roman" w:cs="Times New Roman"/>
                <w:i/>
              </w:rPr>
            </w:pPr>
          </w:p>
          <w:p w:rsidR="00D13E08" w:rsidRPr="00777C98" w:rsidRDefault="00D13E08" w:rsidP="00D13E08">
            <w:pPr>
              <w:suppressAutoHyphens/>
              <w:spacing w:line="276" w:lineRule="auto"/>
              <w:contextualSpacing/>
              <w:rPr>
                <w:rFonts w:ascii="Times New Roman" w:eastAsia="Calibri" w:hAnsi="Times New Roman" w:cs="Times New Roman"/>
                <w:i/>
              </w:rPr>
            </w:pPr>
          </w:p>
        </w:tc>
        <w:tc>
          <w:tcPr>
            <w:tcW w:w="2755" w:type="pct"/>
          </w:tcPr>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Оценивает условия, способствующие трансформации рисков объекта внутреннего контроля в рисковые события</w:t>
            </w:r>
          </w:p>
          <w:p w:rsidR="00D13E08" w:rsidRPr="00777C98" w:rsidRDefault="00D13E08" w:rsidP="00D13E08">
            <w:pPr>
              <w:suppressAutoHyphens/>
              <w:spacing w:line="276" w:lineRule="auto"/>
              <w:contextualSpacing/>
              <w:jc w:val="both"/>
              <w:rPr>
                <w:rFonts w:ascii="Times New Roman" w:eastAsia="Calibri" w:hAnsi="Times New Roman" w:cs="Times New Roman"/>
                <w:iCs/>
              </w:rPr>
            </w:pPr>
            <w:r w:rsidRPr="00777C98">
              <w:rPr>
                <w:rFonts w:ascii="Times New Roman" w:eastAsia="Calibri" w:hAnsi="Times New Roman" w:cs="Times New Roman"/>
                <w:bCs/>
                <w:iCs/>
              </w:rPr>
              <w:t>Вырабатывает по результатам внутреннего контроля эффективные рекомендации по устранению выявленных отклонений</w:t>
            </w:r>
          </w:p>
          <w:p w:rsidR="00D13E08" w:rsidRPr="00777C98" w:rsidRDefault="00D13E08" w:rsidP="00D13E08">
            <w:pPr>
              <w:suppressAutoHyphens/>
              <w:spacing w:line="276" w:lineRule="auto"/>
              <w:contextualSpacing/>
              <w:jc w:val="both"/>
              <w:rPr>
                <w:rFonts w:ascii="Times New Roman" w:eastAsia="Calibri" w:hAnsi="Times New Roman" w:cs="Times New Roman"/>
                <w:iCs/>
              </w:rPr>
            </w:pPr>
            <w:r w:rsidRPr="00777C98">
              <w:rPr>
                <w:rFonts w:ascii="Times New Roman" w:eastAsia="Calibri" w:hAnsi="Times New Roman" w:cs="Times New Roman"/>
                <w:bCs/>
                <w:iCs/>
              </w:rPr>
              <w:t>Формирует проект завершающего документа по результатам внутреннего финансового контроля</w:t>
            </w:r>
          </w:p>
        </w:tc>
        <w:tc>
          <w:tcPr>
            <w:tcW w:w="1446" w:type="pct"/>
            <w:vMerge/>
          </w:tcPr>
          <w:p w:rsidR="00D13E08" w:rsidRPr="00777C98" w:rsidRDefault="00D13E08" w:rsidP="00D13E08">
            <w:pPr>
              <w:suppressAutoHyphens/>
              <w:spacing w:line="276" w:lineRule="auto"/>
              <w:contextualSpacing/>
              <w:rPr>
                <w:rFonts w:ascii="Times New Roman" w:eastAsia="Calibri" w:hAnsi="Times New Roman" w:cs="Times New Roman"/>
                <w:i/>
              </w:rPr>
            </w:pPr>
          </w:p>
        </w:tc>
      </w:tr>
      <w:tr w:rsidR="00D13E08" w:rsidRPr="00777C98" w:rsidTr="00D13E08">
        <w:trPr>
          <w:trHeight w:val="20"/>
        </w:trPr>
        <w:tc>
          <w:tcPr>
            <w:tcW w:w="799" w:type="pct"/>
          </w:tcPr>
          <w:p w:rsidR="00D13E08" w:rsidRPr="00777C98" w:rsidRDefault="00D13E08" w:rsidP="00D13E08">
            <w:pPr>
              <w:suppressAutoHyphens/>
              <w:spacing w:line="276" w:lineRule="auto"/>
              <w:contextualSpacing/>
              <w:rPr>
                <w:rFonts w:ascii="Times New Roman" w:eastAsia="Calibri" w:hAnsi="Times New Roman" w:cs="Times New Roman"/>
                <w:iCs/>
              </w:rPr>
            </w:pPr>
            <w:r w:rsidRPr="00777C98">
              <w:rPr>
                <w:rFonts w:ascii="Times New Roman" w:eastAsia="Calibri" w:hAnsi="Times New Roman" w:cs="Times New Roman"/>
                <w:iCs/>
              </w:rPr>
              <w:t>ПК 5.4</w:t>
            </w:r>
          </w:p>
          <w:p w:rsidR="00D13E08" w:rsidRPr="00777C98" w:rsidRDefault="00D13E08" w:rsidP="00D13E08">
            <w:pPr>
              <w:suppressAutoHyphens/>
              <w:spacing w:line="276" w:lineRule="auto"/>
              <w:contextualSpacing/>
              <w:rPr>
                <w:rFonts w:ascii="Times New Roman" w:eastAsia="Calibri" w:hAnsi="Times New Roman" w:cs="Times New Roman"/>
                <w:i/>
              </w:rPr>
            </w:pPr>
          </w:p>
          <w:p w:rsidR="00D13E08" w:rsidRPr="00777C98" w:rsidRDefault="00D13E08" w:rsidP="00D13E08">
            <w:pPr>
              <w:suppressAutoHyphens/>
              <w:spacing w:line="276" w:lineRule="auto"/>
              <w:contextualSpacing/>
              <w:rPr>
                <w:rFonts w:ascii="Times New Roman" w:eastAsia="Calibri" w:hAnsi="Times New Roman" w:cs="Times New Roman"/>
                <w:i/>
              </w:rPr>
            </w:pPr>
          </w:p>
          <w:p w:rsidR="00D13E08" w:rsidRPr="00777C98" w:rsidRDefault="00D13E08" w:rsidP="00D13E08">
            <w:pPr>
              <w:suppressAutoHyphens/>
              <w:spacing w:line="276" w:lineRule="auto"/>
              <w:contextualSpacing/>
              <w:rPr>
                <w:rFonts w:ascii="Times New Roman" w:eastAsia="Calibri" w:hAnsi="Times New Roman" w:cs="Times New Roman"/>
                <w:i/>
              </w:rPr>
            </w:pPr>
          </w:p>
          <w:p w:rsidR="00D13E08" w:rsidRPr="00777C98" w:rsidRDefault="00D13E08" w:rsidP="00D13E08">
            <w:pPr>
              <w:suppressAutoHyphens/>
              <w:spacing w:line="276" w:lineRule="auto"/>
              <w:contextualSpacing/>
              <w:rPr>
                <w:rFonts w:ascii="Times New Roman" w:eastAsia="Calibri" w:hAnsi="Times New Roman" w:cs="Times New Roman"/>
                <w:i/>
              </w:rPr>
            </w:pPr>
          </w:p>
          <w:p w:rsidR="00D13E08" w:rsidRPr="00777C98" w:rsidRDefault="00D13E08" w:rsidP="00D13E08">
            <w:pPr>
              <w:suppressAutoHyphens/>
              <w:spacing w:line="276" w:lineRule="auto"/>
              <w:contextualSpacing/>
              <w:rPr>
                <w:rFonts w:ascii="Times New Roman" w:eastAsia="Calibri" w:hAnsi="Times New Roman" w:cs="Times New Roman"/>
                <w:i/>
              </w:rPr>
            </w:pPr>
          </w:p>
          <w:p w:rsidR="00D13E08" w:rsidRPr="00777C98" w:rsidRDefault="00D13E08" w:rsidP="00D13E08">
            <w:pPr>
              <w:suppressAutoHyphens/>
              <w:spacing w:line="276" w:lineRule="auto"/>
              <w:contextualSpacing/>
              <w:rPr>
                <w:rFonts w:ascii="Times New Roman" w:eastAsia="Calibri" w:hAnsi="Times New Roman" w:cs="Times New Roman"/>
                <w:i/>
              </w:rPr>
            </w:pPr>
          </w:p>
        </w:tc>
        <w:tc>
          <w:tcPr>
            <w:tcW w:w="2755" w:type="pct"/>
          </w:tcPr>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Применяет методы, приемы, способы и процедуры финансового контроля устранения выявленных внутренним контролем отклонений</w:t>
            </w:r>
          </w:p>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Обсуждает с ответственными руководителями и специалистами экономического субъекта имеющиеся отклонения от запланированных сроков и объемов работ, предусмотренных плановыми документами</w:t>
            </w:r>
          </w:p>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 xml:space="preserve">Получает от объекта внутреннего контроля информацию о ходе выполнения им рекомендаций по устранению выявленных отклонений от требований </w:t>
            </w:r>
            <w:r w:rsidRPr="00777C98">
              <w:rPr>
                <w:rFonts w:ascii="Times New Roman" w:eastAsia="Calibri" w:hAnsi="Times New Roman" w:cs="Times New Roman"/>
                <w:bCs/>
                <w:iCs/>
              </w:rPr>
              <w:lastRenderedPageBreak/>
              <w:t>законодательства Российской Федерации, нормативной базы и внутренних регламентов</w:t>
            </w:r>
          </w:p>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Осуществляет контроль выполнения заданий по исправлению выявленных недостатков и устранению обусловивших их причин</w:t>
            </w:r>
          </w:p>
          <w:p w:rsidR="00D13E08" w:rsidRPr="00777C98" w:rsidRDefault="00D13E08" w:rsidP="00D13E08">
            <w:pPr>
              <w:suppressAutoHyphens/>
              <w:spacing w:line="276" w:lineRule="auto"/>
              <w:contextualSpacing/>
              <w:jc w:val="both"/>
              <w:rPr>
                <w:rFonts w:ascii="Times New Roman" w:eastAsia="Calibri" w:hAnsi="Times New Roman" w:cs="Times New Roman"/>
                <w:iCs/>
              </w:rPr>
            </w:pPr>
            <w:r w:rsidRPr="00777C98">
              <w:rPr>
                <w:rFonts w:ascii="Times New Roman" w:eastAsia="Calibri" w:hAnsi="Times New Roman" w:cs="Times New Roman"/>
                <w:bCs/>
                <w:iCs/>
              </w:rPr>
              <w:t>Подготавливает информацию для руководителя и заказчика внутреннего контроля о ходе выполнения заданий плановых документов по контролю или устранению выявленных отклонений и обусловивших их причин</w:t>
            </w:r>
          </w:p>
        </w:tc>
        <w:tc>
          <w:tcPr>
            <w:tcW w:w="1446" w:type="pct"/>
            <w:vMerge/>
          </w:tcPr>
          <w:p w:rsidR="00D13E08" w:rsidRPr="00777C98" w:rsidDel="009D5E3A" w:rsidRDefault="00D13E08" w:rsidP="00D13E08">
            <w:pPr>
              <w:suppressAutoHyphens/>
              <w:spacing w:line="276" w:lineRule="auto"/>
              <w:contextualSpacing/>
              <w:rPr>
                <w:rFonts w:ascii="Times New Roman" w:eastAsia="Calibri" w:hAnsi="Times New Roman" w:cs="Times New Roman"/>
                <w:i/>
              </w:rPr>
            </w:pPr>
          </w:p>
        </w:tc>
      </w:tr>
      <w:tr w:rsidR="00D13E08" w:rsidRPr="00777C98" w:rsidTr="00D13E08">
        <w:trPr>
          <w:trHeight w:val="20"/>
        </w:trPr>
        <w:tc>
          <w:tcPr>
            <w:tcW w:w="799" w:type="pct"/>
          </w:tcPr>
          <w:p w:rsidR="00D13E08" w:rsidRPr="00777C98" w:rsidRDefault="00D13E08" w:rsidP="00D13E08">
            <w:pPr>
              <w:suppressAutoHyphens/>
              <w:spacing w:line="276" w:lineRule="auto"/>
              <w:contextualSpacing/>
              <w:rPr>
                <w:rFonts w:ascii="Times New Roman" w:eastAsia="Calibri" w:hAnsi="Times New Roman" w:cs="Times New Roman"/>
                <w:iCs/>
              </w:rPr>
            </w:pPr>
            <w:r w:rsidRPr="00777C98">
              <w:rPr>
                <w:rFonts w:ascii="Times New Roman" w:eastAsia="Calibri" w:hAnsi="Times New Roman" w:cs="Times New Roman"/>
                <w:iCs/>
              </w:rPr>
              <w:lastRenderedPageBreak/>
              <w:t>ПК 5.5.</w:t>
            </w:r>
          </w:p>
        </w:tc>
        <w:tc>
          <w:tcPr>
            <w:tcW w:w="2755" w:type="pct"/>
          </w:tcPr>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Определяет источники, содержащие наиболее полную и достоверную информацию о работе объекта внутреннего контроля</w:t>
            </w:r>
          </w:p>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Применяет современные аналитические методы и программные продукты</w:t>
            </w:r>
          </w:p>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Выявляет и оценивает условия, способствующие возникновению значимых рисков и их трансформации в рисковые события</w:t>
            </w:r>
          </w:p>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Производит сбор информации, характеризующей деятельность объекта внутреннего финансового контроля по выполнению требований правовой и нормативной базы и внутренних регламентов</w:t>
            </w:r>
          </w:p>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Анализирует выбранную информацию, выявляет и оценивает риски объекта внутреннего контроля</w:t>
            </w:r>
          </w:p>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Разрабатывает предложения к проектам плановой документации</w:t>
            </w:r>
          </w:p>
          <w:p w:rsidR="00D13E08" w:rsidRPr="00777C98" w:rsidRDefault="00D13E08" w:rsidP="00D13E08">
            <w:pPr>
              <w:suppressAutoHyphens/>
              <w:spacing w:line="276" w:lineRule="auto"/>
              <w:contextualSpacing/>
              <w:jc w:val="both"/>
              <w:rPr>
                <w:rFonts w:ascii="Times New Roman" w:eastAsia="Calibri" w:hAnsi="Times New Roman" w:cs="Times New Roman"/>
                <w:iCs/>
              </w:rPr>
            </w:pPr>
            <w:r w:rsidRPr="00777C98">
              <w:rPr>
                <w:rFonts w:ascii="Times New Roman" w:eastAsia="Calibri" w:hAnsi="Times New Roman" w:cs="Times New Roman"/>
                <w:bCs/>
                <w:iCs/>
              </w:rPr>
              <w:t>Выполняет контрольные процедуры</w:t>
            </w:r>
          </w:p>
        </w:tc>
        <w:tc>
          <w:tcPr>
            <w:tcW w:w="1446" w:type="pct"/>
            <w:vMerge/>
          </w:tcPr>
          <w:p w:rsidR="00D13E08" w:rsidRPr="00777C98" w:rsidDel="009D5E3A" w:rsidRDefault="00D13E08" w:rsidP="00D13E08">
            <w:pPr>
              <w:suppressAutoHyphens/>
              <w:spacing w:line="276" w:lineRule="auto"/>
              <w:contextualSpacing/>
              <w:rPr>
                <w:rFonts w:ascii="Times New Roman" w:eastAsia="Calibri" w:hAnsi="Times New Roman" w:cs="Times New Roman"/>
                <w:i/>
              </w:rPr>
            </w:pPr>
          </w:p>
        </w:tc>
      </w:tr>
      <w:tr w:rsidR="00D13E08" w:rsidRPr="00777C98" w:rsidTr="00D13E08">
        <w:trPr>
          <w:trHeight w:val="20"/>
        </w:trPr>
        <w:tc>
          <w:tcPr>
            <w:tcW w:w="799" w:type="pct"/>
          </w:tcPr>
          <w:p w:rsidR="00D13E08" w:rsidRPr="00777C98" w:rsidRDefault="00D13E08" w:rsidP="00D13E08">
            <w:pPr>
              <w:suppressAutoHyphens/>
              <w:spacing w:line="276" w:lineRule="auto"/>
              <w:contextualSpacing/>
              <w:rPr>
                <w:rFonts w:ascii="Times New Roman" w:eastAsia="Calibri" w:hAnsi="Times New Roman" w:cs="Times New Roman"/>
                <w:iCs/>
              </w:rPr>
            </w:pPr>
            <w:r w:rsidRPr="00777C98">
              <w:rPr>
                <w:rFonts w:ascii="Times New Roman" w:eastAsia="Calibri" w:hAnsi="Times New Roman" w:cs="Times New Roman"/>
                <w:iCs/>
              </w:rPr>
              <w:t>ПК 5.6</w:t>
            </w:r>
          </w:p>
        </w:tc>
        <w:tc>
          <w:tcPr>
            <w:tcW w:w="2755" w:type="pct"/>
          </w:tcPr>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 xml:space="preserve">Применяет методы внутреннего финансового контроля </w:t>
            </w:r>
          </w:p>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Выявляет и оценивает риски объекта внутреннего контроля и риски собственных ошибок</w:t>
            </w:r>
          </w:p>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Обобщает и анализирует собранную информацию</w:t>
            </w:r>
          </w:p>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Оценивает соответствие производимых хозяйственных операций и эффективность использования активов правовой и нормативной базе</w:t>
            </w:r>
          </w:p>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Производит анализ информации, характеризующей деятельность объекта внутреннего контроля</w:t>
            </w:r>
          </w:p>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Выполняет и документирует контрольные процедуры в соответствии с плановыми документами</w:t>
            </w:r>
          </w:p>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Формирует информационную базу, характеризующую отклонения в действиях объекта внутреннего контроля от требований правовой и нормативной базы и внутренних регламентов, регулирующих работу, проведение аналитических процедур и формулирование доказательств наличия существенных отклонений и значимых рисков</w:t>
            </w:r>
          </w:p>
          <w:p w:rsidR="00D13E08" w:rsidRPr="00777C98" w:rsidRDefault="00D13E08" w:rsidP="00D13E08">
            <w:pPr>
              <w:suppressAutoHyphens/>
              <w:spacing w:line="276" w:lineRule="auto"/>
              <w:contextualSpacing/>
              <w:jc w:val="both"/>
              <w:rPr>
                <w:rFonts w:ascii="Times New Roman" w:eastAsia="Calibri" w:hAnsi="Times New Roman" w:cs="Times New Roman"/>
                <w:iCs/>
              </w:rPr>
            </w:pPr>
            <w:r w:rsidRPr="00777C98">
              <w:rPr>
                <w:rFonts w:ascii="Times New Roman" w:eastAsia="Calibri" w:hAnsi="Times New Roman" w:cs="Times New Roman"/>
                <w:bCs/>
                <w:iCs/>
              </w:rPr>
              <w:t>Осуществляет подготовку и оформление завершающих материалов по результатам внутреннего контроля</w:t>
            </w:r>
          </w:p>
        </w:tc>
        <w:tc>
          <w:tcPr>
            <w:tcW w:w="1446" w:type="pct"/>
            <w:vMerge/>
          </w:tcPr>
          <w:p w:rsidR="00D13E08" w:rsidRPr="00777C98" w:rsidDel="009D5E3A" w:rsidRDefault="00D13E08" w:rsidP="00D13E08">
            <w:pPr>
              <w:suppressAutoHyphens/>
              <w:spacing w:line="276" w:lineRule="auto"/>
              <w:contextualSpacing/>
              <w:rPr>
                <w:rFonts w:ascii="Times New Roman" w:eastAsia="Calibri" w:hAnsi="Times New Roman" w:cs="Times New Roman"/>
                <w:i/>
              </w:rPr>
            </w:pPr>
          </w:p>
        </w:tc>
      </w:tr>
      <w:tr w:rsidR="00D13E08" w:rsidRPr="00777C98" w:rsidTr="00D13E08">
        <w:trPr>
          <w:trHeight w:val="20"/>
        </w:trPr>
        <w:tc>
          <w:tcPr>
            <w:tcW w:w="799" w:type="pct"/>
          </w:tcPr>
          <w:p w:rsidR="00D13E08" w:rsidRPr="00777C98" w:rsidRDefault="00D13E08" w:rsidP="00D13E08">
            <w:pPr>
              <w:suppressAutoHyphens/>
              <w:spacing w:line="276" w:lineRule="auto"/>
              <w:contextualSpacing/>
              <w:rPr>
                <w:rFonts w:ascii="Times New Roman" w:eastAsia="Calibri" w:hAnsi="Times New Roman" w:cs="Times New Roman"/>
                <w:iCs/>
              </w:rPr>
            </w:pPr>
            <w:r w:rsidRPr="00777C98">
              <w:rPr>
                <w:rFonts w:ascii="Times New Roman" w:eastAsia="Calibri" w:hAnsi="Times New Roman" w:cs="Times New Roman"/>
                <w:iCs/>
              </w:rPr>
              <w:lastRenderedPageBreak/>
              <w:t>ПК 5.7</w:t>
            </w:r>
          </w:p>
        </w:tc>
        <w:tc>
          <w:tcPr>
            <w:tcW w:w="2755" w:type="pct"/>
          </w:tcPr>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Формирует информационную базу, отражающую ход устранения выявленных контрольными процедурами недостатков</w:t>
            </w:r>
          </w:p>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Оценивает значимость выявленных отклонений в выполнении заданий, отраженных в плановой документации</w:t>
            </w:r>
          </w:p>
          <w:p w:rsidR="00D13E08" w:rsidRPr="00777C98" w:rsidRDefault="00D13E08" w:rsidP="00D13E08">
            <w:pPr>
              <w:suppressAutoHyphens/>
              <w:spacing w:line="276" w:lineRule="auto"/>
              <w:contextualSpacing/>
              <w:jc w:val="both"/>
              <w:rPr>
                <w:rFonts w:ascii="Times New Roman" w:eastAsia="Calibri" w:hAnsi="Times New Roman" w:cs="Times New Roman"/>
                <w:bCs/>
                <w:iCs/>
              </w:rPr>
            </w:pPr>
            <w:r w:rsidRPr="00777C98">
              <w:rPr>
                <w:rFonts w:ascii="Times New Roman" w:eastAsia="Calibri" w:hAnsi="Times New Roman" w:cs="Times New Roman"/>
                <w:bCs/>
                <w:iCs/>
              </w:rPr>
              <w:t>Формулирует предложения по устранению выявленных отклонений в выполнении заданий, отраженных в плановой документации, для руководителя группы специалистов по внутреннему контролю или другого уполномоченного лица</w:t>
            </w:r>
          </w:p>
          <w:p w:rsidR="00D13E08" w:rsidRPr="00777C98" w:rsidRDefault="00D13E08" w:rsidP="00D13E08">
            <w:pPr>
              <w:suppressAutoHyphens/>
              <w:spacing w:line="276" w:lineRule="auto"/>
              <w:contextualSpacing/>
              <w:jc w:val="both"/>
              <w:rPr>
                <w:rFonts w:ascii="Times New Roman" w:eastAsia="Calibri" w:hAnsi="Times New Roman" w:cs="Times New Roman"/>
                <w:iCs/>
              </w:rPr>
            </w:pPr>
            <w:r w:rsidRPr="00777C98">
              <w:rPr>
                <w:rFonts w:ascii="Times New Roman" w:eastAsia="Calibri" w:hAnsi="Times New Roman" w:cs="Times New Roman"/>
                <w:bCs/>
                <w:iCs/>
              </w:rPr>
              <w:t>Получает в соответствии с плановой документацией информации от менеджмента о ходе устранения недостатков, выявленных контрольными процедурами, ее анализ и оценка достоверности</w:t>
            </w:r>
          </w:p>
        </w:tc>
        <w:tc>
          <w:tcPr>
            <w:tcW w:w="1446" w:type="pct"/>
            <w:vMerge/>
          </w:tcPr>
          <w:p w:rsidR="00D13E08" w:rsidRPr="00777C98" w:rsidDel="009D5E3A" w:rsidRDefault="00D13E08" w:rsidP="00D13E08">
            <w:pPr>
              <w:suppressAutoHyphens/>
              <w:spacing w:line="276" w:lineRule="auto"/>
              <w:contextualSpacing/>
              <w:rPr>
                <w:rFonts w:ascii="Times New Roman" w:eastAsia="Calibri" w:hAnsi="Times New Roman" w:cs="Times New Roman"/>
                <w:i/>
              </w:rPr>
            </w:pPr>
          </w:p>
        </w:tc>
      </w:tr>
      <w:tr w:rsidR="00D13E08" w:rsidRPr="00777C98" w:rsidTr="00D13E08">
        <w:trPr>
          <w:trHeight w:val="20"/>
        </w:trPr>
        <w:tc>
          <w:tcPr>
            <w:tcW w:w="799" w:type="pct"/>
          </w:tcPr>
          <w:p w:rsidR="00D13E08" w:rsidRPr="00777C98" w:rsidRDefault="00D13E08" w:rsidP="00D13E08">
            <w:pPr>
              <w:suppressAutoHyphens/>
              <w:spacing w:line="276" w:lineRule="auto"/>
              <w:contextualSpacing/>
              <w:rPr>
                <w:rFonts w:ascii="Times New Roman" w:eastAsia="Calibri" w:hAnsi="Times New Roman" w:cs="Times New Roman"/>
                <w:iCs/>
              </w:rPr>
            </w:pPr>
            <w:r w:rsidRPr="00777C98">
              <w:rPr>
                <w:rFonts w:ascii="Times New Roman" w:eastAsia="Calibri" w:hAnsi="Times New Roman" w:cs="Times New Roman"/>
                <w:iCs/>
              </w:rPr>
              <w:t>ПК 5.8</w:t>
            </w:r>
          </w:p>
        </w:tc>
        <w:tc>
          <w:tcPr>
            <w:tcW w:w="2755" w:type="pct"/>
          </w:tcPr>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Применяет законодательство в сфере ПОД/ФТ/ФРОМУ, нормативные правовые акты и правила внутреннего контроля в целях ПОД/ФТ/ФРОМУ</w:t>
            </w:r>
          </w:p>
          <w:p w:rsidR="00D13E08" w:rsidRPr="00777C98" w:rsidRDefault="00D13E08" w:rsidP="00D13E08">
            <w:pPr>
              <w:spacing w:line="276" w:lineRule="auto"/>
              <w:jc w:val="both"/>
              <w:rPr>
                <w:rFonts w:ascii="Times New Roman" w:eastAsia="Calibri" w:hAnsi="Times New Roman" w:cs="Times New Roman"/>
                <w:bCs/>
                <w:iCs/>
              </w:rPr>
            </w:pPr>
            <w:r w:rsidRPr="00777C98">
              <w:rPr>
                <w:rFonts w:ascii="Times New Roman" w:eastAsia="Calibri" w:hAnsi="Times New Roman" w:cs="Times New Roman"/>
                <w:bCs/>
                <w:iCs/>
              </w:rPr>
              <w:t>Разъясняет законодательство в сфере ПОД/ФТ/ФРОМУ, нормативные правовые акты и правила внутреннего контроля в целях ПОД/ФТ/ФРОМУ</w:t>
            </w:r>
          </w:p>
          <w:p w:rsidR="00D13E08" w:rsidRPr="00777C98" w:rsidRDefault="00D13E08" w:rsidP="00D13E08">
            <w:pPr>
              <w:suppressAutoHyphens/>
              <w:spacing w:line="276" w:lineRule="auto"/>
              <w:contextualSpacing/>
              <w:jc w:val="both"/>
              <w:rPr>
                <w:rFonts w:ascii="Times New Roman" w:eastAsia="Calibri" w:hAnsi="Times New Roman" w:cs="Times New Roman"/>
                <w:iCs/>
              </w:rPr>
            </w:pPr>
            <w:r w:rsidRPr="00777C98">
              <w:rPr>
                <w:rFonts w:ascii="Times New Roman" w:eastAsia="Calibri" w:hAnsi="Times New Roman" w:cs="Times New Roman"/>
                <w:bCs/>
                <w:iCs/>
              </w:rPr>
              <w:t xml:space="preserve">Выявляет подозрительные операции и </w:t>
            </w:r>
            <w:proofErr w:type="gramStart"/>
            <w:r w:rsidRPr="00777C98">
              <w:rPr>
                <w:rFonts w:ascii="Times New Roman" w:eastAsia="Calibri" w:hAnsi="Times New Roman" w:cs="Times New Roman"/>
                <w:bCs/>
                <w:iCs/>
              </w:rPr>
              <w:t>операции</w:t>
            </w:r>
            <w:proofErr w:type="gramEnd"/>
            <w:r w:rsidRPr="00777C98">
              <w:rPr>
                <w:rFonts w:ascii="Times New Roman" w:eastAsia="Calibri" w:hAnsi="Times New Roman" w:cs="Times New Roman"/>
                <w:bCs/>
                <w:iCs/>
              </w:rPr>
              <w:t xml:space="preserve"> подлежащие обязательному контролю в целях ПОД/ФТ/ФРОМУ в организации</w:t>
            </w:r>
          </w:p>
        </w:tc>
        <w:tc>
          <w:tcPr>
            <w:tcW w:w="1446" w:type="pct"/>
            <w:vMerge/>
          </w:tcPr>
          <w:p w:rsidR="00D13E08" w:rsidRPr="00777C98" w:rsidDel="009D5E3A" w:rsidRDefault="00D13E08" w:rsidP="00D13E08">
            <w:pPr>
              <w:suppressAutoHyphens/>
              <w:spacing w:line="276" w:lineRule="auto"/>
              <w:contextualSpacing/>
              <w:rPr>
                <w:rFonts w:ascii="Times New Roman" w:eastAsia="Calibri" w:hAnsi="Times New Roman" w:cs="Times New Roman"/>
                <w:i/>
              </w:rPr>
            </w:pPr>
          </w:p>
        </w:tc>
      </w:tr>
    </w:tbl>
    <w:p w:rsidR="00D13E08" w:rsidRPr="00AF300A" w:rsidRDefault="00D13E08" w:rsidP="00D13E08">
      <w:pPr>
        <w:rPr>
          <w:rFonts w:ascii="Times New Roman" w:eastAsia="Calibri" w:hAnsi="Times New Roman" w:cs="Times New Roman"/>
          <w:b/>
          <w:bCs/>
          <w:sz w:val="18"/>
          <w:szCs w:val="18"/>
        </w:rPr>
      </w:pPr>
    </w:p>
    <w:p w:rsidR="00D13E08" w:rsidRDefault="00D13E08" w:rsidP="00D13E08">
      <w:pPr>
        <w:jc w:val="both"/>
        <w:rPr>
          <w:rFonts w:ascii="Times New Roman" w:hAnsi="Times New Roman" w:cs="Times New Roman"/>
          <w:b/>
          <w:bCs/>
          <w:sz w:val="24"/>
          <w:szCs w:val="24"/>
        </w:rPr>
      </w:pPr>
    </w:p>
    <w:p w:rsidR="001C198D" w:rsidRDefault="001C198D" w:rsidP="001C198D">
      <w:pPr>
        <w:jc w:val="center"/>
        <w:rPr>
          <w:rFonts w:ascii="Times New Roman" w:hAnsi="Times New Roman" w:cs="Times New Roman"/>
          <w:b/>
          <w:bCs/>
          <w:sz w:val="24"/>
          <w:szCs w:val="24"/>
        </w:rPr>
      </w:pPr>
    </w:p>
    <w:p w:rsidR="001C198D" w:rsidRDefault="001C198D" w:rsidP="001C198D">
      <w:pPr>
        <w:jc w:val="center"/>
        <w:rPr>
          <w:rFonts w:ascii="Times New Roman" w:hAnsi="Times New Roman" w:cs="Times New Roman"/>
          <w:b/>
          <w:bCs/>
          <w:sz w:val="24"/>
          <w:szCs w:val="24"/>
        </w:rPr>
        <w:sectPr w:rsidR="001C198D">
          <w:pgSz w:w="11906" w:h="16838"/>
          <w:pgMar w:top="1134" w:right="681" w:bottom="1134" w:left="1587" w:header="720" w:footer="720" w:gutter="0"/>
          <w:cols w:space="720"/>
        </w:sectPr>
      </w:pPr>
    </w:p>
    <w:p w:rsidR="001C198D" w:rsidRDefault="001C198D" w:rsidP="001C198D">
      <w:pPr>
        <w:jc w:val="right"/>
        <w:rPr>
          <w:rFonts w:ascii="Times New Roman" w:hAnsi="Times New Roman" w:cs="Times New Roman"/>
          <w:b/>
          <w:bCs/>
          <w:sz w:val="24"/>
          <w:szCs w:val="24"/>
        </w:rPr>
      </w:pPr>
      <w:bookmarkStart w:id="17" w:name="_Hlk168319286"/>
      <w:r>
        <w:rPr>
          <w:rFonts w:ascii="Times New Roman" w:hAnsi="Times New Roman" w:cs="Times New Roman"/>
          <w:b/>
          <w:bCs/>
          <w:sz w:val="24"/>
          <w:szCs w:val="24"/>
        </w:rPr>
        <w:lastRenderedPageBreak/>
        <w:t>Приложение 2.6</w:t>
      </w:r>
    </w:p>
    <w:p w:rsidR="001C198D" w:rsidRDefault="001C198D" w:rsidP="001C198D">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1C198D" w:rsidRPr="00AA19E1" w:rsidRDefault="001C198D" w:rsidP="001C198D">
      <w:pPr>
        <w:jc w:val="right"/>
        <w:rPr>
          <w:rFonts w:ascii="Times New Roman" w:hAnsi="Times New Roman" w:cs="Times New Roman"/>
          <w:b/>
          <w:bCs/>
          <w:sz w:val="24"/>
          <w:szCs w:val="24"/>
        </w:rPr>
      </w:pPr>
      <w:r w:rsidRPr="00AA19E1">
        <w:rPr>
          <w:rFonts w:ascii="Times New Roman" w:hAnsi="Times New Roman" w:cs="Times New Roman"/>
          <w:b/>
          <w:bCs/>
          <w:sz w:val="24"/>
          <w:szCs w:val="24"/>
        </w:rPr>
        <w:t>38.02.06 Финансы</w:t>
      </w:r>
    </w:p>
    <w:p w:rsidR="001C198D" w:rsidRDefault="001C198D" w:rsidP="001C198D">
      <w:pPr>
        <w:jc w:val="right"/>
        <w:rPr>
          <w:rFonts w:ascii="Times New Roman" w:hAnsi="Times New Roman" w:cs="Times New Roman"/>
          <w:b/>
          <w:bCs/>
          <w:color w:val="0070C0"/>
          <w:sz w:val="24"/>
          <w:szCs w:val="24"/>
        </w:rPr>
      </w:pPr>
    </w:p>
    <w:p w:rsidR="001C198D" w:rsidRDefault="001C198D" w:rsidP="001C198D">
      <w:pPr>
        <w:jc w:val="right"/>
        <w:rPr>
          <w:rFonts w:ascii="Times New Roman" w:hAnsi="Times New Roman" w:cs="Times New Roman"/>
          <w:b/>
          <w:bCs/>
          <w:color w:val="0070C0"/>
          <w:sz w:val="24"/>
          <w:szCs w:val="24"/>
        </w:rPr>
      </w:pPr>
    </w:p>
    <w:p w:rsidR="001C198D" w:rsidRDefault="001C198D" w:rsidP="001C198D">
      <w:pPr>
        <w:jc w:val="right"/>
        <w:rPr>
          <w:rFonts w:ascii="Times New Roman" w:hAnsi="Times New Roman" w:cs="Times New Roman"/>
          <w:b/>
          <w:bCs/>
          <w:color w:val="0070C0"/>
          <w:sz w:val="24"/>
          <w:szCs w:val="24"/>
        </w:rPr>
      </w:pPr>
    </w:p>
    <w:p w:rsidR="001C198D" w:rsidRDefault="001C198D" w:rsidP="001C198D">
      <w:pPr>
        <w:jc w:val="right"/>
        <w:rPr>
          <w:rFonts w:ascii="Times New Roman" w:hAnsi="Times New Roman" w:cs="Times New Roman"/>
          <w:b/>
          <w:bCs/>
          <w:color w:val="0070C0"/>
          <w:sz w:val="24"/>
          <w:szCs w:val="24"/>
        </w:rPr>
      </w:pPr>
    </w:p>
    <w:p w:rsidR="001C198D" w:rsidRDefault="001C198D" w:rsidP="001C198D">
      <w:pPr>
        <w:jc w:val="right"/>
        <w:rPr>
          <w:rFonts w:ascii="Times New Roman" w:hAnsi="Times New Roman" w:cs="Times New Roman"/>
          <w:b/>
          <w:bCs/>
          <w:color w:val="0070C0"/>
          <w:sz w:val="24"/>
          <w:szCs w:val="24"/>
        </w:rPr>
      </w:pPr>
    </w:p>
    <w:p w:rsidR="001C198D" w:rsidRDefault="001C198D" w:rsidP="001C198D">
      <w:pPr>
        <w:jc w:val="right"/>
        <w:rPr>
          <w:rFonts w:ascii="Times New Roman" w:hAnsi="Times New Roman" w:cs="Times New Roman"/>
          <w:b/>
          <w:bCs/>
          <w:color w:val="0070C0"/>
          <w:sz w:val="24"/>
          <w:szCs w:val="24"/>
        </w:rPr>
      </w:pPr>
    </w:p>
    <w:p w:rsidR="001C198D" w:rsidRDefault="001C198D" w:rsidP="001C198D">
      <w:pPr>
        <w:jc w:val="right"/>
        <w:rPr>
          <w:rFonts w:ascii="Times New Roman" w:hAnsi="Times New Roman" w:cs="Times New Roman"/>
          <w:b/>
          <w:bCs/>
          <w:color w:val="0070C0"/>
          <w:sz w:val="24"/>
          <w:szCs w:val="24"/>
        </w:rPr>
      </w:pPr>
    </w:p>
    <w:p w:rsidR="001C198D" w:rsidRDefault="001C198D" w:rsidP="001C198D">
      <w:pPr>
        <w:jc w:val="right"/>
        <w:rPr>
          <w:rFonts w:ascii="Times New Roman" w:hAnsi="Times New Roman" w:cs="Times New Roman"/>
          <w:b/>
          <w:bCs/>
          <w:color w:val="0070C0"/>
          <w:sz w:val="24"/>
          <w:szCs w:val="24"/>
        </w:rPr>
      </w:pPr>
    </w:p>
    <w:p w:rsidR="001C198D" w:rsidRDefault="001C198D" w:rsidP="001C198D">
      <w:pPr>
        <w:jc w:val="right"/>
        <w:rPr>
          <w:rFonts w:ascii="Times New Roman" w:hAnsi="Times New Roman" w:cs="Times New Roman"/>
          <w:b/>
          <w:bCs/>
          <w:color w:val="0070C0"/>
          <w:sz w:val="24"/>
          <w:szCs w:val="24"/>
        </w:rPr>
      </w:pPr>
    </w:p>
    <w:p w:rsidR="001C198D" w:rsidRDefault="001C198D" w:rsidP="001C198D">
      <w:pPr>
        <w:jc w:val="right"/>
        <w:rPr>
          <w:rFonts w:ascii="Times New Roman" w:hAnsi="Times New Roman" w:cs="Times New Roman"/>
          <w:b/>
          <w:bCs/>
          <w:color w:val="0070C0"/>
          <w:sz w:val="24"/>
          <w:szCs w:val="24"/>
        </w:rPr>
      </w:pPr>
    </w:p>
    <w:p w:rsidR="001C198D" w:rsidRPr="00502F97" w:rsidRDefault="001C198D" w:rsidP="001C198D">
      <w:pPr>
        <w:jc w:val="right"/>
        <w:rPr>
          <w:rFonts w:ascii="Times New Roman" w:hAnsi="Times New Roman" w:cs="Times New Roman"/>
          <w:b/>
          <w:bCs/>
          <w:color w:val="0070C0"/>
          <w:sz w:val="24"/>
          <w:szCs w:val="24"/>
        </w:rPr>
      </w:pPr>
    </w:p>
    <w:p w:rsidR="001C198D" w:rsidRPr="008F578C" w:rsidRDefault="001C198D" w:rsidP="001C198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rsidR="001C198D" w:rsidRDefault="001C198D" w:rsidP="001C198D">
      <w:pPr>
        <w:pStyle w:val="1"/>
        <w:spacing w:before="0" w:beforeAutospacing="0" w:after="0" w:afterAutospacing="0" w:line="360" w:lineRule="auto"/>
      </w:pPr>
      <w:bookmarkStart w:id="18" w:name="_Toc156819857"/>
      <w:r>
        <w:t>«ПМ.06</w:t>
      </w:r>
      <w:r w:rsidRPr="006E7FF4">
        <w:t xml:space="preserve"> </w:t>
      </w:r>
      <w:r w:rsidRPr="00F437DF">
        <w:t xml:space="preserve">ВЫПОЛНЕНИЕ РАБОТ ПО ДОЛЖНОСТИ СЛУЖАЩЕГО </w:t>
      </w:r>
    </w:p>
    <w:p w:rsidR="001C198D" w:rsidRDefault="001C198D" w:rsidP="001C198D">
      <w:pPr>
        <w:pStyle w:val="1"/>
        <w:spacing w:before="0" w:beforeAutospacing="0" w:after="0" w:afterAutospacing="0" w:line="360" w:lineRule="auto"/>
      </w:pPr>
      <w:r w:rsidRPr="00F437DF">
        <w:t>26739 «СТАТИСТИК»</w:t>
      </w:r>
      <w:r>
        <w:t>»</w:t>
      </w:r>
      <w:bookmarkEnd w:id="18"/>
    </w:p>
    <w:p w:rsidR="001C198D" w:rsidRDefault="001C198D" w:rsidP="001C198D">
      <w:pPr>
        <w:pStyle w:val="1"/>
      </w:pPr>
    </w:p>
    <w:p w:rsidR="001C198D" w:rsidRDefault="001C198D" w:rsidP="001C198D">
      <w:pPr>
        <w:pStyle w:val="1"/>
      </w:pPr>
    </w:p>
    <w:p w:rsidR="001C198D" w:rsidRDefault="001C198D" w:rsidP="001C198D">
      <w:pPr>
        <w:pStyle w:val="1"/>
      </w:pPr>
    </w:p>
    <w:p w:rsidR="001C198D" w:rsidRDefault="001C198D" w:rsidP="001C198D">
      <w:pPr>
        <w:pStyle w:val="1"/>
      </w:pPr>
    </w:p>
    <w:p w:rsidR="001C198D" w:rsidRDefault="001C198D" w:rsidP="001C198D">
      <w:pPr>
        <w:pStyle w:val="1"/>
      </w:pPr>
    </w:p>
    <w:p w:rsidR="001C198D" w:rsidRDefault="001C198D" w:rsidP="001C198D">
      <w:pPr>
        <w:pStyle w:val="1"/>
      </w:pPr>
    </w:p>
    <w:p w:rsidR="001C198D" w:rsidRDefault="001C198D" w:rsidP="001C198D">
      <w:pPr>
        <w:pStyle w:val="1"/>
      </w:pPr>
    </w:p>
    <w:p w:rsidR="001C198D" w:rsidRDefault="001C198D" w:rsidP="001C198D">
      <w:pPr>
        <w:pStyle w:val="1"/>
      </w:pPr>
    </w:p>
    <w:p w:rsidR="001C198D" w:rsidRDefault="001C198D" w:rsidP="001C198D">
      <w:pPr>
        <w:pStyle w:val="1"/>
      </w:pPr>
    </w:p>
    <w:p w:rsidR="001C198D" w:rsidRDefault="001C198D" w:rsidP="001C198D">
      <w:pPr>
        <w:pStyle w:val="1"/>
      </w:pPr>
    </w:p>
    <w:p w:rsidR="001C198D" w:rsidRDefault="001C198D" w:rsidP="001C198D">
      <w:pPr>
        <w:pStyle w:val="1"/>
      </w:pPr>
    </w:p>
    <w:p w:rsidR="001C198D" w:rsidRPr="00B81E63" w:rsidRDefault="001C198D" w:rsidP="001C198D">
      <w:pPr>
        <w:pStyle w:val="1"/>
      </w:pPr>
    </w:p>
    <w:p w:rsidR="001C198D" w:rsidRPr="001D2A8A" w:rsidRDefault="001C198D" w:rsidP="001C198D">
      <w:pPr>
        <w:pStyle w:val="1"/>
      </w:pPr>
    </w:p>
    <w:p w:rsidR="001C198D" w:rsidRDefault="001C198D" w:rsidP="001C198D">
      <w:pPr>
        <w:pStyle w:val="1"/>
      </w:pPr>
    </w:p>
    <w:p w:rsidR="001C198D" w:rsidRDefault="001C198D" w:rsidP="001C198D">
      <w:pPr>
        <w:pStyle w:val="1"/>
      </w:pPr>
    </w:p>
    <w:p w:rsidR="001C198D" w:rsidRDefault="001C198D" w:rsidP="001C198D">
      <w:pPr>
        <w:jc w:val="center"/>
        <w:rPr>
          <w:rFonts w:ascii="Times New Roman" w:hAnsi="Times New Roman" w:cs="Times New Roman"/>
          <w:b/>
          <w:bCs/>
          <w:sz w:val="24"/>
          <w:szCs w:val="24"/>
        </w:rPr>
      </w:pPr>
      <w:r w:rsidRPr="001D20BA">
        <w:rPr>
          <w:rFonts w:ascii="Times New Roman" w:hAnsi="Times New Roman" w:cs="Times New Roman"/>
          <w:b/>
          <w:bCs/>
          <w:sz w:val="24"/>
          <w:szCs w:val="24"/>
        </w:rPr>
        <w:t>202</w:t>
      </w:r>
      <w:r>
        <w:rPr>
          <w:rFonts w:ascii="Times New Roman" w:hAnsi="Times New Roman" w:cs="Times New Roman"/>
          <w:b/>
          <w:bCs/>
          <w:sz w:val="24"/>
          <w:szCs w:val="24"/>
        </w:rPr>
        <w:t>5</w:t>
      </w:r>
      <w:r w:rsidRPr="001D20BA">
        <w:rPr>
          <w:rFonts w:ascii="Times New Roman" w:hAnsi="Times New Roman" w:cs="Times New Roman"/>
          <w:b/>
          <w:bCs/>
          <w:sz w:val="24"/>
          <w:szCs w:val="24"/>
        </w:rPr>
        <w:t xml:space="preserve"> г.</w:t>
      </w:r>
    </w:p>
    <w:p w:rsidR="001C198D" w:rsidRDefault="001C198D" w:rsidP="001C198D">
      <w:pPr>
        <w:rPr>
          <w:rFonts w:ascii="Times New Roman" w:hAnsi="Times New Roman" w:cs="Times New Roman"/>
          <w:b/>
          <w:bCs/>
          <w:sz w:val="24"/>
          <w:szCs w:val="24"/>
        </w:rPr>
      </w:pPr>
      <w:r>
        <w:rPr>
          <w:rFonts w:ascii="Times New Roman" w:hAnsi="Times New Roman" w:cs="Times New Roman"/>
          <w:b/>
          <w:bCs/>
          <w:sz w:val="24"/>
          <w:szCs w:val="24"/>
        </w:rPr>
        <w:br w:type="page"/>
      </w:r>
    </w:p>
    <w:p w:rsidR="001C198D" w:rsidRDefault="001C198D" w:rsidP="001C198D">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rsidR="001C198D" w:rsidRDefault="001C198D" w:rsidP="001C198D">
      <w:pPr>
        <w:jc w:val="center"/>
        <w:rPr>
          <w:rFonts w:ascii="Times New Roman" w:hAnsi="Times New Roman" w:cs="Times New Roman"/>
          <w:b/>
          <w:bCs/>
        </w:rPr>
      </w:pPr>
    </w:p>
    <w:p w:rsidR="001C198D" w:rsidRDefault="00C05E7F" w:rsidP="001C198D">
      <w:pPr>
        <w:pStyle w:val="15"/>
        <w:jc w:val="both"/>
        <w:rPr>
          <w:rFonts w:asciiTheme="minorHAnsi" w:eastAsiaTheme="minorEastAsia" w:hAnsiTheme="minorHAnsi" w:cstheme="minorBidi"/>
          <w:b w:val="0"/>
          <w:bCs w:val="0"/>
          <w:lang w:eastAsia="ru-RU"/>
        </w:rPr>
      </w:pPr>
      <w:r w:rsidRPr="00C05E7F">
        <w:rPr>
          <w:b w:val="0"/>
          <w:bCs w:val="0"/>
          <w:noProof/>
        </w:rPr>
        <w:fldChar w:fldCharType="begin"/>
      </w:r>
      <w:r w:rsidR="001C198D">
        <w:rPr>
          <w:b w:val="0"/>
          <w:bCs w:val="0"/>
        </w:rPr>
        <w:instrText xml:space="preserve"> TOC \h \z \t "Раздел 1;1;Раздел 1.1;2" </w:instrText>
      </w:r>
      <w:r w:rsidRPr="00C05E7F">
        <w:rPr>
          <w:b w:val="0"/>
          <w:bCs w:val="0"/>
          <w:noProof/>
        </w:rPr>
        <w:fldChar w:fldCharType="separate"/>
      </w:r>
      <w:hyperlink w:anchor="_Toc162370387" w:history="1">
        <w:r w:rsidR="001C198D" w:rsidRPr="00D46500">
          <w:rPr>
            <w:rStyle w:val="af4"/>
          </w:rPr>
          <w:t>1. Общая характеристика рабочей программы профессионального модуля</w:t>
        </w:r>
        <w:r w:rsidR="001C198D" w:rsidRPr="00D46500">
          <w:rPr>
            <w:webHidden/>
          </w:rPr>
          <w:tab/>
        </w:r>
        <w:r w:rsidR="001C198D">
          <w:rPr>
            <w:webHidden/>
          </w:rPr>
          <w:t>3</w:t>
        </w:r>
      </w:hyperlink>
    </w:p>
    <w:p w:rsidR="001C198D" w:rsidRDefault="00C05E7F" w:rsidP="001C198D">
      <w:pPr>
        <w:pStyle w:val="24"/>
        <w:jc w:val="both"/>
        <w:rPr>
          <w:rFonts w:asciiTheme="minorHAnsi" w:eastAsiaTheme="minorEastAsia" w:hAnsiTheme="minorHAnsi" w:cstheme="minorBidi"/>
          <w:sz w:val="22"/>
          <w:szCs w:val="22"/>
        </w:rPr>
      </w:pPr>
      <w:hyperlink w:anchor="_Toc162370388" w:history="1">
        <w:r w:rsidR="001C198D" w:rsidRPr="00BA09F1">
          <w:rPr>
            <w:rStyle w:val="af4"/>
          </w:rPr>
          <w:t>1.1. Цель и место профессионального модуля в структуре образовательной программы</w:t>
        </w:r>
        <w:r w:rsidR="001C198D">
          <w:rPr>
            <w:webHidden/>
          </w:rPr>
          <w:tab/>
          <w:t>3</w:t>
        </w:r>
      </w:hyperlink>
    </w:p>
    <w:p w:rsidR="001C198D" w:rsidRDefault="00C05E7F" w:rsidP="001C198D">
      <w:pPr>
        <w:pStyle w:val="24"/>
        <w:jc w:val="both"/>
        <w:rPr>
          <w:rFonts w:asciiTheme="minorHAnsi" w:eastAsiaTheme="minorEastAsia" w:hAnsiTheme="minorHAnsi" w:cstheme="minorBidi"/>
          <w:sz w:val="22"/>
          <w:szCs w:val="22"/>
        </w:rPr>
      </w:pPr>
      <w:hyperlink w:anchor="_Toc162370389" w:history="1">
        <w:r w:rsidR="001C198D" w:rsidRPr="00BA09F1">
          <w:rPr>
            <w:rStyle w:val="af4"/>
          </w:rPr>
          <w:t>1.2. Планируемые результаты освоения профессионального модуля</w:t>
        </w:r>
        <w:r w:rsidR="001C198D">
          <w:rPr>
            <w:webHidden/>
          </w:rPr>
          <w:tab/>
          <w:t>3</w:t>
        </w:r>
      </w:hyperlink>
    </w:p>
    <w:p w:rsidR="001C198D" w:rsidRDefault="00C05E7F" w:rsidP="001C198D">
      <w:pPr>
        <w:pStyle w:val="24"/>
        <w:jc w:val="both"/>
        <w:rPr>
          <w:rFonts w:asciiTheme="minorHAnsi" w:eastAsiaTheme="minorEastAsia" w:hAnsiTheme="minorHAnsi" w:cstheme="minorBidi"/>
          <w:sz w:val="22"/>
          <w:szCs w:val="22"/>
        </w:rPr>
      </w:pPr>
      <w:hyperlink w:anchor="_Toc162370390" w:history="1">
        <w:r w:rsidR="001C198D" w:rsidRPr="00BA09F1">
          <w:rPr>
            <w:rStyle w:val="af4"/>
          </w:rPr>
          <w:t>1.3. Обоснование часов вариативной части ОПОП-П</w:t>
        </w:r>
        <w:r w:rsidR="001C198D">
          <w:rPr>
            <w:webHidden/>
          </w:rPr>
          <w:tab/>
        </w:r>
      </w:hyperlink>
      <w:r w:rsidR="001C198D">
        <w:t>7</w:t>
      </w:r>
    </w:p>
    <w:p w:rsidR="001C198D" w:rsidRDefault="00C05E7F" w:rsidP="001C198D">
      <w:pPr>
        <w:pStyle w:val="15"/>
        <w:rPr>
          <w:rFonts w:asciiTheme="minorHAnsi" w:eastAsiaTheme="minorEastAsia" w:hAnsiTheme="minorHAnsi" w:cstheme="minorBidi"/>
          <w:b w:val="0"/>
          <w:bCs w:val="0"/>
          <w:lang w:eastAsia="ru-RU"/>
        </w:rPr>
      </w:pPr>
      <w:hyperlink w:anchor="_Toc162370391" w:history="1">
        <w:r w:rsidR="001C198D" w:rsidRPr="00BA09F1">
          <w:rPr>
            <w:rStyle w:val="af4"/>
          </w:rPr>
          <w:t>2. Структура и содержание профессионального модуля</w:t>
        </w:r>
        <w:r w:rsidR="001C198D">
          <w:rPr>
            <w:webHidden/>
          </w:rPr>
          <w:tab/>
          <w:t>1</w:t>
        </w:r>
      </w:hyperlink>
      <w:r w:rsidR="001C198D">
        <w:t>1</w:t>
      </w:r>
    </w:p>
    <w:p w:rsidR="001C198D" w:rsidRDefault="00C05E7F" w:rsidP="001C198D">
      <w:pPr>
        <w:pStyle w:val="24"/>
        <w:rPr>
          <w:rFonts w:asciiTheme="minorHAnsi" w:eastAsiaTheme="minorEastAsia" w:hAnsiTheme="minorHAnsi" w:cstheme="minorBidi"/>
          <w:sz w:val="22"/>
          <w:szCs w:val="22"/>
        </w:rPr>
      </w:pPr>
      <w:hyperlink w:anchor="_Toc162370392" w:history="1">
        <w:r w:rsidR="001C198D" w:rsidRPr="00BA09F1">
          <w:rPr>
            <w:rStyle w:val="af4"/>
          </w:rPr>
          <w:t>2.1. Трудоемкость освоения модуля</w:t>
        </w:r>
        <w:r w:rsidR="001C198D">
          <w:rPr>
            <w:webHidden/>
          </w:rPr>
          <w:tab/>
          <w:t>1</w:t>
        </w:r>
      </w:hyperlink>
      <w:r w:rsidR="001C198D">
        <w:t>1</w:t>
      </w:r>
    </w:p>
    <w:p w:rsidR="001C198D" w:rsidRDefault="00C05E7F" w:rsidP="001C198D">
      <w:pPr>
        <w:pStyle w:val="24"/>
        <w:rPr>
          <w:rFonts w:asciiTheme="minorHAnsi" w:eastAsiaTheme="minorEastAsia" w:hAnsiTheme="minorHAnsi" w:cstheme="minorBidi"/>
          <w:sz w:val="22"/>
          <w:szCs w:val="22"/>
        </w:rPr>
      </w:pPr>
      <w:hyperlink w:anchor="_Toc162370393" w:history="1">
        <w:r w:rsidR="001C198D" w:rsidRPr="00BA09F1">
          <w:rPr>
            <w:rStyle w:val="af4"/>
          </w:rPr>
          <w:t>2.2. Структура профессионального модуля</w:t>
        </w:r>
        <w:r w:rsidR="001C198D">
          <w:rPr>
            <w:webHidden/>
          </w:rPr>
          <w:tab/>
          <w:t>1</w:t>
        </w:r>
      </w:hyperlink>
      <w:r w:rsidR="001C198D">
        <w:t>2</w:t>
      </w:r>
    </w:p>
    <w:p w:rsidR="001C198D" w:rsidRDefault="00C05E7F" w:rsidP="001C198D">
      <w:pPr>
        <w:pStyle w:val="24"/>
        <w:rPr>
          <w:rFonts w:asciiTheme="minorHAnsi" w:eastAsiaTheme="minorEastAsia" w:hAnsiTheme="minorHAnsi" w:cstheme="minorBidi"/>
          <w:sz w:val="22"/>
          <w:szCs w:val="22"/>
        </w:rPr>
      </w:pPr>
      <w:hyperlink w:anchor="_Toc162370394" w:history="1">
        <w:r w:rsidR="001C198D">
          <w:rPr>
            <w:rStyle w:val="af4"/>
          </w:rPr>
          <w:t>2.3.</w:t>
        </w:r>
        <w:r w:rsidR="001C198D" w:rsidRPr="00BA09F1">
          <w:rPr>
            <w:rStyle w:val="af4"/>
          </w:rPr>
          <w:t>Содержание профессионального модуля</w:t>
        </w:r>
        <w:r w:rsidR="001C198D">
          <w:rPr>
            <w:webHidden/>
          </w:rPr>
          <w:tab/>
          <w:t>1</w:t>
        </w:r>
      </w:hyperlink>
      <w:r w:rsidR="001C198D">
        <w:t>3</w:t>
      </w:r>
    </w:p>
    <w:p w:rsidR="001C198D" w:rsidRDefault="00C05E7F" w:rsidP="001C198D">
      <w:pPr>
        <w:pStyle w:val="15"/>
        <w:rPr>
          <w:rFonts w:asciiTheme="minorHAnsi" w:eastAsiaTheme="minorEastAsia" w:hAnsiTheme="minorHAnsi" w:cstheme="minorBidi"/>
          <w:b w:val="0"/>
          <w:bCs w:val="0"/>
          <w:lang w:eastAsia="ru-RU"/>
        </w:rPr>
      </w:pPr>
      <w:hyperlink w:anchor="_Toc162370397" w:history="1">
        <w:r w:rsidR="001C198D" w:rsidRPr="00BA09F1">
          <w:rPr>
            <w:rStyle w:val="af4"/>
          </w:rPr>
          <w:t>3. Условия реализации профессионального модуля</w:t>
        </w:r>
        <w:r w:rsidR="001C198D">
          <w:rPr>
            <w:webHidden/>
          </w:rPr>
          <w:tab/>
        </w:r>
      </w:hyperlink>
      <w:r w:rsidR="001C198D">
        <w:t>16</w:t>
      </w:r>
    </w:p>
    <w:p w:rsidR="001C198D" w:rsidRDefault="00C05E7F" w:rsidP="001C198D">
      <w:pPr>
        <w:pStyle w:val="24"/>
        <w:rPr>
          <w:rFonts w:asciiTheme="minorHAnsi" w:eastAsiaTheme="minorEastAsia" w:hAnsiTheme="minorHAnsi" w:cstheme="minorBidi"/>
          <w:sz w:val="22"/>
          <w:szCs w:val="22"/>
        </w:rPr>
      </w:pPr>
      <w:hyperlink w:anchor="_Toc162370398" w:history="1">
        <w:r w:rsidR="001C198D" w:rsidRPr="00BA09F1">
          <w:rPr>
            <w:rStyle w:val="af4"/>
          </w:rPr>
          <w:t>3.1. Материально-техническое обеспечение</w:t>
        </w:r>
        <w:r w:rsidR="001C198D">
          <w:rPr>
            <w:webHidden/>
          </w:rPr>
          <w:tab/>
        </w:r>
      </w:hyperlink>
      <w:r w:rsidR="001C198D">
        <w:t>16</w:t>
      </w:r>
    </w:p>
    <w:p w:rsidR="001C198D" w:rsidRDefault="00C05E7F" w:rsidP="001C198D">
      <w:pPr>
        <w:pStyle w:val="24"/>
        <w:rPr>
          <w:rFonts w:asciiTheme="minorHAnsi" w:eastAsiaTheme="minorEastAsia" w:hAnsiTheme="minorHAnsi" w:cstheme="minorBidi"/>
          <w:sz w:val="22"/>
          <w:szCs w:val="22"/>
        </w:rPr>
      </w:pPr>
      <w:hyperlink w:anchor="_Toc162370399" w:history="1">
        <w:r w:rsidR="001C198D" w:rsidRPr="00BA09F1">
          <w:rPr>
            <w:rStyle w:val="af4"/>
          </w:rPr>
          <w:t>3.2. Учебно-методическое обеспечение</w:t>
        </w:r>
        <w:r w:rsidR="001C198D">
          <w:rPr>
            <w:webHidden/>
          </w:rPr>
          <w:tab/>
        </w:r>
      </w:hyperlink>
      <w:r w:rsidR="001C198D">
        <w:t>16</w:t>
      </w:r>
    </w:p>
    <w:p w:rsidR="001C198D" w:rsidRDefault="00C05E7F" w:rsidP="001C198D">
      <w:pPr>
        <w:pStyle w:val="15"/>
        <w:rPr>
          <w:rFonts w:asciiTheme="minorHAnsi" w:eastAsiaTheme="minorEastAsia" w:hAnsiTheme="minorHAnsi" w:cstheme="minorBidi"/>
          <w:b w:val="0"/>
          <w:bCs w:val="0"/>
          <w:lang w:eastAsia="ru-RU"/>
        </w:rPr>
      </w:pPr>
      <w:hyperlink w:anchor="_Toc162370400" w:history="1">
        <w:r w:rsidR="001C198D">
          <w:rPr>
            <w:rStyle w:val="af4"/>
          </w:rPr>
          <w:t>4.</w:t>
        </w:r>
        <w:r w:rsidR="001C198D" w:rsidRPr="00BA09F1">
          <w:rPr>
            <w:rStyle w:val="af4"/>
          </w:rPr>
          <w:t>Контроль и оценка результатов освоения профессионального модуля</w:t>
        </w:r>
        <w:r w:rsidR="001C198D">
          <w:rPr>
            <w:webHidden/>
          </w:rPr>
          <w:tab/>
          <w:t>17</w:t>
        </w:r>
      </w:hyperlink>
    </w:p>
    <w:p w:rsidR="001C198D" w:rsidRPr="001D20BA" w:rsidRDefault="00C05E7F" w:rsidP="001C198D">
      <w:pPr>
        <w:jc w:val="center"/>
        <w:rPr>
          <w:rFonts w:ascii="Times New Roman" w:hAnsi="Times New Roman" w:cs="Times New Roman"/>
          <w:b/>
          <w:bCs/>
        </w:rPr>
      </w:pPr>
      <w:r>
        <w:rPr>
          <w:rFonts w:ascii="Times New Roman" w:hAnsi="Times New Roman" w:cs="Times New Roman"/>
          <w:b/>
          <w:bCs/>
        </w:rPr>
        <w:fldChar w:fldCharType="end"/>
      </w:r>
    </w:p>
    <w:p w:rsidR="001C198D" w:rsidRDefault="001C198D" w:rsidP="001C198D">
      <w:pPr>
        <w:pStyle w:val="1f1"/>
        <w:jc w:val="left"/>
        <w:sectPr w:rsidR="001C198D" w:rsidSect="00DE0E98">
          <w:headerReference w:type="even" r:id="rId57"/>
          <w:headerReference w:type="default" r:id="rId58"/>
          <w:pgSz w:w="11906" w:h="16838"/>
          <w:pgMar w:top="1134" w:right="567" w:bottom="1134" w:left="1701" w:header="709" w:footer="709" w:gutter="0"/>
          <w:cols w:space="708"/>
          <w:docGrid w:linePitch="360"/>
        </w:sectPr>
      </w:pPr>
      <w:bookmarkStart w:id="19" w:name="_Toc149904144"/>
      <w:bookmarkStart w:id="20" w:name="_Toc150695622"/>
      <w:bookmarkStart w:id="21" w:name="_Toc150695787"/>
    </w:p>
    <w:p w:rsidR="001C198D" w:rsidRPr="00054B11" w:rsidRDefault="001C198D" w:rsidP="001C198D">
      <w:pPr>
        <w:pStyle w:val="1f1"/>
        <w:spacing w:after="0" w:line="312" w:lineRule="auto"/>
        <w:rPr>
          <w:rFonts w:ascii="Times New Roman" w:hAnsi="Times New Roman"/>
        </w:rPr>
      </w:pPr>
      <w:bookmarkStart w:id="22" w:name="_Toc162370387"/>
      <w:r w:rsidRPr="007863C1">
        <w:lastRenderedPageBreak/>
        <w:t>1</w:t>
      </w:r>
      <w:r w:rsidRPr="00AA19E1">
        <w:rPr>
          <w:rFonts w:ascii="Times New Roman" w:hAnsi="Times New Roman"/>
        </w:rPr>
        <w:t xml:space="preserve">. </w:t>
      </w:r>
      <w:r w:rsidRPr="00054B11">
        <w:rPr>
          <w:rFonts w:ascii="Times New Roman" w:hAnsi="Times New Roman"/>
        </w:rPr>
        <w:t>Общая характеристика</w:t>
      </w:r>
      <w:bookmarkEnd w:id="19"/>
      <w:bookmarkEnd w:id="20"/>
      <w:bookmarkEnd w:id="21"/>
      <w:r w:rsidRPr="00054B11">
        <w:rPr>
          <w:rFonts w:ascii="Times New Roman" w:hAnsi="Times New Roman"/>
        </w:rPr>
        <w:t xml:space="preserve"> РАБОЧЕЙ ПРОГРАММЫ ПРОФЕССИОНАЛЬНОГО МОДУЛЯ</w:t>
      </w:r>
      <w:bookmarkEnd w:id="22"/>
    </w:p>
    <w:p w:rsidR="001C198D" w:rsidRPr="00054B11" w:rsidRDefault="001C198D" w:rsidP="001C198D">
      <w:pPr>
        <w:pStyle w:val="1f"/>
        <w:spacing w:line="312" w:lineRule="auto"/>
        <w:jc w:val="center"/>
        <w:rPr>
          <w:rFonts w:eastAsia="Segoe UI"/>
          <w:b/>
          <w:bCs/>
          <w:lang w:val="ru-RU"/>
        </w:rPr>
      </w:pPr>
      <w:r w:rsidRPr="00054B11">
        <w:rPr>
          <w:rFonts w:eastAsia="Segoe UI"/>
          <w:b/>
          <w:bCs/>
          <w:lang w:val="ru-RU"/>
        </w:rPr>
        <w:t>ПМ.06 Выполнение работ по должности служащего 26739 «Статистик»</w:t>
      </w:r>
    </w:p>
    <w:p w:rsidR="001C198D" w:rsidRPr="00054B11" w:rsidRDefault="001C198D" w:rsidP="001C198D">
      <w:pPr>
        <w:pStyle w:val="aff0"/>
        <w:spacing w:after="0" w:line="312" w:lineRule="auto"/>
        <w:rPr>
          <w:rFonts w:eastAsia="Segoe UI"/>
          <w:lang w:eastAsia="nl-NL"/>
        </w:rPr>
      </w:pPr>
    </w:p>
    <w:p w:rsidR="001C198D" w:rsidRPr="00054B11" w:rsidRDefault="001C198D" w:rsidP="00D66B77">
      <w:pPr>
        <w:pStyle w:val="114"/>
        <w:numPr>
          <w:ilvl w:val="1"/>
          <w:numId w:val="2"/>
        </w:numPr>
        <w:tabs>
          <w:tab w:val="left" w:pos="1134"/>
        </w:tabs>
        <w:spacing w:after="0" w:line="312" w:lineRule="auto"/>
        <w:ind w:left="0" w:firstLine="709"/>
        <w:jc w:val="both"/>
        <w:rPr>
          <w:rFonts w:ascii="Times New Roman" w:hAnsi="Times New Roman"/>
        </w:rPr>
      </w:pPr>
      <w:bookmarkStart w:id="23" w:name="_Toc150695623"/>
      <w:bookmarkStart w:id="24" w:name="_Toc162370388"/>
      <w:r w:rsidRPr="00054B11">
        <w:rPr>
          <w:rFonts w:ascii="Times New Roman" w:hAnsi="Times New Roman"/>
        </w:rPr>
        <w:t>Цель и место профессионального модуля</w:t>
      </w:r>
      <w:bookmarkEnd w:id="23"/>
      <w:r w:rsidRPr="00054B11">
        <w:rPr>
          <w:rFonts w:ascii="Times New Roman" w:hAnsi="Times New Roman"/>
        </w:rPr>
        <w:t xml:space="preserve"> в структуре образовательной программы</w:t>
      </w:r>
      <w:bookmarkEnd w:id="24"/>
      <w:r w:rsidRPr="00054B11">
        <w:rPr>
          <w:rFonts w:ascii="Times New Roman" w:hAnsi="Times New Roman"/>
        </w:rPr>
        <w:t xml:space="preserve"> </w:t>
      </w:r>
    </w:p>
    <w:p w:rsidR="001C198D" w:rsidRPr="00054B11" w:rsidRDefault="001C198D" w:rsidP="001C198D">
      <w:pPr>
        <w:pStyle w:val="a8"/>
        <w:suppressAutoHyphens/>
        <w:spacing w:line="312" w:lineRule="auto"/>
        <w:ind w:left="420"/>
        <w:jc w:val="both"/>
        <w:rPr>
          <w:rFonts w:ascii="Times New Roman" w:eastAsia="Times New Roman" w:hAnsi="Times New Roman" w:cs="Times New Roman"/>
          <w:sz w:val="24"/>
          <w:szCs w:val="24"/>
          <w:lang w:eastAsia="ru-RU"/>
        </w:rPr>
      </w:pPr>
    </w:p>
    <w:p w:rsidR="001C198D" w:rsidRPr="00054B11" w:rsidRDefault="001C198D" w:rsidP="001C198D">
      <w:pPr>
        <w:pStyle w:val="a8"/>
        <w:suppressAutoHyphens/>
        <w:spacing w:line="312" w:lineRule="auto"/>
        <w:ind w:left="0" w:firstLine="709"/>
        <w:jc w:val="both"/>
        <w:rPr>
          <w:rFonts w:ascii="Times New Roman" w:eastAsia="Times New Roman" w:hAnsi="Times New Roman" w:cs="Times New Roman"/>
          <w:sz w:val="24"/>
          <w:szCs w:val="24"/>
          <w:lang w:eastAsia="ru-RU"/>
        </w:rPr>
      </w:pPr>
      <w:r w:rsidRPr="00054B11">
        <w:rPr>
          <w:rFonts w:ascii="Times New Roman" w:eastAsia="Times New Roman" w:hAnsi="Times New Roman" w:cs="Times New Roman"/>
          <w:sz w:val="24"/>
          <w:szCs w:val="24"/>
          <w:lang w:eastAsia="ru-RU"/>
        </w:rPr>
        <w:t xml:space="preserve">Цель модуля: освоение вида деятельности </w:t>
      </w:r>
      <w:r w:rsidRPr="00054B11">
        <w:rPr>
          <w:rFonts w:ascii="Times New Roman" w:eastAsia="Times New Roman" w:hAnsi="Times New Roman" w:cs="Times New Roman"/>
          <w:iCs/>
          <w:sz w:val="24"/>
          <w:szCs w:val="24"/>
          <w:lang w:eastAsia="ru-RU"/>
        </w:rPr>
        <w:t>«</w:t>
      </w:r>
      <w:r w:rsidRPr="00054B11">
        <w:rPr>
          <w:rFonts w:ascii="Times New Roman" w:eastAsia="Times New Roman" w:hAnsi="Times New Roman" w:cs="Times New Roman"/>
          <w:sz w:val="24"/>
          <w:szCs w:val="24"/>
        </w:rPr>
        <w:t>Выполнение работ по должности служащего «Статистик»</w:t>
      </w:r>
      <w:r w:rsidRPr="00054B11">
        <w:rPr>
          <w:rFonts w:ascii="Times New Roman" w:eastAsia="Times New Roman" w:hAnsi="Times New Roman" w:cs="Times New Roman"/>
          <w:bCs/>
          <w:iCs/>
          <w:sz w:val="24"/>
          <w:szCs w:val="24"/>
          <w:lang w:eastAsia="ru-RU"/>
        </w:rPr>
        <w:t>»</w:t>
      </w:r>
      <w:r w:rsidRPr="00054B11">
        <w:rPr>
          <w:rFonts w:ascii="Times New Roman" w:eastAsia="Times New Roman" w:hAnsi="Times New Roman" w:cs="Times New Roman"/>
          <w:sz w:val="24"/>
          <w:szCs w:val="24"/>
          <w:lang w:eastAsia="ru-RU"/>
        </w:rPr>
        <w:t>.</w:t>
      </w:r>
    </w:p>
    <w:p w:rsidR="001C198D" w:rsidRPr="00054B11" w:rsidRDefault="001C198D" w:rsidP="001C198D">
      <w:pPr>
        <w:pStyle w:val="a8"/>
        <w:suppressAutoHyphens/>
        <w:spacing w:line="312" w:lineRule="auto"/>
        <w:ind w:left="0" w:firstLine="709"/>
        <w:jc w:val="both"/>
        <w:rPr>
          <w:rFonts w:ascii="Times New Roman" w:hAnsi="Times New Roman" w:cs="Times New Roman"/>
          <w:color w:val="FF0000"/>
          <w:sz w:val="24"/>
          <w:szCs w:val="24"/>
        </w:rPr>
      </w:pPr>
      <w:r w:rsidRPr="00054B11">
        <w:rPr>
          <w:rFonts w:ascii="Times New Roman" w:hAnsi="Times New Roman" w:cs="Times New Roman"/>
          <w:sz w:val="24"/>
          <w:szCs w:val="24"/>
        </w:rPr>
        <w:t xml:space="preserve">Профессиональный модуль включен в </w:t>
      </w:r>
      <w:r w:rsidRPr="00054B11">
        <w:rPr>
          <w:rFonts w:ascii="Times New Roman" w:hAnsi="Times New Roman" w:cs="Times New Roman"/>
          <w:iCs/>
          <w:sz w:val="24"/>
          <w:szCs w:val="24"/>
        </w:rPr>
        <w:t>вариативную часть образовательной программы</w:t>
      </w:r>
      <w:r w:rsidRPr="00054B11">
        <w:rPr>
          <w:rFonts w:ascii="Times New Roman" w:hAnsi="Times New Roman" w:cs="Times New Roman"/>
          <w:i/>
          <w:sz w:val="24"/>
          <w:szCs w:val="24"/>
        </w:rPr>
        <w:t xml:space="preserve"> </w:t>
      </w:r>
    </w:p>
    <w:p w:rsidR="001C198D" w:rsidRPr="00054B11" w:rsidRDefault="001C198D" w:rsidP="001C198D">
      <w:pPr>
        <w:pStyle w:val="114"/>
        <w:spacing w:after="0" w:line="312" w:lineRule="auto"/>
        <w:ind w:left="1129" w:firstLine="0"/>
        <w:rPr>
          <w:rFonts w:ascii="Times New Roman" w:hAnsi="Times New Roman"/>
        </w:rPr>
      </w:pPr>
    </w:p>
    <w:p w:rsidR="001C198D" w:rsidRPr="00054B11" w:rsidRDefault="001C198D" w:rsidP="00D66B77">
      <w:pPr>
        <w:pStyle w:val="114"/>
        <w:numPr>
          <w:ilvl w:val="1"/>
          <w:numId w:val="2"/>
        </w:numPr>
        <w:tabs>
          <w:tab w:val="left" w:pos="1134"/>
        </w:tabs>
        <w:spacing w:after="0" w:line="312" w:lineRule="auto"/>
        <w:ind w:left="0" w:firstLine="709"/>
        <w:rPr>
          <w:rFonts w:ascii="Times New Roman" w:hAnsi="Times New Roman"/>
        </w:rPr>
      </w:pPr>
      <w:bookmarkStart w:id="25" w:name="_Toc162370389"/>
      <w:r w:rsidRPr="00054B11">
        <w:rPr>
          <w:rFonts w:ascii="Times New Roman" w:hAnsi="Times New Roman"/>
        </w:rPr>
        <w:t>Планируемые результаты освоения профессионального модуля</w:t>
      </w:r>
      <w:bookmarkEnd w:id="25"/>
    </w:p>
    <w:p w:rsidR="001C198D" w:rsidRPr="00054B11" w:rsidRDefault="001C198D" w:rsidP="001C198D">
      <w:pPr>
        <w:spacing w:line="312" w:lineRule="auto"/>
        <w:ind w:firstLine="709"/>
        <w:jc w:val="both"/>
        <w:rPr>
          <w:rFonts w:ascii="Times New Roman" w:eastAsia="Times New Roman" w:hAnsi="Times New Roman" w:cs="Times New Roman"/>
          <w:sz w:val="24"/>
          <w:szCs w:val="24"/>
          <w:lang w:eastAsia="ru-RU"/>
        </w:rPr>
      </w:pPr>
    </w:p>
    <w:p w:rsidR="001C198D" w:rsidRPr="00054B11" w:rsidRDefault="001C198D" w:rsidP="001C198D">
      <w:pPr>
        <w:spacing w:line="312" w:lineRule="auto"/>
        <w:ind w:firstLine="709"/>
        <w:jc w:val="both"/>
        <w:rPr>
          <w:rFonts w:ascii="Times New Roman" w:eastAsia="Times New Roman" w:hAnsi="Times New Roman" w:cs="Times New Roman"/>
          <w:sz w:val="24"/>
          <w:szCs w:val="24"/>
          <w:lang w:eastAsia="ru-RU"/>
        </w:rPr>
      </w:pPr>
      <w:r w:rsidRPr="00054B11">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1C198D" w:rsidRPr="00054B11" w:rsidRDefault="001C198D" w:rsidP="001C198D">
      <w:pPr>
        <w:spacing w:line="312" w:lineRule="auto"/>
        <w:ind w:firstLine="709"/>
        <w:rPr>
          <w:rFonts w:ascii="Times New Roman" w:hAnsi="Times New Roman" w:cs="Times New Roman"/>
          <w:bCs/>
          <w:sz w:val="24"/>
          <w:szCs w:val="24"/>
        </w:rPr>
      </w:pPr>
      <w:r w:rsidRPr="00054B11">
        <w:rPr>
          <w:rFonts w:ascii="Times New Roman" w:hAnsi="Times New Roman" w:cs="Times New Roman"/>
          <w:bCs/>
          <w:sz w:val="24"/>
          <w:szCs w:val="24"/>
        </w:rPr>
        <w:t xml:space="preserve">В результате освоения профессионального модуля </w:t>
      </w:r>
      <w:proofErr w:type="gramStart"/>
      <w:r w:rsidRPr="00054B11">
        <w:rPr>
          <w:rFonts w:ascii="Times New Roman" w:hAnsi="Times New Roman" w:cs="Times New Roman"/>
          <w:bCs/>
          <w:sz w:val="24"/>
          <w:szCs w:val="24"/>
        </w:rPr>
        <w:t>обучающийся</w:t>
      </w:r>
      <w:proofErr w:type="gramEnd"/>
      <w:r w:rsidRPr="00054B11">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2833"/>
        <w:gridCol w:w="2833"/>
        <w:gridCol w:w="2833"/>
      </w:tblGrid>
      <w:tr w:rsidR="001C198D" w:rsidRPr="00AC4913" w:rsidTr="00DE0E98">
        <w:tc>
          <w:tcPr>
            <w:tcW w:w="1129" w:type="dxa"/>
            <w:tcBorders>
              <w:top w:val="single" w:sz="4" w:space="0" w:color="auto"/>
              <w:left w:val="single" w:sz="4" w:space="0" w:color="auto"/>
              <w:right w:val="single" w:sz="4" w:space="0" w:color="auto"/>
            </w:tcBorders>
          </w:tcPr>
          <w:p w:rsidR="001C198D" w:rsidRPr="00D46500" w:rsidRDefault="001C198D" w:rsidP="00DE0E98">
            <w:pPr>
              <w:rPr>
                <w:rStyle w:val="aff"/>
                <w:b/>
                <w:i w:val="0"/>
                <w:sz w:val="24"/>
                <w:szCs w:val="24"/>
              </w:rPr>
            </w:pPr>
            <w:r w:rsidRPr="00D46500">
              <w:rPr>
                <w:rStyle w:val="aff"/>
                <w:b/>
                <w:sz w:val="24"/>
                <w:szCs w:val="24"/>
              </w:rPr>
              <w:t xml:space="preserve">Код </w:t>
            </w:r>
            <w:r w:rsidRPr="00D46500">
              <w:rPr>
                <w:rStyle w:val="aff"/>
                <w:b/>
                <w:iCs/>
                <w:sz w:val="24"/>
                <w:szCs w:val="24"/>
              </w:rPr>
              <w:t>ОК</w:t>
            </w:r>
            <w:r w:rsidRPr="00D46500">
              <w:rPr>
                <w:rStyle w:val="aff"/>
                <w:b/>
                <w:sz w:val="24"/>
                <w:szCs w:val="24"/>
              </w:rPr>
              <w:t xml:space="preserve">, </w:t>
            </w:r>
            <w:r w:rsidRPr="00D46500">
              <w:rPr>
                <w:rStyle w:val="aff"/>
                <w:b/>
                <w:iCs/>
                <w:sz w:val="24"/>
                <w:szCs w:val="24"/>
              </w:rPr>
              <w:t>ПК</w:t>
            </w:r>
          </w:p>
        </w:tc>
        <w:tc>
          <w:tcPr>
            <w:tcW w:w="2833" w:type="dxa"/>
            <w:tcBorders>
              <w:top w:val="single" w:sz="4" w:space="0" w:color="auto"/>
              <w:left w:val="single" w:sz="4" w:space="0" w:color="auto"/>
              <w:right w:val="single" w:sz="4" w:space="0" w:color="auto"/>
            </w:tcBorders>
          </w:tcPr>
          <w:p w:rsidR="001C198D" w:rsidRPr="00D46500" w:rsidRDefault="001C198D" w:rsidP="00DE0E98">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1C198D" w:rsidRPr="00D46500" w:rsidRDefault="001C198D" w:rsidP="00DE0E98">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rsidR="001C198D" w:rsidRPr="00D46500" w:rsidRDefault="001C198D" w:rsidP="00DE0E98">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1C198D" w:rsidRPr="00AC4913" w:rsidTr="00DE0E98">
        <w:tc>
          <w:tcPr>
            <w:tcW w:w="1129" w:type="dxa"/>
            <w:tcBorders>
              <w:top w:val="single" w:sz="4" w:space="0" w:color="auto"/>
              <w:left w:val="single" w:sz="4" w:space="0" w:color="auto"/>
              <w:right w:val="single" w:sz="4" w:space="0" w:color="auto"/>
            </w:tcBorders>
          </w:tcPr>
          <w:p w:rsidR="001C198D" w:rsidRPr="00A87A43" w:rsidRDefault="001C198D" w:rsidP="00DE0E98">
            <w:pPr>
              <w:rPr>
                <w:rFonts w:ascii="Times New Roman" w:hAnsi="Times New Roman" w:cs="Times New Roman"/>
                <w:bCs/>
                <w:sz w:val="24"/>
                <w:szCs w:val="24"/>
              </w:rPr>
            </w:pPr>
            <w:r w:rsidRPr="00A87A43">
              <w:rPr>
                <w:rFonts w:ascii="Times New Roman" w:hAnsi="Times New Roman" w:cs="Times New Roman"/>
                <w:bCs/>
                <w:sz w:val="24"/>
                <w:szCs w:val="24"/>
              </w:rPr>
              <w:t>ОК 01</w:t>
            </w:r>
          </w:p>
        </w:tc>
        <w:tc>
          <w:tcPr>
            <w:tcW w:w="2833" w:type="dxa"/>
            <w:tcBorders>
              <w:top w:val="single" w:sz="4" w:space="0" w:color="auto"/>
              <w:left w:val="single" w:sz="4" w:space="0" w:color="auto"/>
              <w:right w:val="single" w:sz="4" w:space="0" w:color="auto"/>
            </w:tcBorders>
          </w:tcPr>
          <w:p w:rsidR="001C198D" w:rsidRPr="00A87A43" w:rsidRDefault="001C198D" w:rsidP="00D66B77">
            <w:pPr>
              <w:pStyle w:val="a8"/>
              <w:numPr>
                <w:ilvl w:val="0"/>
                <w:numId w:val="5"/>
              </w:numPr>
              <w:tabs>
                <w:tab w:val="left" w:pos="213"/>
                <w:tab w:val="left" w:pos="1968"/>
              </w:tabs>
              <w:suppressAutoHyphens/>
              <w:ind w:left="34" w:hanging="34"/>
              <w:jc w:val="both"/>
              <w:rPr>
                <w:rFonts w:ascii="Times New Roman" w:hAnsi="Times New Roman" w:cs="Times New Roman"/>
                <w:iCs/>
              </w:rPr>
            </w:pPr>
            <w:r w:rsidRPr="00A87A43">
              <w:rPr>
                <w:rFonts w:ascii="Times New Roman" w:hAnsi="Times New Roman" w:cs="Times New Roman"/>
                <w:iCs/>
              </w:rPr>
              <w:t>распознавать задачу и/или проблему в профессиональном и/или социальном контексте;</w:t>
            </w:r>
          </w:p>
          <w:p w:rsidR="001C198D" w:rsidRPr="00A87A43" w:rsidRDefault="001C198D" w:rsidP="00D66B77">
            <w:pPr>
              <w:pStyle w:val="a8"/>
              <w:numPr>
                <w:ilvl w:val="0"/>
                <w:numId w:val="5"/>
              </w:numPr>
              <w:tabs>
                <w:tab w:val="left" w:pos="213"/>
                <w:tab w:val="left" w:pos="1968"/>
              </w:tabs>
              <w:suppressAutoHyphens/>
              <w:ind w:left="34" w:hanging="34"/>
              <w:jc w:val="both"/>
              <w:rPr>
                <w:rFonts w:ascii="Times New Roman" w:hAnsi="Times New Roman" w:cs="Times New Roman"/>
                <w:iCs/>
              </w:rPr>
            </w:pPr>
            <w:r w:rsidRPr="00A87A43">
              <w:rPr>
                <w:rFonts w:ascii="Times New Roman" w:hAnsi="Times New Roman" w:cs="Times New Roman"/>
                <w:iCs/>
              </w:rPr>
              <w:t>анализировать задачу и/или проблему и выделять её составные части;</w:t>
            </w:r>
          </w:p>
          <w:p w:rsidR="001C198D" w:rsidRPr="00A87A43" w:rsidRDefault="001C198D" w:rsidP="00D66B77">
            <w:pPr>
              <w:pStyle w:val="a8"/>
              <w:numPr>
                <w:ilvl w:val="0"/>
                <w:numId w:val="5"/>
              </w:numPr>
              <w:tabs>
                <w:tab w:val="left" w:pos="213"/>
                <w:tab w:val="left" w:pos="1968"/>
              </w:tabs>
              <w:suppressAutoHyphens/>
              <w:ind w:left="34" w:hanging="34"/>
              <w:jc w:val="both"/>
              <w:rPr>
                <w:rFonts w:ascii="Times New Roman" w:hAnsi="Times New Roman" w:cs="Times New Roman"/>
                <w:iCs/>
              </w:rPr>
            </w:pPr>
            <w:r w:rsidRPr="00A87A43">
              <w:rPr>
                <w:rFonts w:ascii="Times New Roman" w:hAnsi="Times New Roman" w:cs="Times New Roman"/>
                <w:iCs/>
              </w:rPr>
              <w:t xml:space="preserve">определять этапы решения задачи; </w:t>
            </w:r>
          </w:p>
          <w:p w:rsidR="001C198D" w:rsidRPr="00A87A43" w:rsidRDefault="001C198D" w:rsidP="00D66B77">
            <w:pPr>
              <w:pStyle w:val="a8"/>
              <w:numPr>
                <w:ilvl w:val="0"/>
                <w:numId w:val="5"/>
              </w:numPr>
              <w:tabs>
                <w:tab w:val="left" w:pos="213"/>
                <w:tab w:val="left" w:pos="1968"/>
              </w:tabs>
              <w:suppressAutoHyphens/>
              <w:ind w:left="34" w:hanging="34"/>
              <w:jc w:val="both"/>
              <w:rPr>
                <w:rFonts w:ascii="Times New Roman" w:hAnsi="Times New Roman" w:cs="Times New Roman"/>
                <w:iCs/>
              </w:rPr>
            </w:pPr>
            <w:r w:rsidRPr="00A87A43">
              <w:rPr>
                <w:rFonts w:ascii="Times New Roman" w:hAnsi="Times New Roman" w:cs="Times New Roman"/>
                <w:iCs/>
              </w:rPr>
              <w:t>выявлять и эффективно искать информацию, необходимую для решения задачи и/или проблемы;</w:t>
            </w:r>
          </w:p>
          <w:p w:rsidR="001C198D" w:rsidRPr="00A87A43" w:rsidRDefault="001C198D" w:rsidP="00D66B77">
            <w:pPr>
              <w:pStyle w:val="a8"/>
              <w:numPr>
                <w:ilvl w:val="0"/>
                <w:numId w:val="5"/>
              </w:numPr>
              <w:tabs>
                <w:tab w:val="left" w:pos="213"/>
                <w:tab w:val="left" w:pos="1968"/>
              </w:tabs>
              <w:suppressAutoHyphens/>
              <w:ind w:left="34" w:hanging="34"/>
              <w:jc w:val="both"/>
              <w:rPr>
                <w:rFonts w:ascii="Times New Roman" w:hAnsi="Times New Roman" w:cs="Times New Roman"/>
                <w:iCs/>
              </w:rPr>
            </w:pPr>
            <w:r w:rsidRPr="00A87A43">
              <w:rPr>
                <w:rFonts w:ascii="Times New Roman" w:hAnsi="Times New Roman" w:cs="Times New Roman"/>
                <w:iCs/>
              </w:rPr>
              <w:t>составлять план действия; определять необходимые ресурсы;</w:t>
            </w:r>
          </w:p>
          <w:p w:rsidR="001C198D" w:rsidRPr="00A87A43"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proofErr w:type="gramStart"/>
            <w:r w:rsidRPr="00A87A43">
              <w:rPr>
                <w:rFonts w:ascii="Times New Roman" w:hAnsi="Times New Roman" w:cs="Times New Roman"/>
                <w:iCs/>
              </w:rPr>
              <w:t>владеть актуальными методами работы в профессиональной и смежных сферах;</w:t>
            </w:r>
            <w:proofErr w:type="gramEnd"/>
          </w:p>
          <w:p w:rsidR="001C198D" w:rsidRPr="00A87A43"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A87A43">
              <w:rPr>
                <w:rFonts w:ascii="Times New Roman" w:hAnsi="Times New Roman" w:cs="Times New Roman"/>
                <w:iCs/>
              </w:rPr>
              <w:t xml:space="preserve"> 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1C198D" w:rsidRPr="00A87A43" w:rsidRDefault="001C198D" w:rsidP="00D66B77">
            <w:pPr>
              <w:pStyle w:val="a8"/>
              <w:numPr>
                <w:ilvl w:val="0"/>
                <w:numId w:val="5"/>
              </w:numPr>
              <w:tabs>
                <w:tab w:val="left" w:pos="213"/>
                <w:tab w:val="left" w:pos="1968"/>
              </w:tabs>
              <w:suppressAutoHyphens/>
              <w:ind w:left="34" w:hanging="34"/>
              <w:jc w:val="both"/>
              <w:rPr>
                <w:rFonts w:ascii="Times New Roman" w:hAnsi="Times New Roman" w:cs="Times New Roman"/>
                <w:bCs/>
              </w:rPr>
            </w:pPr>
            <w:r w:rsidRPr="00A87A43">
              <w:rPr>
                <w:rFonts w:ascii="Times New Roman" w:hAnsi="Times New Roman" w:cs="Times New Roman"/>
                <w:iCs/>
              </w:rPr>
              <w:t>а</w:t>
            </w:r>
            <w:r w:rsidRPr="00A87A43">
              <w:rPr>
                <w:rFonts w:ascii="Times New Roman" w:hAnsi="Times New Roman" w:cs="Times New Roman"/>
                <w:bCs/>
              </w:rPr>
              <w:t xml:space="preserve">ктуальный профессиональный и социальный контекст, в котором приходится работать и жить; </w:t>
            </w:r>
          </w:p>
          <w:p w:rsidR="001C198D" w:rsidRPr="00A87A43" w:rsidRDefault="001C198D" w:rsidP="00D66B77">
            <w:pPr>
              <w:pStyle w:val="a8"/>
              <w:numPr>
                <w:ilvl w:val="0"/>
                <w:numId w:val="5"/>
              </w:numPr>
              <w:tabs>
                <w:tab w:val="left" w:pos="213"/>
                <w:tab w:val="left" w:pos="1968"/>
              </w:tabs>
              <w:suppressAutoHyphens/>
              <w:ind w:left="34" w:hanging="34"/>
              <w:jc w:val="both"/>
              <w:rPr>
                <w:rFonts w:ascii="Times New Roman" w:hAnsi="Times New Roman" w:cs="Times New Roman"/>
                <w:bCs/>
              </w:rPr>
            </w:pPr>
            <w:r w:rsidRPr="00A87A43">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p w:rsidR="001C198D" w:rsidRPr="00A87A43" w:rsidRDefault="001C198D" w:rsidP="00D66B77">
            <w:pPr>
              <w:pStyle w:val="a8"/>
              <w:numPr>
                <w:ilvl w:val="0"/>
                <w:numId w:val="5"/>
              </w:numPr>
              <w:tabs>
                <w:tab w:val="left" w:pos="213"/>
                <w:tab w:val="left" w:pos="1968"/>
              </w:tabs>
              <w:ind w:left="34" w:hanging="34"/>
              <w:jc w:val="both"/>
              <w:rPr>
                <w:rFonts w:ascii="Times New Roman" w:hAnsi="Times New Roman" w:cs="Times New Roman"/>
                <w:bCs/>
                <w:i/>
                <w:sz w:val="24"/>
                <w:szCs w:val="24"/>
              </w:rPr>
            </w:pPr>
            <w:r w:rsidRPr="00A87A43">
              <w:rPr>
                <w:rFonts w:ascii="Times New Roman" w:hAnsi="Times New Roman" w:cs="Times New Roman"/>
                <w:bCs/>
              </w:rPr>
              <w:t xml:space="preserve">алгоритмы выполнения работ в </w:t>
            </w:r>
            <w:proofErr w:type="gramStart"/>
            <w:r w:rsidRPr="00A87A43">
              <w:rPr>
                <w:rFonts w:ascii="Times New Roman" w:hAnsi="Times New Roman" w:cs="Times New Roman"/>
                <w:bCs/>
              </w:rPr>
              <w:t>профессиональной</w:t>
            </w:r>
            <w:proofErr w:type="gramEnd"/>
            <w:r w:rsidRPr="00A87A43">
              <w:rPr>
                <w:rFonts w:ascii="Times New Roman" w:hAnsi="Times New Roman" w:cs="Times New Roman"/>
                <w:bCs/>
              </w:rPr>
              <w:t xml:space="preserve"> и смежных областях;</w:t>
            </w:r>
          </w:p>
          <w:p w:rsidR="001C198D" w:rsidRPr="00A87A43" w:rsidRDefault="001C198D" w:rsidP="00D66B77">
            <w:pPr>
              <w:pStyle w:val="a8"/>
              <w:numPr>
                <w:ilvl w:val="0"/>
                <w:numId w:val="5"/>
              </w:numPr>
              <w:tabs>
                <w:tab w:val="left" w:pos="213"/>
                <w:tab w:val="left" w:pos="1968"/>
              </w:tabs>
              <w:ind w:left="34" w:hanging="34"/>
              <w:jc w:val="both"/>
              <w:rPr>
                <w:rFonts w:ascii="Times New Roman" w:hAnsi="Times New Roman" w:cs="Times New Roman"/>
                <w:bCs/>
                <w:i/>
                <w:sz w:val="24"/>
                <w:szCs w:val="24"/>
              </w:rPr>
            </w:pPr>
            <w:proofErr w:type="gramStart"/>
            <w:r w:rsidRPr="00A87A43">
              <w:rPr>
                <w:rFonts w:ascii="Times New Roman" w:hAnsi="Times New Roman" w:cs="Times New Roman"/>
                <w:bCs/>
              </w:rPr>
              <w:t>методы работы в профессиональной и смежных сферах;</w:t>
            </w:r>
            <w:proofErr w:type="gramEnd"/>
          </w:p>
          <w:p w:rsidR="001C198D" w:rsidRPr="00A87A43" w:rsidRDefault="001C198D" w:rsidP="00D66B77">
            <w:pPr>
              <w:pStyle w:val="a8"/>
              <w:numPr>
                <w:ilvl w:val="0"/>
                <w:numId w:val="5"/>
              </w:numPr>
              <w:tabs>
                <w:tab w:val="left" w:pos="213"/>
                <w:tab w:val="left" w:pos="1968"/>
              </w:tabs>
              <w:ind w:left="34" w:hanging="34"/>
              <w:jc w:val="both"/>
              <w:rPr>
                <w:rFonts w:ascii="Times New Roman" w:hAnsi="Times New Roman" w:cs="Times New Roman"/>
                <w:bCs/>
                <w:i/>
                <w:sz w:val="24"/>
                <w:szCs w:val="24"/>
              </w:rPr>
            </w:pPr>
            <w:r w:rsidRPr="00A87A43">
              <w:rPr>
                <w:rFonts w:ascii="Times New Roman" w:hAnsi="Times New Roman" w:cs="Times New Roman"/>
                <w:bCs/>
              </w:rPr>
              <w:t xml:space="preserve">структуру плана для решения задач; </w:t>
            </w:r>
          </w:p>
          <w:p w:rsidR="001C198D" w:rsidRPr="00A87A43" w:rsidRDefault="001C198D" w:rsidP="00D66B77">
            <w:pPr>
              <w:pStyle w:val="a8"/>
              <w:numPr>
                <w:ilvl w:val="0"/>
                <w:numId w:val="5"/>
              </w:numPr>
              <w:tabs>
                <w:tab w:val="left" w:pos="213"/>
                <w:tab w:val="left" w:pos="1968"/>
              </w:tabs>
              <w:ind w:left="34" w:hanging="34"/>
              <w:jc w:val="both"/>
              <w:rPr>
                <w:rFonts w:ascii="Times New Roman" w:hAnsi="Times New Roman" w:cs="Times New Roman"/>
                <w:bCs/>
                <w:i/>
                <w:sz w:val="24"/>
                <w:szCs w:val="24"/>
              </w:rPr>
            </w:pPr>
            <w:r w:rsidRPr="00A87A43">
              <w:rPr>
                <w:rFonts w:ascii="Times New Roman" w:hAnsi="Times New Roman" w:cs="Times New Roman"/>
                <w:bCs/>
              </w:rPr>
              <w:t xml:space="preserve">порядок </w:t>
            </w:r>
            <w:proofErr w:type="gramStart"/>
            <w:r w:rsidRPr="00A87A43">
              <w:rPr>
                <w:rFonts w:ascii="Times New Roman" w:hAnsi="Times New Roman" w:cs="Times New Roman"/>
                <w:bCs/>
              </w:rPr>
              <w:t>оценки результатов решения задач профессиональной деятельности</w:t>
            </w:r>
            <w:proofErr w:type="gramEnd"/>
          </w:p>
        </w:tc>
        <w:tc>
          <w:tcPr>
            <w:tcW w:w="2833" w:type="dxa"/>
            <w:tcBorders>
              <w:top w:val="single" w:sz="4" w:space="0" w:color="auto"/>
              <w:left w:val="single" w:sz="4" w:space="0" w:color="auto"/>
              <w:bottom w:val="single" w:sz="4" w:space="0" w:color="auto"/>
              <w:right w:val="single" w:sz="4" w:space="0" w:color="auto"/>
            </w:tcBorders>
          </w:tcPr>
          <w:p w:rsidR="001C198D" w:rsidRPr="00D46500" w:rsidRDefault="001C198D" w:rsidP="00DE0E98">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1C198D" w:rsidRPr="00AC4913" w:rsidTr="00DE0E98">
        <w:tc>
          <w:tcPr>
            <w:tcW w:w="1129" w:type="dxa"/>
            <w:tcBorders>
              <w:top w:val="single" w:sz="4" w:space="0" w:color="auto"/>
              <w:left w:val="single" w:sz="4" w:space="0" w:color="auto"/>
              <w:right w:val="single" w:sz="4" w:space="0" w:color="auto"/>
            </w:tcBorders>
          </w:tcPr>
          <w:p w:rsidR="001C198D" w:rsidRDefault="001C198D" w:rsidP="00DE0E98">
            <w:pPr>
              <w:rPr>
                <w:rFonts w:ascii="Times New Roman" w:hAnsi="Times New Roman" w:cs="Times New Roman"/>
                <w:bCs/>
                <w:sz w:val="24"/>
                <w:szCs w:val="24"/>
              </w:rPr>
            </w:pPr>
            <w:r>
              <w:rPr>
                <w:rFonts w:ascii="Times New Roman" w:hAnsi="Times New Roman" w:cs="Times New Roman"/>
                <w:bCs/>
                <w:sz w:val="24"/>
                <w:szCs w:val="24"/>
              </w:rPr>
              <w:t>ОК 02</w:t>
            </w:r>
          </w:p>
        </w:tc>
        <w:tc>
          <w:tcPr>
            <w:tcW w:w="2833" w:type="dxa"/>
            <w:tcBorders>
              <w:top w:val="single" w:sz="4" w:space="0" w:color="auto"/>
              <w:left w:val="single" w:sz="4" w:space="0" w:color="auto"/>
              <w:right w:val="single" w:sz="4" w:space="0" w:color="auto"/>
            </w:tcBorders>
          </w:tcPr>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C31944">
              <w:rPr>
                <w:rFonts w:ascii="Times New Roman" w:hAnsi="Times New Roman" w:cs="Times New Roman"/>
                <w:iCs/>
              </w:rPr>
              <w:t>определять задачи для поиска информации;</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C31944">
              <w:rPr>
                <w:rFonts w:ascii="Times New Roman" w:hAnsi="Times New Roman" w:cs="Times New Roman"/>
                <w:iCs/>
              </w:rPr>
              <w:t xml:space="preserve">определять необходимые </w:t>
            </w:r>
            <w:r w:rsidRPr="00C31944">
              <w:rPr>
                <w:rFonts w:ascii="Times New Roman" w:hAnsi="Times New Roman" w:cs="Times New Roman"/>
                <w:iCs/>
              </w:rPr>
              <w:lastRenderedPageBreak/>
              <w:t>источники информации;</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C31944">
              <w:rPr>
                <w:rFonts w:ascii="Times New Roman" w:hAnsi="Times New Roman" w:cs="Times New Roman"/>
                <w:iCs/>
              </w:rPr>
              <w:t xml:space="preserve">планировать процесс поиска; </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C31944">
              <w:rPr>
                <w:rFonts w:ascii="Times New Roman" w:hAnsi="Times New Roman" w:cs="Times New Roman"/>
                <w:iCs/>
              </w:rPr>
              <w:t>структурировать получаемую информацию;</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C31944">
              <w:rPr>
                <w:rFonts w:ascii="Times New Roman" w:hAnsi="Times New Roman" w:cs="Times New Roman"/>
                <w:iCs/>
              </w:rPr>
              <w:t xml:space="preserve">выделять наиболее </w:t>
            </w:r>
            <w:proofErr w:type="gramStart"/>
            <w:r w:rsidRPr="00C31944">
              <w:rPr>
                <w:rFonts w:ascii="Times New Roman" w:hAnsi="Times New Roman" w:cs="Times New Roman"/>
                <w:iCs/>
              </w:rPr>
              <w:t>значимое</w:t>
            </w:r>
            <w:proofErr w:type="gramEnd"/>
            <w:r w:rsidRPr="00C31944">
              <w:rPr>
                <w:rFonts w:ascii="Times New Roman" w:hAnsi="Times New Roman" w:cs="Times New Roman"/>
                <w:iCs/>
              </w:rPr>
              <w:t xml:space="preserve"> в перечне информации; </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C31944">
              <w:rPr>
                <w:rFonts w:ascii="Times New Roman" w:hAnsi="Times New Roman" w:cs="Times New Roman"/>
                <w:iCs/>
              </w:rPr>
              <w:t xml:space="preserve">оценивать практическую значимость результатов поиска; </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C31944">
              <w:rPr>
                <w:rFonts w:ascii="Times New Roman" w:hAnsi="Times New Roman" w:cs="Times New Roman"/>
                <w:iCs/>
              </w:rPr>
              <w:t>оформлять результаты поиска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1C198D" w:rsidRPr="00C527A7" w:rsidRDefault="001C198D" w:rsidP="00D66B77">
            <w:pPr>
              <w:pStyle w:val="a8"/>
              <w:numPr>
                <w:ilvl w:val="0"/>
                <w:numId w:val="5"/>
              </w:numPr>
              <w:tabs>
                <w:tab w:val="left" w:pos="213"/>
                <w:tab w:val="left" w:pos="1968"/>
              </w:tabs>
              <w:ind w:left="34" w:hanging="34"/>
              <w:jc w:val="both"/>
              <w:rPr>
                <w:rFonts w:ascii="Times New Roman" w:hAnsi="Times New Roman" w:cs="Times New Roman"/>
                <w:bCs/>
                <w:i/>
                <w:sz w:val="24"/>
                <w:szCs w:val="24"/>
              </w:rPr>
            </w:pPr>
            <w:r w:rsidRPr="00C31944">
              <w:rPr>
                <w:rFonts w:ascii="Times New Roman" w:hAnsi="Times New Roman" w:cs="Times New Roman"/>
                <w:iCs/>
              </w:rPr>
              <w:lastRenderedPageBreak/>
              <w:t xml:space="preserve">номенклатура информационных источников, применяемых </w:t>
            </w:r>
            <w:r w:rsidRPr="00C31944">
              <w:rPr>
                <w:rFonts w:ascii="Times New Roman" w:hAnsi="Times New Roman" w:cs="Times New Roman"/>
                <w:iCs/>
              </w:rPr>
              <w:lastRenderedPageBreak/>
              <w:t xml:space="preserve">в профессиональной деятельности; </w:t>
            </w:r>
          </w:p>
          <w:p w:rsidR="001C198D" w:rsidRPr="00C527A7" w:rsidRDefault="001C198D" w:rsidP="00D66B77">
            <w:pPr>
              <w:pStyle w:val="a8"/>
              <w:numPr>
                <w:ilvl w:val="0"/>
                <w:numId w:val="5"/>
              </w:numPr>
              <w:tabs>
                <w:tab w:val="left" w:pos="213"/>
                <w:tab w:val="left" w:pos="1968"/>
              </w:tabs>
              <w:ind w:left="34" w:hanging="34"/>
              <w:jc w:val="both"/>
              <w:rPr>
                <w:rFonts w:ascii="Times New Roman" w:hAnsi="Times New Roman" w:cs="Times New Roman"/>
                <w:bCs/>
                <w:i/>
                <w:sz w:val="24"/>
                <w:szCs w:val="24"/>
              </w:rPr>
            </w:pPr>
            <w:r w:rsidRPr="00C31944">
              <w:rPr>
                <w:rFonts w:ascii="Times New Roman" w:hAnsi="Times New Roman" w:cs="Times New Roman"/>
                <w:iCs/>
              </w:rPr>
              <w:t xml:space="preserve">приемы структурирования информации; </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bCs/>
                <w:i/>
                <w:sz w:val="24"/>
                <w:szCs w:val="24"/>
              </w:rPr>
            </w:pPr>
            <w:r w:rsidRPr="00C31944">
              <w:rPr>
                <w:rFonts w:ascii="Times New Roman" w:hAnsi="Times New Roman" w:cs="Times New Roman"/>
                <w:iCs/>
              </w:rPr>
              <w:t>формат оформления результатов поиска информации</w:t>
            </w:r>
          </w:p>
        </w:tc>
        <w:tc>
          <w:tcPr>
            <w:tcW w:w="2833" w:type="dxa"/>
            <w:tcBorders>
              <w:top w:val="single" w:sz="4" w:space="0" w:color="auto"/>
              <w:left w:val="single" w:sz="4" w:space="0" w:color="auto"/>
              <w:bottom w:val="single" w:sz="4" w:space="0" w:color="auto"/>
              <w:right w:val="single" w:sz="4" w:space="0" w:color="auto"/>
            </w:tcBorders>
          </w:tcPr>
          <w:p w:rsidR="001C198D" w:rsidRPr="00D46500" w:rsidRDefault="001C198D" w:rsidP="00DE0E98">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1C198D" w:rsidRPr="00AC4913" w:rsidTr="00DE0E98">
        <w:tc>
          <w:tcPr>
            <w:tcW w:w="1129" w:type="dxa"/>
            <w:tcBorders>
              <w:top w:val="single" w:sz="4" w:space="0" w:color="auto"/>
              <w:left w:val="single" w:sz="4" w:space="0" w:color="auto"/>
              <w:right w:val="single" w:sz="4" w:space="0" w:color="auto"/>
            </w:tcBorders>
          </w:tcPr>
          <w:p w:rsidR="001C198D" w:rsidRDefault="001C198D" w:rsidP="00DE0E98">
            <w:pPr>
              <w:rPr>
                <w:rFonts w:ascii="Times New Roman" w:hAnsi="Times New Roman" w:cs="Times New Roman"/>
                <w:bCs/>
                <w:sz w:val="24"/>
                <w:szCs w:val="24"/>
              </w:rPr>
            </w:pPr>
            <w:r>
              <w:rPr>
                <w:rFonts w:ascii="Times New Roman" w:hAnsi="Times New Roman" w:cs="Times New Roman"/>
                <w:bCs/>
                <w:sz w:val="24"/>
                <w:szCs w:val="24"/>
              </w:rPr>
              <w:lastRenderedPageBreak/>
              <w:t>ОК 03</w:t>
            </w:r>
          </w:p>
        </w:tc>
        <w:tc>
          <w:tcPr>
            <w:tcW w:w="2833" w:type="dxa"/>
            <w:tcBorders>
              <w:top w:val="single" w:sz="4" w:space="0" w:color="auto"/>
              <w:left w:val="single" w:sz="4" w:space="0" w:color="auto"/>
              <w:right w:val="single" w:sz="4" w:space="0" w:color="auto"/>
            </w:tcBorders>
          </w:tcPr>
          <w:p w:rsidR="001C198D" w:rsidRPr="00C527A7"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C31944">
              <w:rPr>
                <w:rFonts w:ascii="Times New Roman" w:hAnsi="Times New Roman" w:cs="Times New Roman"/>
                <w:bCs/>
                <w:iCs/>
              </w:rPr>
              <w:t xml:space="preserve">определять актуальность нормативно-правовой документации в профессиональной деятельности; </w:t>
            </w:r>
          </w:p>
          <w:p w:rsidR="001C198D" w:rsidRPr="00C527A7"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C31944">
              <w:rPr>
                <w:rFonts w:ascii="Times New Roman" w:hAnsi="Times New Roman" w:cs="Times New Roman"/>
              </w:rPr>
              <w:t xml:space="preserve">применять современную научную профессиональную терминологию; </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C31944">
              <w:rPr>
                <w:rFonts w:ascii="Times New Roman" w:hAnsi="Times New Roman" w:cs="Times New Roman"/>
              </w:rPr>
              <w:t>определять и выстраивать траектории профессионального развития и самообразования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1C198D" w:rsidRPr="00C527A7" w:rsidRDefault="001C198D" w:rsidP="00D66B77">
            <w:pPr>
              <w:pStyle w:val="a8"/>
              <w:numPr>
                <w:ilvl w:val="0"/>
                <w:numId w:val="5"/>
              </w:numPr>
              <w:tabs>
                <w:tab w:val="left" w:pos="213"/>
                <w:tab w:val="left" w:pos="1968"/>
              </w:tabs>
              <w:ind w:left="34" w:hanging="34"/>
              <w:jc w:val="both"/>
              <w:rPr>
                <w:rFonts w:ascii="Times New Roman" w:hAnsi="Times New Roman" w:cs="Times New Roman"/>
                <w:bCs/>
                <w:i/>
                <w:sz w:val="24"/>
                <w:szCs w:val="24"/>
              </w:rPr>
            </w:pPr>
            <w:r w:rsidRPr="00C31944">
              <w:rPr>
                <w:rFonts w:ascii="Times New Roman" w:hAnsi="Times New Roman" w:cs="Times New Roman"/>
                <w:bCs/>
                <w:iCs/>
              </w:rPr>
              <w:t>содержание актуальной нормативно-правовой документации;</w:t>
            </w:r>
          </w:p>
          <w:p w:rsidR="001C198D" w:rsidRPr="00C527A7" w:rsidRDefault="001C198D" w:rsidP="00D66B77">
            <w:pPr>
              <w:pStyle w:val="a8"/>
              <w:numPr>
                <w:ilvl w:val="0"/>
                <w:numId w:val="5"/>
              </w:numPr>
              <w:tabs>
                <w:tab w:val="left" w:pos="213"/>
                <w:tab w:val="left" w:pos="1968"/>
              </w:tabs>
              <w:ind w:left="34" w:hanging="34"/>
              <w:jc w:val="both"/>
              <w:rPr>
                <w:rFonts w:ascii="Times New Roman" w:hAnsi="Times New Roman" w:cs="Times New Roman"/>
                <w:bCs/>
                <w:i/>
                <w:sz w:val="24"/>
                <w:szCs w:val="24"/>
              </w:rPr>
            </w:pPr>
            <w:r w:rsidRPr="00C31944">
              <w:rPr>
                <w:rFonts w:ascii="Times New Roman" w:hAnsi="Times New Roman" w:cs="Times New Roman"/>
                <w:bCs/>
                <w:iCs/>
              </w:rPr>
              <w:t xml:space="preserve">современная научная и профессиональная терминология; </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bCs/>
                <w:i/>
                <w:sz w:val="24"/>
                <w:szCs w:val="24"/>
              </w:rPr>
            </w:pPr>
            <w:r w:rsidRPr="00C31944">
              <w:rPr>
                <w:rFonts w:ascii="Times New Roman" w:hAnsi="Times New Roman" w:cs="Times New Roman"/>
                <w:bCs/>
                <w:iCs/>
              </w:rPr>
              <w:t>возможные траектории профессионального развития и самообразования</w:t>
            </w:r>
          </w:p>
        </w:tc>
        <w:tc>
          <w:tcPr>
            <w:tcW w:w="2833" w:type="dxa"/>
            <w:tcBorders>
              <w:top w:val="single" w:sz="4" w:space="0" w:color="auto"/>
              <w:left w:val="single" w:sz="4" w:space="0" w:color="auto"/>
              <w:bottom w:val="single" w:sz="4" w:space="0" w:color="auto"/>
              <w:right w:val="single" w:sz="4" w:space="0" w:color="auto"/>
            </w:tcBorders>
          </w:tcPr>
          <w:p w:rsidR="001C198D" w:rsidRPr="00D46500" w:rsidRDefault="001C198D" w:rsidP="00DE0E98">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1C198D" w:rsidRPr="00AC4913" w:rsidTr="00DE0E98">
        <w:tc>
          <w:tcPr>
            <w:tcW w:w="1129" w:type="dxa"/>
            <w:tcBorders>
              <w:top w:val="single" w:sz="4" w:space="0" w:color="auto"/>
              <w:left w:val="single" w:sz="4" w:space="0" w:color="auto"/>
              <w:right w:val="single" w:sz="4" w:space="0" w:color="auto"/>
            </w:tcBorders>
          </w:tcPr>
          <w:p w:rsidR="001C198D" w:rsidRDefault="001C198D" w:rsidP="00DE0E98">
            <w:pPr>
              <w:rPr>
                <w:rFonts w:ascii="Times New Roman" w:hAnsi="Times New Roman" w:cs="Times New Roman"/>
                <w:bCs/>
                <w:sz w:val="24"/>
                <w:szCs w:val="24"/>
              </w:rPr>
            </w:pPr>
            <w:r>
              <w:rPr>
                <w:rFonts w:ascii="Times New Roman" w:hAnsi="Times New Roman" w:cs="Times New Roman"/>
                <w:bCs/>
                <w:sz w:val="24"/>
                <w:szCs w:val="24"/>
              </w:rPr>
              <w:t>ОК 04</w:t>
            </w:r>
          </w:p>
        </w:tc>
        <w:tc>
          <w:tcPr>
            <w:tcW w:w="2833" w:type="dxa"/>
            <w:tcBorders>
              <w:top w:val="single" w:sz="4" w:space="0" w:color="auto"/>
              <w:left w:val="single" w:sz="4" w:space="0" w:color="auto"/>
              <w:right w:val="single" w:sz="4" w:space="0" w:color="auto"/>
            </w:tcBorders>
          </w:tcPr>
          <w:p w:rsidR="001C198D" w:rsidRPr="00C527A7"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C31944">
              <w:rPr>
                <w:rFonts w:ascii="Times New Roman" w:hAnsi="Times New Roman" w:cs="Times New Roman"/>
                <w:bCs/>
                <w:spacing w:val="-4"/>
              </w:rPr>
              <w:t>организовывать работу коллектива и команды;</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C31944">
              <w:rPr>
                <w:rFonts w:ascii="Times New Roman" w:hAnsi="Times New Roman" w:cs="Times New Roman"/>
                <w:bCs/>
                <w:spacing w:val="-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1C198D" w:rsidRPr="00AB5476" w:rsidRDefault="001C198D" w:rsidP="00D66B77">
            <w:pPr>
              <w:pStyle w:val="a8"/>
              <w:numPr>
                <w:ilvl w:val="0"/>
                <w:numId w:val="5"/>
              </w:numPr>
              <w:tabs>
                <w:tab w:val="left" w:pos="213"/>
                <w:tab w:val="left" w:pos="1968"/>
              </w:tabs>
              <w:ind w:left="34" w:hanging="34"/>
              <w:jc w:val="both"/>
              <w:rPr>
                <w:rFonts w:ascii="Times New Roman" w:hAnsi="Times New Roman" w:cs="Times New Roman"/>
                <w:bCs/>
                <w:i/>
                <w:sz w:val="24"/>
                <w:szCs w:val="24"/>
              </w:rPr>
            </w:pPr>
            <w:r w:rsidRPr="00C31944">
              <w:rPr>
                <w:rFonts w:ascii="Times New Roman" w:hAnsi="Times New Roman" w:cs="Times New Roman"/>
                <w:bCs/>
              </w:rPr>
              <w:t xml:space="preserve">психологические основы деятельности коллектива, </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bCs/>
                <w:i/>
                <w:sz w:val="24"/>
                <w:szCs w:val="24"/>
              </w:rPr>
            </w:pPr>
            <w:r>
              <w:rPr>
                <w:rFonts w:ascii="Times New Roman" w:hAnsi="Times New Roman" w:cs="Times New Roman"/>
                <w:bCs/>
              </w:rPr>
              <w:t>п</w:t>
            </w:r>
            <w:r w:rsidRPr="00C31944">
              <w:rPr>
                <w:rFonts w:ascii="Times New Roman" w:hAnsi="Times New Roman" w:cs="Times New Roman"/>
                <w:bCs/>
              </w:rPr>
              <w:t xml:space="preserve">сихологические особенности личности; </w:t>
            </w:r>
          </w:p>
        </w:tc>
        <w:tc>
          <w:tcPr>
            <w:tcW w:w="2833" w:type="dxa"/>
            <w:tcBorders>
              <w:top w:val="single" w:sz="4" w:space="0" w:color="auto"/>
              <w:left w:val="single" w:sz="4" w:space="0" w:color="auto"/>
              <w:bottom w:val="single" w:sz="4" w:space="0" w:color="auto"/>
              <w:right w:val="single" w:sz="4" w:space="0" w:color="auto"/>
            </w:tcBorders>
          </w:tcPr>
          <w:p w:rsidR="001C198D" w:rsidRPr="00D46500" w:rsidRDefault="001C198D" w:rsidP="00DE0E98">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1C198D" w:rsidRPr="00AC4913" w:rsidTr="00DE0E98">
        <w:tc>
          <w:tcPr>
            <w:tcW w:w="1129" w:type="dxa"/>
            <w:tcBorders>
              <w:top w:val="single" w:sz="4" w:space="0" w:color="auto"/>
              <w:left w:val="single" w:sz="4" w:space="0" w:color="auto"/>
              <w:right w:val="single" w:sz="4" w:space="0" w:color="auto"/>
            </w:tcBorders>
          </w:tcPr>
          <w:p w:rsidR="001C198D" w:rsidRDefault="001C198D" w:rsidP="00DE0E98">
            <w:pPr>
              <w:rPr>
                <w:rFonts w:ascii="Times New Roman" w:hAnsi="Times New Roman" w:cs="Times New Roman"/>
                <w:bCs/>
                <w:sz w:val="24"/>
                <w:szCs w:val="24"/>
              </w:rPr>
            </w:pPr>
            <w:r>
              <w:rPr>
                <w:rFonts w:ascii="Times New Roman" w:hAnsi="Times New Roman" w:cs="Times New Roman"/>
                <w:bCs/>
                <w:sz w:val="24"/>
                <w:szCs w:val="24"/>
              </w:rPr>
              <w:t>ОК 05</w:t>
            </w:r>
          </w:p>
        </w:tc>
        <w:tc>
          <w:tcPr>
            <w:tcW w:w="2833" w:type="dxa"/>
            <w:tcBorders>
              <w:top w:val="single" w:sz="4" w:space="0" w:color="auto"/>
              <w:left w:val="single" w:sz="4" w:space="0" w:color="auto"/>
              <w:right w:val="single" w:sz="4" w:space="0" w:color="auto"/>
            </w:tcBorders>
          </w:tcPr>
          <w:p w:rsidR="001C198D" w:rsidRPr="00AB5476"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C31944">
              <w:rPr>
                <w:rFonts w:ascii="Times New Roman" w:hAnsi="Times New Roman" w:cs="Times New Roman"/>
                <w:iCs/>
              </w:rPr>
              <w:t xml:space="preserve">грамотно </w:t>
            </w:r>
            <w:r w:rsidRPr="00C31944">
              <w:rPr>
                <w:rFonts w:ascii="Times New Roman" w:hAnsi="Times New Roman" w:cs="Times New Roman"/>
                <w:bCs/>
              </w:rPr>
              <w:t>излагать свои мысли и оформлять документы по профессиональной тематике на государственном языке,</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C31944">
              <w:rPr>
                <w:rFonts w:ascii="Times New Roman" w:hAnsi="Times New Roman" w:cs="Times New Roman"/>
                <w:iCs/>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1C198D" w:rsidRPr="00C527A7" w:rsidRDefault="001C198D" w:rsidP="00D66B77">
            <w:pPr>
              <w:pStyle w:val="a8"/>
              <w:numPr>
                <w:ilvl w:val="0"/>
                <w:numId w:val="5"/>
              </w:numPr>
              <w:tabs>
                <w:tab w:val="left" w:pos="213"/>
                <w:tab w:val="left" w:pos="1968"/>
              </w:tabs>
              <w:ind w:left="34" w:hanging="34"/>
              <w:jc w:val="both"/>
              <w:rPr>
                <w:rFonts w:ascii="Times New Roman" w:hAnsi="Times New Roman" w:cs="Times New Roman"/>
                <w:bCs/>
                <w:i/>
                <w:sz w:val="24"/>
                <w:szCs w:val="24"/>
              </w:rPr>
            </w:pPr>
            <w:r w:rsidRPr="00C31944">
              <w:rPr>
                <w:rFonts w:ascii="Times New Roman" w:hAnsi="Times New Roman" w:cs="Times New Roman"/>
                <w:bCs/>
              </w:rPr>
              <w:t xml:space="preserve">особенности социального и культурного контекста; </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bCs/>
                <w:i/>
                <w:sz w:val="24"/>
                <w:szCs w:val="24"/>
              </w:rPr>
            </w:pPr>
            <w:r w:rsidRPr="00C31944">
              <w:rPr>
                <w:rFonts w:ascii="Times New Roman" w:hAnsi="Times New Roman" w:cs="Times New Roman"/>
                <w:bCs/>
              </w:rPr>
              <w:t>правила оформления документов и построения устных сообщений</w:t>
            </w:r>
          </w:p>
        </w:tc>
        <w:tc>
          <w:tcPr>
            <w:tcW w:w="2833" w:type="dxa"/>
            <w:tcBorders>
              <w:top w:val="single" w:sz="4" w:space="0" w:color="auto"/>
              <w:left w:val="single" w:sz="4" w:space="0" w:color="auto"/>
              <w:bottom w:val="single" w:sz="4" w:space="0" w:color="auto"/>
              <w:right w:val="single" w:sz="4" w:space="0" w:color="auto"/>
            </w:tcBorders>
          </w:tcPr>
          <w:p w:rsidR="001C198D" w:rsidRPr="00D46500" w:rsidRDefault="001C198D" w:rsidP="00DE0E98">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1C198D" w:rsidRPr="00AC4913" w:rsidTr="00DE0E98">
        <w:tc>
          <w:tcPr>
            <w:tcW w:w="1129" w:type="dxa"/>
            <w:tcBorders>
              <w:top w:val="single" w:sz="4" w:space="0" w:color="auto"/>
              <w:left w:val="single" w:sz="4" w:space="0" w:color="auto"/>
              <w:right w:val="single" w:sz="4" w:space="0" w:color="auto"/>
            </w:tcBorders>
          </w:tcPr>
          <w:p w:rsidR="001C198D" w:rsidRDefault="001C198D" w:rsidP="00DE0E98">
            <w:pPr>
              <w:rPr>
                <w:rFonts w:ascii="Times New Roman" w:hAnsi="Times New Roman" w:cs="Times New Roman"/>
                <w:bCs/>
                <w:sz w:val="24"/>
                <w:szCs w:val="24"/>
              </w:rPr>
            </w:pPr>
            <w:r>
              <w:rPr>
                <w:rFonts w:ascii="Times New Roman" w:hAnsi="Times New Roman" w:cs="Times New Roman"/>
                <w:bCs/>
                <w:sz w:val="24"/>
                <w:szCs w:val="24"/>
              </w:rPr>
              <w:t>ОК 06</w:t>
            </w:r>
          </w:p>
        </w:tc>
        <w:tc>
          <w:tcPr>
            <w:tcW w:w="2833" w:type="dxa"/>
            <w:tcBorders>
              <w:top w:val="single" w:sz="4" w:space="0" w:color="auto"/>
              <w:left w:val="single" w:sz="4" w:space="0" w:color="auto"/>
              <w:right w:val="single" w:sz="4" w:space="0" w:color="auto"/>
            </w:tcBorders>
          </w:tcPr>
          <w:p w:rsidR="001C198D" w:rsidRPr="00AB5476" w:rsidRDefault="001C198D" w:rsidP="00D66B77">
            <w:pPr>
              <w:pStyle w:val="a8"/>
              <w:numPr>
                <w:ilvl w:val="0"/>
                <w:numId w:val="5"/>
              </w:numPr>
              <w:tabs>
                <w:tab w:val="left" w:pos="213"/>
                <w:tab w:val="left" w:pos="1968"/>
              </w:tabs>
              <w:ind w:left="34" w:hanging="34"/>
              <w:jc w:val="both"/>
              <w:rPr>
                <w:rFonts w:ascii="Times New Roman" w:hAnsi="Times New Roman" w:cs="Times New Roman"/>
                <w:iCs/>
              </w:rPr>
            </w:pPr>
            <w:r>
              <w:rPr>
                <w:rFonts w:ascii="Times New Roman" w:eastAsia="Times New Roman" w:hAnsi="Times New Roman" w:cs="Times New Roman"/>
              </w:rPr>
              <w:t>проявлять гражданско-патриотическую позицию;</w:t>
            </w:r>
          </w:p>
          <w:p w:rsidR="001C198D" w:rsidRPr="00AB5476" w:rsidRDefault="001C198D" w:rsidP="00D66B77">
            <w:pPr>
              <w:pStyle w:val="a8"/>
              <w:numPr>
                <w:ilvl w:val="0"/>
                <w:numId w:val="5"/>
              </w:numPr>
              <w:tabs>
                <w:tab w:val="left" w:pos="213"/>
                <w:tab w:val="left" w:pos="1968"/>
              </w:tabs>
              <w:ind w:left="34" w:hanging="34"/>
              <w:jc w:val="both"/>
              <w:rPr>
                <w:rFonts w:ascii="Times New Roman" w:hAnsi="Times New Roman" w:cs="Times New Roman"/>
                <w:iCs/>
              </w:rPr>
            </w:pPr>
            <w:r>
              <w:rPr>
                <w:rFonts w:ascii="Times New Roman" w:eastAsia="Times New Roman" w:hAnsi="Times New Roman" w:cs="Times New Roman"/>
              </w:rPr>
              <w:t>демонстрировать осознанное поведение;</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iCs/>
              </w:rPr>
            </w:pPr>
            <w:r>
              <w:rPr>
                <w:rFonts w:ascii="Times New Roman" w:eastAsia="Times New Roman" w:hAnsi="Times New Roman" w:cs="Times New Roman"/>
              </w:rPr>
              <w:t xml:space="preserve">применять стандарты </w:t>
            </w:r>
            <w:proofErr w:type="spellStart"/>
            <w:r>
              <w:rPr>
                <w:rFonts w:ascii="Times New Roman" w:eastAsia="Times New Roman" w:hAnsi="Times New Roman" w:cs="Times New Roman"/>
              </w:rPr>
              <w:t>антикоррупционного</w:t>
            </w:r>
            <w:proofErr w:type="spellEnd"/>
            <w:r>
              <w:rPr>
                <w:rFonts w:ascii="Times New Roman" w:eastAsia="Times New Roman" w:hAnsi="Times New Roman" w:cs="Times New Roman"/>
              </w:rPr>
              <w:t xml:space="preserve"> поведения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1C198D" w:rsidRPr="00AB5476" w:rsidRDefault="001C198D" w:rsidP="00D66B77">
            <w:pPr>
              <w:pStyle w:val="a8"/>
              <w:numPr>
                <w:ilvl w:val="0"/>
                <w:numId w:val="5"/>
              </w:numPr>
              <w:tabs>
                <w:tab w:val="left" w:pos="213"/>
                <w:tab w:val="left" w:pos="1968"/>
              </w:tabs>
              <w:ind w:left="34" w:hanging="34"/>
              <w:jc w:val="both"/>
              <w:rPr>
                <w:rFonts w:ascii="Times New Roman" w:hAnsi="Times New Roman" w:cs="Times New Roman"/>
                <w:bCs/>
              </w:rPr>
            </w:pPr>
            <w:r>
              <w:rPr>
                <w:rFonts w:ascii="Times New Roman" w:eastAsia="Times New Roman" w:hAnsi="Times New Roman" w:cs="Times New Roman"/>
              </w:rPr>
              <w:t>сущность гражданско-патриотической позиции;</w:t>
            </w:r>
          </w:p>
          <w:p w:rsidR="001C198D" w:rsidRPr="00AB5476" w:rsidRDefault="001C198D" w:rsidP="00D66B77">
            <w:pPr>
              <w:pStyle w:val="a8"/>
              <w:numPr>
                <w:ilvl w:val="0"/>
                <w:numId w:val="5"/>
              </w:numPr>
              <w:tabs>
                <w:tab w:val="left" w:pos="213"/>
                <w:tab w:val="left" w:pos="1968"/>
              </w:tabs>
              <w:ind w:left="34" w:hanging="34"/>
              <w:jc w:val="both"/>
              <w:rPr>
                <w:rFonts w:ascii="Times New Roman" w:hAnsi="Times New Roman" w:cs="Times New Roman"/>
                <w:bCs/>
              </w:rPr>
            </w:pPr>
            <w:r w:rsidRPr="00B77D49">
              <w:rPr>
                <w:rFonts w:ascii="Times New Roman" w:eastAsia="Times New Roman" w:hAnsi="Times New Roman" w:cs="Times New Roman"/>
              </w:rPr>
              <w:t>значимость профессиональной деятельности по специальности</w:t>
            </w:r>
            <w:r>
              <w:rPr>
                <w:rFonts w:ascii="Times New Roman" w:eastAsia="Times New Roman" w:hAnsi="Times New Roman" w:cs="Times New Roman"/>
              </w:rPr>
              <w:t>;</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bCs/>
              </w:rPr>
            </w:pPr>
            <w:r w:rsidRPr="00B77D49">
              <w:rPr>
                <w:rFonts w:ascii="Times New Roman" w:eastAsia="Times New Roman" w:hAnsi="Times New Roman" w:cs="Times New Roman"/>
              </w:rPr>
              <w:t xml:space="preserve">стандарты </w:t>
            </w:r>
            <w:proofErr w:type="spellStart"/>
            <w:r w:rsidRPr="00B77D49">
              <w:rPr>
                <w:rFonts w:ascii="Times New Roman" w:eastAsia="Times New Roman" w:hAnsi="Times New Roman" w:cs="Times New Roman"/>
              </w:rPr>
              <w:t>антикоррупционного</w:t>
            </w:r>
            <w:proofErr w:type="spellEnd"/>
            <w:r w:rsidRPr="00B77D49">
              <w:rPr>
                <w:rFonts w:ascii="Times New Roman" w:eastAsia="Times New Roman" w:hAnsi="Times New Roman" w:cs="Times New Roman"/>
              </w:rPr>
              <w:t xml:space="preserve"> поведения и последствия его нарушения</w:t>
            </w:r>
          </w:p>
        </w:tc>
        <w:tc>
          <w:tcPr>
            <w:tcW w:w="2833" w:type="dxa"/>
            <w:tcBorders>
              <w:top w:val="single" w:sz="4" w:space="0" w:color="auto"/>
              <w:left w:val="single" w:sz="4" w:space="0" w:color="auto"/>
              <w:bottom w:val="single" w:sz="4" w:space="0" w:color="auto"/>
              <w:right w:val="single" w:sz="4" w:space="0" w:color="auto"/>
            </w:tcBorders>
          </w:tcPr>
          <w:p w:rsidR="001C198D" w:rsidRPr="00AB5476" w:rsidRDefault="001C198D" w:rsidP="00DE0E98">
            <w:pPr>
              <w:jc w:val="center"/>
              <w:rPr>
                <w:rFonts w:ascii="Times New Roman" w:hAnsi="Times New Roman" w:cs="Times New Roman"/>
                <w:bCs/>
                <w:sz w:val="24"/>
                <w:szCs w:val="24"/>
              </w:rPr>
            </w:pPr>
            <w:r w:rsidRPr="00AB5476">
              <w:rPr>
                <w:rFonts w:ascii="Times New Roman" w:hAnsi="Times New Roman" w:cs="Times New Roman"/>
                <w:bCs/>
                <w:sz w:val="24"/>
                <w:szCs w:val="24"/>
              </w:rPr>
              <w:t>-</w:t>
            </w:r>
          </w:p>
        </w:tc>
      </w:tr>
      <w:tr w:rsidR="001C198D" w:rsidRPr="00AC4913" w:rsidTr="00DE0E98">
        <w:tc>
          <w:tcPr>
            <w:tcW w:w="1129" w:type="dxa"/>
            <w:tcBorders>
              <w:top w:val="single" w:sz="4" w:space="0" w:color="auto"/>
              <w:left w:val="single" w:sz="4" w:space="0" w:color="auto"/>
              <w:right w:val="single" w:sz="4" w:space="0" w:color="auto"/>
            </w:tcBorders>
          </w:tcPr>
          <w:p w:rsidR="001C198D" w:rsidRDefault="001C198D" w:rsidP="00DE0E98">
            <w:pPr>
              <w:rPr>
                <w:rFonts w:ascii="Times New Roman" w:hAnsi="Times New Roman" w:cs="Times New Roman"/>
                <w:bCs/>
                <w:sz w:val="24"/>
                <w:szCs w:val="24"/>
              </w:rPr>
            </w:pPr>
            <w:r>
              <w:rPr>
                <w:rFonts w:ascii="Times New Roman" w:hAnsi="Times New Roman" w:cs="Times New Roman"/>
                <w:bCs/>
                <w:sz w:val="24"/>
                <w:szCs w:val="24"/>
              </w:rPr>
              <w:t>ОК 07</w:t>
            </w:r>
          </w:p>
        </w:tc>
        <w:tc>
          <w:tcPr>
            <w:tcW w:w="2833" w:type="dxa"/>
            <w:tcBorders>
              <w:top w:val="single" w:sz="4" w:space="0" w:color="auto"/>
              <w:left w:val="single" w:sz="4" w:space="0" w:color="auto"/>
              <w:right w:val="single" w:sz="4" w:space="0" w:color="auto"/>
            </w:tcBorders>
          </w:tcPr>
          <w:p w:rsidR="001C198D" w:rsidRPr="003B7F14" w:rsidRDefault="001C198D" w:rsidP="00D66B77">
            <w:pPr>
              <w:pStyle w:val="a8"/>
              <w:numPr>
                <w:ilvl w:val="0"/>
                <w:numId w:val="5"/>
              </w:numPr>
              <w:tabs>
                <w:tab w:val="left" w:pos="213"/>
                <w:tab w:val="left" w:pos="1968"/>
              </w:tabs>
              <w:ind w:left="34" w:hanging="34"/>
              <w:jc w:val="both"/>
              <w:rPr>
                <w:rFonts w:ascii="Times New Roman" w:hAnsi="Times New Roman" w:cs="Times New Roman"/>
                <w:iCs/>
              </w:rPr>
            </w:pPr>
            <w:r w:rsidRPr="00B77D49">
              <w:rPr>
                <w:rFonts w:ascii="Times New Roman" w:eastAsia="Times New Roman" w:hAnsi="Times New Roman" w:cs="Times New Roman"/>
              </w:rPr>
              <w:t xml:space="preserve">определять направления ресурсосбережения в рамках профессиональной </w:t>
            </w:r>
            <w:r w:rsidRPr="00B77D49">
              <w:rPr>
                <w:rFonts w:ascii="Times New Roman" w:eastAsia="Times New Roman" w:hAnsi="Times New Roman" w:cs="Times New Roman"/>
              </w:rPr>
              <w:lastRenderedPageBreak/>
              <w:t>деятельности по специальности</w:t>
            </w:r>
            <w:r>
              <w:rPr>
                <w:rFonts w:ascii="Times New Roman" w:eastAsia="Times New Roman" w:hAnsi="Times New Roman" w:cs="Times New Roman"/>
              </w:rPr>
              <w:t>;</w:t>
            </w:r>
          </w:p>
          <w:p w:rsidR="001C198D" w:rsidRPr="003B7F14" w:rsidRDefault="001C198D" w:rsidP="00D66B77">
            <w:pPr>
              <w:pStyle w:val="a8"/>
              <w:numPr>
                <w:ilvl w:val="0"/>
                <w:numId w:val="5"/>
              </w:numPr>
              <w:tabs>
                <w:tab w:val="left" w:pos="213"/>
                <w:tab w:val="left" w:pos="1968"/>
              </w:tabs>
              <w:ind w:left="34" w:hanging="34"/>
              <w:jc w:val="both"/>
              <w:rPr>
                <w:rFonts w:ascii="Times New Roman" w:hAnsi="Times New Roman" w:cs="Times New Roman"/>
                <w:iCs/>
              </w:rPr>
            </w:pPr>
            <w:r w:rsidRPr="00B77D49">
              <w:rPr>
                <w:rFonts w:ascii="Times New Roman" w:eastAsia="Times New Roman" w:hAnsi="Times New Roman" w:cs="Times New Roman"/>
              </w:rPr>
              <w:t>организовывать профессиональную деятельность с соблюдением принципов бережливого производства</w:t>
            </w:r>
            <w:r>
              <w:rPr>
                <w:rFonts w:ascii="Times New Roman" w:eastAsia="Times New Roman" w:hAnsi="Times New Roman" w:cs="Times New Roman"/>
              </w:rPr>
              <w:t>;</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iCs/>
              </w:rPr>
            </w:pPr>
            <w:r w:rsidRPr="00B77D49">
              <w:rPr>
                <w:rFonts w:ascii="Times New Roman" w:eastAsia="Times New Roman" w:hAnsi="Times New Roman" w:cs="Times New Roman"/>
              </w:rPr>
              <w:t>эффективно действовать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1C198D" w:rsidRPr="003B7F14" w:rsidRDefault="001C198D" w:rsidP="00D66B77">
            <w:pPr>
              <w:pStyle w:val="a8"/>
              <w:numPr>
                <w:ilvl w:val="0"/>
                <w:numId w:val="5"/>
              </w:numPr>
              <w:tabs>
                <w:tab w:val="left" w:pos="213"/>
                <w:tab w:val="left" w:pos="1968"/>
              </w:tabs>
              <w:ind w:left="34" w:hanging="34"/>
              <w:jc w:val="both"/>
              <w:rPr>
                <w:rFonts w:ascii="Times New Roman" w:hAnsi="Times New Roman" w:cs="Times New Roman"/>
                <w:bCs/>
              </w:rPr>
            </w:pPr>
            <w:r w:rsidRPr="00B77D49">
              <w:rPr>
                <w:rFonts w:ascii="Times New Roman" w:eastAsia="Times New Roman" w:hAnsi="Times New Roman" w:cs="Times New Roman"/>
              </w:rPr>
              <w:lastRenderedPageBreak/>
              <w:t xml:space="preserve">основные ресурсы, задействованные в профессиональной </w:t>
            </w:r>
            <w:r w:rsidRPr="00B77D49">
              <w:rPr>
                <w:rFonts w:ascii="Times New Roman" w:eastAsia="Times New Roman" w:hAnsi="Times New Roman" w:cs="Times New Roman"/>
              </w:rPr>
              <w:lastRenderedPageBreak/>
              <w:t>деятельности</w:t>
            </w:r>
            <w:r>
              <w:rPr>
                <w:rFonts w:ascii="Times New Roman" w:eastAsia="Times New Roman" w:hAnsi="Times New Roman" w:cs="Times New Roman"/>
              </w:rPr>
              <w:t>;</w:t>
            </w:r>
          </w:p>
          <w:p w:rsidR="001C198D" w:rsidRPr="003B7F14" w:rsidRDefault="001C198D" w:rsidP="00D66B77">
            <w:pPr>
              <w:pStyle w:val="a8"/>
              <w:numPr>
                <w:ilvl w:val="0"/>
                <w:numId w:val="5"/>
              </w:numPr>
              <w:tabs>
                <w:tab w:val="left" w:pos="213"/>
                <w:tab w:val="left" w:pos="1968"/>
              </w:tabs>
              <w:ind w:left="34" w:hanging="34"/>
              <w:jc w:val="both"/>
              <w:rPr>
                <w:rFonts w:ascii="Times New Roman" w:hAnsi="Times New Roman" w:cs="Times New Roman"/>
                <w:bCs/>
              </w:rPr>
            </w:pPr>
            <w:r>
              <w:rPr>
                <w:rFonts w:ascii="Times New Roman" w:eastAsia="Times New Roman" w:hAnsi="Times New Roman" w:cs="Times New Roman"/>
              </w:rPr>
              <w:t>пути обеспечения ресурсосбережения и принципы бережливого производства;</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bCs/>
              </w:rPr>
            </w:pPr>
            <w:r w:rsidRPr="00B77D49">
              <w:rPr>
                <w:rFonts w:ascii="Times New Roman" w:eastAsia="Times New Roman" w:hAnsi="Times New Roman" w:cs="Times New Roman"/>
              </w:rPr>
              <w:t>правила поведения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tcPr>
          <w:p w:rsidR="001C198D" w:rsidRPr="00AB5476" w:rsidRDefault="001C198D" w:rsidP="00DE0E98">
            <w:pPr>
              <w:jc w:val="center"/>
              <w:rPr>
                <w:rFonts w:ascii="Times New Roman" w:hAnsi="Times New Roman" w:cs="Times New Roman"/>
                <w:bCs/>
                <w:sz w:val="24"/>
                <w:szCs w:val="24"/>
              </w:rPr>
            </w:pPr>
            <w:r w:rsidRPr="00AB5476">
              <w:rPr>
                <w:rFonts w:ascii="Times New Roman" w:hAnsi="Times New Roman" w:cs="Times New Roman"/>
                <w:bCs/>
                <w:sz w:val="24"/>
                <w:szCs w:val="24"/>
              </w:rPr>
              <w:lastRenderedPageBreak/>
              <w:t>-</w:t>
            </w:r>
          </w:p>
        </w:tc>
      </w:tr>
      <w:tr w:rsidR="001C198D" w:rsidRPr="00AC4913" w:rsidTr="00DE0E98">
        <w:tc>
          <w:tcPr>
            <w:tcW w:w="1129" w:type="dxa"/>
            <w:tcBorders>
              <w:top w:val="single" w:sz="4" w:space="0" w:color="auto"/>
              <w:left w:val="single" w:sz="4" w:space="0" w:color="auto"/>
              <w:right w:val="single" w:sz="4" w:space="0" w:color="auto"/>
            </w:tcBorders>
          </w:tcPr>
          <w:p w:rsidR="001C198D" w:rsidRDefault="001C198D" w:rsidP="00DE0E98">
            <w:pPr>
              <w:rPr>
                <w:rFonts w:ascii="Times New Roman" w:hAnsi="Times New Roman" w:cs="Times New Roman"/>
                <w:bCs/>
                <w:sz w:val="24"/>
                <w:szCs w:val="24"/>
              </w:rPr>
            </w:pPr>
            <w:r>
              <w:rPr>
                <w:rFonts w:ascii="Times New Roman" w:hAnsi="Times New Roman" w:cs="Times New Roman"/>
                <w:bCs/>
                <w:sz w:val="24"/>
                <w:szCs w:val="24"/>
              </w:rPr>
              <w:lastRenderedPageBreak/>
              <w:t>ОК 09</w:t>
            </w:r>
          </w:p>
        </w:tc>
        <w:tc>
          <w:tcPr>
            <w:tcW w:w="2833" w:type="dxa"/>
            <w:tcBorders>
              <w:top w:val="single" w:sz="4" w:space="0" w:color="auto"/>
              <w:left w:val="single" w:sz="4" w:space="0" w:color="auto"/>
              <w:right w:val="single" w:sz="4" w:space="0" w:color="auto"/>
            </w:tcBorders>
          </w:tcPr>
          <w:p w:rsidR="001C198D" w:rsidRPr="003B7F14"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B77D49">
              <w:rPr>
                <w:rFonts w:ascii="Times New Roman" w:eastAsia="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eastAsia="Times New Roman" w:hAnsi="Times New Roman" w:cs="Times New Roman"/>
              </w:rPr>
              <w:t>;</w:t>
            </w:r>
          </w:p>
          <w:p w:rsidR="001C198D" w:rsidRPr="003B7F14"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B77D49">
              <w:rPr>
                <w:rFonts w:ascii="Times New Roman" w:eastAsia="Times New Roman" w:hAnsi="Times New Roman" w:cs="Times New Roman"/>
              </w:rPr>
              <w:t>кратко обосновывать и объяснять свои действия (текущие и планируемые)</w:t>
            </w:r>
            <w:r>
              <w:rPr>
                <w:rFonts w:ascii="Times New Roman" w:eastAsia="Times New Roman" w:hAnsi="Times New Roman" w:cs="Times New Roman"/>
              </w:rPr>
              <w:t>;</w:t>
            </w:r>
          </w:p>
          <w:p w:rsidR="001C198D" w:rsidRPr="00C31944" w:rsidRDefault="001C198D" w:rsidP="00D66B77">
            <w:pPr>
              <w:pStyle w:val="a8"/>
              <w:numPr>
                <w:ilvl w:val="0"/>
                <w:numId w:val="5"/>
              </w:numPr>
              <w:tabs>
                <w:tab w:val="left" w:pos="213"/>
                <w:tab w:val="left" w:pos="1968"/>
              </w:tabs>
              <w:ind w:left="34" w:hanging="34"/>
              <w:jc w:val="both"/>
              <w:rPr>
                <w:rFonts w:ascii="Times New Roman" w:hAnsi="Times New Roman" w:cs="Times New Roman"/>
                <w:bCs/>
                <w:sz w:val="24"/>
                <w:szCs w:val="24"/>
              </w:rPr>
            </w:pPr>
            <w:r w:rsidRPr="00B77D49">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1C198D" w:rsidRPr="003B7F14" w:rsidRDefault="001C198D" w:rsidP="00D66B77">
            <w:pPr>
              <w:pStyle w:val="a8"/>
              <w:numPr>
                <w:ilvl w:val="0"/>
                <w:numId w:val="5"/>
              </w:numPr>
              <w:tabs>
                <w:tab w:val="left" w:pos="213"/>
                <w:tab w:val="left" w:pos="1968"/>
              </w:tabs>
              <w:ind w:left="34" w:hanging="34"/>
              <w:jc w:val="both"/>
              <w:rPr>
                <w:rFonts w:ascii="Times New Roman" w:hAnsi="Times New Roman" w:cs="Times New Roman"/>
                <w:bCs/>
                <w:i/>
                <w:sz w:val="24"/>
                <w:szCs w:val="24"/>
              </w:rPr>
            </w:pPr>
            <w:r w:rsidRPr="00B77D49">
              <w:rPr>
                <w:rFonts w:ascii="Times New Roman" w:eastAsia="Times New Roman" w:hAnsi="Times New Roman" w:cs="Times New Roman"/>
              </w:rPr>
              <w:t>правила построения простых и сложных предложений на профессиональные темы</w:t>
            </w:r>
            <w:r>
              <w:rPr>
                <w:rFonts w:ascii="Times New Roman" w:eastAsia="Times New Roman" w:hAnsi="Times New Roman" w:cs="Times New Roman"/>
              </w:rPr>
              <w:t>;</w:t>
            </w:r>
          </w:p>
          <w:p w:rsidR="001C198D" w:rsidRPr="003B7F14" w:rsidRDefault="001C198D" w:rsidP="00D66B77">
            <w:pPr>
              <w:pStyle w:val="a8"/>
              <w:numPr>
                <w:ilvl w:val="0"/>
                <w:numId w:val="5"/>
              </w:numPr>
              <w:tabs>
                <w:tab w:val="left" w:pos="213"/>
                <w:tab w:val="left" w:pos="1968"/>
              </w:tabs>
              <w:ind w:left="34" w:hanging="34"/>
              <w:jc w:val="both"/>
              <w:rPr>
                <w:rFonts w:ascii="Times New Roman" w:hAnsi="Times New Roman" w:cs="Times New Roman"/>
                <w:bCs/>
                <w:i/>
                <w:sz w:val="24"/>
                <w:szCs w:val="24"/>
              </w:rPr>
            </w:pPr>
            <w:r w:rsidRPr="00B77D49">
              <w:rPr>
                <w:rFonts w:ascii="Times New Roman" w:eastAsia="Times New Roman" w:hAnsi="Times New Roman" w:cs="Times New Roman"/>
              </w:rPr>
              <w:t>лексический минимум, относящийся к описанию предметов, средств и процессов профессиональной деятельности</w:t>
            </w:r>
            <w:r>
              <w:rPr>
                <w:rFonts w:ascii="Times New Roman" w:eastAsia="Times New Roman" w:hAnsi="Times New Roman" w:cs="Times New Roman"/>
              </w:rPr>
              <w:t>;</w:t>
            </w:r>
          </w:p>
          <w:p w:rsidR="001C198D" w:rsidRPr="00C31944" w:rsidRDefault="001C198D" w:rsidP="00DE0E98">
            <w:pPr>
              <w:pStyle w:val="a8"/>
              <w:tabs>
                <w:tab w:val="left" w:pos="213"/>
                <w:tab w:val="left" w:pos="1968"/>
              </w:tabs>
              <w:ind w:left="34"/>
              <w:jc w:val="both"/>
              <w:rPr>
                <w:rFonts w:ascii="Times New Roman" w:hAnsi="Times New Roman" w:cs="Times New Roman"/>
                <w:bCs/>
                <w:i/>
                <w:sz w:val="24"/>
                <w:szCs w:val="24"/>
              </w:rPr>
            </w:pPr>
          </w:p>
        </w:tc>
        <w:tc>
          <w:tcPr>
            <w:tcW w:w="2833" w:type="dxa"/>
            <w:tcBorders>
              <w:top w:val="single" w:sz="4" w:space="0" w:color="auto"/>
              <w:left w:val="single" w:sz="4" w:space="0" w:color="auto"/>
              <w:bottom w:val="single" w:sz="4" w:space="0" w:color="auto"/>
              <w:right w:val="single" w:sz="4" w:space="0" w:color="auto"/>
            </w:tcBorders>
          </w:tcPr>
          <w:p w:rsidR="001C198D" w:rsidRPr="00D46500" w:rsidRDefault="001C198D" w:rsidP="00DE0E98">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1C198D" w:rsidRPr="00AC4913" w:rsidTr="00DE0E98">
        <w:tc>
          <w:tcPr>
            <w:tcW w:w="1129" w:type="dxa"/>
            <w:tcBorders>
              <w:top w:val="single" w:sz="4" w:space="0" w:color="auto"/>
              <w:left w:val="single" w:sz="4" w:space="0" w:color="auto"/>
              <w:right w:val="single" w:sz="4" w:space="0" w:color="auto"/>
            </w:tcBorders>
          </w:tcPr>
          <w:p w:rsidR="001C198D" w:rsidRPr="00D46500" w:rsidRDefault="001C198D" w:rsidP="00DE0E98">
            <w:pPr>
              <w:rPr>
                <w:rFonts w:ascii="Times New Roman" w:hAnsi="Times New Roman" w:cs="Times New Roman"/>
                <w:bCs/>
                <w:sz w:val="24"/>
                <w:szCs w:val="24"/>
              </w:rPr>
            </w:pPr>
            <w:r w:rsidRPr="00D46500">
              <w:rPr>
                <w:rFonts w:ascii="Times New Roman" w:hAnsi="Times New Roman" w:cs="Times New Roman"/>
                <w:bCs/>
                <w:sz w:val="24"/>
                <w:szCs w:val="24"/>
              </w:rPr>
              <w:t xml:space="preserve">ПК </w:t>
            </w:r>
            <w:r>
              <w:rPr>
                <w:rFonts w:ascii="Times New Roman" w:hAnsi="Times New Roman" w:cs="Times New Roman"/>
                <w:bCs/>
                <w:sz w:val="24"/>
                <w:szCs w:val="24"/>
              </w:rPr>
              <w:t>6.1</w:t>
            </w:r>
          </w:p>
        </w:tc>
        <w:tc>
          <w:tcPr>
            <w:tcW w:w="2833" w:type="dxa"/>
            <w:tcBorders>
              <w:top w:val="single" w:sz="4" w:space="0" w:color="auto"/>
              <w:left w:val="single" w:sz="4" w:space="0" w:color="auto"/>
              <w:right w:val="single" w:sz="4" w:space="0" w:color="auto"/>
            </w:tcBorders>
          </w:tcPr>
          <w:p w:rsidR="001C198D" w:rsidRPr="00F437DF" w:rsidRDefault="001C198D" w:rsidP="00D66B77">
            <w:pPr>
              <w:pStyle w:val="a8"/>
              <w:numPr>
                <w:ilvl w:val="0"/>
                <w:numId w:val="3"/>
              </w:numPr>
              <w:tabs>
                <w:tab w:val="left" w:pos="226"/>
              </w:tabs>
              <w:ind w:left="32" w:hanging="32"/>
              <w:jc w:val="both"/>
              <w:rPr>
                <w:rFonts w:ascii="Times New Roman" w:hAnsi="Times New Roman" w:cs="Times New Roman"/>
                <w:bCs/>
              </w:rPr>
            </w:pPr>
            <w:r w:rsidRPr="00ED2107">
              <w:rPr>
                <w:rFonts w:ascii="Times New Roman" w:eastAsia="Times New Roman" w:hAnsi="Times New Roman" w:cs="Times New Roman"/>
              </w:rPr>
              <w:t>Формировать входные массивы статистических данных</w:t>
            </w:r>
          </w:p>
          <w:p w:rsidR="001C198D" w:rsidRPr="00F437DF" w:rsidRDefault="001C198D" w:rsidP="00D66B77">
            <w:pPr>
              <w:pStyle w:val="a8"/>
              <w:numPr>
                <w:ilvl w:val="0"/>
                <w:numId w:val="3"/>
              </w:numPr>
              <w:tabs>
                <w:tab w:val="left" w:pos="226"/>
              </w:tabs>
              <w:ind w:left="32" w:hanging="32"/>
              <w:jc w:val="both"/>
              <w:rPr>
                <w:rFonts w:ascii="Times New Roman" w:hAnsi="Times New Roman" w:cs="Times New Roman"/>
                <w:bCs/>
              </w:rPr>
            </w:pPr>
            <w:r w:rsidRPr="00ED2107">
              <w:rPr>
                <w:rFonts w:ascii="Times New Roman" w:eastAsia="Times New Roman" w:hAnsi="Times New Roman" w:cs="Times New Roman"/>
              </w:rPr>
              <w:t>Осуществлять сводку статистических показателей в соответствии с утвержденными методиками</w:t>
            </w:r>
          </w:p>
          <w:p w:rsidR="001C198D" w:rsidRPr="00F437DF" w:rsidRDefault="001C198D" w:rsidP="00D66B77">
            <w:pPr>
              <w:pStyle w:val="a8"/>
              <w:numPr>
                <w:ilvl w:val="0"/>
                <w:numId w:val="3"/>
              </w:numPr>
              <w:tabs>
                <w:tab w:val="left" w:pos="226"/>
              </w:tabs>
              <w:ind w:left="32" w:hanging="32"/>
              <w:jc w:val="both"/>
              <w:rPr>
                <w:rFonts w:ascii="Times New Roman" w:hAnsi="Times New Roman" w:cs="Times New Roman"/>
                <w:bCs/>
              </w:rPr>
            </w:pPr>
            <w:r w:rsidRPr="00ED2107">
              <w:rPr>
                <w:rFonts w:ascii="Times New Roman" w:eastAsia="Times New Roman" w:hAnsi="Times New Roman" w:cs="Times New Roman"/>
              </w:rPr>
              <w:t>Формировать выходные массивы статистической информации</w:t>
            </w:r>
          </w:p>
          <w:p w:rsidR="001C198D" w:rsidRPr="00F437DF" w:rsidRDefault="001C198D" w:rsidP="00D66B77">
            <w:pPr>
              <w:pStyle w:val="a8"/>
              <w:numPr>
                <w:ilvl w:val="0"/>
                <w:numId w:val="3"/>
              </w:numPr>
              <w:tabs>
                <w:tab w:val="left" w:pos="226"/>
              </w:tabs>
              <w:ind w:left="32" w:hanging="32"/>
              <w:jc w:val="both"/>
              <w:rPr>
                <w:rFonts w:ascii="Times New Roman" w:hAnsi="Times New Roman" w:cs="Times New Roman"/>
                <w:bCs/>
              </w:rPr>
            </w:pPr>
            <w:r w:rsidRPr="00ED2107">
              <w:rPr>
                <w:rFonts w:ascii="Times New Roman" w:eastAsia="Times New Roman" w:hAnsi="Times New Roman" w:cs="Times New Roman"/>
              </w:rPr>
              <w:t>Осуществлять логический и арифметический контроль выходной информации</w:t>
            </w:r>
          </w:p>
          <w:p w:rsidR="001C198D" w:rsidRPr="00CA563E" w:rsidRDefault="001C198D" w:rsidP="00D66B77">
            <w:pPr>
              <w:pStyle w:val="a8"/>
              <w:numPr>
                <w:ilvl w:val="0"/>
                <w:numId w:val="3"/>
              </w:numPr>
              <w:tabs>
                <w:tab w:val="left" w:pos="226"/>
              </w:tabs>
              <w:ind w:left="32" w:hanging="32"/>
              <w:jc w:val="both"/>
              <w:rPr>
                <w:rFonts w:ascii="Times New Roman" w:hAnsi="Times New Roman" w:cs="Times New Roman"/>
                <w:bCs/>
              </w:rPr>
            </w:pPr>
            <w:r w:rsidRPr="00ED2107">
              <w:rPr>
                <w:rFonts w:ascii="Times New Roman" w:eastAsia="Times New Roman" w:hAnsi="Times New Roman" w:cs="Times New Roman"/>
              </w:rPr>
              <w:t>Контролировать сохранность статистической информации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1C198D" w:rsidRPr="00F437DF" w:rsidRDefault="001C198D" w:rsidP="00D66B77">
            <w:pPr>
              <w:pStyle w:val="a8"/>
              <w:numPr>
                <w:ilvl w:val="0"/>
                <w:numId w:val="3"/>
              </w:numPr>
              <w:tabs>
                <w:tab w:val="left" w:pos="226"/>
              </w:tabs>
              <w:ind w:left="32" w:hanging="32"/>
              <w:jc w:val="both"/>
              <w:rPr>
                <w:rFonts w:ascii="Times New Roman" w:hAnsi="Times New Roman" w:cs="Times New Roman"/>
                <w:bCs/>
                <w:i/>
              </w:rPr>
            </w:pPr>
            <w:r w:rsidRPr="00ED2107">
              <w:rPr>
                <w:rFonts w:ascii="Times New Roman" w:eastAsia="Times New Roman" w:hAnsi="Times New Roman" w:cs="Times New Roman"/>
              </w:rPr>
              <w:t>Методические документы по формированию входных массивов статистических данных</w:t>
            </w:r>
          </w:p>
          <w:p w:rsidR="001C198D" w:rsidRPr="00F437DF" w:rsidRDefault="001C198D" w:rsidP="00D66B77">
            <w:pPr>
              <w:pStyle w:val="a8"/>
              <w:numPr>
                <w:ilvl w:val="0"/>
                <w:numId w:val="3"/>
              </w:numPr>
              <w:tabs>
                <w:tab w:val="left" w:pos="226"/>
              </w:tabs>
              <w:ind w:left="32" w:hanging="32"/>
              <w:jc w:val="both"/>
              <w:rPr>
                <w:rFonts w:ascii="Times New Roman" w:hAnsi="Times New Roman" w:cs="Times New Roman"/>
                <w:bCs/>
                <w:i/>
              </w:rPr>
            </w:pPr>
            <w:r w:rsidRPr="00ED2107">
              <w:rPr>
                <w:rFonts w:ascii="Times New Roman" w:eastAsia="Times New Roman" w:hAnsi="Times New Roman" w:cs="Times New Roman"/>
              </w:rPr>
              <w:t>Методики сводки статистических данных</w:t>
            </w:r>
          </w:p>
          <w:p w:rsidR="001C198D" w:rsidRPr="00F437DF" w:rsidRDefault="001C198D" w:rsidP="00D66B77">
            <w:pPr>
              <w:pStyle w:val="a8"/>
              <w:numPr>
                <w:ilvl w:val="0"/>
                <w:numId w:val="3"/>
              </w:numPr>
              <w:tabs>
                <w:tab w:val="left" w:pos="226"/>
              </w:tabs>
              <w:ind w:left="32" w:hanging="32"/>
              <w:jc w:val="both"/>
              <w:rPr>
                <w:rFonts w:ascii="Times New Roman" w:hAnsi="Times New Roman" w:cs="Times New Roman"/>
                <w:bCs/>
                <w:i/>
              </w:rPr>
            </w:pPr>
            <w:r w:rsidRPr="00ED2107">
              <w:rPr>
                <w:rFonts w:ascii="Times New Roman" w:eastAsia="Times New Roman" w:hAnsi="Times New Roman" w:cs="Times New Roman"/>
              </w:rPr>
              <w:t>Инструкции по формированию выходных массивов статистических данных</w:t>
            </w:r>
          </w:p>
          <w:p w:rsidR="001C198D" w:rsidRPr="00F437DF" w:rsidRDefault="001C198D" w:rsidP="00D66B77">
            <w:pPr>
              <w:pStyle w:val="a8"/>
              <w:numPr>
                <w:ilvl w:val="0"/>
                <w:numId w:val="3"/>
              </w:numPr>
              <w:tabs>
                <w:tab w:val="left" w:pos="226"/>
              </w:tabs>
              <w:ind w:left="32" w:hanging="32"/>
              <w:jc w:val="both"/>
              <w:rPr>
                <w:rFonts w:ascii="Times New Roman" w:hAnsi="Times New Roman" w:cs="Times New Roman"/>
                <w:bCs/>
                <w:i/>
              </w:rPr>
            </w:pPr>
            <w:r w:rsidRPr="00ED2107">
              <w:rPr>
                <w:rFonts w:ascii="Times New Roman" w:eastAsia="Times New Roman" w:hAnsi="Times New Roman" w:cs="Times New Roman"/>
              </w:rPr>
              <w:t>Инструкции по осуществлению логического и арифметического контроля</w:t>
            </w:r>
          </w:p>
          <w:p w:rsidR="001C198D" w:rsidRPr="00CA563E" w:rsidRDefault="001C198D" w:rsidP="00D66B77">
            <w:pPr>
              <w:pStyle w:val="a8"/>
              <w:numPr>
                <w:ilvl w:val="0"/>
                <w:numId w:val="3"/>
              </w:numPr>
              <w:tabs>
                <w:tab w:val="left" w:pos="226"/>
              </w:tabs>
              <w:ind w:left="32" w:hanging="32"/>
              <w:jc w:val="both"/>
              <w:rPr>
                <w:rFonts w:ascii="Times New Roman" w:hAnsi="Times New Roman" w:cs="Times New Roman"/>
                <w:bCs/>
                <w:i/>
              </w:rPr>
            </w:pPr>
            <w:r w:rsidRPr="00ED2107">
              <w:rPr>
                <w:rFonts w:ascii="Times New Roman" w:eastAsia="Times New Roman" w:hAnsi="Times New Roman" w:cs="Times New Roman"/>
              </w:rPr>
              <w:t>Нормативные правовые акты и методические указания по обеспечению сохранности и конфиденциальности статистических данных</w:t>
            </w:r>
          </w:p>
        </w:tc>
        <w:tc>
          <w:tcPr>
            <w:tcW w:w="2833" w:type="dxa"/>
            <w:tcBorders>
              <w:top w:val="single" w:sz="4" w:space="0" w:color="auto"/>
              <w:left w:val="single" w:sz="4" w:space="0" w:color="auto"/>
              <w:bottom w:val="single" w:sz="4" w:space="0" w:color="auto"/>
              <w:right w:val="single" w:sz="4" w:space="0" w:color="auto"/>
            </w:tcBorders>
          </w:tcPr>
          <w:p w:rsidR="001C198D" w:rsidRPr="00F437DF" w:rsidRDefault="001C198D" w:rsidP="00D66B77">
            <w:pPr>
              <w:pStyle w:val="a8"/>
              <w:numPr>
                <w:ilvl w:val="0"/>
                <w:numId w:val="3"/>
              </w:numPr>
              <w:tabs>
                <w:tab w:val="left" w:pos="226"/>
              </w:tabs>
              <w:ind w:left="32" w:hanging="32"/>
              <w:jc w:val="both"/>
              <w:rPr>
                <w:rFonts w:ascii="Times New Roman" w:hAnsi="Times New Roman" w:cs="Times New Roman"/>
                <w:bCs/>
              </w:rPr>
            </w:pPr>
            <w:r w:rsidRPr="00ED2107">
              <w:rPr>
                <w:rFonts w:ascii="Times New Roman" w:eastAsia="Times New Roman" w:hAnsi="Times New Roman" w:cs="Times New Roman"/>
              </w:rPr>
              <w:t>Формировани</w:t>
            </w:r>
            <w:r>
              <w:rPr>
                <w:rFonts w:ascii="Times New Roman" w:eastAsia="Times New Roman" w:hAnsi="Times New Roman" w:cs="Times New Roman"/>
              </w:rPr>
              <w:t>я</w:t>
            </w:r>
            <w:r w:rsidRPr="00ED2107">
              <w:rPr>
                <w:rFonts w:ascii="Times New Roman" w:eastAsia="Times New Roman" w:hAnsi="Times New Roman" w:cs="Times New Roman"/>
              </w:rPr>
              <w:t xml:space="preserve"> входных массивов информации баз данных</w:t>
            </w:r>
          </w:p>
          <w:p w:rsidR="001C198D" w:rsidRPr="00F437DF" w:rsidRDefault="001C198D" w:rsidP="00D66B77">
            <w:pPr>
              <w:pStyle w:val="a8"/>
              <w:numPr>
                <w:ilvl w:val="0"/>
                <w:numId w:val="3"/>
              </w:numPr>
              <w:tabs>
                <w:tab w:val="left" w:pos="226"/>
              </w:tabs>
              <w:ind w:left="32" w:hanging="32"/>
              <w:jc w:val="both"/>
              <w:rPr>
                <w:rFonts w:ascii="Times New Roman" w:hAnsi="Times New Roman" w:cs="Times New Roman"/>
                <w:bCs/>
              </w:rPr>
            </w:pPr>
            <w:r w:rsidRPr="00ED2107">
              <w:rPr>
                <w:rFonts w:ascii="Times New Roman" w:eastAsia="Times New Roman" w:hAnsi="Times New Roman" w:cs="Times New Roman"/>
              </w:rPr>
              <w:t>Расчет</w:t>
            </w:r>
            <w:r>
              <w:rPr>
                <w:rFonts w:ascii="Times New Roman" w:eastAsia="Times New Roman" w:hAnsi="Times New Roman" w:cs="Times New Roman"/>
              </w:rPr>
              <w:t>а</w:t>
            </w:r>
            <w:r w:rsidRPr="00ED2107">
              <w:rPr>
                <w:rFonts w:ascii="Times New Roman" w:eastAsia="Times New Roman" w:hAnsi="Times New Roman" w:cs="Times New Roman"/>
              </w:rPr>
              <w:t xml:space="preserve"> сводных статистических показателей в соответствии с утвержденными методиками</w:t>
            </w:r>
          </w:p>
          <w:p w:rsidR="001C198D" w:rsidRPr="00CA563E" w:rsidRDefault="001C198D" w:rsidP="00D66B77">
            <w:pPr>
              <w:pStyle w:val="a8"/>
              <w:numPr>
                <w:ilvl w:val="0"/>
                <w:numId w:val="3"/>
              </w:numPr>
              <w:tabs>
                <w:tab w:val="left" w:pos="226"/>
              </w:tabs>
              <w:ind w:left="32" w:hanging="32"/>
              <w:jc w:val="both"/>
              <w:rPr>
                <w:rFonts w:ascii="Times New Roman" w:hAnsi="Times New Roman" w:cs="Times New Roman"/>
                <w:bCs/>
              </w:rPr>
            </w:pPr>
            <w:r w:rsidRPr="00ED2107">
              <w:rPr>
                <w:rFonts w:ascii="Times New Roman" w:eastAsia="Times New Roman" w:hAnsi="Times New Roman" w:cs="Times New Roman"/>
              </w:rPr>
              <w:t>Формировани</w:t>
            </w:r>
            <w:r>
              <w:rPr>
                <w:rFonts w:ascii="Times New Roman" w:eastAsia="Times New Roman" w:hAnsi="Times New Roman" w:cs="Times New Roman"/>
              </w:rPr>
              <w:t>я</w:t>
            </w:r>
            <w:r w:rsidRPr="00ED2107">
              <w:rPr>
                <w:rFonts w:ascii="Times New Roman" w:eastAsia="Times New Roman" w:hAnsi="Times New Roman" w:cs="Times New Roman"/>
              </w:rPr>
              <w:t xml:space="preserve"> выходных массивов информации</w:t>
            </w:r>
          </w:p>
        </w:tc>
      </w:tr>
      <w:tr w:rsidR="001C198D" w:rsidTr="00DE0E98">
        <w:trPr>
          <w:trHeight w:val="327"/>
        </w:trPr>
        <w:tc>
          <w:tcPr>
            <w:tcW w:w="1129" w:type="dxa"/>
            <w:tcBorders>
              <w:left w:val="single" w:sz="4" w:space="0" w:color="auto"/>
              <w:right w:val="single" w:sz="4" w:space="0" w:color="auto"/>
            </w:tcBorders>
          </w:tcPr>
          <w:p w:rsidR="001C198D" w:rsidRPr="00D46500" w:rsidRDefault="001C198D" w:rsidP="00DE0E98">
            <w:pPr>
              <w:rPr>
                <w:rFonts w:ascii="Times New Roman" w:hAnsi="Times New Roman" w:cs="Times New Roman"/>
                <w:bCs/>
                <w:sz w:val="24"/>
                <w:szCs w:val="24"/>
              </w:rPr>
            </w:pPr>
            <w:r w:rsidRPr="00D46500">
              <w:rPr>
                <w:rFonts w:ascii="Times New Roman" w:hAnsi="Times New Roman" w:cs="Times New Roman"/>
                <w:bCs/>
                <w:sz w:val="24"/>
                <w:szCs w:val="24"/>
              </w:rPr>
              <w:t xml:space="preserve">ПК </w:t>
            </w:r>
            <w:r>
              <w:rPr>
                <w:rFonts w:ascii="Times New Roman" w:hAnsi="Times New Roman" w:cs="Times New Roman"/>
                <w:bCs/>
                <w:sz w:val="24"/>
                <w:szCs w:val="24"/>
              </w:rPr>
              <w:t>6.2</w:t>
            </w:r>
          </w:p>
        </w:tc>
        <w:tc>
          <w:tcPr>
            <w:tcW w:w="2833" w:type="dxa"/>
            <w:tcBorders>
              <w:left w:val="single" w:sz="4" w:space="0" w:color="auto"/>
              <w:right w:val="single" w:sz="4" w:space="0" w:color="auto"/>
            </w:tcBorders>
          </w:tcPr>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bCs/>
              </w:rPr>
            </w:pPr>
            <w:r w:rsidRPr="00EC58B9">
              <w:rPr>
                <w:rFonts w:ascii="Times New Roman" w:eastAsia="Times New Roman" w:hAnsi="Times New Roman" w:cs="Times New Roman"/>
              </w:rPr>
              <w:t>Формировать входные массивы статистических данных в соответствии с заданными признаками</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bCs/>
              </w:rPr>
            </w:pPr>
            <w:r w:rsidRPr="00EC58B9">
              <w:rPr>
                <w:rFonts w:ascii="Times New Roman" w:eastAsia="Times New Roman" w:hAnsi="Times New Roman" w:cs="Times New Roman"/>
              </w:rPr>
              <w:t xml:space="preserve">Осуществлять расчет сводных показателей для единиц статистического наблюдения, сгруппированных в </w:t>
            </w:r>
            <w:r w:rsidRPr="00EC58B9">
              <w:rPr>
                <w:rFonts w:ascii="Times New Roman" w:eastAsia="Times New Roman" w:hAnsi="Times New Roman" w:cs="Times New Roman"/>
              </w:rPr>
              <w:lastRenderedPageBreak/>
              <w:t>соответствии с заданными признаками</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bCs/>
              </w:rPr>
            </w:pPr>
            <w:r w:rsidRPr="00EC58B9">
              <w:rPr>
                <w:rFonts w:ascii="Times New Roman" w:eastAsia="Times New Roman" w:hAnsi="Times New Roman" w:cs="Times New Roman"/>
              </w:rPr>
              <w:t>Формировать упорядоченные выходные массивы статистической информации, содержащие группировку единиц статистического наблюдения и групповые показатели, и использовать их при подготовке информационно-статистических материалов</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bCs/>
              </w:rPr>
            </w:pPr>
            <w:r w:rsidRPr="00EC58B9">
              <w:rPr>
                <w:rFonts w:ascii="Times New Roman" w:eastAsia="Times New Roman" w:hAnsi="Times New Roman" w:cs="Times New Roman"/>
              </w:rPr>
              <w:t>Осуществлять логический и арифметический контроль выходной информации</w:t>
            </w:r>
          </w:p>
          <w:p w:rsidR="001C198D" w:rsidRPr="00CA563E" w:rsidRDefault="001C198D" w:rsidP="00D66B77">
            <w:pPr>
              <w:pStyle w:val="a8"/>
              <w:numPr>
                <w:ilvl w:val="0"/>
                <w:numId w:val="4"/>
              </w:numPr>
              <w:tabs>
                <w:tab w:val="left" w:pos="286"/>
                <w:tab w:val="left" w:pos="1968"/>
              </w:tabs>
              <w:ind w:left="32" w:hanging="32"/>
              <w:jc w:val="both"/>
              <w:rPr>
                <w:rFonts w:ascii="Times New Roman" w:hAnsi="Times New Roman" w:cs="Times New Roman"/>
                <w:bCs/>
              </w:rPr>
            </w:pPr>
            <w:r w:rsidRPr="00EC58B9">
              <w:rPr>
                <w:rFonts w:ascii="Times New Roman" w:eastAsia="Times New Roman" w:hAnsi="Times New Roman" w:cs="Times New Roman"/>
              </w:rPr>
              <w:t>Обеспечивать сохранность статистической информации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bCs/>
                <w:i/>
              </w:rPr>
            </w:pPr>
            <w:r w:rsidRPr="00EC58B9">
              <w:rPr>
                <w:rFonts w:ascii="Times New Roman" w:eastAsia="Times New Roman" w:hAnsi="Times New Roman" w:cs="Times New Roman"/>
              </w:rPr>
              <w:lastRenderedPageBreak/>
              <w:t>Методики формирования входных массивов статистических данных</w:t>
            </w:r>
          </w:p>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bCs/>
                <w:i/>
              </w:rPr>
            </w:pPr>
            <w:r w:rsidRPr="00EC58B9">
              <w:rPr>
                <w:rFonts w:ascii="Times New Roman" w:eastAsia="Times New Roman" w:hAnsi="Times New Roman" w:cs="Times New Roman"/>
              </w:rPr>
              <w:t xml:space="preserve">Методики расчета сводных показателей для единиц статистического наблюдения, сгруппированные в </w:t>
            </w:r>
            <w:r w:rsidRPr="00EC58B9">
              <w:rPr>
                <w:rFonts w:ascii="Times New Roman" w:eastAsia="Times New Roman" w:hAnsi="Times New Roman" w:cs="Times New Roman"/>
              </w:rPr>
              <w:lastRenderedPageBreak/>
              <w:t>соответствии с заданными признаками</w:t>
            </w:r>
          </w:p>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bCs/>
                <w:i/>
              </w:rPr>
            </w:pPr>
            <w:r w:rsidRPr="00EC58B9">
              <w:rPr>
                <w:rFonts w:ascii="Times New Roman" w:eastAsia="Times New Roman" w:hAnsi="Times New Roman" w:cs="Times New Roman"/>
              </w:rPr>
              <w:t>Методики формирования упорядоченных выходных массивов статистических данных</w:t>
            </w:r>
          </w:p>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bCs/>
                <w:i/>
              </w:rPr>
            </w:pPr>
            <w:r w:rsidRPr="00EC58B9">
              <w:rPr>
                <w:rFonts w:ascii="Times New Roman" w:eastAsia="Times New Roman" w:hAnsi="Times New Roman" w:cs="Times New Roman"/>
              </w:rPr>
              <w:t>Инструкции по осуществлению логического и арифметического контроля</w:t>
            </w:r>
          </w:p>
          <w:p w:rsidR="001C198D" w:rsidRPr="00CA563E" w:rsidRDefault="001C198D" w:rsidP="00D66B77">
            <w:pPr>
              <w:pStyle w:val="a8"/>
              <w:numPr>
                <w:ilvl w:val="0"/>
                <w:numId w:val="4"/>
              </w:numPr>
              <w:tabs>
                <w:tab w:val="left" w:pos="271"/>
              </w:tabs>
              <w:ind w:left="32" w:firstLine="0"/>
              <w:jc w:val="both"/>
              <w:rPr>
                <w:rFonts w:ascii="Times New Roman" w:hAnsi="Times New Roman" w:cs="Times New Roman"/>
                <w:bCs/>
                <w:i/>
              </w:rPr>
            </w:pPr>
            <w:r w:rsidRPr="00EC58B9">
              <w:rPr>
                <w:rFonts w:ascii="Times New Roman" w:eastAsia="Times New Roman" w:hAnsi="Times New Roman" w:cs="Times New Roman"/>
              </w:rPr>
              <w:t>Нормативные правовые акты и методические указания по обеспечению сохранности и конфиденциальности статистических данных</w:t>
            </w:r>
          </w:p>
        </w:tc>
        <w:tc>
          <w:tcPr>
            <w:tcW w:w="2833" w:type="dxa"/>
            <w:tcBorders>
              <w:top w:val="single" w:sz="4" w:space="0" w:color="auto"/>
              <w:left w:val="single" w:sz="4" w:space="0" w:color="auto"/>
              <w:bottom w:val="single" w:sz="4" w:space="0" w:color="auto"/>
              <w:right w:val="single" w:sz="4" w:space="0" w:color="auto"/>
            </w:tcBorders>
          </w:tcPr>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bCs/>
                <w:i/>
              </w:rPr>
            </w:pPr>
            <w:r w:rsidRPr="00EC58B9">
              <w:rPr>
                <w:rFonts w:ascii="Times New Roman" w:eastAsia="Times New Roman" w:hAnsi="Times New Roman" w:cs="Times New Roman"/>
              </w:rPr>
              <w:lastRenderedPageBreak/>
              <w:t>Формировани</w:t>
            </w:r>
            <w:r>
              <w:rPr>
                <w:rFonts w:ascii="Times New Roman" w:eastAsia="Times New Roman" w:hAnsi="Times New Roman" w:cs="Times New Roman"/>
              </w:rPr>
              <w:t>я</w:t>
            </w:r>
            <w:r w:rsidRPr="00EC58B9">
              <w:rPr>
                <w:rFonts w:ascii="Times New Roman" w:eastAsia="Times New Roman" w:hAnsi="Times New Roman" w:cs="Times New Roman"/>
              </w:rPr>
              <w:t xml:space="preserve"> выборочной совокупности единиц статистического наблюдения в соответствии с заданными признаками</w:t>
            </w:r>
          </w:p>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bCs/>
                <w:i/>
              </w:rPr>
            </w:pPr>
            <w:r w:rsidRPr="00EC58B9">
              <w:rPr>
                <w:rFonts w:ascii="Times New Roman" w:eastAsia="Times New Roman" w:hAnsi="Times New Roman" w:cs="Times New Roman"/>
              </w:rPr>
              <w:t>Расчет</w:t>
            </w:r>
            <w:r>
              <w:rPr>
                <w:rFonts w:ascii="Times New Roman" w:eastAsia="Times New Roman" w:hAnsi="Times New Roman" w:cs="Times New Roman"/>
              </w:rPr>
              <w:t>а</w:t>
            </w:r>
            <w:r w:rsidRPr="00EC58B9">
              <w:rPr>
                <w:rFonts w:ascii="Times New Roman" w:eastAsia="Times New Roman" w:hAnsi="Times New Roman" w:cs="Times New Roman"/>
              </w:rPr>
              <w:t xml:space="preserve"> сводных и производных показателей для единиц </w:t>
            </w:r>
            <w:r w:rsidRPr="00EC58B9">
              <w:rPr>
                <w:rFonts w:ascii="Times New Roman" w:eastAsia="Times New Roman" w:hAnsi="Times New Roman" w:cs="Times New Roman"/>
              </w:rPr>
              <w:lastRenderedPageBreak/>
              <w:t>статистического наблюдения, сгруппированных в соответствии с заданными признаками</w:t>
            </w:r>
          </w:p>
          <w:p w:rsidR="001C198D" w:rsidRPr="00CA563E" w:rsidRDefault="001C198D" w:rsidP="00D66B77">
            <w:pPr>
              <w:pStyle w:val="a8"/>
              <w:numPr>
                <w:ilvl w:val="0"/>
                <w:numId w:val="4"/>
              </w:numPr>
              <w:tabs>
                <w:tab w:val="left" w:pos="271"/>
              </w:tabs>
              <w:ind w:left="32" w:firstLine="0"/>
              <w:jc w:val="both"/>
              <w:rPr>
                <w:rFonts w:ascii="Times New Roman" w:hAnsi="Times New Roman" w:cs="Times New Roman"/>
                <w:bCs/>
                <w:i/>
              </w:rPr>
            </w:pPr>
            <w:r w:rsidRPr="00EC58B9">
              <w:rPr>
                <w:rFonts w:ascii="Times New Roman" w:eastAsia="Times New Roman" w:hAnsi="Times New Roman" w:cs="Times New Roman"/>
              </w:rPr>
              <w:t>Формировани</w:t>
            </w:r>
            <w:r>
              <w:rPr>
                <w:rFonts w:ascii="Times New Roman" w:eastAsia="Times New Roman" w:hAnsi="Times New Roman" w:cs="Times New Roman"/>
              </w:rPr>
              <w:t>я</w:t>
            </w:r>
            <w:r w:rsidRPr="00EC58B9">
              <w:rPr>
                <w:rFonts w:ascii="Times New Roman" w:eastAsia="Times New Roman" w:hAnsi="Times New Roman" w:cs="Times New Roman"/>
              </w:rPr>
              <w:t xml:space="preserve"> упорядоченных выходных массивов информации, содержащих группировку единиц статистического наблюдения и групповые показатели</w:t>
            </w:r>
          </w:p>
        </w:tc>
      </w:tr>
      <w:tr w:rsidR="001C198D" w:rsidTr="00DE0E98">
        <w:trPr>
          <w:trHeight w:val="327"/>
        </w:trPr>
        <w:tc>
          <w:tcPr>
            <w:tcW w:w="1129" w:type="dxa"/>
            <w:tcBorders>
              <w:left w:val="single" w:sz="4" w:space="0" w:color="auto"/>
              <w:right w:val="single" w:sz="4" w:space="0" w:color="auto"/>
            </w:tcBorders>
          </w:tcPr>
          <w:p w:rsidR="001C198D" w:rsidRPr="00D46500" w:rsidRDefault="001C198D" w:rsidP="00DE0E98">
            <w:pPr>
              <w:rPr>
                <w:rFonts w:ascii="Times New Roman" w:hAnsi="Times New Roman" w:cs="Times New Roman"/>
                <w:bCs/>
                <w:sz w:val="24"/>
                <w:szCs w:val="24"/>
              </w:rPr>
            </w:pPr>
            <w:r>
              <w:rPr>
                <w:rFonts w:ascii="Times New Roman" w:hAnsi="Times New Roman" w:cs="Times New Roman"/>
                <w:bCs/>
                <w:sz w:val="24"/>
                <w:szCs w:val="24"/>
              </w:rPr>
              <w:lastRenderedPageBreak/>
              <w:t>ПК 6.3</w:t>
            </w:r>
          </w:p>
        </w:tc>
        <w:tc>
          <w:tcPr>
            <w:tcW w:w="2833" w:type="dxa"/>
            <w:tcBorders>
              <w:left w:val="single" w:sz="4" w:space="0" w:color="auto"/>
              <w:right w:val="single" w:sz="4" w:space="0" w:color="auto"/>
            </w:tcBorders>
          </w:tcPr>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rPr>
            </w:pPr>
            <w:r w:rsidRPr="00F50D1C">
              <w:rPr>
                <w:rFonts w:ascii="Times New Roman" w:eastAsia="Times New Roman" w:hAnsi="Times New Roman" w:cs="Times New Roman"/>
              </w:rPr>
              <w:t>Подбирать исходные данные для осуществления расчетов</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rPr>
            </w:pPr>
            <w:r w:rsidRPr="00F50D1C">
              <w:rPr>
                <w:rFonts w:ascii="Times New Roman" w:eastAsia="Times New Roman" w:hAnsi="Times New Roman" w:cs="Times New Roman"/>
              </w:rPr>
              <w:t>Рассчитывать агрегированные и производные статистические показатели</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rPr>
            </w:pPr>
            <w:r w:rsidRPr="00F50D1C">
              <w:rPr>
                <w:rFonts w:ascii="Times New Roman" w:eastAsia="Times New Roman" w:hAnsi="Times New Roman" w:cs="Times New Roman"/>
              </w:rPr>
              <w:t>Контролировать качество и согласованность полученных результатов</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rPr>
            </w:pPr>
            <w:r w:rsidRPr="00F50D1C">
              <w:rPr>
                <w:rFonts w:ascii="Times New Roman" w:eastAsia="Times New Roman" w:hAnsi="Times New Roman" w:cs="Times New Roman"/>
              </w:rPr>
              <w:t>Производить балансировку и другие процедуры, обеспечивающие увязку статистических показателей</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rPr>
            </w:pPr>
            <w:r w:rsidRPr="00F50D1C">
              <w:rPr>
                <w:rFonts w:ascii="Times New Roman" w:eastAsia="Times New Roman" w:hAnsi="Times New Roman" w:cs="Times New Roman"/>
              </w:rPr>
              <w:t>Анализировать результаты расчетов</w:t>
            </w:r>
          </w:p>
          <w:p w:rsidR="001C198D" w:rsidRPr="00CA563E" w:rsidRDefault="001C198D" w:rsidP="00D66B77">
            <w:pPr>
              <w:pStyle w:val="a8"/>
              <w:numPr>
                <w:ilvl w:val="0"/>
                <w:numId w:val="4"/>
              </w:numPr>
              <w:tabs>
                <w:tab w:val="left" w:pos="286"/>
                <w:tab w:val="left" w:pos="1968"/>
              </w:tabs>
              <w:ind w:left="32" w:hanging="32"/>
              <w:jc w:val="both"/>
              <w:rPr>
                <w:rFonts w:ascii="Times New Roman" w:hAnsi="Times New Roman" w:cs="Times New Roman"/>
              </w:rPr>
            </w:pPr>
            <w:r w:rsidRPr="00F50D1C">
              <w:rPr>
                <w:rFonts w:ascii="Times New Roman" w:eastAsia="Times New Roman" w:hAnsi="Times New Roman" w:cs="Times New Roman"/>
              </w:rPr>
              <w:t>Готовить аналитические материалы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rPr>
            </w:pPr>
            <w:proofErr w:type="gramStart"/>
            <w:r w:rsidRPr="00F50D1C">
              <w:rPr>
                <w:rFonts w:ascii="Times New Roman" w:eastAsia="Times New Roman" w:hAnsi="Times New Roman" w:cs="Times New Roman"/>
              </w:rPr>
              <w:t>Методические подходы</w:t>
            </w:r>
            <w:proofErr w:type="gramEnd"/>
            <w:r w:rsidRPr="00F50D1C">
              <w:rPr>
                <w:rFonts w:ascii="Times New Roman" w:eastAsia="Times New Roman" w:hAnsi="Times New Roman" w:cs="Times New Roman"/>
              </w:rPr>
              <w:t xml:space="preserve"> к подбору исходных данных для осуществления расчетов</w:t>
            </w:r>
          </w:p>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rPr>
            </w:pPr>
            <w:r w:rsidRPr="00F50D1C">
              <w:rPr>
                <w:rFonts w:ascii="Times New Roman" w:eastAsia="Times New Roman" w:hAnsi="Times New Roman" w:cs="Times New Roman"/>
              </w:rPr>
              <w:t>Методики расчета агрегированных и производных показателей</w:t>
            </w:r>
          </w:p>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rPr>
            </w:pPr>
            <w:r w:rsidRPr="00F50D1C">
              <w:rPr>
                <w:rFonts w:ascii="Times New Roman" w:eastAsia="Times New Roman" w:hAnsi="Times New Roman" w:cs="Times New Roman"/>
              </w:rPr>
              <w:t>Методики осуществления контроля качества и согласованности результатов расчетов</w:t>
            </w:r>
          </w:p>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rPr>
            </w:pPr>
            <w:r w:rsidRPr="00F50D1C">
              <w:rPr>
                <w:rFonts w:ascii="Times New Roman" w:eastAsia="Times New Roman" w:hAnsi="Times New Roman" w:cs="Times New Roman"/>
              </w:rPr>
              <w:t>Методики балансировки и проведения других процедур, обеспечивающих увязку статистических показателей</w:t>
            </w:r>
          </w:p>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rPr>
            </w:pPr>
            <w:r w:rsidRPr="00F50D1C">
              <w:rPr>
                <w:rFonts w:ascii="Times New Roman" w:eastAsia="Times New Roman" w:hAnsi="Times New Roman" w:cs="Times New Roman"/>
              </w:rPr>
              <w:t>Аналитические приемы и процедуры</w:t>
            </w:r>
          </w:p>
          <w:p w:rsidR="001C198D" w:rsidRPr="00CA563E" w:rsidRDefault="001C198D" w:rsidP="00D66B77">
            <w:pPr>
              <w:pStyle w:val="a8"/>
              <w:numPr>
                <w:ilvl w:val="0"/>
                <w:numId w:val="4"/>
              </w:numPr>
              <w:tabs>
                <w:tab w:val="left" w:pos="271"/>
              </w:tabs>
              <w:ind w:left="32" w:firstLine="0"/>
              <w:jc w:val="both"/>
              <w:rPr>
                <w:rFonts w:ascii="Times New Roman" w:hAnsi="Times New Roman" w:cs="Times New Roman"/>
              </w:rPr>
            </w:pPr>
            <w:proofErr w:type="gramStart"/>
            <w:r w:rsidRPr="00F50D1C">
              <w:rPr>
                <w:rFonts w:ascii="Times New Roman" w:eastAsia="Times New Roman" w:hAnsi="Times New Roman" w:cs="Times New Roman"/>
              </w:rPr>
              <w:t>Методические подходы</w:t>
            </w:r>
            <w:proofErr w:type="gramEnd"/>
            <w:r w:rsidRPr="00F50D1C">
              <w:rPr>
                <w:rFonts w:ascii="Times New Roman" w:eastAsia="Times New Roman" w:hAnsi="Times New Roman" w:cs="Times New Roman"/>
              </w:rPr>
              <w:t xml:space="preserve"> и правила формирования докладов, презентаций, публикаций</w:t>
            </w:r>
          </w:p>
        </w:tc>
        <w:tc>
          <w:tcPr>
            <w:tcW w:w="2833" w:type="dxa"/>
            <w:tcBorders>
              <w:top w:val="single" w:sz="4" w:space="0" w:color="auto"/>
              <w:left w:val="single" w:sz="4" w:space="0" w:color="auto"/>
              <w:bottom w:val="single" w:sz="4" w:space="0" w:color="auto"/>
              <w:right w:val="single" w:sz="4" w:space="0" w:color="auto"/>
            </w:tcBorders>
          </w:tcPr>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rPr>
            </w:pPr>
            <w:r w:rsidRPr="00F50D1C">
              <w:rPr>
                <w:rFonts w:ascii="Times New Roman" w:eastAsia="Times New Roman" w:hAnsi="Times New Roman" w:cs="Times New Roman"/>
              </w:rPr>
              <w:t>Подбора исходных данных для осуществления расчетов</w:t>
            </w:r>
          </w:p>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rPr>
            </w:pPr>
            <w:r w:rsidRPr="00F50D1C">
              <w:rPr>
                <w:rFonts w:ascii="Times New Roman" w:eastAsia="Times New Roman" w:hAnsi="Times New Roman" w:cs="Times New Roman"/>
              </w:rPr>
              <w:t>Расчета агрегированных и производных статистических показателей</w:t>
            </w:r>
          </w:p>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rPr>
            </w:pPr>
            <w:r w:rsidRPr="00F50D1C">
              <w:rPr>
                <w:rFonts w:ascii="Times New Roman" w:eastAsia="Times New Roman" w:hAnsi="Times New Roman" w:cs="Times New Roman"/>
              </w:rPr>
              <w:t>Балансировки и взаимной увязки статистических показателей</w:t>
            </w:r>
          </w:p>
          <w:p w:rsidR="001C198D" w:rsidRPr="00CA563E" w:rsidRDefault="001C198D" w:rsidP="00D66B77">
            <w:pPr>
              <w:pStyle w:val="a8"/>
              <w:numPr>
                <w:ilvl w:val="0"/>
                <w:numId w:val="4"/>
              </w:numPr>
              <w:tabs>
                <w:tab w:val="left" w:pos="271"/>
              </w:tabs>
              <w:ind w:left="32" w:firstLine="0"/>
              <w:jc w:val="both"/>
              <w:rPr>
                <w:rFonts w:ascii="Times New Roman" w:hAnsi="Times New Roman" w:cs="Times New Roman"/>
              </w:rPr>
            </w:pPr>
            <w:r w:rsidRPr="00F50D1C">
              <w:rPr>
                <w:rFonts w:ascii="Times New Roman" w:eastAsia="Times New Roman" w:hAnsi="Times New Roman" w:cs="Times New Roman"/>
              </w:rPr>
              <w:t>Подготовки аналитических материалов</w:t>
            </w:r>
          </w:p>
        </w:tc>
      </w:tr>
    </w:tbl>
    <w:p w:rsidR="001C198D" w:rsidRDefault="001C198D" w:rsidP="001C198D">
      <w:pPr>
        <w:spacing w:line="312" w:lineRule="auto"/>
        <w:rPr>
          <w:rFonts w:ascii="Times New Roman" w:hAnsi="Times New Roman" w:cs="Times New Roman"/>
        </w:rPr>
      </w:pPr>
    </w:p>
    <w:p w:rsidR="001C198D" w:rsidRDefault="001C198D" w:rsidP="001C198D">
      <w:pPr>
        <w:spacing w:line="312" w:lineRule="auto"/>
        <w:rPr>
          <w:rFonts w:ascii="Times New Roman" w:hAnsi="Times New Roman" w:cs="Times New Roman"/>
        </w:rPr>
      </w:pPr>
    </w:p>
    <w:p w:rsidR="001C198D" w:rsidRDefault="001C198D" w:rsidP="001C198D">
      <w:pPr>
        <w:spacing w:line="312" w:lineRule="auto"/>
        <w:rPr>
          <w:rFonts w:ascii="Times New Roman" w:hAnsi="Times New Roman" w:cs="Times New Roman"/>
        </w:rPr>
      </w:pPr>
    </w:p>
    <w:p w:rsidR="001C198D" w:rsidRDefault="001C198D" w:rsidP="001C198D">
      <w:pPr>
        <w:spacing w:line="312" w:lineRule="auto"/>
        <w:rPr>
          <w:rFonts w:ascii="Times New Roman" w:hAnsi="Times New Roman" w:cs="Times New Roman"/>
        </w:rPr>
      </w:pPr>
    </w:p>
    <w:p w:rsidR="001C198D" w:rsidRDefault="001C198D" w:rsidP="001C198D">
      <w:pPr>
        <w:spacing w:line="312" w:lineRule="auto"/>
        <w:rPr>
          <w:rFonts w:ascii="Times New Roman" w:hAnsi="Times New Roman" w:cs="Times New Roman"/>
        </w:rPr>
      </w:pPr>
    </w:p>
    <w:p w:rsidR="001C198D" w:rsidRDefault="001C198D" w:rsidP="001C198D">
      <w:pPr>
        <w:spacing w:line="312" w:lineRule="auto"/>
        <w:rPr>
          <w:rFonts w:ascii="Times New Roman" w:hAnsi="Times New Roman" w:cs="Times New Roman"/>
        </w:rPr>
      </w:pPr>
    </w:p>
    <w:p w:rsidR="001C198D" w:rsidRDefault="001C198D" w:rsidP="001C198D">
      <w:pPr>
        <w:spacing w:line="312" w:lineRule="auto"/>
        <w:rPr>
          <w:rFonts w:ascii="Times New Roman" w:hAnsi="Times New Roman" w:cs="Times New Roman"/>
        </w:rPr>
      </w:pPr>
    </w:p>
    <w:p w:rsidR="001C198D" w:rsidRDefault="001C198D" w:rsidP="001C198D">
      <w:pPr>
        <w:spacing w:line="312" w:lineRule="auto"/>
        <w:rPr>
          <w:rFonts w:ascii="Times New Roman" w:hAnsi="Times New Roman" w:cs="Times New Roman"/>
        </w:rPr>
      </w:pPr>
    </w:p>
    <w:p w:rsidR="001C198D" w:rsidRPr="00963AA5" w:rsidRDefault="001C198D" w:rsidP="001C198D">
      <w:pPr>
        <w:spacing w:line="312" w:lineRule="auto"/>
        <w:rPr>
          <w:rFonts w:ascii="Times New Roman" w:hAnsi="Times New Roman" w:cs="Times New Roman"/>
        </w:rPr>
      </w:pPr>
    </w:p>
    <w:p w:rsidR="001C198D" w:rsidRPr="00BA4E79" w:rsidRDefault="001C198D" w:rsidP="00D66B77">
      <w:pPr>
        <w:pStyle w:val="114"/>
        <w:numPr>
          <w:ilvl w:val="1"/>
          <w:numId w:val="2"/>
        </w:numPr>
        <w:spacing w:after="0" w:line="312" w:lineRule="auto"/>
        <w:rPr>
          <w:rFonts w:ascii="Times New Roman" w:hAnsi="Times New Roman"/>
        </w:rPr>
      </w:pPr>
      <w:bookmarkStart w:id="26" w:name="_Toc162370390"/>
      <w:r w:rsidRPr="00BA4E79">
        <w:rPr>
          <w:rFonts w:ascii="Times New Roman" w:hAnsi="Times New Roman"/>
        </w:rPr>
        <w:t>Обоснование часов вариативной части ОПОП-П</w:t>
      </w:r>
      <w:bookmarkEnd w:id="26"/>
    </w:p>
    <w:p w:rsidR="001C198D" w:rsidRPr="00963AA5" w:rsidRDefault="001C198D" w:rsidP="001C198D">
      <w:pPr>
        <w:pStyle w:val="114"/>
        <w:spacing w:after="0" w:line="312" w:lineRule="auto"/>
        <w:ind w:left="988" w:firstLine="0"/>
        <w:rPr>
          <w:rFonts w:ascii="Times New Roman" w:hAnsi="Times New Roman"/>
        </w:rPr>
      </w:pPr>
    </w:p>
    <w:tbl>
      <w:tblPr>
        <w:tblStyle w:val="a7"/>
        <w:tblW w:w="0" w:type="auto"/>
        <w:tblInd w:w="-5" w:type="dxa"/>
        <w:tblLayout w:type="fixed"/>
        <w:tblLook w:val="04A0"/>
      </w:tblPr>
      <w:tblGrid>
        <w:gridCol w:w="659"/>
        <w:gridCol w:w="2128"/>
        <w:gridCol w:w="2219"/>
        <w:gridCol w:w="1643"/>
        <w:gridCol w:w="1119"/>
        <w:gridCol w:w="2091"/>
      </w:tblGrid>
      <w:tr w:rsidR="001C198D" w:rsidRPr="009E1D32" w:rsidTr="00DE0E98">
        <w:tc>
          <w:tcPr>
            <w:tcW w:w="659" w:type="dxa"/>
            <w:vAlign w:val="center"/>
          </w:tcPr>
          <w:p w:rsidR="001C198D" w:rsidRPr="009E1D32" w:rsidRDefault="001C198D" w:rsidP="00DE0E98">
            <w:pPr>
              <w:pStyle w:val="a8"/>
              <w:ind w:left="0"/>
              <w:jc w:val="center"/>
              <w:rPr>
                <w:rFonts w:ascii="Times New Roman" w:hAnsi="Times New Roman" w:cs="Times New Roman"/>
                <w:b/>
              </w:rPr>
            </w:pPr>
            <w:r w:rsidRPr="009E1D32">
              <w:rPr>
                <w:rFonts w:ascii="Times New Roman" w:hAnsi="Times New Roman" w:cs="Times New Roman"/>
                <w:b/>
              </w:rPr>
              <w:t xml:space="preserve">№№ </w:t>
            </w:r>
            <w:proofErr w:type="spellStart"/>
            <w:proofErr w:type="gramStart"/>
            <w:r w:rsidRPr="009E1D32">
              <w:rPr>
                <w:rFonts w:ascii="Times New Roman" w:hAnsi="Times New Roman" w:cs="Times New Roman"/>
                <w:b/>
              </w:rPr>
              <w:t>п</w:t>
            </w:r>
            <w:proofErr w:type="spellEnd"/>
            <w:proofErr w:type="gramEnd"/>
            <w:r w:rsidRPr="009E1D32">
              <w:rPr>
                <w:rFonts w:ascii="Times New Roman" w:hAnsi="Times New Roman" w:cs="Times New Roman"/>
                <w:b/>
              </w:rPr>
              <w:t>/</w:t>
            </w:r>
            <w:proofErr w:type="spellStart"/>
            <w:r w:rsidRPr="009E1D32">
              <w:rPr>
                <w:rFonts w:ascii="Times New Roman" w:hAnsi="Times New Roman" w:cs="Times New Roman"/>
                <w:b/>
              </w:rPr>
              <w:t>п</w:t>
            </w:r>
            <w:proofErr w:type="spellEnd"/>
          </w:p>
        </w:tc>
        <w:tc>
          <w:tcPr>
            <w:tcW w:w="2128" w:type="dxa"/>
            <w:vAlign w:val="center"/>
          </w:tcPr>
          <w:p w:rsidR="001C198D" w:rsidRPr="009E1D32" w:rsidRDefault="001C198D" w:rsidP="00DE0E98">
            <w:pPr>
              <w:pStyle w:val="a8"/>
              <w:ind w:left="0"/>
              <w:jc w:val="center"/>
              <w:rPr>
                <w:rFonts w:ascii="Times New Roman" w:hAnsi="Times New Roman" w:cs="Times New Roman"/>
                <w:b/>
              </w:rPr>
            </w:pPr>
            <w:r w:rsidRPr="009E1D32">
              <w:rPr>
                <w:rFonts w:ascii="Times New Roman" w:hAnsi="Times New Roman" w:cs="Times New Roman"/>
                <w:b/>
              </w:rPr>
              <w:t>Дополнительные профессиональные компетенции</w:t>
            </w:r>
          </w:p>
        </w:tc>
        <w:tc>
          <w:tcPr>
            <w:tcW w:w="2219" w:type="dxa"/>
            <w:vAlign w:val="center"/>
          </w:tcPr>
          <w:p w:rsidR="001C198D" w:rsidRPr="009E1D32" w:rsidRDefault="001C198D" w:rsidP="00DE0E98">
            <w:pPr>
              <w:pStyle w:val="a8"/>
              <w:ind w:left="0"/>
              <w:jc w:val="center"/>
              <w:rPr>
                <w:rFonts w:ascii="Times New Roman" w:hAnsi="Times New Roman" w:cs="Times New Roman"/>
                <w:b/>
              </w:rPr>
            </w:pPr>
            <w:r w:rsidRPr="009E1D32">
              <w:rPr>
                <w:rFonts w:ascii="Times New Roman" w:hAnsi="Times New Roman" w:cs="Times New Roman"/>
                <w:b/>
              </w:rPr>
              <w:t>Дополнительные знания, умения, навыки</w:t>
            </w:r>
          </w:p>
        </w:tc>
        <w:tc>
          <w:tcPr>
            <w:tcW w:w="1643" w:type="dxa"/>
            <w:vAlign w:val="center"/>
          </w:tcPr>
          <w:p w:rsidR="001C198D" w:rsidRPr="00CB7B97" w:rsidRDefault="001C198D" w:rsidP="00DE0E98">
            <w:pPr>
              <w:pStyle w:val="a8"/>
              <w:ind w:left="0"/>
              <w:jc w:val="center"/>
              <w:rPr>
                <w:rFonts w:ascii="Times New Roman" w:hAnsi="Times New Roman" w:cs="Times New Roman"/>
                <w:b/>
                <w:highlight w:val="yellow"/>
              </w:rPr>
            </w:pPr>
            <w:r w:rsidRPr="00BA4E79">
              <w:rPr>
                <w:rFonts w:ascii="Times New Roman" w:hAnsi="Times New Roman" w:cs="Times New Roman"/>
                <w:b/>
              </w:rPr>
              <w:t>№, наименование темы</w:t>
            </w:r>
          </w:p>
        </w:tc>
        <w:tc>
          <w:tcPr>
            <w:tcW w:w="1119" w:type="dxa"/>
            <w:vAlign w:val="center"/>
          </w:tcPr>
          <w:p w:rsidR="001C198D" w:rsidRPr="00CB7B97" w:rsidRDefault="001C198D" w:rsidP="00DE0E98">
            <w:pPr>
              <w:pStyle w:val="a8"/>
              <w:ind w:left="0"/>
              <w:jc w:val="center"/>
              <w:rPr>
                <w:rFonts w:ascii="Times New Roman" w:hAnsi="Times New Roman" w:cs="Times New Roman"/>
                <w:b/>
                <w:highlight w:val="yellow"/>
              </w:rPr>
            </w:pPr>
            <w:r w:rsidRPr="0098688C">
              <w:rPr>
                <w:rFonts w:ascii="Times New Roman" w:hAnsi="Times New Roman" w:cs="Times New Roman"/>
                <w:b/>
              </w:rPr>
              <w:t>Объем часов</w:t>
            </w:r>
          </w:p>
        </w:tc>
        <w:tc>
          <w:tcPr>
            <w:tcW w:w="2091" w:type="dxa"/>
            <w:vAlign w:val="center"/>
          </w:tcPr>
          <w:p w:rsidR="001C198D" w:rsidRPr="009E1D32" w:rsidRDefault="001C198D" w:rsidP="00DE0E98">
            <w:pPr>
              <w:pStyle w:val="a8"/>
              <w:ind w:left="0"/>
              <w:jc w:val="center"/>
              <w:rPr>
                <w:rFonts w:ascii="Times New Roman" w:hAnsi="Times New Roman" w:cs="Times New Roman"/>
                <w:b/>
              </w:rPr>
            </w:pPr>
            <w:r w:rsidRPr="009E1D32">
              <w:rPr>
                <w:rFonts w:ascii="Times New Roman" w:hAnsi="Times New Roman" w:cs="Times New Roman"/>
                <w:b/>
              </w:rPr>
              <w:t>Обоснование включения в рабочую программу</w:t>
            </w:r>
          </w:p>
        </w:tc>
      </w:tr>
      <w:tr w:rsidR="001C198D" w:rsidRPr="009E1D32" w:rsidTr="00DE0E98">
        <w:trPr>
          <w:trHeight w:val="1304"/>
        </w:trPr>
        <w:tc>
          <w:tcPr>
            <w:tcW w:w="659" w:type="dxa"/>
          </w:tcPr>
          <w:p w:rsidR="001C198D" w:rsidRPr="009E1D32" w:rsidRDefault="001C198D" w:rsidP="00DE0E98">
            <w:pPr>
              <w:pStyle w:val="a8"/>
              <w:ind w:left="0"/>
              <w:rPr>
                <w:rFonts w:ascii="Times New Roman" w:hAnsi="Times New Roman" w:cs="Times New Roman"/>
                <w:bCs/>
              </w:rPr>
            </w:pPr>
            <w:r w:rsidRPr="009E1D32">
              <w:rPr>
                <w:rFonts w:ascii="Times New Roman" w:hAnsi="Times New Roman" w:cs="Times New Roman"/>
                <w:bCs/>
              </w:rPr>
              <w:t>1</w:t>
            </w:r>
          </w:p>
        </w:tc>
        <w:tc>
          <w:tcPr>
            <w:tcW w:w="2128" w:type="dxa"/>
          </w:tcPr>
          <w:p w:rsidR="001C198D" w:rsidRPr="009E1D32" w:rsidRDefault="001C198D" w:rsidP="00DE0E98">
            <w:pPr>
              <w:pStyle w:val="a8"/>
              <w:ind w:left="0"/>
              <w:jc w:val="both"/>
              <w:rPr>
                <w:rFonts w:ascii="Times New Roman" w:hAnsi="Times New Roman" w:cs="Times New Roman"/>
                <w:bCs/>
              </w:rPr>
            </w:pPr>
            <w:r w:rsidRPr="009E1D32">
              <w:rPr>
                <w:rFonts w:ascii="Times New Roman" w:hAnsi="Times New Roman" w:cs="Times New Roman"/>
                <w:bCs/>
              </w:rPr>
              <w:t xml:space="preserve">ПК </w:t>
            </w:r>
            <w:r>
              <w:rPr>
                <w:rFonts w:ascii="Times New Roman" w:hAnsi="Times New Roman" w:cs="Times New Roman"/>
                <w:bCs/>
              </w:rPr>
              <w:t>6</w:t>
            </w:r>
            <w:r w:rsidRPr="009E1D32">
              <w:rPr>
                <w:rFonts w:ascii="Times New Roman" w:hAnsi="Times New Roman" w:cs="Times New Roman"/>
                <w:bCs/>
              </w:rPr>
              <w:t>.1</w:t>
            </w:r>
            <w:proofErr w:type="gramStart"/>
            <w:r w:rsidRPr="009E1D32">
              <w:rPr>
                <w:rFonts w:ascii="Times New Roman" w:hAnsi="Times New Roman" w:cs="Times New Roman"/>
                <w:bCs/>
              </w:rPr>
              <w:t xml:space="preserve"> </w:t>
            </w:r>
            <w:r w:rsidRPr="009E1D32">
              <w:rPr>
                <w:rFonts w:ascii="Times New Roman" w:eastAsia="Times New Roman" w:hAnsi="Times New Roman" w:cs="Times New Roman"/>
              </w:rPr>
              <w:t>С</w:t>
            </w:r>
            <w:proofErr w:type="gramEnd"/>
            <w:r w:rsidRPr="009E1D32">
              <w:rPr>
                <w:rFonts w:ascii="Times New Roman" w:eastAsia="Times New Roman" w:hAnsi="Times New Roman" w:cs="Times New Roman"/>
              </w:rPr>
              <w:t>водить статистические данные по утвержденным методикам</w:t>
            </w:r>
          </w:p>
        </w:tc>
        <w:tc>
          <w:tcPr>
            <w:tcW w:w="2219" w:type="dxa"/>
          </w:tcPr>
          <w:p w:rsidR="001C198D" w:rsidRPr="009E1D32" w:rsidRDefault="001C198D" w:rsidP="00DE0E98">
            <w:pPr>
              <w:pStyle w:val="a8"/>
              <w:ind w:left="0"/>
              <w:jc w:val="both"/>
              <w:rPr>
                <w:rFonts w:ascii="Times New Roman" w:hAnsi="Times New Roman" w:cs="Times New Roman"/>
                <w:b/>
                <w:bCs/>
              </w:rPr>
            </w:pPr>
            <w:r w:rsidRPr="009E1D32">
              <w:rPr>
                <w:rFonts w:ascii="Times New Roman" w:hAnsi="Times New Roman" w:cs="Times New Roman"/>
                <w:b/>
                <w:bCs/>
              </w:rPr>
              <w:t>Знания:</w:t>
            </w:r>
          </w:p>
          <w:p w:rsidR="001C198D" w:rsidRPr="009E1D32" w:rsidRDefault="001C198D" w:rsidP="00D66B77">
            <w:pPr>
              <w:pStyle w:val="a8"/>
              <w:numPr>
                <w:ilvl w:val="0"/>
                <w:numId w:val="3"/>
              </w:numPr>
              <w:tabs>
                <w:tab w:val="left" w:pos="226"/>
              </w:tabs>
              <w:ind w:left="32" w:hanging="32"/>
              <w:jc w:val="both"/>
              <w:rPr>
                <w:rFonts w:ascii="Times New Roman" w:hAnsi="Times New Roman" w:cs="Times New Roman"/>
                <w:bCs/>
                <w:i/>
              </w:rPr>
            </w:pPr>
            <w:r w:rsidRPr="009E1D32">
              <w:rPr>
                <w:rFonts w:ascii="Times New Roman" w:eastAsia="Times New Roman" w:hAnsi="Times New Roman" w:cs="Times New Roman"/>
              </w:rPr>
              <w:t>Методические документы по формированию входных массивов статистических данных</w:t>
            </w:r>
          </w:p>
          <w:p w:rsidR="001C198D" w:rsidRPr="009E1D32" w:rsidRDefault="001C198D" w:rsidP="00D66B77">
            <w:pPr>
              <w:pStyle w:val="a8"/>
              <w:numPr>
                <w:ilvl w:val="0"/>
                <w:numId w:val="3"/>
              </w:numPr>
              <w:tabs>
                <w:tab w:val="left" w:pos="226"/>
              </w:tabs>
              <w:ind w:left="32" w:hanging="32"/>
              <w:jc w:val="both"/>
              <w:rPr>
                <w:rFonts w:ascii="Times New Roman" w:hAnsi="Times New Roman" w:cs="Times New Roman"/>
                <w:bCs/>
                <w:i/>
              </w:rPr>
            </w:pPr>
            <w:r w:rsidRPr="009E1D32">
              <w:rPr>
                <w:rFonts w:ascii="Times New Roman" w:eastAsia="Times New Roman" w:hAnsi="Times New Roman" w:cs="Times New Roman"/>
              </w:rPr>
              <w:t>Методики сводки статистических данных</w:t>
            </w:r>
          </w:p>
          <w:p w:rsidR="001C198D" w:rsidRPr="009E1D32" w:rsidRDefault="001C198D" w:rsidP="00D66B77">
            <w:pPr>
              <w:pStyle w:val="a8"/>
              <w:numPr>
                <w:ilvl w:val="0"/>
                <w:numId w:val="3"/>
              </w:numPr>
              <w:tabs>
                <w:tab w:val="left" w:pos="226"/>
              </w:tabs>
              <w:ind w:left="32" w:hanging="32"/>
              <w:jc w:val="both"/>
              <w:rPr>
                <w:rFonts w:ascii="Times New Roman" w:hAnsi="Times New Roman" w:cs="Times New Roman"/>
                <w:bCs/>
                <w:i/>
              </w:rPr>
            </w:pPr>
            <w:r w:rsidRPr="009E1D32">
              <w:rPr>
                <w:rFonts w:ascii="Times New Roman" w:eastAsia="Times New Roman" w:hAnsi="Times New Roman" w:cs="Times New Roman"/>
              </w:rPr>
              <w:t>Инструкции по формированию выходных массивов статистических данных</w:t>
            </w:r>
          </w:p>
          <w:p w:rsidR="001C198D" w:rsidRPr="009E1D32" w:rsidRDefault="001C198D" w:rsidP="00D66B77">
            <w:pPr>
              <w:pStyle w:val="a8"/>
              <w:numPr>
                <w:ilvl w:val="0"/>
                <w:numId w:val="3"/>
              </w:numPr>
              <w:tabs>
                <w:tab w:val="left" w:pos="226"/>
              </w:tabs>
              <w:ind w:left="0" w:hanging="32"/>
              <w:jc w:val="both"/>
              <w:rPr>
                <w:rFonts w:ascii="Times New Roman" w:eastAsia="Times New Roman" w:hAnsi="Times New Roman" w:cs="Times New Roman"/>
              </w:rPr>
            </w:pPr>
            <w:r w:rsidRPr="009E1D32">
              <w:rPr>
                <w:rFonts w:ascii="Times New Roman" w:eastAsia="Times New Roman" w:hAnsi="Times New Roman" w:cs="Times New Roman"/>
              </w:rPr>
              <w:t>Инструкции по осуществлению логического и арифметического контроля</w:t>
            </w:r>
          </w:p>
          <w:p w:rsidR="001C198D" w:rsidRPr="009E1D32" w:rsidRDefault="001C198D" w:rsidP="00D66B77">
            <w:pPr>
              <w:pStyle w:val="a8"/>
              <w:numPr>
                <w:ilvl w:val="0"/>
                <w:numId w:val="3"/>
              </w:numPr>
              <w:tabs>
                <w:tab w:val="left" w:pos="226"/>
              </w:tabs>
              <w:ind w:left="0" w:hanging="32"/>
              <w:jc w:val="both"/>
              <w:rPr>
                <w:rFonts w:ascii="Times New Roman" w:eastAsia="Times New Roman" w:hAnsi="Times New Roman" w:cs="Times New Roman"/>
              </w:rPr>
            </w:pPr>
            <w:r w:rsidRPr="009E1D32">
              <w:rPr>
                <w:rFonts w:ascii="Times New Roman" w:eastAsia="Times New Roman" w:hAnsi="Times New Roman" w:cs="Times New Roman"/>
              </w:rPr>
              <w:t>Нормативные правовые акты и методические указания по обеспечению сохранности и конфиденциальности статистических данных</w:t>
            </w:r>
          </w:p>
          <w:p w:rsidR="001C198D" w:rsidRPr="009E1D32" w:rsidRDefault="001C198D" w:rsidP="00DE0E98">
            <w:pPr>
              <w:pStyle w:val="a8"/>
              <w:ind w:left="0"/>
              <w:jc w:val="both"/>
              <w:rPr>
                <w:rFonts w:ascii="Times New Roman" w:eastAsia="Times New Roman" w:hAnsi="Times New Roman" w:cs="Times New Roman"/>
                <w:b/>
              </w:rPr>
            </w:pPr>
            <w:r w:rsidRPr="009E1D32">
              <w:rPr>
                <w:rFonts w:ascii="Times New Roman" w:eastAsia="Times New Roman" w:hAnsi="Times New Roman" w:cs="Times New Roman"/>
                <w:b/>
              </w:rPr>
              <w:t>Умения:</w:t>
            </w:r>
          </w:p>
          <w:p w:rsidR="001C198D" w:rsidRPr="009E1D32" w:rsidRDefault="001C198D" w:rsidP="00D66B77">
            <w:pPr>
              <w:pStyle w:val="a8"/>
              <w:numPr>
                <w:ilvl w:val="0"/>
                <w:numId w:val="3"/>
              </w:numPr>
              <w:tabs>
                <w:tab w:val="left" w:pos="226"/>
              </w:tabs>
              <w:ind w:left="32" w:hanging="32"/>
              <w:jc w:val="both"/>
              <w:rPr>
                <w:rFonts w:ascii="Times New Roman" w:hAnsi="Times New Roman" w:cs="Times New Roman"/>
                <w:bCs/>
              </w:rPr>
            </w:pPr>
            <w:r w:rsidRPr="009E1D32">
              <w:rPr>
                <w:rFonts w:ascii="Times New Roman" w:eastAsia="Times New Roman" w:hAnsi="Times New Roman" w:cs="Times New Roman"/>
              </w:rPr>
              <w:t>Формировать входные массивы статистических данных</w:t>
            </w:r>
          </w:p>
          <w:p w:rsidR="001C198D" w:rsidRPr="009E1D32" w:rsidRDefault="001C198D" w:rsidP="00D66B77">
            <w:pPr>
              <w:pStyle w:val="a8"/>
              <w:numPr>
                <w:ilvl w:val="0"/>
                <w:numId w:val="3"/>
              </w:numPr>
              <w:tabs>
                <w:tab w:val="left" w:pos="226"/>
              </w:tabs>
              <w:ind w:left="32" w:hanging="32"/>
              <w:jc w:val="both"/>
              <w:rPr>
                <w:rFonts w:ascii="Times New Roman" w:hAnsi="Times New Roman" w:cs="Times New Roman"/>
                <w:bCs/>
              </w:rPr>
            </w:pPr>
            <w:r w:rsidRPr="009E1D32">
              <w:rPr>
                <w:rFonts w:ascii="Times New Roman" w:eastAsia="Times New Roman" w:hAnsi="Times New Roman" w:cs="Times New Roman"/>
              </w:rPr>
              <w:t>Осуществлять сводку статистических показателей в соответствии с утвержденными методиками</w:t>
            </w:r>
          </w:p>
          <w:p w:rsidR="001C198D" w:rsidRPr="009E1D32" w:rsidRDefault="001C198D" w:rsidP="00D66B77">
            <w:pPr>
              <w:pStyle w:val="a8"/>
              <w:numPr>
                <w:ilvl w:val="0"/>
                <w:numId w:val="3"/>
              </w:numPr>
              <w:tabs>
                <w:tab w:val="left" w:pos="226"/>
              </w:tabs>
              <w:ind w:left="32" w:hanging="32"/>
              <w:jc w:val="both"/>
              <w:rPr>
                <w:rFonts w:ascii="Times New Roman" w:hAnsi="Times New Roman" w:cs="Times New Roman"/>
                <w:bCs/>
              </w:rPr>
            </w:pPr>
            <w:r w:rsidRPr="009E1D32">
              <w:rPr>
                <w:rFonts w:ascii="Times New Roman" w:eastAsia="Times New Roman" w:hAnsi="Times New Roman" w:cs="Times New Roman"/>
              </w:rPr>
              <w:t>Формировать выходные массивы статистической информации</w:t>
            </w:r>
          </w:p>
          <w:p w:rsidR="001C198D" w:rsidRPr="009E1D32" w:rsidRDefault="001C198D" w:rsidP="00D66B77">
            <w:pPr>
              <w:pStyle w:val="a8"/>
              <w:numPr>
                <w:ilvl w:val="0"/>
                <w:numId w:val="3"/>
              </w:numPr>
              <w:tabs>
                <w:tab w:val="left" w:pos="226"/>
              </w:tabs>
              <w:ind w:left="32" w:hanging="32"/>
              <w:jc w:val="both"/>
              <w:rPr>
                <w:rFonts w:ascii="Times New Roman" w:hAnsi="Times New Roman" w:cs="Times New Roman"/>
                <w:b/>
                <w:bCs/>
              </w:rPr>
            </w:pPr>
            <w:r w:rsidRPr="009E1D32">
              <w:rPr>
                <w:rFonts w:ascii="Times New Roman" w:eastAsia="Times New Roman" w:hAnsi="Times New Roman" w:cs="Times New Roman"/>
              </w:rPr>
              <w:t xml:space="preserve">Осуществлять логический и </w:t>
            </w:r>
            <w:r w:rsidRPr="009E1D32">
              <w:rPr>
                <w:rFonts w:ascii="Times New Roman" w:eastAsia="Times New Roman" w:hAnsi="Times New Roman" w:cs="Times New Roman"/>
              </w:rPr>
              <w:lastRenderedPageBreak/>
              <w:t>арифметический контроль выходной информации</w:t>
            </w:r>
          </w:p>
          <w:p w:rsidR="001C198D" w:rsidRPr="009E1D32" w:rsidRDefault="001C198D" w:rsidP="00D66B77">
            <w:pPr>
              <w:pStyle w:val="a8"/>
              <w:numPr>
                <w:ilvl w:val="0"/>
                <w:numId w:val="3"/>
              </w:numPr>
              <w:tabs>
                <w:tab w:val="left" w:pos="226"/>
              </w:tabs>
              <w:ind w:left="32" w:hanging="32"/>
              <w:jc w:val="both"/>
              <w:rPr>
                <w:rFonts w:ascii="Times New Roman" w:hAnsi="Times New Roman" w:cs="Times New Roman"/>
                <w:b/>
                <w:bCs/>
              </w:rPr>
            </w:pPr>
            <w:r w:rsidRPr="009E1D32">
              <w:rPr>
                <w:rFonts w:ascii="Times New Roman" w:eastAsia="Times New Roman" w:hAnsi="Times New Roman" w:cs="Times New Roman"/>
              </w:rPr>
              <w:t>Контролировать сохранность статистической информации</w:t>
            </w:r>
          </w:p>
        </w:tc>
        <w:tc>
          <w:tcPr>
            <w:tcW w:w="1643" w:type="dxa"/>
          </w:tcPr>
          <w:p w:rsidR="001C198D" w:rsidRPr="0098688C" w:rsidRDefault="001C198D" w:rsidP="00DE0E98">
            <w:pPr>
              <w:jc w:val="both"/>
              <w:rPr>
                <w:rFonts w:ascii="Times New Roman" w:hAnsi="Times New Roman" w:cs="Times New Roman"/>
                <w:bCs/>
              </w:rPr>
            </w:pPr>
            <w:r w:rsidRPr="0098688C">
              <w:rPr>
                <w:rFonts w:ascii="Times New Roman" w:hAnsi="Times New Roman" w:cs="Times New Roman"/>
                <w:bCs/>
              </w:rPr>
              <w:lastRenderedPageBreak/>
              <w:t>Тема 1. Предмет, метод, задачи и организация статистики</w:t>
            </w:r>
          </w:p>
          <w:p w:rsidR="001C198D" w:rsidRPr="0098688C" w:rsidRDefault="001C198D" w:rsidP="00DE0E98">
            <w:pPr>
              <w:jc w:val="both"/>
              <w:rPr>
                <w:rFonts w:ascii="Times New Roman" w:hAnsi="Times New Roman" w:cs="Times New Roman"/>
                <w:bCs/>
              </w:rPr>
            </w:pPr>
          </w:p>
          <w:p w:rsidR="001C198D" w:rsidRPr="0098688C" w:rsidRDefault="001C198D" w:rsidP="00DE0E98">
            <w:pPr>
              <w:jc w:val="both"/>
              <w:rPr>
                <w:rFonts w:ascii="Times New Roman" w:hAnsi="Times New Roman" w:cs="Times New Roman"/>
                <w:bCs/>
              </w:rPr>
            </w:pPr>
            <w:r w:rsidRPr="0098688C">
              <w:rPr>
                <w:rFonts w:ascii="Times New Roman" w:hAnsi="Times New Roman" w:cs="Times New Roman"/>
                <w:bCs/>
              </w:rPr>
              <w:t>Тема 2. Статистическое наблюдение, сводка и основные группировки и классификации</w:t>
            </w:r>
          </w:p>
          <w:p w:rsidR="001C198D" w:rsidRPr="0098688C" w:rsidRDefault="001C198D" w:rsidP="00DE0E98">
            <w:pPr>
              <w:jc w:val="both"/>
              <w:rPr>
                <w:rFonts w:ascii="Times New Roman" w:hAnsi="Times New Roman" w:cs="Times New Roman"/>
                <w:bCs/>
              </w:rPr>
            </w:pPr>
          </w:p>
          <w:p w:rsidR="001C198D" w:rsidRPr="0098688C" w:rsidRDefault="001C198D" w:rsidP="00DE0E98">
            <w:pPr>
              <w:jc w:val="both"/>
              <w:rPr>
                <w:rFonts w:ascii="Times New Roman" w:hAnsi="Times New Roman" w:cs="Times New Roman"/>
                <w:bCs/>
              </w:rPr>
            </w:pPr>
            <w:r w:rsidRPr="0098688C">
              <w:rPr>
                <w:rFonts w:ascii="Times New Roman" w:hAnsi="Times New Roman" w:cs="Times New Roman"/>
                <w:bCs/>
              </w:rPr>
              <w:t>Тема 3. Анализ рядов динамики</w:t>
            </w:r>
          </w:p>
          <w:p w:rsidR="001C198D" w:rsidRDefault="001C198D" w:rsidP="00DE0E98">
            <w:pPr>
              <w:jc w:val="both"/>
              <w:rPr>
                <w:rFonts w:ascii="Times New Roman" w:hAnsi="Times New Roman" w:cs="Times New Roman"/>
                <w:bCs/>
              </w:rPr>
            </w:pPr>
          </w:p>
          <w:p w:rsidR="001C198D" w:rsidRDefault="001C198D" w:rsidP="00DE0E98">
            <w:pPr>
              <w:jc w:val="both"/>
              <w:rPr>
                <w:rFonts w:ascii="Times New Roman" w:hAnsi="Times New Roman" w:cs="Times New Roman"/>
                <w:bCs/>
              </w:rPr>
            </w:pPr>
            <w:r w:rsidRPr="0098688C">
              <w:rPr>
                <w:rFonts w:ascii="Times New Roman" w:hAnsi="Times New Roman" w:cs="Times New Roman"/>
                <w:bCs/>
              </w:rPr>
              <w:t>Тема 4. Статистические индексы</w:t>
            </w:r>
          </w:p>
          <w:p w:rsidR="001C198D" w:rsidRPr="0098688C" w:rsidRDefault="001C198D" w:rsidP="00DE0E98">
            <w:pPr>
              <w:jc w:val="both"/>
              <w:rPr>
                <w:rFonts w:ascii="Times New Roman" w:hAnsi="Times New Roman" w:cs="Times New Roman"/>
                <w:bCs/>
              </w:rPr>
            </w:pPr>
          </w:p>
          <w:p w:rsidR="001C198D" w:rsidRPr="0098688C" w:rsidRDefault="001C198D" w:rsidP="00DE0E98">
            <w:pPr>
              <w:jc w:val="both"/>
              <w:rPr>
                <w:rFonts w:ascii="Times New Roman" w:hAnsi="Times New Roman" w:cs="Times New Roman"/>
                <w:bCs/>
              </w:rPr>
            </w:pPr>
            <w:r w:rsidRPr="0098688C">
              <w:rPr>
                <w:rFonts w:ascii="Times New Roman" w:hAnsi="Times New Roman" w:cs="Times New Roman"/>
                <w:bCs/>
              </w:rPr>
              <w:t>Тема 5. Статистическое изучение взаимосвязей социально-экономических явлений</w:t>
            </w:r>
          </w:p>
          <w:p w:rsidR="001C198D" w:rsidRPr="0098688C" w:rsidRDefault="001C198D" w:rsidP="00DE0E98">
            <w:pPr>
              <w:jc w:val="both"/>
              <w:rPr>
                <w:rFonts w:ascii="Times New Roman" w:hAnsi="Times New Roman" w:cs="Times New Roman"/>
                <w:bCs/>
              </w:rPr>
            </w:pPr>
          </w:p>
          <w:p w:rsidR="001C198D" w:rsidRPr="0098688C" w:rsidRDefault="001C198D" w:rsidP="00DE0E98">
            <w:pPr>
              <w:jc w:val="both"/>
              <w:rPr>
                <w:rFonts w:ascii="Times New Roman" w:hAnsi="Times New Roman" w:cs="Times New Roman"/>
                <w:bCs/>
              </w:rPr>
            </w:pPr>
            <w:r w:rsidRPr="0098688C">
              <w:rPr>
                <w:rFonts w:ascii="Times New Roman" w:hAnsi="Times New Roman" w:cs="Times New Roman"/>
                <w:bCs/>
              </w:rPr>
              <w:t xml:space="preserve">Тема 6 Система </w:t>
            </w:r>
            <w:proofErr w:type="gramStart"/>
            <w:r w:rsidRPr="0098688C">
              <w:rPr>
                <w:rFonts w:ascii="Times New Roman" w:hAnsi="Times New Roman" w:cs="Times New Roman"/>
                <w:bCs/>
              </w:rPr>
              <w:t>показателей оценки функционирования предприятий различных форм собственности</w:t>
            </w:r>
            <w:proofErr w:type="gramEnd"/>
          </w:p>
          <w:p w:rsidR="001C198D" w:rsidRPr="0098688C" w:rsidRDefault="001C198D" w:rsidP="00DE0E98">
            <w:pPr>
              <w:jc w:val="both"/>
              <w:rPr>
                <w:rFonts w:ascii="Times New Roman" w:hAnsi="Times New Roman" w:cs="Times New Roman"/>
                <w:bCs/>
              </w:rPr>
            </w:pPr>
          </w:p>
          <w:p w:rsidR="001C198D" w:rsidRPr="0098688C" w:rsidRDefault="001C198D" w:rsidP="00DE0E98">
            <w:pPr>
              <w:jc w:val="both"/>
              <w:rPr>
                <w:rFonts w:ascii="Times New Roman" w:hAnsi="Times New Roman" w:cs="Times New Roman"/>
                <w:bCs/>
              </w:rPr>
            </w:pPr>
          </w:p>
          <w:p w:rsidR="001C198D" w:rsidRDefault="001C198D" w:rsidP="00DE0E98">
            <w:pPr>
              <w:jc w:val="both"/>
              <w:rPr>
                <w:rFonts w:ascii="Times New Roman" w:hAnsi="Times New Roman" w:cs="Times New Roman"/>
                <w:bCs/>
              </w:rPr>
            </w:pPr>
            <w:r>
              <w:rPr>
                <w:rFonts w:ascii="Times New Roman" w:hAnsi="Times New Roman" w:cs="Times New Roman"/>
                <w:bCs/>
              </w:rPr>
              <w:t>Учебная практика</w:t>
            </w:r>
          </w:p>
          <w:p w:rsidR="001C198D" w:rsidRDefault="001C198D" w:rsidP="00DE0E98">
            <w:pPr>
              <w:jc w:val="both"/>
              <w:rPr>
                <w:rFonts w:ascii="Times New Roman" w:hAnsi="Times New Roman" w:cs="Times New Roman"/>
                <w:bCs/>
              </w:rPr>
            </w:pPr>
          </w:p>
          <w:p w:rsidR="001C198D" w:rsidRPr="0098688C" w:rsidRDefault="001C198D" w:rsidP="00DE0E98">
            <w:pPr>
              <w:jc w:val="both"/>
              <w:rPr>
                <w:rFonts w:ascii="Times New Roman" w:hAnsi="Times New Roman" w:cs="Times New Roman"/>
                <w:bCs/>
              </w:rPr>
            </w:pPr>
            <w:r>
              <w:rPr>
                <w:rFonts w:ascii="Times New Roman" w:hAnsi="Times New Roman" w:cs="Times New Roman"/>
                <w:bCs/>
              </w:rPr>
              <w:t>Производственная практика</w:t>
            </w:r>
          </w:p>
          <w:p w:rsidR="001C198D" w:rsidRPr="0098688C" w:rsidRDefault="001C198D" w:rsidP="00DE0E98">
            <w:pPr>
              <w:jc w:val="both"/>
              <w:rPr>
                <w:rFonts w:ascii="Times New Roman" w:hAnsi="Times New Roman" w:cs="Times New Roman"/>
                <w:bCs/>
              </w:rPr>
            </w:pPr>
          </w:p>
          <w:p w:rsidR="001C198D" w:rsidRPr="0098688C" w:rsidRDefault="001C198D" w:rsidP="00DE0E98">
            <w:pPr>
              <w:jc w:val="both"/>
              <w:rPr>
                <w:rFonts w:ascii="Times New Roman" w:hAnsi="Times New Roman" w:cs="Times New Roman"/>
                <w:bCs/>
              </w:rPr>
            </w:pPr>
          </w:p>
          <w:p w:rsidR="001C198D" w:rsidRPr="009E1D32" w:rsidRDefault="001C198D" w:rsidP="00DE0E98">
            <w:pPr>
              <w:jc w:val="both"/>
              <w:rPr>
                <w:rFonts w:ascii="Times New Roman" w:hAnsi="Times New Roman" w:cs="Times New Roman"/>
                <w:bCs/>
              </w:rPr>
            </w:pPr>
          </w:p>
        </w:tc>
        <w:tc>
          <w:tcPr>
            <w:tcW w:w="1119" w:type="dxa"/>
          </w:tcPr>
          <w:p w:rsidR="001C198D" w:rsidRPr="009E1D32" w:rsidRDefault="001C198D" w:rsidP="00DE0E98">
            <w:pPr>
              <w:pStyle w:val="a8"/>
              <w:ind w:left="0"/>
              <w:jc w:val="center"/>
              <w:rPr>
                <w:rFonts w:ascii="Times New Roman" w:hAnsi="Times New Roman" w:cs="Times New Roman"/>
                <w:bCs/>
              </w:rPr>
            </w:pPr>
            <w:r>
              <w:rPr>
                <w:rFonts w:ascii="Times New Roman" w:hAnsi="Times New Roman" w:cs="Times New Roman"/>
                <w:bCs/>
              </w:rPr>
              <w:lastRenderedPageBreak/>
              <w:t>306</w:t>
            </w:r>
          </w:p>
        </w:tc>
        <w:tc>
          <w:tcPr>
            <w:tcW w:w="2091" w:type="dxa"/>
          </w:tcPr>
          <w:p w:rsidR="001C198D" w:rsidRPr="009E1D32" w:rsidRDefault="001C198D" w:rsidP="00DE0E98">
            <w:pPr>
              <w:pStyle w:val="a8"/>
              <w:ind w:left="0"/>
              <w:jc w:val="both"/>
              <w:rPr>
                <w:rFonts w:ascii="Times New Roman" w:hAnsi="Times New Roman" w:cs="Times New Roman"/>
                <w:bCs/>
              </w:rPr>
            </w:pPr>
            <w:proofErr w:type="gramStart"/>
            <w:r w:rsidRPr="009C698C">
              <w:rPr>
                <w:rFonts w:ascii="Times New Roman" w:eastAsia="Times New Roman" w:hAnsi="Times New Roman" w:cs="Times New Roman"/>
                <w:sz w:val="24"/>
                <w:szCs w:val="24"/>
              </w:rPr>
              <w:t>Введен</w:t>
            </w:r>
            <w:proofErr w:type="gramEnd"/>
            <w:r w:rsidRPr="009C698C">
              <w:rPr>
                <w:rFonts w:ascii="Times New Roman" w:eastAsia="Times New Roman" w:hAnsi="Times New Roman" w:cs="Times New Roman"/>
                <w:sz w:val="24"/>
                <w:szCs w:val="24"/>
              </w:rPr>
              <w:t xml:space="preserve"> по запросу работодателя с целью подготовки квалифицированных кадров в данном секторе экономики</w:t>
            </w:r>
          </w:p>
        </w:tc>
      </w:tr>
      <w:tr w:rsidR="001C198D" w:rsidRPr="009E1D32" w:rsidTr="00DE0E98">
        <w:tc>
          <w:tcPr>
            <w:tcW w:w="659" w:type="dxa"/>
          </w:tcPr>
          <w:p w:rsidR="001C198D" w:rsidRPr="009E1D32" w:rsidRDefault="001C198D" w:rsidP="00DE0E98">
            <w:pPr>
              <w:pStyle w:val="a8"/>
              <w:ind w:left="0"/>
              <w:rPr>
                <w:rFonts w:ascii="Times New Roman" w:hAnsi="Times New Roman" w:cs="Times New Roman"/>
                <w:bCs/>
              </w:rPr>
            </w:pPr>
            <w:r w:rsidRPr="009E1D32">
              <w:rPr>
                <w:rFonts w:ascii="Times New Roman" w:hAnsi="Times New Roman" w:cs="Times New Roman"/>
                <w:bCs/>
              </w:rPr>
              <w:lastRenderedPageBreak/>
              <w:t>2</w:t>
            </w:r>
          </w:p>
        </w:tc>
        <w:tc>
          <w:tcPr>
            <w:tcW w:w="2128" w:type="dxa"/>
          </w:tcPr>
          <w:p w:rsidR="001C198D" w:rsidRPr="009E1D32" w:rsidRDefault="001C198D" w:rsidP="00DE0E98">
            <w:pPr>
              <w:pStyle w:val="a8"/>
              <w:ind w:left="0"/>
              <w:jc w:val="both"/>
              <w:rPr>
                <w:rFonts w:ascii="Times New Roman" w:hAnsi="Times New Roman" w:cs="Times New Roman"/>
                <w:bCs/>
              </w:rPr>
            </w:pPr>
            <w:r w:rsidRPr="009E1D32">
              <w:rPr>
                <w:rFonts w:ascii="Times New Roman" w:hAnsi="Times New Roman" w:cs="Times New Roman"/>
                <w:bCs/>
              </w:rPr>
              <w:t xml:space="preserve">ПК </w:t>
            </w:r>
            <w:r>
              <w:rPr>
                <w:rFonts w:ascii="Times New Roman" w:hAnsi="Times New Roman" w:cs="Times New Roman"/>
                <w:bCs/>
              </w:rPr>
              <w:t>6</w:t>
            </w:r>
            <w:r w:rsidRPr="009E1D32">
              <w:rPr>
                <w:rFonts w:ascii="Times New Roman" w:hAnsi="Times New Roman" w:cs="Times New Roman"/>
                <w:bCs/>
              </w:rPr>
              <w:t>.2</w:t>
            </w:r>
            <w:proofErr w:type="gramStart"/>
            <w:r w:rsidRPr="009E1D32">
              <w:rPr>
                <w:rFonts w:ascii="Times New Roman" w:hAnsi="Times New Roman" w:cs="Times New Roman"/>
                <w:bCs/>
              </w:rPr>
              <w:t xml:space="preserve"> </w:t>
            </w:r>
            <w:r w:rsidRPr="009E1D32">
              <w:rPr>
                <w:rFonts w:ascii="Times New Roman" w:eastAsia="Times New Roman" w:hAnsi="Times New Roman" w:cs="Times New Roman"/>
              </w:rPr>
              <w:t>Г</w:t>
            </w:r>
            <w:proofErr w:type="gramEnd"/>
            <w:r w:rsidRPr="009E1D32">
              <w:rPr>
                <w:rFonts w:ascii="Times New Roman" w:eastAsia="Times New Roman" w:hAnsi="Times New Roman" w:cs="Times New Roman"/>
              </w:rPr>
              <w:t>руппировать статистические данные по утвержденным методикам</w:t>
            </w:r>
          </w:p>
        </w:tc>
        <w:tc>
          <w:tcPr>
            <w:tcW w:w="2219" w:type="dxa"/>
          </w:tcPr>
          <w:p w:rsidR="001C198D" w:rsidRPr="009E1D32" w:rsidRDefault="001C198D" w:rsidP="00DE0E98">
            <w:pPr>
              <w:pStyle w:val="a8"/>
              <w:ind w:left="0"/>
              <w:jc w:val="both"/>
              <w:rPr>
                <w:rFonts w:ascii="Times New Roman" w:hAnsi="Times New Roman" w:cs="Times New Roman"/>
                <w:b/>
                <w:bCs/>
              </w:rPr>
            </w:pPr>
            <w:r w:rsidRPr="009E1D32">
              <w:rPr>
                <w:rFonts w:ascii="Times New Roman" w:hAnsi="Times New Roman" w:cs="Times New Roman"/>
                <w:b/>
                <w:bCs/>
              </w:rPr>
              <w:t>Знания:</w:t>
            </w:r>
          </w:p>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bCs/>
                <w:i/>
              </w:rPr>
            </w:pPr>
            <w:r w:rsidRPr="009E1D32">
              <w:rPr>
                <w:rFonts w:ascii="Times New Roman" w:eastAsia="Times New Roman" w:hAnsi="Times New Roman" w:cs="Times New Roman"/>
              </w:rPr>
              <w:t>Методики формирования входных массивов статистических данных</w:t>
            </w:r>
          </w:p>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bCs/>
                <w:i/>
              </w:rPr>
            </w:pPr>
            <w:r w:rsidRPr="009E1D32">
              <w:rPr>
                <w:rFonts w:ascii="Times New Roman" w:eastAsia="Times New Roman" w:hAnsi="Times New Roman" w:cs="Times New Roman"/>
              </w:rPr>
              <w:t>Методики расчета сводных показателей для единиц статистического наблюдения, сгруппированные в соответствии с заданными признаками</w:t>
            </w:r>
          </w:p>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bCs/>
                <w:i/>
              </w:rPr>
            </w:pPr>
            <w:r w:rsidRPr="009E1D32">
              <w:rPr>
                <w:rFonts w:ascii="Times New Roman" w:eastAsia="Times New Roman" w:hAnsi="Times New Roman" w:cs="Times New Roman"/>
              </w:rPr>
              <w:t>Методики формирования упорядоченных выходных массивов статистических данных</w:t>
            </w:r>
          </w:p>
          <w:p w:rsidR="001C198D" w:rsidRPr="009E1D32" w:rsidRDefault="001C198D" w:rsidP="00D66B77">
            <w:pPr>
              <w:pStyle w:val="a8"/>
              <w:numPr>
                <w:ilvl w:val="0"/>
                <w:numId w:val="4"/>
              </w:numPr>
              <w:tabs>
                <w:tab w:val="left" w:pos="271"/>
              </w:tabs>
              <w:ind w:left="0" w:firstLine="0"/>
              <w:jc w:val="both"/>
              <w:rPr>
                <w:rFonts w:ascii="Times New Roman" w:hAnsi="Times New Roman" w:cs="Times New Roman"/>
                <w:bCs/>
              </w:rPr>
            </w:pPr>
            <w:r w:rsidRPr="009E1D32">
              <w:rPr>
                <w:rFonts w:ascii="Times New Roman" w:eastAsia="Times New Roman" w:hAnsi="Times New Roman" w:cs="Times New Roman"/>
              </w:rPr>
              <w:t>Инструкции по осуществлению логического и арифметического контроля</w:t>
            </w:r>
          </w:p>
          <w:p w:rsidR="001C198D" w:rsidRPr="009E1D32" w:rsidRDefault="001C198D" w:rsidP="00D66B77">
            <w:pPr>
              <w:pStyle w:val="a8"/>
              <w:numPr>
                <w:ilvl w:val="0"/>
                <w:numId w:val="4"/>
              </w:numPr>
              <w:tabs>
                <w:tab w:val="left" w:pos="271"/>
              </w:tabs>
              <w:ind w:left="0" w:firstLine="0"/>
              <w:jc w:val="both"/>
              <w:rPr>
                <w:rFonts w:ascii="Times New Roman" w:hAnsi="Times New Roman" w:cs="Times New Roman"/>
                <w:bCs/>
              </w:rPr>
            </w:pPr>
            <w:r w:rsidRPr="009E1D32">
              <w:rPr>
                <w:rFonts w:ascii="Times New Roman" w:eastAsia="Times New Roman" w:hAnsi="Times New Roman" w:cs="Times New Roman"/>
              </w:rPr>
              <w:t>Нормативные правовые акты и методические указания по обеспечению сохранности и конфиденциальности статистических данных</w:t>
            </w:r>
          </w:p>
          <w:p w:rsidR="001C198D" w:rsidRPr="009E1D32" w:rsidRDefault="001C198D" w:rsidP="00DE0E98">
            <w:pPr>
              <w:pStyle w:val="a8"/>
              <w:ind w:left="0"/>
              <w:jc w:val="both"/>
              <w:rPr>
                <w:rFonts w:ascii="Times New Roman" w:hAnsi="Times New Roman" w:cs="Times New Roman"/>
                <w:b/>
                <w:bCs/>
              </w:rPr>
            </w:pPr>
            <w:r w:rsidRPr="009E1D32">
              <w:rPr>
                <w:rFonts w:ascii="Times New Roman" w:hAnsi="Times New Roman" w:cs="Times New Roman"/>
                <w:b/>
                <w:bCs/>
              </w:rPr>
              <w:t>Умения:</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bCs/>
              </w:rPr>
            </w:pPr>
            <w:r w:rsidRPr="009E1D32">
              <w:rPr>
                <w:rFonts w:ascii="Times New Roman" w:eastAsia="Times New Roman" w:hAnsi="Times New Roman" w:cs="Times New Roman"/>
              </w:rPr>
              <w:t>Формировать входные массивы статистических данных в соответствии с заданными признаками</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bCs/>
              </w:rPr>
            </w:pPr>
            <w:r w:rsidRPr="009E1D32">
              <w:rPr>
                <w:rFonts w:ascii="Times New Roman" w:eastAsia="Times New Roman" w:hAnsi="Times New Roman" w:cs="Times New Roman"/>
              </w:rPr>
              <w:t xml:space="preserve">Осуществлять расчет сводных показателей для единиц статистического </w:t>
            </w:r>
            <w:r w:rsidRPr="009E1D32">
              <w:rPr>
                <w:rFonts w:ascii="Times New Roman" w:eastAsia="Times New Roman" w:hAnsi="Times New Roman" w:cs="Times New Roman"/>
              </w:rPr>
              <w:lastRenderedPageBreak/>
              <w:t>наблюдения, сгруппированных в соответствии с заданными признаками</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bCs/>
              </w:rPr>
            </w:pPr>
            <w:r w:rsidRPr="009E1D32">
              <w:rPr>
                <w:rFonts w:ascii="Times New Roman" w:eastAsia="Times New Roman" w:hAnsi="Times New Roman" w:cs="Times New Roman"/>
              </w:rPr>
              <w:t>Формировать упорядоченные выходные массивы статистической информации, содержащие группировку единиц статистического наблюдения и групповые показатели, и использовать их при подготовке информационно-статистических материалов</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bCs/>
              </w:rPr>
            </w:pPr>
            <w:r w:rsidRPr="009E1D32">
              <w:rPr>
                <w:rFonts w:ascii="Times New Roman" w:eastAsia="Times New Roman" w:hAnsi="Times New Roman" w:cs="Times New Roman"/>
              </w:rPr>
              <w:t>Осуществлять логический и арифметический контроль выходной информации</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bCs/>
              </w:rPr>
            </w:pPr>
            <w:r w:rsidRPr="009E1D32">
              <w:rPr>
                <w:rFonts w:ascii="Times New Roman" w:eastAsia="Times New Roman" w:hAnsi="Times New Roman" w:cs="Times New Roman"/>
              </w:rPr>
              <w:t>Обеспечивать сохранность статистической информации</w:t>
            </w:r>
          </w:p>
        </w:tc>
        <w:tc>
          <w:tcPr>
            <w:tcW w:w="1643" w:type="dxa"/>
          </w:tcPr>
          <w:p w:rsidR="001C198D" w:rsidRPr="009E1D32" w:rsidRDefault="001C198D" w:rsidP="00DE0E98">
            <w:pPr>
              <w:jc w:val="both"/>
              <w:rPr>
                <w:rFonts w:ascii="Times New Roman" w:hAnsi="Times New Roman" w:cs="Times New Roman"/>
                <w:bCs/>
              </w:rPr>
            </w:pPr>
          </w:p>
        </w:tc>
        <w:tc>
          <w:tcPr>
            <w:tcW w:w="1119" w:type="dxa"/>
          </w:tcPr>
          <w:p w:rsidR="001C198D" w:rsidRPr="009E1D32" w:rsidRDefault="001C198D" w:rsidP="00DE0E98">
            <w:pPr>
              <w:pStyle w:val="a8"/>
              <w:ind w:left="0"/>
              <w:jc w:val="center"/>
              <w:rPr>
                <w:rFonts w:ascii="Times New Roman" w:hAnsi="Times New Roman" w:cs="Times New Roman"/>
                <w:bCs/>
              </w:rPr>
            </w:pPr>
          </w:p>
        </w:tc>
        <w:tc>
          <w:tcPr>
            <w:tcW w:w="2091" w:type="dxa"/>
          </w:tcPr>
          <w:p w:rsidR="001C198D" w:rsidRPr="009E1D32" w:rsidRDefault="001C198D" w:rsidP="00DE0E98">
            <w:pPr>
              <w:pStyle w:val="a8"/>
              <w:ind w:left="0"/>
              <w:jc w:val="both"/>
              <w:rPr>
                <w:rFonts w:ascii="Times New Roman" w:hAnsi="Times New Roman" w:cs="Times New Roman"/>
                <w:bCs/>
              </w:rPr>
            </w:pPr>
          </w:p>
        </w:tc>
      </w:tr>
      <w:tr w:rsidR="001C198D" w:rsidRPr="009E1D32" w:rsidTr="00DE0E98">
        <w:tc>
          <w:tcPr>
            <w:tcW w:w="659" w:type="dxa"/>
          </w:tcPr>
          <w:p w:rsidR="001C198D" w:rsidRPr="009E1D32" w:rsidRDefault="001C198D" w:rsidP="00DE0E98">
            <w:pPr>
              <w:pStyle w:val="a8"/>
              <w:ind w:left="0"/>
              <w:rPr>
                <w:rFonts w:ascii="Times New Roman" w:hAnsi="Times New Roman" w:cs="Times New Roman"/>
                <w:bCs/>
              </w:rPr>
            </w:pPr>
            <w:r w:rsidRPr="009E1D32">
              <w:rPr>
                <w:rFonts w:ascii="Times New Roman" w:hAnsi="Times New Roman" w:cs="Times New Roman"/>
                <w:bCs/>
              </w:rPr>
              <w:lastRenderedPageBreak/>
              <w:t>3</w:t>
            </w:r>
          </w:p>
        </w:tc>
        <w:tc>
          <w:tcPr>
            <w:tcW w:w="2128" w:type="dxa"/>
          </w:tcPr>
          <w:p w:rsidR="001C198D" w:rsidRPr="009E1D32" w:rsidRDefault="001C198D" w:rsidP="00DE0E98">
            <w:pPr>
              <w:pStyle w:val="a8"/>
              <w:ind w:left="0"/>
              <w:jc w:val="both"/>
              <w:rPr>
                <w:rFonts w:ascii="Times New Roman" w:hAnsi="Times New Roman" w:cs="Times New Roman"/>
                <w:bCs/>
              </w:rPr>
            </w:pPr>
            <w:r w:rsidRPr="009E1D32">
              <w:rPr>
                <w:rFonts w:ascii="Times New Roman" w:hAnsi="Times New Roman" w:cs="Times New Roman"/>
                <w:bCs/>
              </w:rPr>
              <w:t xml:space="preserve">ПК </w:t>
            </w:r>
            <w:r>
              <w:rPr>
                <w:rFonts w:ascii="Times New Roman" w:hAnsi="Times New Roman" w:cs="Times New Roman"/>
                <w:bCs/>
              </w:rPr>
              <w:t>6</w:t>
            </w:r>
            <w:r w:rsidRPr="009E1D32">
              <w:rPr>
                <w:rFonts w:ascii="Times New Roman" w:hAnsi="Times New Roman" w:cs="Times New Roman"/>
                <w:bCs/>
              </w:rPr>
              <w:t>.3</w:t>
            </w:r>
            <w:proofErr w:type="gramStart"/>
            <w:r w:rsidRPr="009E1D32">
              <w:rPr>
                <w:rFonts w:ascii="Times New Roman" w:hAnsi="Times New Roman" w:cs="Times New Roman"/>
                <w:bCs/>
              </w:rPr>
              <w:t xml:space="preserve"> </w:t>
            </w:r>
            <w:r w:rsidRPr="009E1D32">
              <w:rPr>
                <w:rFonts w:ascii="Times New Roman" w:eastAsia="Times New Roman" w:hAnsi="Times New Roman" w:cs="Times New Roman"/>
              </w:rPr>
              <w:t>Ф</w:t>
            </w:r>
            <w:proofErr w:type="gramEnd"/>
            <w:r w:rsidRPr="009E1D32">
              <w:rPr>
                <w:rFonts w:ascii="Times New Roman" w:eastAsia="Times New Roman" w:hAnsi="Times New Roman" w:cs="Times New Roman"/>
              </w:rPr>
              <w:t>ормировать системы взаимосвязанных статистических показателей</w:t>
            </w:r>
          </w:p>
        </w:tc>
        <w:tc>
          <w:tcPr>
            <w:tcW w:w="2219" w:type="dxa"/>
          </w:tcPr>
          <w:p w:rsidR="001C198D" w:rsidRPr="009E1D32" w:rsidRDefault="001C198D" w:rsidP="00DE0E98">
            <w:pPr>
              <w:pStyle w:val="a8"/>
              <w:ind w:left="0"/>
              <w:jc w:val="both"/>
              <w:rPr>
                <w:rFonts w:ascii="Times New Roman" w:hAnsi="Times New Roman" w:cs="Times New Roman"/>
                <w:b/>
                <w:bCs/>
              </w:rPr>
            </w:pPr>
            <w:r w:rsidRPr="009E1D32">
              <w:rPr>
                <w:rFonts w:ascii="Times New Roman" w:hAnsi="Times New Roman" w:cs="Times New Roman"/>
                <w:b/>
                <w:bCs/>
              </w:rPr>
              <w:t>Знания:</w:t>
            </w:r>
          </w:p>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rPr>
            </w:pPr>
            <w:proofErr w:type="gramStart"/>
            <w:r w:rsidRPr="009E1D32">
              <w:rPr>
                <w:rFonts w:ascii="Times New Roman" w:eastAsia="Times New Roman" w:hAnsi="Times New Roman" w:cs="Times New Roman"/>
              </w:rPr>
              <w:t>Методические подходы</w:t>
            </w:r>
            <w:proofErr w:type="gramEnd"/>
            <w:r w:rsidRPr="009E1D32">
              <w:rPr>
                <w:rFonts w:ascii="Times New Roman" w:eastAsia="Times New Roman" w:hAnsi="Times New Roman" w:cs="Times New Roman"/>
              </w:rPr>
              <w:t xml:space="preserve"> к подбору исходных данных для осуществления расчетов</w:t>
            </w:r>
          </w:p>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rPr>
            </w:pPr>
            <w:r w:rsidRPr="009E1D32">
              <w:rPr>
                <w:rFonts w:ascii="Times New Roman" w:eastAsia="Times New Roman" w:hAnsi="Times New Roman" w:cs="Times New Roman"/>
              </w:rPr>
              <w:t>Методики расчета агрегированных и производных показателей</w:t>
            </w:r>
          </w:p>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rPr>
            </w:pPr>
            <w:r w:rsidRPr="009E1D32">
              <w:rPr>
                <w:rFonts w:ascii="Times New Roman" w:eastAsia="Times New Roman" w:hAnsi="Times New Roman" w:cs="Times New Roman"/>
              </w:rPr>
              <w:t>Методики осуществления контроля качества и согласованности результатов расчетов</w:t>
            </w:r>
          </w:p>
          <w:p w:rsidR="001C198D" w:rsidRPr="009E1D32" w:rsidRDefault="001C198D" w:rsidP="00D66B77">
            <w:pPr>
              <w:pStyle w:val="a8"/>
              <w:numPr>
                <w:ilvl w:val="0"/>
                <w:numId w:val="4"/>
              </w:numPr>
              <w:tabs>
                <w:tab w:val="left" w:pos="271"/>
              </w:tabs>
              <w:ind w:left="32" w:firstLine="0"/>
              <w:jc w:val="both"/>
              <w:rPr>
                <w:rFonts w:ascii="Times New Roman" w:hAnsi="Times New Roman" w:cs="Times New Roman"/>
              </w:rPr>
            </w:pPr>
            <w:r w:rsidRPr="009E1D32">
              <w:rPr>
                <w:rFonts w:ascii="Times New Roman" w:eastAsia="Times New Roman" w:hAnsi="Times New Roman" w:cs="Times New Roman"/>
              </w:rPr>
              <w:t>Методики балансировки и проведения других процедур, обеспечивающих увязку статистических показателей</w:t>
            </w:r>
          </w:p>
          <w:p w:rsidR="001C198D" w:rsidRPr="009E1D32" w:rsidRDefault="001C198D" w:rsidP="00D66B77">
            <w:pPr>
              <w:pStyle w:val="a8"/>
              <w:numPr>
                <w:ilvl w:val="0"/>
                <w:numId w:val="4"/>
              </w:numPr>
              <w:tabs>
                <w:tab w:val="left" w:pos="271"/>
              </w:tabs>
              <w:ind w:left="0" w:firstLine="0"/>
              <w:jc w:val="both"/>
              <w:rPr>
                <w:rFonts w:ascii="Times New Roman" w:eastAsia="Times New Roman" w:hAnsi="Times New Roman" w:cs="Times New Roman"/>
              </w:rPr>
            </w:pPr>
            <w:r w:rsidRPr="009E1D32">
              <w:rPr>
                <w:rFonts w:ascii="Times New Roman" w:eastAsia="Times New Roman" w:hAnsi="Times New Roman" w:cs="Times New Roman"/>
              </w:rPr>
              <w:t>Аналитические приемы и процедуры</w:t>
            </w:r>
          </w:p>
          <w:p w:rsidR="001C198D" w:rsidRPr="009E1D32" w:rsidRDefault="001C198D" w:rsidP="00D66B77">
            <w:pPr>
              <w:pStyle w:val="a8"/>
              <w:numPr>
                <w:ilvl w:val="0"/>
                <w:numId w:val="4"/>
              </w:numPr>
              <w:tabs>
                <w:tab w:val="left" w:pos="271"/>
              </w:tabs>
              <w:ind w:left="0" w:firstLine="0"/>
              <w:jc w:val="both"/>
              <w:rPr>
                <w:rFonts w:ascii="Times New Roman" w:eastAsia="Times New Roman" w:hAnsi="Times New Roman" w:cs="Times New Roman"/>
              </w:rPr>
            </w:pPr>
            <w:proofErr w:type="gramStart"/>
            <w:r w:rsidRPr="009E1D32">
              <w:rPr>
                <w:rFonts w:ascii="Times New Roman" w:eastAsia="Times New Roman" w:hAnsi="Times New Roman" w:cs="Times New Roman"/>
              </w:rPr>
              <w:lastRenderedPageBreak/>
              <w:t>Методические подходы</w:t>
            </w:r>
            <w:proofErr w:type="gramEnd"/>
            <w:r w:rsidRPr="009E1D32">
              <w:rPr>
                <w:rFonts w:ascii="Times New Roman" w:eastAsia="Times New Roman" w:hAnsi="Times New Roman" w:cs="Times New Roman"/>
              </w:rPr>
              <w:t xml:space="preserve"> и правила формирования докладов, презентаций, публикаций</w:t>
            </w:r>
          </w:p>
          <w:p w:rsidR="001C198D" w:rsidRPr="009E1D32" w:rsidRDefault="001C198D" w:rsidP="00DE0E98">
            <w:pPr>
              <w:pStyle w:val="a8"/>
              <w:ind w:left="0"/>
              <w:jc w:val="both"/>
              <w:rPr>
                <w:rFonts w:ascii="Times New Roman" w:eastAsia="Times New Roman" w:hAnsi="Times New Roman" w:cs="Times New Roman"/>
                <w:b/>
              </w:rPr>
            </w:pPr>
            <w:r w:rsidRPr="009E1D32">
              <w:rPr>
                <w:rFonts w:ascii="Times New Roman" w:eastAsia="Times New Roman" w:hAnsi="Times New Roman" w:cs="Times New Roman"/>
                <w:b/>
              </w:rPr>
              <w:t>Умения:</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rPr>
            </w:pPr>
            <w:r w:rsidRPr="009E1D32">
              <w:rPr>
                <w:rFonts w:ascii="Times New Roman" w:eastAsia="Times New Roman" w:hAnsi="Times New Roman" w:cs="Times New Roman"/>
              </w:rPr>
              <w:t>Подбирать исходные данные для осуществления расчетов</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rPr>
            </w:pPr>
            <w:r w:rsidRPr="009E1D32">
              <w:rPr>
                <w:rFonts w:ascii="Times New Roman" w:eastAsia="Times New Roman" w:hAnsi="Times New Roman" w:cs="Times New Roman"/>
              </w:rPr>
              <w:t>Рассчитывать агрегированные и производные статистические показатели</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rPr>
            </w:pPr>
            <w:r w:rsidRPr="009E1D32">
              <w:rPr>
                <w:rFonts w:ascii="Times New Roman" w:eastAsia="Times New Roman" w:hAnsi="Times New Roman" w:cs="Times New Roman"/>
              </w:rPr>
              <w:t>Контролировать качество и согласованность полученных результатов</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rPr>
            </w:pPr>
            <w:r w:rsidRPr="009E1D32">
              <w:rPr>
                <w:rFonts w:ascii="Times New Roman" w:eastAsia="Times New Roman" w:hAnsi="Times New Roman" w:cs="Times New Roman"/>
              </w:rPr>
              <w:t>Производить балансировку и другие процедуры, обеспечивающие увязку статистических показателей</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bCs/>
              </w:rPr>
            </w:pPr>
            <w:r w:rsidRPr="009E1D32">
              <w:rPr>
                <w:rFonts w:ascii="Times New Roman" w:eastAsia="Times New Roman" w:hAnsi="Times New Roman" w:cs="Times New Roman"/>
              </w:rPr>
              <w:t>Анализировать результаты расчетов</w:t>
            </w:r>
          </w:p>
          <w:p w:rsidR="001C198D" w:rsidRPr="009E1D32" w:rsidRDefault="001C198D" w:rsidP="00D66B77">
            <w:pPr>
              <w:pStyle w:val="a8"/>
              <w:numPr>
                <w:ilvl w:val="0"/>
                <w:numId w:val="4"/>
              </w:numPr>
              <w:tabs>
                <w:tab w:val="left" w:pos="286"/>
                <w:tab w:val="left" w:pos="1968"/>
              </w:tabs>
              <w:ind w:left="32" w:hanging="32"/>
              <w:jc w:val="both"/>
              <w:rPr>
                <w:rFonts w:ascii="Times New Roman" w:hAnsi="Times New Roman" w:cs="Times New Roman"/>
                <w:bCs/>
              </w:rPr>
            </w:pPr>
            <w:r w:rsidRPr="009E1D32">
              <w:rPr>
                <w:rFonts w:ascii="Times New Roman" w:eastAsia="Times New Roman" w:hAnsi="Times New Roman" w:cs="Times New Roman"/>
              </w:rPr>
              <w:t>Готовить аналитические материалы</w:t>
            </w:r>
          </w:p>
        </w:tc>
        <w:tc>
          <w:tcPr>
            <w:tcW w:w="1643" w:type="dxa"/>
          </w:tcPr>
          <w:p w:rsidR="001C198D" w:rsidRPr="009E1D32" w:rsidRDefault="001C198D" w:rsidP="00DE0E98">
            <w:pPr>
              <w:pStyle w:val="a8"/>
              <w:ind w:left="0"/>
              <w:rPr>
                <w:rFonts w:ascii="Times New Roman" w:hAnsi="Times New Roman" w:cs="Times New Roman"/>
                <w:bCs/>
              </w:rPr>
            </w:pPr>
          </w:p>
        </w:tc>
        <w:tc>
          <w:tcPr>
            <w:tcW w:w="1119" w:type="dxa"/>
          </w:tcPr>
          <w:p w:rsidR="001C198D" w:rsidRPr="009E1D32" w:rsidRDefault="001C198D" w:rsidP="00DE0E98">
            <w:pPr>
              <w:pStyle w:val="a8"/>
              <w:ind w:left="0"/>
              <w:jc w:val="center"/>
              <w:rPr>
                <w:rFonts w:ascii="Times New Roman" w:hAnsi="Times New Roman" w:cs="Times New Roman"/>
                <w:bCs/>
              </w:rPr>
            </w:pPr>
          </w:p>
        </w:tc>
        <w:tc>
          <w:tcPr>
            <w:tcW w:w="2091" w:type="dxa"/>
          </w:tcPr>
          <w:p w:rsidR="001C198D" w:rsidRPr="009E1D32" w:rsidRDefault="001C198D" w:rsidP="00DE0E98">
            <w:pPr>
              <w:pStyle w:val="a8"/>
              <w:ind w:left="0"/>
              <w:jc w:val="both"/>
              <w:rPr>
                <w:rFonts w:ascii="Times New Roman" w:hAnsi="Times New Roman" w:cs="Times New Roman"/>
                <w:bCs/>
              </w:rPr>
            </w:pPr>
          </w:p>
        </w:tc>
      </w:tr>
    </w:tbl>
    <w:p w:rsidR="001C198D" w:rsidRDefault="001C198D" w:rsidP="001C198D">
      <w:pPr>
        <w:pStyle w:val="a8"/>
        <w:spacing w:after="120"/>
        <w:ind w:left="1129"/>
        <w:rPr>
          <w:rFonts w:ascii="Times New Roman" w:hAnsi="Times New Roman" w:cs="Times New Roman"/>
          <w:bCs/>
          <w:sz w:val="24"/>
          <w:szCs w:val="24"/>
        </w:rPr>
        <w:sectPr w:rsidR="001C198D" w:rsidSect="00DE0E98">
          <w:headerReference w:type="even" r:id="rId59"/>
          <w:headerReference w:type="default" r:id="rId60"/>
          <w:pgSz w:w="11906" w:h="16838"/>
          <w:pgMar w:top="1134" w:right="567" w:bottom="1134" w:left="1701" w:header="709" w:footer="709" w:gutter="0"/>
          <w:cols w:space="708"/>
          <w:docGrid w:linePitch="360"/>
        </w:sectPr>
      </w:pPr>
    </w:p>
    <w:p w:rsidR="001C198D" w:rsidRDefault="001C198D" w:rsidP="00D66B77">
      <w:pPr>
        <w:pStyle w:val="1f1"/>
        <w:numPr>
          <w:ilvl w:val="0"/>
          <w:numId w:val="2"/>
        </w:numPr>
        <w:spacing w:after="0" w:line="312" w:lineRule="auto"/>
        <w:rPr>
          <w:rFonts w:ascii="Times New Roman" w:hAnsi="Times New Roman"/>
        </w:rPr>
      </w:pPr>
      <w:bookmarkStart w:id="27" w:name="_Toc152334663"/>
      <w:bookmarkStart w:id="28" w:name="_Toc162370391"/>
      <w:r w:rsidRPr="00E11160">
        <w:rPr>
          <w:rFonts w:ascii="Times New Roman" w:hAnsi="Times New Roman"/>
        </w:rPr>
        <w:lastRenderedPageBreak/>
        <w:t>Структура и содержание профессионального модуля</w:t>
      </w:r>
      <w:bookmarkEnd w:id="27"/>
      <w:bookmarkEnd w:id="28"/>
    </w:p>
    <w:p w:rsidR="001C198D" w:rsidRPr="00B13BBF" w:rsidRDefault="001C198D" w:rsidP="001C198D">
      <w:pPr>
        <w:pStyle w:val="1f1"/>
        <w:spacing w:after="0" w:line="312" w:lineRule="auto"/>
        <w:ind w:left="420"/>
        <w:jc w:val="left"/>
        <w:rPr>
          <w:rFonts w:ascii="Times New Roman" w:hAnsi="Times New Roman"/>
        </w:rPr>
      </w:pPr>
    </w:p>
    <w:p w:rsidR="001C198D" w:rsidRPr="00E11160" w:rsidRDefault="001C198D" w:rsidP="001C198D">
      <w:pPr>
        <w:pStyle w:val="114"/>
        <w:spacing w:after="0" w:line="312" w:lineRule="auto"/>
        <w:rPr>
          <w:rFonts w:ascii="Times New Roman" w:hAnsi="Times New Roman"/>
        </w:rPr>
      </w:pPr>
      <w:bookmarkStart w:id="29" w:name="_Toc152334664"/>
      <w:bookmarkStart w:id="30" w:name="_Toc162370392"/>
      <w:r w:rsidRPr="00E11160">
        <w:rPr>
          <w:rFonts w:ascii="Times New Roman" w:hAnsi="Times New Roman"/>
        </w:rPr>
        <w:t>2.1. Трудоемкость освоения модуля</w:t>
      </w:r>
      <w:bookmarkEnd w:id="29"/>
      <w:bookmarkEnd w:id="30"/>
      <w:r w:rsidRPr="00E11160">
        <w:rPr>
          <w:rFonts w:ascii="Times New Roman" w:hAnsi="Times New Roman"/>
        </w:rPr>
        <w:t xml:space="preserve"> </w:t>
      </w:r>
    </w:p>
    <w:tbl>
      <w:tblPr>
        <w:tblW w:w="49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925"/>
        <w:gridCol w:w="2393"/>
        <w:gridCol w:w="2400"/>
      </w:tblGrid>
      <w:tr w:rsidR="001C198D" w:rsidRPr="00257255" w:rsidTr="00DE0E98">
        <w:trPr>
          <w:trHeight w:val="23"/>
        </w:trPr>
        <w:tc>
          <w:tcPr>
            <w:tcW w:w="2534" w:type="pct"/>
            <w:vAlign w:val="center"/>
          </w:tcPr>
          <w:p w:rsidR="001C198D" w:rsidRPr="00257255" w:rsidRDefault="001C198D" w:rsidP="00DE0E98">
            <w:pPr>
              <w:jc w:val="center"/>
              <w:rPr>
                <w:rFonts w:ascii="Times New Roman" w:hAnsi="Times New Roman" w:cs="Times New Roman"/>
                <w:b/>
                <w:sz w:val="24"/>
              </w:rPr>
            </w:pPr>
            <w:bookmarkStart w:id="31" w:name="_Hlk152333186"/>
            <w:r w:rsidRPr="00257255">
              <w:rPr>
                <w:rFonts w:ascii="Times New Roman" w:hAnsi="Times New Roman" w:cs="Times New Roman"/>
                <w:b/>
                <w:sz w:val="24"/>
              </w:rPr>
              <w:t>Наименование составных частей модуля</w:t>
            </w:r>
          </w:p>
        </w:tc>
        <w:tc>
          <w:tcPr>
            <w:tcW w:w="1231" w:type="pct"/>
            <w:vAlign w:val="center"/>
          </w:tcPr>
          <w:p w:rsidR="001C198D" w:rsidRPr="00257255" w:rsidRDefault="001C198D" w:rsidP="00DE0E9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235" w:type="pct"/>
          </w:tcPr>
          <w:p w:rsidR="001C198D" w:rsidRPr="00257255" w:rsidRDefault="001C198D" w:rsidP="00DE0E98">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1C198D" w:rsidRPr="00257255" w:rsidTr="00DE0E98">
        <w:trPr>
          <w:trHeight w:val="23"/>
        </w:trPr>
        <w:tc>
          <w:tcPr>
            <w:tcW w:w="2534" w:type="pct"/>
            <w:vAlign w:val="center"/>
          </w:tcPr>
          <w:p w:rsidR="001C198D" w:rsidRPr="00AC4913" w:rsidRDefault="001C198D" w:rsidP="00DE0E98">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r>
              <w:rPr>
                <w:rFonts w:ascii="Times New Roman" w:hAnsi="Times New Roman" w:cs="Times New Roman"/>
                <w:bCs/>
                <w:sz w:val="24"/>
                <w:szCs w:val="24"/>
              </w:rPr>
              <w:t>, в т.ч.</w:t>
            </w:r>
          </w:p>
        </w:tc>
        <w:tc>
          <w:tcPr>
            <w:tcW w:w="1231" w:type="pct"/>
            <w:vAlign w:val="center"/>
          </w:tcPr>
          <w:p w:rsidR="001C198D" w:rsidRPr="00AC4913" w:rsidRDefault="001C198D" w:rsidP="00DE0E98">
            <w:pPr>
              <w:jc w:val="center"/>
              <w:rPr>
                <w:rFonts w:ascii="Times New Roman" w:hAnsi="Times New Roman" w:cs="Times New Roman"/>
                <w:bCs/>
                <w:sz w:val="24"/>
                <w:szCs w:val="24"/>
              </w:rPr>
            </w:pPr>
            <w:r>
              <w:rPr>
                <w:rFonts w:ascii="Times New Roman" w:hAnsi="Times New Roman" w:cs="Times New Roman"/>
                <w:bCs/>
                <w:sz w:val="24"/>
                <w:szCs w:val="24"/>
              </w:rPr>
              <w:t>70</w:t>
            </w:r>
          </w:p>
        </w:tc>
        <w:tc>
          <w:tcPr>
            <w:tcW w:w="1235" w:type="pct"/>
            <w:vAlign w:val="center"/>
          </w:tcPr>
          <w:p w:rsidR="001C198D" w:rsidRPr="00DA0F5F" w:rsidRDefault="001C198D" w:rsidP="00DE0E98">
            <w:pPr>
              <w:jc w:val="center"/>
              <w:rPr>
                <w:rFonts w:ascii="Times New Roman" w:hAnsi="Times New Roman" w:cs="Times New Roman"/>
                <w:bCs/>
                <w:sz w:val="24"/>
                <w:szCs w:val="24"/>
              </w:rPr>
            </w:pPr>
            <w:r w:rsidRPr="00DA0F5F">
              <w:rPr>
                <w:rFonts w:ascii="Times New Roman" w:hAnsi="Times New Roman" w:cs="Times New Roman"/>
                <w:bCs/>
                <w:sz w:val="24"/>
                <w:szCs w:val="24"/>
              </w:rPr>
              <w:t>52</w:t>
            </w:r>
          </w:p>
        </w:tc>
      </w:tr>
      <w:tr w:rsidR="001C198D" w:rsidRPr="00257255" w:rsidTr="00DE0E98">
        <w:trPr>
          <w:trHeight w:val="23"/>
        </w:trPr>
        <w:tc>
          <w:tcPr>
            <w:tcW w:w="2534" w:type="pct"/>
            <w:vAlign w:val="center"/>
          </w:tcPr>
          <w:p w:rsidR="001C198D" w:rsidRPr="00C10674" w:rsidRDefault="001C198D" w:rsidP="00DE0E98">
            <w:pPr>
              <w:jc w:val="both"/>
              <w:rPr>
                <w:rFonts w:ascii="Times New Roman" w:hAnsi="Times New Roman" w:cs="Times New Roman"/>
                <w:bCs/>
                <w:sz w:val="24"/>
                <w:szCs w:val="24"/>
              </w:rPr>
            </w:pPr>
            <w:r w:rsidRPr="001E1073">
              <w:rPr>
                <w:rFonts w:ascii="Times New Roman" w:hAnsi="Times New Roman" w:cs="Times New Roman"/>
                <w:bCs/>
                <w:i/>
                <w:sz w:val="24"/>
                <w:szCs w:val="24"/>
              </w:rPr>
              <w:t>Теоретические занятия</w:t>
            </w:r>
          </w:p>
        </w:tc>
        <w:tc>
          <w:tcPr>
            <w:tcW w:w="1231" w:type="pct"/>
            <w:vAlign w:val="center"/>
          </w:tcPr>
          <w:p w:rsidR="001C198D" w:rsidRPr="00AC4913" w:rsidRDefault="001C198D" w:rsidP="00DE0E98">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1235" w:type="pct"/>
            <w:vAlign w:val="center"/>
          </w:tcPr>
          <w:p w:rsidR="001C198D" w:rsidRPr="00DA0F5F" w:rsidRDefault="001C198D" w:rsidP="00DE0E98">
            <w:pPr>
              <w:jc w:val="center"/>
              <w:rPr>
                <w:rFonts w:ascii="Times New Roman" w:hAnsi="Times New Roman" w:cs="Times New Roman"/>
                <w:bCs/>
                <w:sz w:val="24"/>
                <w:szCs w:val="24"/>
              </w:rPr>
            </w:pPr>
          </w:p>
        </w:tc>
      </w:tr>
      <w:tr w:rsidR="001C198D" w:rsidRPr="00257255" w:rsidTr="00DE0E98">
        <w:trPr>
          <w:trHeight w:val="23"/>
        </w:trPr>
        <w:tc>
          <w:tcPr>
            <w:tcW w:w="2534" w:type="pct"/>
            <w:vAlign w:val="center"/>
          </w:tcPr>
          <w:p w:rsidR="001C198D" w:rsidRPr="00C10674" w:rsidRDefault="001C198D" w:rsidP="00DE0E98">
            <w:pPr>
              <w:jc w:val="both"/>
              <w:rPr>
                <w:rFonts w:ascii="Times New Roman" w:hAnsi="Times New Roman" w:cs="Times New Roman"/>
                <w:bCs/>
                <w:sz w:val="24"/>
                <w:szCs w:val="24"/>
              </w:rPr>
            </w:pPr>
            <w:r w:rsidRPr="001E1073">
              <w:rPr>
                <w:rFonts w:ascii="Times New Roman" w:hAnsi="Times New Roman" w:cs="Times New Roman"/>
                <w:bCs/>
                <w:i/>
                <w:sz w:val="24"/>
                <w:szCs w:val="24"/>
              </w:rPr>
              <w:t>Практические занятия</w:t>
            </w:r>
          </w:p>
        </w:tc>
        <w:tc>
          <w:tcPr>
            <w:tcW w:w="1231" w:type="pct"/>
            <w:vAlign w:val="center"/>
          </w:tcPr>
          <w:p w:rsidR="001C198D" w:rsidRPr="00AC4913" w:rsidRDefault="001C198D" w:rsidP="00DE0E98">
            <w:pPr>
              <w:jc w:val="center"/>
              <w:rPr>
                <w:rFonts w:ascii="Times New Roman" w:hAnsi="Times New Roman" w:cs="Times New Roman"/>
                <w:bCs/>
                <w:sz w:val="24"/>
                <w:szCs w:val="24"/>
              </w:rPr>
            </w:pPr>
            <w:r>
              <w:rPr>
                <w:rFonts w:ascii="Times New Roman" w:hAnsi="Times New Roman" w:cs="Times New Roman"/>
                <w:bCs/>
                <w:sz w:val="24"/>
                <w:szCs w:val="24"/>
              </w:rPr>
              <w:t>52</w:t>
            </w:r>
          </w:p>
        </w:tc>
        <w:tc>
          <w:tcPr>
            <w:tcW w:w="1235" w:type="pct"/>
            <w:vAlign w:val="center"/>
          </w:tcPr>
          <w:p w:rsidR="001C198D" w:rsidRPr="00DA0F5F" w:rsidRDefault="001C198D" w:rsidP="00DE0E98">
            <w:pPr>
              <w:jc w:val="center"/>
              <w:rPr>
                <w:rFonts w:ascii="Times New Roman" w:hAnsi="Times New Roman" w:cs="Times New Roman"/>
                <w:bCs/>
                <w:sz w:val="24"/>
                <w:szCs w:val="24"/>
              </w:rPr>
            </w:pPr>
            <w:r w:rsidRPr="00DA0F5F">
              <w:rPr>
                <w:rFonts w:ascii="Times New Roman" w:hAnsi="Times New Roman" w:cs="Times New Roman"/>
                <w:bCs/>
                <w:sz w:val="24"/>
                <w:szCs w:val="24"/>
              </w:rPr>
              <w:t>52</w:t>
            </w:r>
          </w:p>
        </w:tc>
      </w:tr>
      <w:tr w:rsidR="001C198D" w:rsidRPr="00257255" w:rsidTr="00DE0E98">
        <w:trPr>
          <w:trHeight w:val="23"/>
        </w:trPr>
        <w:tc>
          <w:tcPr>
            <w:tcW w:w="2534" w:type="pct"/>
            <w:vAlign w:val="center"/>
          </w:tcPr>
          <w:p w:rsidR="001C198D" w:rsidRPr="00C10674" w:rsidRDefault="001C198D" w:rsidP="00DE0E98">
            <w:pPr>
              <w:jc w:val="both"/>
              <w:rPr>
                <w:rFonts w:ascii="Times New Roman" w:hAnsi="Times New Roman" w:cs="Times New Roman"/>
                <w:bCs/>
                <w:sz w:val="24"/>
                <w:szCs w:val="24"/>
              </w:rPr>
            </w:pPr>
            <w:r w:rsidRPr="001E1073">
              <w:rPr>
                <w:rFonts w:ascii="Times New Roman" w:hAnsi="Times New Roman" w:cs="Times New Roman"/>
                <w:bCs/>
                <w:i/>
                <w:sz w:val="24"/>
                <w:szCs w:val="24"/>
              </w:rPr>
              <w:t>Лабораторные занятия</w:t>
            </w:r>
          </w:p>
        </w:tc>
        <w:tc>
          <w:tcPr>
            <w:tcW w:w="1231" w:type="pct"/>
            <w:vAlign w:val="center"/>
          </w:tcPr>
          <w:p w:rsidR="001C198D" w:rsidRPr="00AC4913" w:rsidRDefault="001C198D" w:rsidP="00DE0E9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35" w:type="pct"/>
            <w:vAlign w:val="center"/>
          </w:tcPr>
          <w:p w:rsidR="001C198D" w:rsidRPr="00AC4913" w:rsidRDefault="001C198D" w:rsidP="00DE0E98">
            <w:pPr>
              <w:jc w:val="center"/>
              <w:rPr>
                <w:rFonts w:ascii="Times New Roman" w:hAnsi="Times New Roman" w:cs="Times New Roman"/>
                <w:bCs/>
                <w:sz w:val="24"/>
                <w:szCs w:val="24"/>
              </w:rPr>
            </w:pPr>
          </w:p>
        </w:tc>
      </w:tr>
      <w:tr w:rsidR="001C198D" w:rsidRPr="00257255" w:rsidTr="00DE0E98">
        <w:trPr>
          <w:trHeight w:val="23"/>
        </w:trPr>
        <w:tc>
          <w:tcPr>
            <w:tcW w:w="2534" w:type="pct"/>
            <w:vAlign w:val="center"/>
          </w:tcPr>
          <w:p w:rsidR="001C198D" w:rsidRPr="00257255" w:rsidRDefault="001C198D" w:rsidP="00DE0E98">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231" w:type="pct"/>
            <w:vAlign w:val="center"/>
          </w:tcPr>
          <w:p w:rsidR="001C198D" w:rsidRPr="00257255" w:rsidRDefault="001C198D" w:rsidP="00DE0E9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35" w:type="pct"/>
            <w:vAlign w:val="center"/>
          </w:tcPr>
          <w:p w:rsidR="001C198D" w:rsidRPr="00257255" w:rsidRDefault="001C198D" w:rsidP="00DE0E98">
            <w:pPr>
              <w:jc w:val="center"/>
              <w:rPr>
                <w:rFonts w:ascii="Times New Roman" w:hAnsi="Times New Roman" w:cs="Times New Roman"/>
                <w:bCs/>
                <w:sz w:val="24"/>
                <w:szCs w:val="24"/>
              </w:rPr>
            </w:pPr>
          </w:p>
        </w:tc>
      </w:tr>
      <w:tr w:rsidR="001C198D" w:rsidRPr="00257255" w:rsidTr="00DE0E98">
        <w:trPr>
          <w:trHeight w:val="23"/>
        </w:trPr>
        <w:tc>
          <w:tcPr>
            <w:tcW w:w="2534" w:type="pct"/>
            <w:vAlign w:val="center"/>
          </w:tcPr>
          <w:p w:rsidR="001C198D" w:rsidRPr="00257255" w:rsidRDefault="001C198D" w:rsidP="00DE0E9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231" w:type="pct"/>
            <w:vAlign w:val="center"/>
          </w:tcPr>
          <w:p w:rsidR="001C198D" w:rsidRPr="00257255" w:rsidRDefault="001C198D" w:rsidP="00DE0E9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235" w:type="pct"/>
            <w:vAlign w:val="center"/>
          </w:tcPr>
          <w:p w:rsidR="001C198D" w:rsidRPr="00257255" w:rsidRDefault="001C198D" w:rsidP="00DE0E98">
            <w:pPr>
              <w:jc w:val="center"/>
              <w:rPr>
                <w:rFonts w:ascii="Times New Roman" w:hAnsi="Times New Roman" w:cs="Times New Roman"/>
                <w:bCs/>
                <w:sz w:val="24"/>
                <w:szCs w:val="24"/>
              </w:rPr>
            </w:pPr>
          </w:p>
        </w:tc>
      </w:tr>
      <w:tr w:rsidR="001C198D" w:rsidRPr="00257255" w:rsidTr="00DE0E98">
        <w:trPr>
          <w:trHeight w:val="23"/>
        </w:trPr>
        <w:tc>
          <w:tcPr>
            <w:tcW w:w="2534" w:type="pct"/>
            <w:vAlign w:val="center"/>
          </w:tcPr>
          <w:p w:rsidR="001C198D" w:rsidRPr="00257255" w:rsidRDefault="001C198D" w:rsidP="00DE0E98">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231" w:type="pct"/>
            <w:vAlign w:val="center"/>
          </w:tcPr>
          <w:p w:rsidR="001C198D" w:rsidRPr="00257255" w:rsidRDefault="001C198D" w:rsidP="00DE0E98">
            <w:pPr>
              <w:jc w:val="center"/>
              <w:rPr>
                <w:rFonts w:ascii="Times New Roman" w:hAnsi="Times New Roman" w:cs="Times New Roman"/>
                <w:bCs/>
                <w:sz w:val="24"/>
                <w:szCs w:val="24"/>
              </w:rPr>
            </w:pPr>
            <w:r>
              <w:rPr>
                <w:rFonts w:ascii="Times New Roman" w:hAnsi="Times New Roman" w:cs="Times New Roman"/>
                <w:bCs/>
                <w:sz w:val="24"/>
                <w:szCs w:val="24"/>
              </w:rPr>
              <w:t>216</w:t>
            </w:r>
          </w:p>
        </w:tc>
        <w:tc>
          <w:tcPr>
            <w:tcW w:w="1235" w:type="pct"/>
            <w:vAlign w:val="center"/>
          </w:tcPr>
          <w:p w:rsidR="001C198D" w:rsidRPr="00257255" w:rsidRDefault="001C198D" w:rsidP="00DE0E98">
            <w:pPr>
              <w:jc w:val="center"/>
              <w:rPr>
                <w:rFonts w:ascii="Times New Roman" w:hAnsi="Times New Roman" w:cs="Times New Roman"/>
                <w:bCs/>
                <w:sz w:val="24"/>
                <w:szCs w:val="24"/>
              </w:rPr>
            </w:pPr>
            <w:r>
              <w:rPr>
                <w:rFonts w:ascii="Times New Roman" w:hAnsi="Times New Roman" w:cs="Times New Roman"/>
                <w:bCs/>
                <w:sz w:val="24"/>
                <w:szCs w:val="24"/>
              </w:rPr>
              <w:t>216</w:t>
            </w:r>
          </w:p>
        </w:tc>
      </w:tr>
      <w:tr w:rsidR="001C198D" w:rsidRPr="00257255" w:rsidTr="00DE0E98">
        <w:trPr>
          <w:trHeight w:val="23"/>
        </w:trPr>
        <w:tc>
          <w:tcPr>
            <w:tcW w:w="2534" w:type="pct"/>
            <w:vAlign w:val="center"/>
          </w:tcPr>
          <w:p w:rsidR="001C198D" w:rsidRPr="00257255" w:rsidRDefault="001C198D" w:rsidP="00DE0E98">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231" w:type="pct"/>
            <w:vAlign w:val="center"/>
          </w:tcPr>
          <w:p w:rsidR="001C198D" w:rsidRPr="009B73A8" w:rsidRDefault="001C198D" w:rsidP="00DE0E98">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235" w:type="pct"/>
            <w:vAlign w:val="center"/>
          </w:tcPr>
          <w:p w:rsidR="001C198D" w:rsidRPr="009B73A8" w:rsidRDefault="001C198D" w:rsidP="00DE0E98">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1C198D" w:rsidRPr="00257255" w:rsidTr="00DE0E98">
        <w:trPr>
          <w:trHeight w:val="23"/>
        </w:trPr>
        <w:tc>
          <w:tcPr>
            <w:tcW w:w="2534" w:type="pct"/>
            <w:vAlign w:val="center"/>
          </w:tcPr>
          <w:p w:rsidR="001C198D" w:rsidRPr="00257255" w:rsidRDefault="001C198D" w:rsidP="00DE0E98">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231" w:type="pct"/>
            <w:vAlign w:val="center"/>
          </w:tcPr>
          <w:p w:rsidR="001C198D" w:rsidRPr="009B73A8" w:rsidRDefault="001C198D" w:rsidP="00DE0E98">
            <w:pPr>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235" w:type="pct"/>
            <w:vAlign w:val="center"/>
          </w:tcPr>
          <w:p w:rsidR="001C198D" w:rsidRPr="009B73A8" w:rsidRDefault="001C198D" w:rsidP="00DE0E98">
            <w:pPr>
              <w:jc w:val="center"/>
              <w:rPr>
                <w:rFonts w:ascii="Times New Roman" w:hAnsi="Times New Roman" w:cs="Times New Roman"/>
                <w:bCs/>
                <w:sz w:val="24"/>
                <w:szCs w:val="24"/>
              </w:rPr>
            </w:pPr>
            <w:r>
              <w:rPr>
                <w:rFonts w:ascii="Times New Roman" w:hAnsi="Times New Roman" w:cs="Times New Roman"/>
                <w:bCs/>
                <w:sz w:val="24"/>
                <w:szCs w:val="24"/>
              </w:rPr>
              <w:t>144</w:t>
            </w:r>
          </w:p>
        </w:tc>
      </w:tr>
      <w:tr w:rsidR="001C198D" w:rsidRPr="00257255" w:rsidTr="00DE0E98">
        <w:trPr>
          <w:trHeight w:val="23"/>
        </w:trPr>
        <w:tc>
          <w:tcPr>
            <w:tcW w:w="2534" w:type="pct"/>
            <w:vAlign w:val="center"/>
          </w:tcPr>
          <w:p w:rsidR="001C198D" w:rsidRPr="00257255" w:rsidRDefault="001C198D" w:rsidP="00DE0E98">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tc>
        <w:tc>
          <w:tcPr>
            <w:tcW w:w="1231" w:type="pct"/>
            <w:vAlign w:val="center"/>
          </w:tcPr>
          <w:p w:rsidR="001C198D" w:rsidRPr="00257255" w:rsidRDefault="001C198D" w:rsidP="00DE0E98">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1235" w:type="pct"/>
            <w:vAlign w:val="center"/>
          </w:tcPr>
          <w:p w:rsidR="001C198D" w:rsidRPr="000102D1" w:rsidRDefault="001C198D" w:rsidP="00DE0E98">
            <w:pPr>
              <w:jc w:val="center"/>
              <w:rPr>
                <w:rFonts w:ascii="Times New Roman" w:hAnsi="Times New Roman" w:cs="Times New Roman"/>
                <w:bCs/>
                <w:sz w:val="24"/>
                <w:szCs w:val="24"/>
              </w:rPr>
            </w:pPr>
          </w:p>
        </w:tc>
      </w:tr>
      <w:tr w:rsidR="001C198D" w:rsidRPr="00257255" w:rsidTr="00DE0E98">
        <w:trPr>
          <w:trHeight w:val="23"/>
        </w:trPr>
        <w:tc>
          <w:tcPr>
            <w:tcW w:w="2534" w:type="pct"/>
            <w:vAlign w:val="center"/>
          </w:tcPr>
          <w:p w:rsidR="001C198D" w:rsidRPr="005A4FE7" w:rsidRDefault="001C198D" w:rsidP="00DE0E98">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w:t>
            </w:r>
            <w:r w:rsidR="00120E8E">
              <w:rPr>
                <w:rFonts w:ascii="Times New Roman" w:hAnsi="Times New Roman" w:cs="Times New Roman"/>
                <w:bCs/>
                <w:i/>
                <w:iCs/>
                <w:sz w:val="24"/>
                <w:szCs w:val="24"/>
              </w:rPr>
              <w:t>6</w:t>
            </w:r>
            <w:r>
              <w:rPr>
                <w:rFonts w:ascii="Times New Roman" w:hAnsi="Times New Roman" w:cs="Times New Roman"/>
                <w:bCs/>
                <w:i/>
                <w:iCs/>
                <w:sz w:val="24"/>
                <w:szCs w:val="24"/>
              </w:rPr>
              <w:t>.01</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 xml:space="preserve">дифференцированного зачета </w:t>
            </w:r>
            <w:r w:rsidR="00120E8E">
              <w:rPr>
                <w:rFonts w:ascii="Times New Roman" w:hAnsi="Times New Roman" w:cs="Times New Roman"/>
                <w:bCs/>
                <w:i/>
                <w:iCs/>
                <w:sz w:val="24"/>
                <w:szCs w:val="24"/>
              </w:rPr>
              <w:t>комплексного</w:t>
            </w:r>
          </w:p>
          <w:p w:rsidR="001C198D" w:rsidRPr="005A4FE7" w:rsidRDefault="001C198D" w:rsidP="00DE0E98">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УП </w:t>
            </w:r>
            <w:r>
              <w:rPr>
                <w:rFonts w:ascii="Times New Roman" w:hAnsi="Times New Roman" w:cs="Times New Roman"/>
                <w:bCs/>
                <w:i/>
                <w:iCs/>
                <w:sz w:val="24"/>
                <w:szCs w:val="24"/>
              </w:rPr>
              <w:t>0</w:t>
            </w:r>
            <w:r w:rsidR="00120E8E">
              <w:rPr>
                <w:rFonts w:ascii="Times New Roman" w:hAnsi="Times New Roman" w:cs="Times New Roman"/>
                <w:bCs/>
                <w:i/>
                <w:iCs/>
                <w:sz w:val="24"/>
                <w:szCs w:val="24"/>
              </w:rPr>
              <w:t>6</w:t>
            </w:r>
            <w:r>
              <w:rPr>
                <w:rFonts w:ascii="Times New Roman" w:hAnsi="Times New Roman" w:cs="Times New Roman"/>
                <w:bCs/>
                <w:i/>
                <w:iCs/>
                <w:sz w:val="24"/>
                <w:szCs w:val="24"/>
              </w:rPr>
              <w:t xml:space="preserve"> </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дифференцированного зачета комплексного</w:t>
            </w:r>
          </w:p>
          <w:p w:rsidR="001C198D" w:rsidRDefault="001C198D" w:rsidP="00DE0E98">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ПП </w:t>
            </w:r>
            <w:r>
              <w:rPr>
                <w:rFonts w:ascii="Times New Roman" w:hAnsi="Times New Roman" w:cs="Times New Roman"/>
                <w:bCs/>
                <w:i/>
                <w:iCs/>
                <w:sz w:val="24"/>
                <w:szCs w:val="24"/>
              </w:rPr>
              <w:t>0</w:t>
            </w:r>
            <w:r w:rsidR="00120E8E">
              <w:rPr>
                <w:rFonts w:ascii="Times New Roman" w:hAnsi="Times New Roman" w:cs="Times New Roman"/>
                <w:bCs/>
                <w:i/>
                <w:iCs/>
                <w:sz w:val="24"/>
                <w:szCs w:val="24"/>
              </w:rPr>
              <w:t>6</w:t>
            </w:r>
            <w:r>
              <w:rPr>
                <w:rFonts w:ascii="Times New Roman" w:hAnsi="Times New Roman" w:cs="Times New Roman"/>
                <w:bCs/>
                <w:i/>
                <w:iCs/>
                <w:sz w:val="24"/>
                <w:szCs w:val="24"/>
              </w:rPr>
              <w:t xml:space="preserve"> </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дифференцированного зачета комплексного</w:t>
            </w:r>
          </w:p>
          <w:p w:rsidR="001C198D" w:rsidRPr="00257255" w:rsidRDefault="001C198D" w:rsidP="00120E8E">
            <w:pPr>
              <w:jc w:val="both"/>
              <w:rPr>
                <w:rFonts w:ascii="Times New Roman" w:hAnsi="Times New Roman" w:cs="Times New Roman"/>
                <w:bCs/>
                <w:sz w:val="24"/>
                <w:szCs w:val="24"/>
              </w:rPr>
            </w:pPr>
            <w:r w:rsidRPr="005A4FE7">
              <w:rPr>
                <w:rFonts w:ascii="Times New Roman" w:hAnsi="Times New Roman" w:cs="Times New Roman"/>
                <w:bCs/>
                <w:i/>
                <w:iCs/>
                <w:sz w:val="24"/>
                <w:szCs w:val="24"/>
              </w:rPr>
              <w:t>ПМ 0</w:t>
            </w:r>
            <w:r w:rsidR="00120E8E">
              <w:rPr>
                <w:rFonts w:ascii="Times New Roman" w:hAnsi="Times New Roman" w:cs="Times New Roman"/>
                <w:bCs/>
                <w:i/>
                <w:iCs/>
                <w:sz w:val="24"/>
                <w:szCs w:val="24"/>
              </w:rPr>
              <w:t>6</w:t>
            </w:r>
            <w:r>
              <w:rPr>
                <w:rFonts w:ascii="Times New Roman" w:hAnsi="Times New Roman" w:cs="Times New Roman"/>
                <w:bCs/>
                <w:sz w:val="24"/>
                <w:szCs w:val="24"/>
              </w:rPr>
              <w:t xml:space="preserve"> </w:t>
            </w:r>
            <w:r w:rsidRPr="005A4FE7">
              <w:rPr>
                <w:rFonts w:ascii="Times New Roman" w:hAnsi="Times New Roman" w:cs="Times New Roman"/>
                <w:bCs/>
                <w:i/>
                <w:iCs/>
                <w:sz w:val="24"/>
                <w:szCs w:val="24"/>
              </w:rPr>
              <w:t>в форме</w:t>
            </w:r>
            <w:r>
              <w:rPr>
                <w:rFonts w:ascii="Times New Roman" w:hAnsi="Times New Roman" w:cs="Times New Roman"/>
                <w:bCs/>
                <w:i/>
                <w:iCs/>
                <w:sz w:val="24"/>
                <w:szCs w:val="24"/>
              </w:rPr>
              <w:t xml:space="preserve"> промежуточной аттестации по ПМ.0</w:t>
            </w:r>
            <w:r w:rsidR="00120E8E">
              <w:rPr>
                <w:rFonts w:ascii="Times New Roman" w:hAnsi="Times New Roman" w:cs="Times New Roman"/>
                <w:bCs/>
                <w:i/>
                <w:iCs/>
                <w:sz w:val="24"/>
                <w:szCs w:val="24"/>
              </w:rPr>
              <w:t>6</w:t>
            </w:r>
          </w:p>
        </w:tc>
        <w:tc>
          <w:tcPr>
            <w:tcW w:w="1231" w:type="pct"/>
            <w:vAlign w:val="center"/>
          </w:tcPr>
          <w:p w:rsidR="001C198D" w:rsidRPr="00257255" w:rsidRDefault="001C198D" w:rsidP="00DE0E98">
            <w:pPr>
              <w:jc w:val="center"/>
              <w:rPr>
                <w:rFonts w:ascii="Times New Roman" w:hAnsi="Times New Roman" w:cs="Times New Roman"/>
                <w:bCs/>
                <w:sz w:val="24"/>
                <w:szCs w:val="24"/>
              </w:rPr>
            </w:pPr>
          </w:p>
        </w:tc>
        <w:tc>
          <w:tcPr>
            <w:tcW w:w="1235" w:type="pct"/>
            <w:vAlign w:val="center"/>
          </w:tcPr>
          <w:p w:rsidR="001C198D" w:rsidRPr="00257255" w:rsidRDefault="001C198D" w:rsidP="00DE0E98">
            <w:pPr>
              <w:jc w:val="center"/>
              <w:rPr>
                <w:rFonts w:ascii="Times New Roman" w:hAnsi="Times New Roman" w:cs="Times New Roman"/>
                <w:bCs/>
                <w:sz w:val="24"/>
                <w:szCs w:val="24"/>
              </w:rPr>
            </w:pPr>
          </w:p>
        </w:tc>
      </w:tr>
      <w:tr w:rsidR="001C198D" w:rsidRPr="00257255" w:rsidTr="00DE0E98">
        <w:trPr>
          <w:trHeight w:val="23"/>
        </w:trPr>
        <w:tc>
          <w:tcPr>
            <w:tcW w:w="2534" w:type="pct"/>
            <w:vAlign w:val="center"/>
          </w:tcPr>
          <w:p w:rsidR="001C198D" w:rsidRPr="00257255" w:rsidRDefault="001C198D" w:rsidP="00DE0E9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231" w:type="pct"/>
            <w:vAlign w:val="center"/>
          </w:tcPr>
          <w:p w:rsidR="001C198D" w:rsidRPr="00257255" w:rsidRDefault="001C198D" w:rsidP="00DE0E98">
            <w:pPr>
              <w:jc w:val="center"/>
              <w:rPr>
                <w:rFonts w:ascii="Times New Roman" w:hAnsi="Times New Roman" w:cs="Times New Roman"/>
                <w:b/>
                <w:sz w:val="24"/>
                <w:szCs w:val="24"/>
              </w:rPr>
            </w:pPr>
            <w:r>
              <w:rPr>
                <w:rFonts w:ascii="Times New Roman" w:hAnsi="Times New Roman" w:cs="Times New Roman"/>
                <w:b/>
                <w:sz w:val="24"/>
                <w:szCs w:val="24"/>
              </w:rPr>
              <w:t>306</w:t>
            </w:r>
          </w:p>
        </w:tc>
        <w:tc>
          <w:tcPr>
            <w:tcW w:w="1235" w:type="pct"/>
            <w:vAlign w:val="center"/>
          </w:tcPr>
          <w:p w:rsidR="001C198D" w:rsidRPr="00257255" w:rsidRDefault="001C198D" w:rsidP="00DE0E98">
            <w:pPr>
              <w:jc w:val="center"/>
              <w:rPr>
                <w:rFonts w:ascii="Times New Roman" w:hAnsi="Times New Roman" w:cs="Times New Roman"/>
                <w:b/>
                <w:sz w:val="24"/>
                <w:szCs w:val="24"/>
              </w:rPr>
            </w:pPr>
            <w:r>
              <w:rPr>
                <w:rFonts w:ascii="Times New Roman" w:hAnsi="Times New Roman" w:cs="Times New Roman"/>
                <w:b/>
                <w:sz w:val="24"/>
                <w:szCs w:val="24"/>
              </w:rPr>
              <w:t>268</w:t>
            </w:r>
          </w:p>
        </w:tc>
      </w:tr>
      <w:bookmarkEnd w:id="31"/>
    </w:tbl>
    <w:p w:rsidR="001C198D" w:rsidRDefault="001C198D" w:rsidP="001C198D">
      <w:pPr>
        <w:rPr>
          <w:rFonts w:ascii="Times New Roman" w:hAnsi="Times New Roman" w:cs="Times New Roman"/>
          <w:i/>
          <w:sz w:val="24"/>
          <w:szCs w:val="24"/>
        </w:rPr>
      </w:pPr>
    </w:p>
    <w:p w:rsidR="001C198D" w:rsidRDefault="001C198D" w:rsidP="001C198D">
      <w:pPr>
        <w:spacing w:line="312" w:lineRule="auto"/>
        <w:rPr>
          <w:rFonts w:ascii="Times New Roman" w:hAnsi="Times New Roman" w:cs="Times New Roman"/>
          <w:i/>
          <w:sz w:val="24"/>
          <w:szCs w:val="24"/>
        </w:rPr>
        <w:sectPr w:rsidR="001C198D" w:rsidSect="00DE0E98">
          <w:pgSz w:w="11906" w:h="16838"/>
          <w:pgMar w:top="1134" w:right="567" w:bottom="1134" w:left="1701" w:header="709" w:footer="709" w:gutter="0"/>
          <w:cols w:space="708"/>
          <w:docGrid w:linePitch="360"/>
        </w:sectPr>
      </w:pPr>
    </w:p>
    <w:p w:rsidR="001C198D" w:rsidRPr="000156CF" w:rsidRDefault="001C198D" w:rsidP="001C198D">
      <w:pPr>
        <w:pStyle w:val="114"/>
        <w:spacing w:after="0" w:line="312" w:lineRule="auto"/>
        <w:rPr>
          <w:rFonts w:ascii="Times New Roman" w:hAnsi="Times New Roman"/>
        </w:rPr>
      </w:pPr>
      <w:bookmarkStart w:id="32" w:name="_Toc150695625"/>
      <w:bookmarkStart w:id="33" w:name="_Toc162370393"/>
      <w:r w:rsidRPr="000156CF">
        <w:rPr>
          <w:rFonts w:ascii="Times New Roman" w:hAnsi="Times New Roman"/>
        </w:rPr>
        <w:lastRenderedPageBreak/>
        <w:t>2.2. Структура профессионального модуля</w:t>
      </w:r>
      <w:bookmarkEnd w:id="32"/>
      <w:bookmarkEnd w:id="33"/>
      <w:r w:rsidRPr="000156CF">
        <w:rPr>
          <w:rFonts w:ascii="Times New Roman" w:hAnsi="Times New Roman"/>
        </w:rPr>
        <w:t xml:space="preserve"> </w:t>
      </w:r>
    </w:p>
    <w:p w:rsidR="001C198D" w:rsidRDefault="001C198D" w:rsidP="001C198D">
      <w:pPr>
        <w:spacing w:line="312" w:lineRule="auto"/>
        <w:rPr>
          <w:rFonts w:ascii="Times New Roman" w:eastAsia="Times New Roman" w:hAnsi="Times New Roman" w:cs="Times New Roman"/>
          <w:b/>
          <w:i/>
          <w:color w:val="0070C0"/>
          <w:sz w:val="24"/>
          <w:szCs w:val="24"/>
          <w:lang w:eastAsia="ru-RU"/>
        </w:rPr>
      </w:pPr>
    </w:p>
    <w:tbl>
      <w:tblPr>
        <w:tblW w:w="51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3"/>
        <w:gridCol w:w="2697"/>
        <w:gridCol w:w="631"/>
        <w:gridCol w:w="631"/>
        <w:gridCol w:w="631"/>
        <w:gridCol w:w="651"/>
        <w:gridCol w:w="610"/>
        <w:gridCol w:w="631"/>
        <w:gridCol w:w="631"/>
        <w:gridCol w:w="594"/>
        <w:gridCol w:w="665"/>
        <w:gridCol w:w="633"/>
      </w:tblGrid>
      <w:tr w:rsidR="001C198D" w:rsidRPr="00C63897" w:rsidTr="00DE0E98">
        <w:trPr>
          <w:cantSplit/>
          <w:trHeight w:val="3271"/>
        </w:trPr>
        <w:tc>
          <w:tcPr>
            <w:tcW w:w="559" w:type="pct"/>
            <w:tcBorders>
              <w:bottom w:val="single" w:sz="4" w:space="0" w:color="auto"/>
            </w:tcBorders>
            <w:vAlign w:val="center"/>
          </w:tcPr>
          <w:p w:rsidR="001C198D" w:rsidRPr="00C13371" w:rsidRDefault="001C198D" w:rsidP="00DE0E98">
            <w:pPr>
              <w:suppressAutoHyphens/>
              <w:jc w:val="center"/>
              <w:rPr>
                <w:rFonts w:ascii="Times New Roman" w:eastAsia="Times New Roman" w:hAnsi="Times New Roman" w:cs="Times New Roman"/>
                <w:lang w:eastAsia="ru-RU"/>
              </w:rPr>
            </w:pPr>
            <w:bookmarkStart w:id="34" w:name="_Toc150695626"/>
            <w:r w:rsidRPr="00C13371">
              <w:rPr>
                <w:rFonts w:ascii="Times New Roman" w:eastAsia="Times New Roman" w:hAnsi="Times New Roman" w:cs="Times New Roman"/>
                <w:lang w:eastAsia="ru-RU"/>
              </w:rPr>
              <w:t>Код ОК, ПК</w:t>
            </w:r>
          </w:p>
        </w:tc>
        <w:tc>
          <w:tcPr>
            <w:tcW w:w="1330" w:type="pct"/>
            <w:tcBorders>
              <w:bottom w:val="single" w:sz="4" w:space="0" w:color="auto"/>
            </w:tcBorders>
            <w:vAlign w:val="center"/>
          </w:tcPr>
          <w:p w:rsidR="001C198D" w:rsidRPr="00C13371" w:rsidRDefault="001C198D" w:rsidP="00DE0E98">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311" w:type="pct"/>
            <w:tcBorders>
              <w:bottom w:val="single" w:sz="4" w:space="0" w:color="auto"/>
            </w:tcBorders>
            <w:vAlign w:val="center"/>
          </w:tcPr>
          <w:p w:rsidR="001C198D" w:rsidRPr="00C13371" w:rsidRDefault="001C198D" w:rsidP="00DE0E98">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11" w:type="pct"/>
            <w:tcBorders>
              <w:bottom w:val="single" w:sz="4" w:space="0" w:color="auto"/>
            </w:tcBorders>
            <w:textDirection w:val="btLr"/>
            <w:vAlign w:val="center"/>
          </w:tcPr>
          <w:p w:rsidR="001C198D" w:rsidRPr="00C13371" w:rsidRDefault="001C198D" w:rsidP="00DE0E98">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11" w:type="pct"/>
            <w:shd w:val="clear" w:color="auto" w:fill="D9D9D9" w:themeFill="background1" w:themeFillShade="D9"/>
            <w:textDirection w:val="btLr"/>
            <w:vAlign w:val="center"/>
          </w:tcPr>
          <w:p w:rsidR="001C198D" w:rsidRPr="00C13371" w:rsidRDefault="001C198D" w:rsidP="00DE0E98">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321" w:type="pct"/>
            <w:textDirection w:val="btLr"/>
            <w:vAlign w:val="center"/>
          </w:tcPr>
          <w:p w:rsidR="001C198D" w:rsidRPr="00C13371" w:rsidRDefault="001C198D" w:rsidP="00DE0E98">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301" w:type="pct"/>
            <w:textDirection w:val="btLr"/>
          </w:tcPr>
          <w:p w:rsidR="001C198D" w:rsidRPr="00C63897" w:rsidRDefault="001C198D" w:rsidP="00DE0E98">
            <w:pPr>
              <w:suppressAutoHyphens/>
              <w:jc w:val="center"/>
              <w:rPr>
                <w:rFonts w:ascii="Times New Roman" w:eastAsia="Times New Roman" w:hAnsi="Times New Roman" w:cs="Times New Roman"/>
                <w:lang w:eastAsia="ru-RU"/>
              </w:rPr>
            </w:pPr>
            <w:r w:rsidRPr="008F1A2E">
              <w:rPr>
                <w:rFonts w:ascii="Times New Roman" w:eastAsia="Times New Roman" w:hAnsi="Times New Roman" w:cs="Times New Roman"/>
                <w:i/>
                <w:lang w:eastAsia="ru-RU"/>
              </w:rPr>
              <w:t>Теоретические занятия</w:t>
            </w:r>
          </w:p>
        </w:tc>
        <w:tc>
          <w:tcPr>
            <w:tcW w:w="311" w:type="pct"/>
            <w:textDirection w:val="btLr"/>
          </w:tcPr>
          <w:p w:rsidR="001C198D" w:rsidRPr="00C63897" w:rsidRDefault="001C198D" w:rsidP="00DE0E98">
            <w:pPr>
              <w:suppressAutoHyphens/>
              <w:jc w:val="center"/>
              <w:rPr>
                <w:rFonts w:ascii="Times New Roman" w:eastAsia="Times New Roman" w:hAnsi="Times New Roman" w:cs="Times New Roman"/>
                <w:lang w:eastAsia="ru-RU"/>
              </w:rPr>
            </w:pPr>
            <w:r>
              <w:rPr>
                <w:rFonts w:ascii="Times New Roman" w:eastAsia="Times New Roman" w:hAnsi="Times New Roman" w:cs="Times New Roman"/>
                <w:i/>
                <w:lang w:eastAsia="ru-RU"/>
              </w:rPr>
              <w:t>П</w:t>
            </w:r>
            <w:r w:rsidRPr="008F1A2E">
              <w:rPr>
                <w:rFonts w:ascii="Times New Roman" w:eastAsia="Times New Roman" w:hAnsi="Times New Roman" w:cs="Times New Roman"/>
                <w:i/>
                <w:lang w:eastAsia="ru-RU"/>
              </w:rPr>
              <w:t>рактические занятия</w:t>
            </w:r>
          </w:p>
        </w:tc>
        <w:tc>
          <w:tcPr>
            <w:tcW w:w="311" w:type="pct"/>
            <w:textDirection w:val="btLr"/>
            <w:vAlign w:val="center"/>
          </w:tcPr>
          <w:p w:rsidR="001C198D" w:rsidRPr="00C63897" w:rsidRDefault="001C198D" w:rsidP="00DE0E98">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93" w:type="pct"/>
            <w:textDirection w:val="btLr"/>
            <w:vAlign w:val="center"/>
          </w:tcPr>
          <w:p w:rsidR="001C198D" w:rsidRPr="00C63897" w:rsidRDefault="001C198D" w:rsidP="00DE0E98">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328" w:type="pct"/>
            <w:shd w:val="clear" w:color="auto" w:fill="D9D9D9" w:themeFill="background1" w:themeFillShade="D9"/>
            <w:textDirection w:val="btLr"/>
            <w:vAlign w:val="center"/>
          </w:tcPr>
          <w:p w:rsidR="001C198D" w:rsidRPr="00C63897" w:rsidRDefault="001C198D" w:rsidP="00DE0E98">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312" w:type="pct"/>
            <w:shd w:val="clear" w:color="auto" w:fill="D9D9D9" w:themeFill="background1" w:themeFillShade="D9"/>
            <w:textDirection w:val="btLr"/>
          </w:tcPr>
          <w:p w:rsidR="001C198D" w:rsidRPr="00C63897" w:rsidRDefault="001C198D" w:rsidP="00DE0E98">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1C198D" w:rsidRPr="005643D7" w:rsidTr="00DE0E98">
        <w:trPr>
          <w:cantSplit/>
          <w:trHeight w:val="73"/>
        </w:trPr>
        <w:tc>
          <w:tcPr>
            <w:tcW w:w="559" w:type="pct"/>
            <w:tcBorders>
              <w:bottom w:val="single" w:sz="4" w:space="0" w:color="auto"/>
            </w:tcBorders>
            <w:vAlign w:val="center"/>
          </w:tcPr>
          <w:p w:rsidR="001C198D" w:rsidRPr="00C13371" w:rsidRDefault="001C198D" w:rsidP="00DE0E9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330" w:type="pct"/>
            <w:tcBorders>
              <w:bottom w:val="single" w:sz="4" w:space="0" w:color="auto"/>
            </w:tcBorders>
            <w:vAlign w:val="center"/>
          </w:tcPr>
          <w:p w:rsidR="001C198D" w:rsidRPr="00C13371" w:rsidRDefault="001C198D" w:rsidP="00DE0E9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311" w:type="pct"/>
            <w:tcBorders>
              <w:bottom w:val="single" w:sz="4" w:space="0" w:color="auto"/>
            </w:tcBorders>
            <w:vAlign w:val="center"/>
          </w:tcPr>
          <w:p w:rsidR="001C198D" w:rsidRPr="00C13371" w:rsidRDefault="001C198D" w:rsidP="00DE0E98">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11" w:type="pct"/>
            <w:tcBorders>
              <w:bottom w:val="single" w:sz="4" w:space="0" w:color="auto"/>
            </w:tcBorders>
            <w:vAlign w:val="center"/>
          </w:tcPr>
          <w:p w:rsidR="001C198D" w:rsidRPr="00C13371" w:rsidRDefault="001C198D" w:rsidP="00DE0E98">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11" w:type="pct"/>
            <w:shd w:val="clear" w:color="auto" w:fill="D9D9D9" w:themeFill="background1" w:themeFillShade="D9"/>
            <w:vAlign w:val="center"/>
          </w:tcPr>
          <w:p w:rsidR="001C198D" w:rsidRPr="00C13371" w:rsidRDefault="001C198D" w:rsidP="00DE0E9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321" w:type="pct"/>
            <w:vAlign w:val="center"/>
          </w:tcPr>
          <w:p w:rsidR="001C198D" w:rsidRPr="00C13371" w:rsidRDefault="001C198D" w:rsidP="00DE0E9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301" w:type="pct"/>
          </w:tcPr>
          <w:p w:rsidR="001C198D" w:rsidRDefault="001C198D" w:rsidP="00DE0E9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w:t>
            </w:r>
          </w:p>
        </w:tc>
        <w:tc>
          <w:tcPr>
            <w:tcW w:w="311" w:type="pct"/>
          </w:tcPr>
          <w:p w:rsidR="001C198D" w:rsidRDefault="001C198D" w:rsidP="00DE0E9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w:t>
            </w:r>
          </w:p>
        </w:tc>
        <w:tc>
          <w:tcPr>
            <w:tcW w:w="311" w:type="pct"/>
            <w:vAlign w:val="center"/>
          </w:tcPr>
          <w:p w:rsidR="001C198D" w:rsidRPr="005643D7" w:rsidRDefault="001C198D" w:rsidP="00DE0E9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93" w:type="pct"/>
            <w:vAlign w:val="center"/>
          </w:tcPr>
          <w:p w:rsidR="001C198D" w:rsidRPr="005643D7" w:rsidRDefault="001C198D" w:rsidP="00DE0E9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28" w:type="pct"/>
            <w:shd w:val="clear" w:color="auto" w:fill="D9D9D9" w:themeFill="background1" w:themeFillShade="D9"/>
          </w:tcPr>
          <w:p w:rsidR="001C198D" w:rsidRPr="005643D7" w:rsidRDefault="001C198D" w:rsidP="00DE0E9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12" w:type="pct"/>
            <w:shd w:val="clear" w:color="auto" w:fill="D9D9D9" w:themeFill="background1" w:themeFillShade="D9"/>
          </w:tcPr>
          <w:p w:rsidR="001C198D" w:rsidRPr="005643D7" w:rsidRDefault="001C198D" w:rsidP="00DE0E9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1C198D" w:rsidRPr="00C63897" w:rsidTr="00DE0E98">
        <w:tc>
          <w:tcPr>
            <w:tcW w:w="559" w:type="pct"/>
            <w:vMerge w:val="restart"/>
          </w:tcPr>
          <w:p w:rsidR="001C198D" w:rsidRPr="002369C2" w:rsidRDefault="001C198D" w:rsidP="00DE0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0"/>
                <w:szCs w:val="20"/>
              </w:rPr>
            </w:pPr>
            <w:r>
              <w:rPr>
                <w:rFonts w:ascii="Times New Roman" w:eastAsia="Calibri" w:hAnsi="Times New Roman" w:cs="Times New Roman"/>
                <w:sz w:val="20"/>
                <w:szCs w:val="20"/>
              </w:rPr>
              <w:t>ПК 6.1-6.3</w:t>
            </w:r>
          </w:p>
          <w:p w:rsidR="001C198D" w:rsidRPr="002369C2" w:rsidRDefault="001C198D" w:rsidP="00DE0E98">
            <w:pPr>
              <w:pStyle w:val="affffffb"/>
              <w:spacing w:line="288" w:lineRule="auto"/>
              <w:rPr>
                <w:sz w:val="20"/>
                <w:szCs w:val="20"/>
              </w:rPr>
            </w:pPr>
            <w:r w:rsidRPr="002369C2">
              <w:rPr>
                <w:sz w:val="20"/>
                <w:szCs w:val="20"/>
              </w:rPr>
              <w:t>ОК01 – ОК0</w:t>
            </w:r>
            <w:r>
              <w:rPr>
                <w:sz w:val="20"/>
                <w:szCs w:val="20"/>
              </w:rPr>
              <w:t>7</w:t>
            </w:r>
            <w:r w:rsidRPr="002369C2">
              <w:rPr>
                <w:sz w:val="20"/>
                <w:szCs w:val="20"/>
              </w:rPr>
              <w:t xml:space="preserve">, </w:t>
            </w:r>
          </w:p>
          <w:p w:rsidR="001C198D" w:rsidRPr="002369C2" w:rsidRDefault="001C198D" w:rsidP="00DE0E98">
            <w:pPr>
              <w:rPr>
                <w:rFonts w:ascii="Times New Roman" w:eastAsia="Times New Roman" w:hAnsi="Times New Roman" w:cs="Times New Roman"/>
                <w:bCs/>
                <w:sz w:val="20"/>
                <w:szCs w:val="20"/>
                <w:lang w:eastAsia="ru-RU"/>
              </w:rPr>
            </w:pPr>
            <w:r w:rsidRPr="002369C2">
              <w:rPr>
                <w:rFonts w:ascii="Times New Roman" w:hAnsi="Times New Roman" w:cs="Times New Roman"/>
                <w:sz w:val="20"/>
                <w:szCs w:val="20"/>
              </w:rPr>
              <w:t xml:space="preserve">ОК09 – </w:t>
            </w:r>
          </w:p>
        </w:tc>
        <w:tc>
          <w:tcPr>
            <w:tcW w:w="1330" w:type="pct"/>
          </w:tcPr>
          <w:p w:rsidR="001C198D" w:rsidRPr="002369C2" w:rsidRDefault="001C198D" w:rsidP="00DE0E98">
            <w:pPr>
              <w:jc w:val="both"/>
              <w:rPr>
                <w:rFonts w:ascii="Times New Roman" w:eastAsia="Times New Roman" w:hAnsi="Times New Roman" w:cs="Times New Roman"/>
                <w:lang w:eastAsia="ru-RU"/>
              </w:rPr>
            </w:pPr>
            <w:r w:rsidRPr="002369C2">
              <w:rPr>
                <w:rFonts w:ascii="Times New Roman" w:eastAsia="Times New Roman" w:hAnsi="Times New Roman" w:cs="Times New Roman"/>
                <w:bCs/>
                <w:lang w:eastAsia="ru-RU"/>
              </w:rPr>
              <w:t xml:space="preserve">Раздел 1. </w:t>
            </w:r>
            <w:r w:rsidRPr="00097ECB">
              <w:rPr>
                <w:rFonts w:ascii="Times New Roman" w:eastAsia="Times New Roman" w:hAnsi="Times New Roman" w:cs="Times New Roman"/>
                <w:bCs/>
                <w:lang w:eastAsia="ru-RU"/>
              </w:rPr>
              <w:t>Основы статистической деятельности</w:t>
            </w:r>
          </w:p>
        </w:tc>
        <w:tc>
          <w:tcPr>
            <w:tcW w:w="311" w:type="pct"/>
          </w:tcPr>
          <w:p w:rsidR="001C198D" w:rsidRPr="00F941D2" w:rsidRDefault="001C198D" w:rsidP="00DE0E9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70</w:t>
            </w:r>
          </w:p>
        </w:tc>
        <w:tc>
          <w:tcPr>
            <w:tcW w:w="311" w:type="pct"/>
          </w:tcPr>
          <w:p w:rsidR="001C198D" w:rsidRPr="00B81E63" w:rsidRDefault="001C198D" w:rsidP="00DE0E9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w:t>
            </w:r>
          </w:p>
        </w:tc>
        <w:tc>
          <w:tcPr>
            <w:tcW w:w="311" w:type="pct"/>
            <w:shd w:val="clear" w:color="auto" w:fill="D9D9D9" w:themeFill="background1" w:themeFillShade="D9"/>
          </w:tcPr>
          <w:p w:rsidR="001C198D" w:rsidRPr="00F941D2" w:rsidRDefault="001C198D" w:rsidP="00DE0E9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70</w:t>
            </w:r>
          </w:p>
        </w:tc>
        <w:tc>
          <w:tcPr>
            <w:tcW w:w="321" w:type="pct"/>
          </w:tcPr>
          <w:p w:rsidR="001C198D" w:rsidRPr="00F941D2" w:rsidRDefault="001C198D" w:rsidP="00DE0E9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301" w:type="pct"/>
          </w:tcPr>
          <w:p w:rsidR="001C198D" w:rsidRPr="00F941D2" w:rsidRDefault="001C198D" w:rsidP="00DE0E9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311" w:type="pct"/>
          </w:tcPr>
          <w:p w:rsidR="001C198D" w:rsidRPr="00F941D2" w:rsidRDefault="001C198D" w:rsidP="00DE0E9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311" w:type="pct"/>
          </w:tcPr>
          <w:p w:rsidR="001C198D" w:rsidRPr="00F941D2" w:rsidRDefault="001C198D" w:rsidP="00DE0E98">
            <w:pPr>
              <w:jc w:val="center"/>
              <w:rPr>
                <w:rFonts w:ascii="Times New Roman" w:eastAsia="Times New Roman" w:hAnsi="Times New Roman" w:cs="Times New Roman"/>
                <w:b/>
                <w:bCs/>
                <w:sz w:val="20"/>
                <w:szCs w:val="20"/>
                <w:lang w:eastAsia="ru-RU"/>
              </w:rPr>
            </w:pPr>
          </w:p>
        </w:tc>
        <w:tc>
          <w:tcPr>
            <w:tcW w:w="293" w:type="pct"/>
          </w:tcPr>
          <w:p w:rsidR="001C198D" w:rsidRPr="00054B11" w:rsidRDefault="001C198D" w:rsidP="00DE0E98">
            <w:pPr>
              <w:jc w:val="center"/>
              <w:rPr>
                <w:rFonts w:ascii="Times New Roman" w:eastAsia="Times New Roman" w:hAnsi="Times New Roman" w:cs="Times New Roman"/>
                <w:bCs/>
                <w:sz w:val="20"/>
                <w:szCs w:val="20"/>
                <w:lang w:eastAsia="ru-RU"/>
              </w:rPr>
            </w:pPr>
            <w:r w:rsidRPr="00054B11">
              <w:rPr>
                <w:rFonts w:ascii="Times New Roman" w:eastAsia="Times New Roman" w:hAnsi="Times New Roman" w:cs="Times New Roman"/>
                <w:bCs/>
                <w:sz w:val="20"/>
                <w:szCs w:val="20"/>
                <w:lang w:eastAsia="ru-RU"/>
              </w:rPr>
              <w:t>2</w:t>
            </w:r>
          </w:p>
        </w:tc>
        <w:tc>
          <w:tcPr>
            <w:tcW w:w="328" w:type="pct"/>
            <w:shd w:val="clear" w:color="auto" w:fill="D9D9D9" w:themeFill="background1" w:themeFillShade="D9"/>
          </w:tcPr>
          <w:p w:rsidR="001C198D" w:rsidRPr="00F941D2" w:rsidRDefault="001C198D" w:rsidP="00DE0E98">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1C198D" w:rsidRPr="00F941D2" w:rsidRDefault="001C198D" w:rsidP="00DE0E98">
            <w:pPr>
              <w:jc w:val="center"/>
              <w:rPr>
                <w:rFonts w:ascii="Times New Roman" w:eastAsia="Times New Roman" w:hAnsi="Times New Roman" w:cs="Times New Roman"/>
                <w:b/>
                <w:bCs/>
                <w:sz w:val="20"/>
                <w:szCs w:val="20"/>
                <w:lang w:eastAsia="ru-RU"/>
              </w:rPr>
            </w:pPr>
          </w:p>
        </w:tc>
      </w:tr>
      <w:tr w:rsidR="001C198D" w:rsidRPr="00C63897" w:rsidTr="00DE0E98">
        <w:trPr>
          <w:trHeight w:val="314"/>
        </w:trPr>
        <w:tc>
          <w:tcPr>
            <w:tcW w:w="559" w:type="pct"/>
            <w:vMerge/>
          </w:tcPr>
          <w:p w:rsidR="001C198D" w:rsidRPr="00C13371" w:rsidRDefault="001C198D" w:rsidP="00DE0E98">
            <w:pPr>
              <w:rPr>
                <w:rFonts w:ascii="Times New Roman" w:eastAsia="Times New Roman" w:hAnsi="Times New Roman" w:cs="Times New Roman"/>
                <w:bCs/>
                <w:lang w:eastAsia="ru-RU"/>
              </w:rPr>
            </w:pPr>
          </w:p>
        </w:tc>
        <w:tc>
          <w:tcPr>
            <w:tcW w:w="1330" w:type="pct"/>
          </w:tcPr>
          <w:p w:rsidR="001C198D" w:rsidRPr="00C13371" w:rsidRDefault="001C198D" w:rsidP="00DE0E98">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311" w:type="pct"/>
          </w:tcPr>
          <w:p w:rsidR="001C198D" w:rsidRPr="00F941D2" w:rsidRDefault="001C198D" w:rsidP="00DE0E9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11" w:type="pct"/>
          </w:tcPr>
          <w:p w:rsidR="001C198D" w:rsidRPr="00B81E63" w:rsidRDefault="001C198D" w:rsidP="00DE0E9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311" w:type="pct"/>
            <w:shd w:val="clear" w:color="auto" w:fill="D9D9D9" w:themeFill="background1" w:themeFillShade="D9"/>
          </w:tcPr>
          <w:p w:rsidR="001C198D" w:rsidRPr="00F941D2" w:rsidRDefault="001C198D" w:rsidP="00DE0E98">
            <w:pPr>
              <w:jc w:val="center"/>
              <w:rPr>
                <w:rFonts w:ascii="Times New Roman" w:eastAsia="Times New Roman" w:hAnsi="Times New Roman" w:cs="Times New Roman"/>
                <w:b/>
                <w:bCs/>
                <w:sz w:val="20"/>
                <w:szCs w:val="20"/>
                <w:lang w:eastAsia="ru-RU"/>
              </w:rPr>
            </w:pPr>
          </w:p>
        </w:tc>
        <w:tc>
          <w:tcPr>
            <w:tcW w:w="321" w:type="pct"/>
          </w:tcPr>
          <w:p w:rsidR="001C198D" w:rsidRPr="00F941D2" w:rsidRDefault="001C198D" w:rsidP="00DE0E98">
            <w:pPr>
              <w:jc w:val="center"/>
              <w:rPr>
                <w:rFonts w:ascii="Times New Roman" w:eastAsia="Times New Roman" w:hAnsi="Times New Roman" w:cs="Times New Roman"/>
                <w:sz w:val="20"/>
                <w:szCs w:val="20"/>
                <w:lang w:eastAsia="ru-RU"/>
              </w:rPr>
            </w:pPr>
          </w:p>
        </w:tc>
        <w:tc>
          <w:tcPr>
            <w:tcW w:w="301" w:type="pct"/>
          </w:tcPr>
          <w:p w:rsidR="001C198D" w:rsidRPr="00F941D2" w:rsidRDefault="001C198D" w:rsidP="00DE0E98">
            <w:pPr>
              <w:jc w:val="center"/>
              <w:rPr>
                <w:rFonts w:ascii="Times New Roman" w:eastAsia="Times New Roman" w:hAnsi="Times New Roman" w:cs="Times New Roman"/>
                <w:sz w:val="20"/>
                <w:szCs w:val="20"/>
                <w:lang w:eastAsia="ru-RU"/>
              </w:rPr>
            </w:pPr>
          </w:p>
        </w:tc>
        <w:tc>
          <w:tcPr>
            <w:tcW w:w="311" w:type="pct"/>
          </w:tcPr>
          <w:p w:rsidR="001C198D" w:rsidRPr="00F941D2" w:rsidRDefault="001C198D" w:rsidP="00DE0E98">
            <w:pPr>
              <w:jc w:val="center"/>
              <w:rPr>
                <w:rFonts w:ascii="Times New Roman" w:eastAsia="Times New Roman" w:hAnsi="Times New Roman" w:cs="Times New Roman"/>
                <w:sz w:val="20"/>
                <w:szCs w:val="20"/>
                <w:lang w:eastAsia="ru-RU"/>
              </w:rPr>
            </w:pPr>
          </w:p>
        </w:tc>
        <w:tc>
          <w:tcPr>
            <w:tcW w:w="311" w:type="pct"/>
          </w:tcPr>
          <w:p w:rsidR="001C198D" w:rsidRPr="00F941D2" w:rsidRDefault="001C198D" w:rsidP="00DE0E98">
            <w:pPr>
              <w:jc w:val="center"/>
              <w:rPr>
                <w:rFonts w:ascii="Times New Roman" w:eastAsia="Times New Roman" w:hAnsi="Times New Roman" w:cs="Times New Roman"/>
                <w:sz w:val="20"/>
                <w:szCs w:val="20"/>
                <w:lang w:eastAsia="ru-RU"/>
              </w:rPr>
            </w:pPr>
          </w:p>
        </w:tc>
        <w:tc>
          <w:tcPr>
            <w:tcW w:w="293" w:type="pct"/>
          </w:tcPr>
          <w:p w:rsidR="001C198D" w:rsidRPr="00F941D2" w:rsidRDefault="001C198D" w:rsidP="00DE0E98">
            <w:pPr>
              <w:jc w:val="center"/>
              <w:rPr>
                <w:rFonts w:ascii="Times New Roman" w:eastAsia="Times New Roman" w:hAnsi="Times New Roman" w:cs="Times New Roman"/>
                <w:b/>
                <w:bCs/>
                <w:sz w:val="20"/>
                <w:szCs w:val="20"/>
                <w:lang w:eastAsia="ru-RU"/>
              </w:rPr>
            </w:pPr>
          </w:p>
        </w:tc>
        <w:tc>
          <w:tcPr>
            <w:tcW w:w="328" w:type="pct"/>
            <w:shd w:val="clear" w:color="auto" w:fill="D9D9D9" w:themeFill="background1" w:themeFillShade="D9"/>
          </w:tcPr>
          <w:p w:rsidR="001C198D" w:rsidRPr="00F941D2" w:rsidRDefault="001C198D" w:rsidP="00DE0E9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12" w:type="pct"/>
            <w:shd w:val="clear" w:color="auto" w:fill="D9D9D9" w:themeFill="background1" w:themeFillShade="D9"/>
          </w:tcPr>
          <w:p w:rsidR="001C198D" w:rsidRPr="00F941D2" w:rsidRDefault="001C198D" w:rsidP="00DE0E98">
            <w:pPr>
              <w:jc w:val="center"/>
              <w:rPr>
                <w:rFonts w:ascii="Times New Roman" w:eastAsia="Times New Roman" w:hAnsi="Times New Roman" w:cs="Times New Roman"/>
                <w:b/>
                <w:bCs/>
                <w:sz w:val="20"/>
                <w:szCs w:val="20"/>
                <w:lang w:eastAsia="ru-RU"/>
              </w:rPr>
            </w:pPr>
          </w:p>
        </w:tc>
      </w:tr>
      <w:tr w:rsidR="001C198D" w:rsidRPr="00C63897" w:rsidTr="00DE0E98">
        <w:trPr>
          <w:trHeight w:val="314"/>
        </w:trPr>
        <w:tc>
          <w:tcPr>
            <w:tcW w:w="559" w:type="pct"/>
            <w:vMerge/>
          </w:tcPr>
          <w:p w:rsidR="001C198D" w:rsidRPr="00C13371" w:rsidRDefault="001C198D" w:rsidP="00DE0E98">
            <w:pPr>
              <w:rPr>
                <w:rFonts w:ascii="Times New Roman" w:eastAsia="Times New Roman" w:hAnsi="Times New Roman" w:cs="Times New Roman"/>
                <w:bCs/>
                <w:lang w:eastAsia="ru-RU"/>
              </w:rPr>
            </w:pPr>
          </w:p>
        </w:tc>
        <w:tc>
          <w:tcPr>
            <w:tcW w:w="1330" w:type="pct"/>
          </w:tcPr>
          <w:p w:rsidR="001C198D" w:rsidRPr="00C13371" w:rsidRDefault="001C198D" w:rsidP="00DE0E98">
            <w:pPr>
              <w:rPr>
                <w:rFonts w:ascii="Times New Roman" w:eastAsia="Times New Roman" w:hAnsi="Times New Roman" w:cs="Times New Roman"/>
                <w:bCs/>
                <w:lang w:eastAsia="ru-RU"/>
              </w:rPr>
            </w:pPr>
            <w:r w:rsidRPr="00C63897">
              <w:rPr>
                <w:rFonts w:ascii="Times New Roman" w:eastAsia="Times New Roman" w:hAnsi="Times New Roman" w:cs="Times New Roman"/>
                <w:lang w:eastAsia="ru-RU"/>
              </w:rPr>
              <w:t>Производственная практика</w:t>
            </w:r>
          </w:p>
        </w:tc>
        <w:tc>
          <w:tcPr>
            <w:tcW w:w="311" w:type="pct"/>
          </w:tcPr>
          <w:p w:rsidR="001C198D" w:rsidRPr="00F941D2" w:rsidRDefault="001C198D" w:rsidP="00DE0E9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311" w:type="pct"/>
          </w:tcPr>
          <w:p w:rsidR="001C198D" w:rsidRPr="00B81E63" w:rsidRDefault="001C198D" w:rsidP="00DE0E98">
            <w:pPr>
              <w:jc w:val="center"/>
              <w:rPr>
                <w:rFonts w:ascii="Times New Roman" w:eastAsia="Times New Roman" w:hAnsi="Times New Roman" w:cs="Times New Roman"/>
                <w:b/>
                <w:sz w:val="20"/>
                <w:szCs w:val="20"/>
                <w:lang w:eastAsia="ru-RU"/>
              </w:rPr>
            </w:pPr>
            <w:r w:rsidRPr="00B81E63">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44</w:t>
            </w:r>
          </w:p>
        </w:tc>
        <w:tc>
          <w:tcPr>
            <w:tcW w:w="311" w:type="pct"/>
            <w:shd w:val="clear" w:color="auto" w:fill="D9D9D9" w:themeFill="background1" w:themeFillShade="D9"/>
          </w:tcPr>
          <w:p w:rsidR="001C198D" w:rsidRPr="00F941D2" w:rsidRDefault="001C198D" w:rsidP="00DE0E98">
            <w:pPr>
              <w:jc w:val="center"/>
              <w:rPr>
                <w:rFonts w:ascii="Times New Roman" w:eastAsia="Times New Roman" w:hAnsi="Times New Roman" w:cs="Times New Roman"/>
                <w:b/>
                <w:bCs/>
                <w:sz w:val="20"/>
                <w:szCs w:val="20"/>
                <w:lang w:eastAsia="ru-RU"/>
              </w:rPr>
            </w:pPr>
          </w:p>
        </w:tc>
        <w:tc>
          <w:tcPr>
            <w:tcW w:w="321" w:type="pct"/>
          </w:tcPr>
          <w:p w:rsidR="001C198D" w:rsidRPr="00F941D2" w:rsidRDefault="001C198D" w:rsidP="00DE0E98">
            <w:pPr>
              <w:jc w:val="center"/>
              <w:rPr>
                <w:rFonts w:ascii="Times New Roman" w:eastAsia="Times New Roman" w:hAnsi="Times New Roman" w:cs="Times New Roman"/>
                <w:sz w:val="20"/>
                <w:szCs w:val="20"/>
                <w:lang w:eastAsia="ru-RU"/>
              </w:rPr>
            </w:pPr>
          </w:p>
        </w:tc>
        <w:tc>
          <w:tcPr>
            <w:tcW w:w="301" w:type="pct"/>
          </w:tcPr>
          <w:p w:rsidR="001C198D" w:rsidRPr="00F941D2" w:rsidRDefault="001C198D" w:rsidP="00DE0E98">
            <w:pPr>
              <w:jc w:val="center"/>
              <w:rPr>
                <w:rFonts w:ascii="Times New Roman" w:eastAsia="Times New Roman" w:hAnsi="Times New Roman" w:cs="Times New Roman"/>
                <w:sz w:val="20"/>
                <w:szCs w:val="20"/>
                <w:lang w:eastAsia="ru-RU"/>
              </w:rPr>
            </w:pPr>
          </w:p>
        </w:tc>
        <w:tc>
          <w:tcPr>
            <w:tcW w:w="311" w:type="pct"/>
          </w:tcPr>
          <w:p w:rsidR="001C198D" w:rsidRPr="00F941D2" w:rsidRDefault="001C198D" w:rsidP="00DE0E98">
            <w:pPr>
              <w:jc w:val="center"/>
              <w:rPr>
                <w:rFonts w:ascii="Times New Roman" w:eastAsia="Times New Roman" w:hAnsi="Times New Roman" w:cs="Times New Roman"/>
                <w:sz w:val="20"/>
                <w:szCs w:val="20"/>
                <w:lang w:eastAsia="ru-RU"/>
              </w:rPr>
            </w:pPr>
          </w:p>
        </w:tc>
        <w:tc>
          <w:tcPr>
            <w:tcW w:w="311" w:type="pct"/>
          </w:tcPr>
          <w:p w:rsidR="001C198D" w:rsidRPr="00F941D2" w:rsidRDefault="001C198D" w:rsidP="00DE0E98">
            <w:pPr>
              <w:jc w:val="center"/>
              <w:rPr>
                <w:rFonts w:ascii="Times New Roman" w:eastAsia="Times New Roman" w:hAnsi="Times New Roman" w:cs="Times New Roman"/>
                <w:sz w:val="20"/>
                <w:szCs w:val="20"/>
                <w:lang w:eastAsia="ru-RU"/>
              </w:rPr>
            </w:pPr>
          </w:p>
        </w:tc>
        <w:tc>
          <w:tcPr>
            <w:tcW w:w="293" w:type="pct"/>
          </w:tcPr>
          <w:p w:rsidR="001C198D" w:rsidRPr="00F941D2" w:rsidRDefault="001C198D" w:rsidP="00DE0E98">
            <w:pPr>
              <w:jc w:val="center"/>
              <w:rPr>
                <w:rFonts w:ascii="Times New Roman" w:eastAsia="Times New Roman" w:hAnsi="Times New Roman" w:cs="Times New Roman"/>
                <w:b/>
                <w:bCs/>
                <w:sz w:val="20"/>
                <w:szCs w:val="20"/>
                <w:lang w:eastAsia="ru-RU"/>
              </w:rPr>
            </w:pPr>
          </w:p>
        </w:tc>
        <w:tc>
          <w:tcPr>
            <w:tcW w:w="328" w:type="pct"/>
            <w:shd w:val="clear" w:color="auto" w:fill="D9D9D9" w:themeFill="background1" w:themeFillShade="D9"/>
          </w:tcPr>
          <w:p w:rsidR="001C198D" w:rsidRPr="00F941D2" w:rsidRDefault="001C198D" w:rsidP="00DE0E98">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1C198D" w:rsidRPr="00F941D2" w:rsidRDefault="001C198D" w:rsidP="00DE0E9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r>
      <w:tr w:rsidR="001C198D" w:rsidRPr="00C63897" w:rsidTr="00DE0E98">
        <w:trPr>
          <w:trHeight w:val="314"/>
        </w:trPr>
        <w:tc>
          <w:tcPr>
            <w:tcW w:w="559" w:type="pct"/>
            <w:vMerge/>
          </w:tcPr>
          <w:p w:rsidR="001C198D" w:rsidRPr="00C13371" w:rsidRDefault="001C198D" w:rsidP="00DE0E98">
            <w:pPr>
              <w:rPr>
                <w:rFonts w:ascii="Times New Roman" w:eastAsia="Times New Roman" w:hAnsi="Times New Roman" w:cs="Times New Roman"/>
                <w:bCs/>
                <w:lang w:eastAsia="ru-RU"/>
              </w:rPr>
            </w:pPr>
          </w:p>
        </w:tc>
        <w:tc>
          <w:tcPr>
            <w:tcW w:w="1330" w:type="pct"/>
          </w:tcPr>
          <w:p w:rsidR="001C198D" w:rsidRPr="00C13371" w:rsidRDefault="001C198D" w:rsidP="00DE0E98">
            <w:pPr>
              <w:rPr>
                <w:rFonts w:ascii="Times New Roman" w:eastAsia="Times New Roman" w:hAnsi="Times New Roman" w:cs="Times New Roman"/>
                <w:bCs/>
                <w:lang w:eastAsia="ru-RU"/>
              </w:rPr>
            </w:pPr>
            <w:r w:rsidRPr="00C63897">
              <w:rPr>
                <w:rFonts w:ascii="Times New Roman" w:eastAsia="Times New Roman" w:hAnsi="Times New Roman" w:cs="Times New Roman"/>
                <w:lang w:eastAsia="ru-RU"/>
              </w:rPr>
              <w:t>Промежуточная аттестация</w:t>
            </w:r>
          </w:p>
        </w:tc>
        <w:tc>
          <w:tcPr>
            <w:tcW w:w="311" w:type="pct"/>
          </w:tcPr>
          <w:p w:rsidR="001C198D" w:rsidRPr="00F941D2" w:rsidRDefault="001C198D" w:rsidP="00DE0E9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w:t>
            </w:r>
          </w:p>
        </w:tc>
        <w:tc>
          <w:tcPr>
            <w:tcW w:w="311" w:type="pct"/>
          </w:tcPr>
          <w:p w:rsidR="001C198D" w:rsidRPr="00B81E63" w:rsidRDefault="001C198D" w:rsidP="00DE0E98">
            <w:pPr>
              <w:jc w:val="center"/>
              <w:rPr>
                <w:rFonts w:ascii="Times New Roman" w:eastAsia="Times New Roman" w:hAnsi="Times New Roman" w:cs="Times New Roman"/>
                <w:b/>
                <w:sz w:val="20"/>
                <w:szCs w:val="20"/>
                <w:lang w:val="en-US" w:eastAsia="ru-RU"/>
              </w:rPr>
            </w:pPr>
          </w:p>
        </w:tc>
        <w:tc>
          <w:tcPr>
            <w:tcW w:w="311" w:type="pct"/>
            <w:shd w:val="clear" w:color="auto" w:fill="D9D9D9" w:themeFill="background1" w:themeFillShade="D9"/>
          </w:tcPr>
          <w:p w:rsidR="001C198D" w:rsidRPr="00F941D2" w:rsidRDefault="001C198D" w:rsidP="00DE0E98">
            <w:pPr>
              <w:jc w:val="center"/>
              <w:rPr>
                <w:rFonts w:ascii="Times New Roman" w:eastAsia="Times New Roman" w:hAnsi="Times New Roman" w:cs="Times New Roman"/>
                <w:b/>
                <w:bCs/>
                <w:sz w:val="20"/>
                <w:szCs w:val="20"/>
                <w:lang w:eastAsia="ru-RU"/>
              </w:rPr>
            </w:pPr>
          </w:p>
        </w:tc>
        <w:tc>
          <w:tcPr>
            <w:tcW w:w="321" w:type="pct"/>
          </w:tcPr>
          <w:p w:rsidR="001C198D" w:rsidRPr="00F941D2" w:rsidRDefault="001C198D" w:rsidP="00DE0E98">
            <w:pPr>
              <w:jc w:val="center"/>
              <w:rPr>
                <w:rFonts w:ascii="Times New Roman" w:eastAsia="Times New Roman" w:hAnsi="Times New Roman" w:cs="Times New Roman"/>
                <w:sz w:val="20"/>
                <w:szCs w:val="20"/>
                <w:lang w:eastAsia="ru-RU"/>
              </w:rPr>
            </w:pPr>
          </w:p>
        </w:tc>
        <w:tc>
          <w:tcPr>
            <w:tcW w:w="301" w:type="pct"/>
          </w:tcPr>
          <w:p w:rsidR="001C198D" w:rsidRPr="00F941D2" w:rsidRDefault="001C198D" w:rsidP="00DE0E98">
            <w:pPr>
              <w:jc w:val="center"/>
              <w:rPr>
                <w:rFonts w:ascii="Times New Roman" w:eastAsia="Times New Roman" w:hAnsi="Times New Roman" w:cs="Times New Roman"/>
                <w:sz w:val="20"/>
                <w:szCs w:val="20"/>
                <w:lang w:eastAsia="ru-RU"/>
              </w:rPr>
            </w:pPr>
          </w:p>
        </w:tc>
        <w:tc>
          <w:tcPr>
            <w:tcW w:w="311" w:type="pct"/>
          </w:tcPr>
          <w:p w:rsidR="001C198D" w:rsidRPr="00F941D2" w:rsidRDefault="001C198D" w:rsidP="00DE0E98">
            <w:pPr>
              <w:jc w:val="center"/>
              <w:rPr>
                <w:rFonts w:ascii="Times New Roman" w:eastAsia="Times New Roman" w:hAnsi="Times New Roman" w:cs="Times New Roman"/>
                <w:sz w:val="20"/>
                <w:szCs w:val="20"/>
                <w:lang w:eastAsia="ru-RU"/>
              </w:rPr>
            </w:pPr>
          </w:p>
        </w:tc>
        <w:tc>
          <w:tcPr>
            <w:tcW w:w="311" w:type="pct"/>
          </w:tcPr>
          <w:p w:rsidR="001C198D" w:rsidRPr="00F941D2" w:rsidRDefault="001C198D" w:rsidP="00DE0E98">
            <w:pPr>
              <w:jc w:val="center"/>
              <w:rPr>
                <w:rFonts w:ascii="Times New Roman" w:eastAsia="Times New Roman" w:hAnsi="Times New Roman" w:cs="Times New Roman"/>
                <w:sz w:val="20"/>
                <w:szCs w:val="20"/>
                <w:lang w:eastAsia="ru-RU"/>
              </w:rPr>
            </w:pPr>
          </w:p>
        </w:tc>
        <w:tc>
          <w:tcPr>
            <w:tcW w:w="293" w:type="pct"/>
          </w:tcPr>
          <w:p w:rsidR="001C198D" w:rsidRPr="00F941D2" w:rsidRDefault="001C198D" w:rsidP="00DE0E98">
            <w:pPr>
              <w:jc w:val="center"/>
              <w:rPr>
                <w:rFonts w:ascii="Times New Roman" w:eastAsia="Times New Roman" w:hAnsi="Times New Roman" w:cs="Times New Roman"/>
                <w:b/>
                <w:bCs/>
                <w:sz w:val="20"/>
                <w:szCs w:val="20"/>
                <w:lang w:eastAsia="ru-RU"/>
              </w:rPr>
            </w:pPr>
          </w:p>
        </w:tc>
        <w:tc>
          <w:tcPr>
            <w:tcW w:w="328" w:type="pct"/>
            <w:shd w:val="clear" w:color="auto" w:fill="D9D9D9" w:themeFill="background1" w:themeFillShade="D9"/>
          </w:tcPr>
          <w:p w:rsidR="001C198D" w:rsidRPr="00F941D2" w:rsidRDefault="001C198D" w:rsidP="00DE0E98">
            <w:pPr>
              <w:jc w:val="center"/>
              <w:rPr>
                <w:rFonts w:ascii="Times New Roman" w:eastAsia="Times New Roman" w:hAnsi="Times New Roman" w:cs="Times New Roman"/>
                <w:b/>
                <w:bCs/>
                <w:sz w:val="20"/>
                <w:szCs w:val="20"/>
                <w:lang w:eastAsia="ru-RU"/>
              </w:rPr>
            </w:pPr>
          </w:p>
        </w:tc>
        <w:tc>
          <w:tcPr>
            <w:tcW w:w="312" w:type="pct"/>
            <w:shd w:val="clear" w:color="auto" w:fill="D9D9D9" w:themeFill="background1" w:themeFillShade="D9"/>
          </w:tcPr>
          <w:p w:rsidR="001C198D" w:rsidRPr="00F941D2" w:rsidRDefault="001C198D" w:rsidP="00DE0E98">
            <w:pPr>
              <w:jc w:val="center"/>
              <w:rPr>
                <w:rFonts w:ascii="Times New Roman" w:eastAsia="Times New Roman" w:hAnsi="Times New Roman" w:cs="Times New Roman"/>
                <w:b/>
                <w:bCs/>
                <w:sz w:val="20"/>
                <w:szCs w:val="20"/>
                <w:lang w:eastAsia="ru-RU"/>
              </w:rPr>
            </w:pPr>
          </w:p>
        </w:tc>
      </w:tr>
      <w:tr w:rsidR="001C198D" w:rsidRPr="00C63897" w:rsidTr="00DE0E98">
        <w:trPr>
          <w:trHeight w:val="314"/>
        </w:trPr>
        <w:tc>
          <w:tcPr>
            <w:tcW w:w="559" w:type="pct"/>
          </w:tcPr>
          <w:p w:rsidR="001C198D" w:rsidRPr="00C13371" w:rsidRDefault="001C198D" w:rsidP="00DE0E98">
            <w:pPr>
              <w:rPr>
                <w:rFonts w:ascii="Times New Roman" w:eastAsia="Times New Roman" w:hAnsi="Times New Roman" w:cs="Times New Roman"/>
                <w:bCs/>
                <w:lang w:eastAsia="ru-RU"/>
              </w:rPr>
            </w:pPr>
          </w:p>
        </w:tc>
        <w:tc>
          <w:tcPr>
            <w:tcW w:w="1330" w:type="pct"/>
          </w:tcPr>
          <w:p w:rsidR="001C198D" w:rsidRPr="00C13371" w:rsidRDefault="001C198D" w:rsidP="00DE0E98">
            <w:pPr>
              <w:rPr>
                <w:rFonts w:ascii="Times New Roman" w:eastAsia="Times New Roman" w:hAnsi="Times New Roman" w:cs="Times New Roman"/>
                <w:bCs/>
                <w:lang w:eastAsia="ru-RU"/>
              </w:rPr>
            </w:pPr>
            <w:r w:rsidRPr="00C63897">
              <w:rPr>
                <w:rFonts w:ascii="Times New Roman" w:eastAsia="Times New Roman" w:hAnsi="Times New Roman" w:cs="Times New Roman"/>
                <w:b/>
                <w:i/>
                <w:lang w:eastAsia="ru-RU"/>
              </w:rPr>
              <w:t>Всего:</w:t>
            </w:r>
          </w:p>
        </w:tc>
        <w:tc>
          <w:tcPr>
            <w:tcW w:w="311" w:type="pct"/>
          </w:tcPr>
          <w:p w:rsidR="001C198D" w:rsidRPr="00F941D2" w:rsidRDefault="001C198D" w:rsidP="00DE0E9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306</w:t>
            </w:r>
          </w:p>
        </w:tc>
        <w:tc>
          <w:tcPr>
            <w:tcW w:w="311" w:type="pct"/>
          </w:tcPr>
          <w:p w:rsidR="001C198D" w:rsidRPr="00F941D2" w:rsidRDefault="001C198D" w:rsidP="00DE0E9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268</w:t>
            </w:r>
          </w:p>
        </w:tc>
        <w:tc>
          <w:tcPr>
            <w:tcW w:w="311" w:type="pct"/>
            <w:shd w:val="clear" w:color="auto" w:fill="D9D9D9" w:themeFill="background1" w:themeFillShade="D9"/>
          </w:tcPr>
          <w:p w:rsidR="001C198D" w:rsidRPr="00F941D2" w:rsidRDefault="001C198D" w:rsidP="00DE0E9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70</w:t>
            </w:r>
          </w:p>
        </w:tc>
        <w:tc>
          <w:tcPr>
            <w:tcW w:w="321" w:type="pct"/>
          </w:tcPr>
          <w:p w:rsidR="001C198D" w:rsidRPr="00977A56" w:rsidRDefault="001C198D" w:rsidP="00DE0E9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Pr="00977A56">
              <w:rPr>
                <w:rFonts w:ascii="Times New Roman" w:eastAsia="Times New Roman" w:hAnsi="Times New Roman" w:cs="Times New Roman"/>
                <w:b/>
                <w:sz w:val="20"/>
                <w:szCs w:val="20"/>
                <w:lang w:eastAsia="ru-RU"/>
              </w:rPr>
              <w:t>0</w:t>
            </w:r>
          </w:p>
        </w:tc>
        <w:tc>
          <w:tcPr>
            <w:tcW w:w="301" w:type="pct"/>
          </w:tcPr>
          <w:p w:rsidR="001C198D" w:rsidRPr="00977A56" w:rsidRDefault="001C198D" w:rsidP="00DE0E9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Pr="00977A56">
              <w:rPr>
                <w:rFonts w:ascii="Times New Roman" w:eastAsia="Times New Roman" w:hAnsi="Times New Roman" w:cs="Times New Roman"/>
                <w:b/>
                <w:sz w:val="20"/>
                <w:szCs w:val="20"/>
                <w:lang w:eastAsia="ru-RU"/>
              </w:rPr>
              <w:t>6</w:t>
            </w:r>
          </w:p>
        </w:tc>
        <w:tc>
          <w:tcPr>
            <w:tcW w:w="311" w:type="pct"/>
          </w:tcPr>
          <w:p w:rsidR="001C198D" w:rsidRPr="00977A56" w:rsidRDefault="001C198D" w:rsidP="00DE0E98">
            <w:pPr>
              <w:jc w:val="center"/>
              <w:rPr>
                <w:rFonts w:ascii="Times New Roman" w:eastAsia="Times New Roman" w:hAnsi="Times New Roman" w:cs="Times New Roman"/>
                <w:b/>
                <w:sz w:val="20"/>
                <w:szCs w:val="20"/>
                <w:lang w:eastAsia="ru-RU"/>
              </w:rPr>
            </w:pPr>
            <w:r w:rsidRPr="00977A56">
              <w:rPr>
                <w:rFonts w:ascii="Times New Roman" w:eastAsia="Times New Roman" w:hAnsi="Times New Roman" w:cs="Times New Roman"/>
                <w:b/>
                <w:sz w:val="20"/>
                <w:szCs w:val="20"/>
                <w:lang w:eastAsia="ru-RU"/>
              </w:rPr>
              <w:t>52</w:t>
            </w:r>
          </w:p>
        </w:tc>
        <w:tc>
          <w:tcPr>
            <w:tcW w:w="311" w:type="pct"/>
          </w:tcPr>
          <w:p w:rsidR="001C198D" w:rsidRPr="00977A56" w:rsidRDefault="001C198D" w:rsidP="00DE0E98">
            <w:pPr>
              <w:jc w:val="center"/>
              <w:rPr>
                <w:rFonts w:ascii="Times New Roman" w:eastAsia="Times New Roman" w:hAnsi="Times New Roman" w:cs="Times New Roman"/>
                <w:b/>
                <w:sz w:val="20"/>
                <w:szCs w:val="20"/>
                <w:lang w:eastAsia="ru-RU"/>
              </w:rPr>
            </w:pPr>
            <w:r w:rsidRPr="00977A56">
              <w:rPr>
                <w:rFonts w:ascii="Times New Roman" w:eastAsia="Times New Roman" w:hAnsi="Times New Roman" w:cs="Times New Roman"/>
                <w:b/>
                <w:sz w:val="20"/>
                <w:szCs w:val="20"/>
                <w:lang w:eastAsia="ru-RU"/>
              </w:rPr>
              <w:t>-</w:t>
            </w:r>
          </w:p>
        </w:tc>
        <w:tc>
          <w:tcPr>
            <w:tcW w:w="293" w:type="pct"/>
          </w:tcPr>
          <w:p w:rsidR="001C198D" w:rsidRPr="00F941D2" w:rsidRDefault="001C198D" w:rsidP="00DE0E9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328" w:type="pct"/>
            <w:shd w:val="clear" w:color="auto" w:fill="D9D9D9" w:themeFill="background1" w:themeFillShade="D9"/>
          </w:tcPr>
          <w:p w:rsidR="001C198D" w:rsidRPr="00F941D2" w:rsidRDefault="001C198D" w:rsidP="00DE0E9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12" w:type="pct"/>
            <w:shd w:val="clear" w:color="auto" w:fill="D9D9D9" w:themeFill="background1" w:themeFillShade="D9"/>
          </w:tcPr>
          <w:p w:rsidR="001C198D" w:rsidRPr="00F941D2" w:rsidRDefault="001C198D" w:rsidP="00DE0E9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r>
    </w:tbl>
    <w:p w:rsidR="001C198D" w:rsidRDefault="001C198D" w:rsidP="001C198D">
      <w:pPr>
        <w:pStyle w:val="114"/>
        <w:rPr>
          <w:rFonts w:ascii="Times New Roman" w:hAnsi="Times New Roman"/>
        </w:rPr>
        <w:sectPr w:rsidR="001C198D" w:rsidSect="00DE0E98">
          <w:pgSz w:w="11906" w:h="16838"/>
          <w:pgMar w:top="1134" w:right="567" w:bottom="1134" w:left="1701" w:header="709" w:footer="709" w:gutter="0"/>
          <w:cols w:space="708"/>
          <w:docGrid w:linePitch="360"/>
        </w:sectPr>
      </w:pPr>
    </w:p>
    <w:p w:rsidR="001C198D" w:rsidRPr="00782EFC" w:rsidRDefault="001C198D" w:rsidP="001C198D">
      <w:pPr>
        <w:pStyle w:val="114"/>
        <w:rPr>
          <w:rFonts w:ascii="Times New Roman" w:hAnsi="Times New Roman"/>
        </w:rPr>
      </w:pPr>
      <w:bookmarkStart w:id="35" w:name="_Toc162370394"/>
      <w:r w:rsidRPr="00782EFC">
        <w:rPr>
          <w:rFonts w:ascii="Times New Roman" w:hAnsi="Times New Roman"/>
        </w:rPr>
        <w:lastRenderedPageBreak/>
        <w:t>2.3.</w:t>
      </w:r>
      <w:r>
        <w:rPr>
          <w:rFonts w:ascii="Times New Roman" w:hAnsi="Times New Roman"/>
        </w:rPr>
        <w:t xml:space="preserve"> </w:t>
      </w:r>
      <w:r w:rsidRPr="007D1465">
        <w:rPr>
          <w:rFonts w:ascii="Times New Roman" w:hAnsi="Times New Roman"/>
        </w:rPr>
        <w:t xml:space="preserve">Содержание </w:t>
      </w:r>
      <w:bookmarkEnd w:id="34"/>
      <w:r w:rsidRPr="007D1465">
        <w:rPr>
          <w:rFonts w:ascii="Times New Roman" w:hAnsi="Times New Roman"/>
        </w:rPr>
        <w:t>профессионального модуля</w:t>
      </w:r>
      <w:bookmarkEnd w:id="35"/>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2"/>
        <w:gridCol w:w="8449"/>
        <w:gridCol w:w="1871"/>
        <w:gridCol w:w="2410"/>
      </w:tblGrid>
      <w:tr w:rsidR="001C198D" w:rsidRPr="00D02228" w:rsidTr="00DE0E98">
        <w:trPr>
          <w:trHeight w:val="20"/>
        </w:trPr>
        <w:tc>
          <w:tcPr>
            <w:tcW w:w="2722" w:type="dxa"/>
            <w:vAlign w:val="center"/>
          </w:tcPr>
          <w:p w:rsidR="001C198D" w:rsidRPr="00D02228" w:rsidRDefault="001C198D" w:rsidP="00DE0E98">
            <w:pPr>
              <w:spacing w:line="276" w:lineRule="auto"/>
              <w:jc w:val="center"/>
              <w:rPr>
                <w:rFonts w:ascii="Times New Roman" w:eastAsia="Times New Roman" w:hAnsi="Times New Roman" w:cs="Times New Roman"/>
                <w:b/>
                <w:lang w:eastAsia="ru-RU"/>
              </w:rPr>
            </w:pPr>
            <w:r w:rsidRPr="00D02228">
              <w:rPr>
                <w:rFonts w:ascii="Times New Roman" w:eastAsia="Times New Roman" w:hAnsi="Times New Roman" w:cs="Times New Roman"/>
                <w:b/>
                <w:bCs/>
                <w:lang w:eastAsia="ru-RU"/>
              </w:rPr>
              <w:t>Наименование разделов и тем</w:t>
            </w:r>
          </w:p>
        </w:tc>
        <w:tc>
          <w:tcPr>
            <w:tcW w:w="8449" w:type="dxa"/>
            <w:vAlign w:val="center"/>
          </w:tcPr>
          <w:p w:rsidR="001C198D" w:rsidRPr="00D02228" w:rsidRDefault="001C198D" w:rsidP="00DE0E98">
            <w:pPr>
              <w:suppressAutoHyphens/>
              <w:spacing w:line="276" w:lineRule="auto"/>
              <w:jc w:val="center"/>
              <w:rPr>
                <w:rFonts w:ascii="Times New Roman" w:eastAsia="Times New Roman" w:hAnsi="Times New Roman" w:cs="Times New Roman"/>
                <w:b/>
                <w:lang w:eastAsia="ru-RU"/>
              </w:rPr>
            </w:pPr>
            <w:r w:rsidRPr="00D02228">
              <w:rPr>
                <w:rFonts w:ascii="Times New Roman" w:eastAsia="Times New Roman" w:hAnsi="Times New Roman" w:cs="Times New Roman"/>
                <w:b/>
                <w:bCs/>
                <w:lang w:eastAsia="ru-RU"/>
              </w:rPr>
              <w:t xml:space="preserve">Содержание учебного материала, </w:t>
            </w:r>
            <w:proofErr w:type="gramStart"/>
            <w:r w:rsidRPr="00D02228">
              <w:rPr>
                <w:rFonts w:ascii="Times New Roman" w:eastAsia="Times New Roman" w:hAnsi="Times New Roman" w:cs="Times New Roman"/>
                <w:b/>
                <w:bCs/>
                <w:lang w:eastAsia="ru-RU"/>
              </w:rPr>
              <w:t>практических</w:t>
            </w:r>
            <w:proofErr w:type="gramEnd"/>
            <w:r w:rsidRPr="00D02228">
              <w:rPr>
                <w:rFonts w:ascii="Times New Roman" w:eastAsia="Times New Roman" w:hAnsi="Times New Roman" w:cs="Times New Roman"/>
                <w:b/>
                <w:bCs/>
                <w:lang w:eastAsia="ru-RU"/>
              </w:rPr>
              <w:t xml:space="preserve"> и лабораторных занятия, курсовая работа (проект</w:t>
            </w:r>
            <w:r w:rsidRPr="00D02228">
              <w:rPr>
                <w:rFonts w:ascii="Times New Roman" w:eastAsia="Times New Roman" w:hAnsi="Times New Roman" w:cs="Times New Roman"/>
                <w:i/>
                <w:iCs/>
                <w:color w:val="0070C0"/>
                <w:lang w:eastAsia="ru-RU"/>
              </w:rPr>
              <w:t>)</w:t>
            </w:r>
          </w:p>
        </w:tc>
        <w:tc>
          <w:tcPr>
            <w:tcW w:w="1871" w:type="dxa"/>
          </w:tcPr>
          <w:p w:rsidR="001C198D" w:rsidRPr="00D02228" w:rsidRDefault="001C198D" w:rsidP="00DE0E98">
            <w:pPr>
              <w:suppressAutoHyphens/>
              <w:spacing w:line="276" w:lineRule="auto"/>
              <w:jc w:val="center"/>
              <w:rPr>
                <w:rFonts w:ascii="Times New Roman" w:eastAsia="Times New Roman" w:hAnsi="Times New Roman" w:cs="Times New Roman"/>
                <w:b/>
                <w:bCs/>
                <w:lang w:eastAsia="ru-RU"/>
              </w:rPr>
            </w:pPr>
            <w:r w:rsidRPr="00D02228">
              <w:rPr>
                <w:rFonts w:ascii="Times New Roman" w:hAnsi="Times New Roman" w:cs="Times New Roman"/>
                <w:b/>
                <w:bCs/>
              </w:rPr>
              <w:t xml:space="preserve">Объем, </w:t>
            </w:r>
            <w:proofErr w:type="spellStart"/>
            <w:r w:rsidRPr="00D02228">
              <w:rPr>
                <w:rFonts w:ascii="Times New Roman" w:hAnsi="Times New Roman" w:cs="Times New Roman"/>
                <w:b/>
                <w:bCs/>
              </w:rPr>
              <w:t>ак</w:t>
            </w:r>
            <w:proofErr w:type="spellEnd"/>
            <w:r w:rsidRPr="00D02228">
              <w:rPr>
                <w:rFonts w:ascii="Times New Roman" w:hAnsi="Times New Roman" w:cs="Times New Roman"/>
                <w:b/>
                <w:bCs/>
              </w:rPr>
              <w:t xml:space="preserve">. ч. / </w:t>
            </w:r>
            <w:r w:rsidRPr="00D02228">
              <w:rPr>
                <w:rFonts w:ascii="Times New Roman" w:hAnsi="Times New Roman" w:cs="Times New Roman"/>
                <w:b/>
                <w:bCs/>
              </w:rPr>
              <w:br/>
              <w:t xml:space="preserve">в том числе </w:t>
            </w:r>
            <w:r w:rsidRPr="00D02228">
              <w:rPr>
                <w:rFonts w:ascii="Times New Roman" w:hAnsi="Times New Roman" w:cs="Times New Roman"/>
                <w:b/>
                <w:bCs/>
              </w:rPr>
              <w:br/>
              <w:t xml:space="preserve">в форме практической подготовки, </w:t>
            </w:r>
            <w:r w:rsidRPr="00D02228">
              <w:rPr>
                <w:rFonts w:ascii="Times New Roman" w:hAnsi="Times New Roman" w:cs="Times New Roman"/>
                <w:b/>
                <w:bCs/>
              </w:rPr>
              <w:br/>
            </w:r>
            <w:proofErr w:type="spellStart"/>
            <w:r w:rsidRPr="00D02228">
              <w:rPr>
                <w:rFonts w:ascii="Times New Roman" w:hAnsi="Times New Roman" w:cs="Times New Roman"/>
                <w:b/>
                <w:bCs/>
              </w:rPr>
              <w:t>ак</w:t>
            </w:r>
            <w:proofErr w:type="spellEnd"/>
            <w:r w:rsidRPr="00D02228">
              <w:rPr>
                <w:rFonts w:ascii="Times New Roman" w:hAnsi="Times New Roman" w:cs="Times New Roman"/>
                <w:b/>
                <w:bCs/>
              </w:rPr>
              <w:t>. ч.</w:t>
            </w:r>
          </w:p>
        </w:tc>
        <w:tc>
          <w:tcPr>
            <w:tcW w:w="2410" w:type="dxa"/>
          </w:tcPr>
          <w:p w:rsidR="001C198D" w:rsidRPr="00D02228" w:rsidRDefault="001C198D" w:rsidP="00DE0E98">
            <w:pPr>
              <w:suppressAutoHyphens/>
              <w:spacing w:line="276" w:lineRule="auto"/>
              <w:jc w:val="center"/>
              <w:rPr>
                <w:rFonts w:ascii="Times New Roman" w:hAnsi="Times New Roman" w:cs="Times New Roman"/>
                <w:b/>
                <w:bCs/>
              </w:rPr>
            </w:pPr>
            <w:r w:rsidRPr="00D02228">
              <w:rPr>
                <w:rFonts w:ascii="Times New Roman" w:hAnsi="Times New Roman" w:cs="Times New Roman"/>
                <w:b/>
                <w:bCs/>
              </w:rPr>
              <w:t>Коды компетенций, формированию которых способствует элемент программы</w:t>
            </w:r>
          </w:p>
        </w:tc>
      </w:tr>
      <w:tr w:rsidR="001C198D" w:rsidRPr="00D02228" w:rsidTr="00DE0E98">
        <w:trPr>
          <w:trHeight w:val="20"/>
        </w:trPr>
        <w:tc>
          <w:tcPr>
            <w:tcW w:w="11171" w:type="dxa"/>
            <w:gridSpan w:val="2"/>
          </w:tcPr>
          <w:p w:rsidR="001C198D" w:rsidRPr="00D02228" w:rsidRDefault="001C198D" w:rsidP="00DE0E98">
            <w:pPr>
              <w:spacing w:line="276" w:lineRule="auto"/>
              <w:rPr>
                <w:rFonts w:ascii="Times New Roman" w:eastAsia="Times New Roman" w:hAnsi="Times New Roman" w:cs="Times New Roman"/>
                <w:i/>
                <w:lang w:eastAsia="ru-RU"/>
              </w:rPr>
            </w:pPr>
            <w:bookmarkStart w:id="36" w:name="_Hlk156226944"/>
            <w:r w:rsidRPr="00D02228">
              <w:rPr>
                <w:rFonts w:ascii="Times New Roman" w:hAnsi="Times New Roman" w:cs="Times New Roman"/>
                <w:b/>
              </w:rPr>
              <w:t>Раздел 1. Основы статистической деятельности</w:t>
            </w:r>
          </w:p>
        </w:tc>
        <w:tc>
          <w:tcPr>
            <w:tcW w:w="1871" w:type="dxa"/>
            <w:vAlign w:val="center"/>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2410" w:type="dxa"/>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11171" w:type="dxa"/>
            <w:gridSpan w:val="2"/>
          </w:tcPr>
          <w:p w:rsidR="001C198D" w:rsidRPr="00D02228" w:rsidRDefault="001C198D" w:rsidP="00DE0E98">
            <w:pPr>
              <w:spacing w:line="276" w:lineRule="auto"/>
              <w:rPr>
                <w:rFonts w:ascii="Times New Roman" w:eastAsia="Times New Roman" w:hAnsi="Times New Roman" w:cs="Times New Roman"/>
                <w:i/>
                <w:lang w:eastAsia="ru-RU"/>
              </w:rPr>
            </w:pPr>
            <w:r w:rsidRPr="00D02228">
              <w:rPr>
                <w:rFonts w:ascii="Times New Roman" w:hAnsi="Times New Roman" w:cs="Times New Roman"/>
                <w:b/>
              </w:rPr>
              <w:t>МДК.0</w:t>
            </w:r>
            <w:r>
              <w:rPr>
                <w:rFonts w:ascii="Times New Roman" w:hAnsi="Times New Roman" w:cs="Times New Roman"/>
                <w:b/>
              </w:rPr>
              <w:t>6</w:t>
            </w:r>
            <w:r w:rsidRPr="00D02228">
              <w:rPr>
                <w:rFonts w:ascii="Times New Roman" w:hAnsi="Times New Roman" w:cs="Times New Roman"/>
                <w:b/>
              </w:rPr>
              <w:t>.01 Основы статистической деятельности</w:t>
            </w:r>
          </w:p>
        </w:tc>
        <w:tc>
          <w:tcPr>
            <w:tcW w:w="1871" w:type="dxa"/>
            <w:vAlign w:val="center"/>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2410" w:type="dxa"/>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2722" w:type="dxa"/>
            <w:vMerge w:val="restart"/>
          </w:tcPr>
          <w:p w:rsidR="001C198D" w:rsidRPr="00D02228" w:rsidRDefault="001C198D" w:rsidP="00DE0E98">
            <w:pPr>
              <w:spacing w:line="276" w:lineRule="auto"/>
              <w:jc w:val="center"/>
              <w:rPr>
                <w:rFonts w:ascii="Times New Roman" w:eastAsia="Times New Roman" w:hAnsi="Times New Roman" w:cs="Times New Roman"/>
                <w:b/>
                <w:bCs/>
                <w:lang w:eastAsia="ru-RU"/>
              </w:rPr>
            </w:pPr>
            <w:r w:rsidRPr="00D02228">
              <w:rPr>
                <w:rFonts w:ascii="Times New Roman" w:hAnsi="Times New Roman" w:cs="Times New Roman"/>
                <w:b/>
              </w:rPr>
              <w:t>Тема 1.</w:t>
            </w:r>
            <w:r w:rsidRPr="00D02228">
              <w:rPr>
                <w:rFonts w:ascii="Times New Roman" w:hAnsi="Times New Roman" w:cs="Times New Roman"/>
              </w:rPr>
              <w:t xml:space="preserve"> Предмет, метод, задачи и организация статистики</w:t>
            </w:r>
          </w:p>
        </w:tc>
        <w:tc>
          <w:tcPr>
            <w:tcW w:w="8449" w:type="dxa"/>
          </w:tcPr>
          <w:p w:rsidR="001C198D" w:rsidRPr="00D02228" w:rsidRDefault="001C198D" w:rsidP="00DE0E98">
            <w:pPr>
              <w:spacing w:line="276" w:lineRule="auto"/>
              <w:rPr>
                <w:rFonts w:ascii="Times New Roman" w:eastAsia="Times New Roman" w:hAnsi="Times New Roman" w:cs="Times New Roman"/>
                <w:b/>
                <w:lang w:eastAsia="ru-RU"/>
              </w:rPr>
            </w:pPr>
            <w:r w:rsidRPr="00D02228">
              <w:rPr>
                <w:rFonts w:ascii="Times New Roman" w:eastAsia="Times New Roman" w:hAnsi="Times New Roman" w:cs="Times New Roman"/>
                <w:b/>
                <w:bCs/>
                <w:lang w:eastAsia="ru-RU"/>
              </w:rPr>
              <w:t xml:space="preserve">Содержание </w:t>
            </w:r>
          </w:p>
        </w:tc>
        <w:tc>
          <w:tcPr>
            <w:tcW w:w="1871" w:type="dxa"/>
            <w:vAlign w:val="center"/>
          </w:tcPr>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10" w:type="dxa"/>
            <w:vMerge w:val="restart"/>
          </w:tcPr>
          <w:p w:rsidR="001C198D"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01-07, ОК 09</w:t>
            </w:r>
          </w:p>
          <w:p w:rsidR="001C198D" w:rsidRPr="00D02228"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ПК 6.1-6.3</w:t>
            </w: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Pr>
          <w:p w:rsidR="001C198D" w:rsidRPr="00D02228" w:rsidRDefault="001C198D" w:rsidP="00DE0E98">
            <w:pPr>
              <w:suppressAutoHyphens/>
              <w:spacing w:line="276" w:lineRule="auto"/>
              <w:jc w:val="both"/>
              <w:rPr>
                <w:rFonts w:ascii="Times New Roman" w:eastAsia="Times New Roman" w:hAnsi="Times New Roman" w:cs="Times New Roman"/>
                <w:lang w:eastAsia="ru-RU"/>
              </w:rPr>
            </w:pPr>
            <w:r w:rsidRPr="00D02228">
              <w:rPr>
                <w:rFonts w:ascii="Times New Roman" w:hAnsi="Times New Roman" w:cs="Times New Roman"/>
              </w:rPr>
              <w:t>1. Методы сбора, систематизации, обобщения и анализа информации для решения экономических зада</w:t>
            </w:r>
            <w:r>
              <w:rPr>
                <w:rFonts w:ascii="Times New Roman" w:hAnsi="Times New Roman" w:cs="Times New Roman"/>
              </w:rPr>
              <w:t>ч</w:t>
            </w:r>
          </w:p>
        </w:tc>
        <w:tc>
          <w:tcPr>
            <w:tcW w:w="1871" w:type="dxa"/>
            <w:vAlign w:val="center"/>
          </w:tcPr>
          <w:p w:rsidR="001C198D" w:rsidRPr="00D02228" w:rsidRDefault="001C198D" w:rsidP="00DE0E98">
            <w:pPr>
              <w:suppressAutoHyphens/>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10" w:type="dxa"/>
            <w:vMerge/>
          </w:tcPr>
          <w:p w:rsidR="001C198D" w:rsidRPr="00D02228" w:rsidRDefault="001C198D" w:rsidP="00DE0E98">
            <w:pPr>
              <w:suppressAutoHyphens/>
              <w:spacing w:line="276" w:lineRule="auto"/>
              <w:jc w:val="both"/>
              <w:rPr>
                <w:rFonts w:ascii="Times New Roman" w:eastAsia="Times New Roman" w:hAnsi="Times New Roman" w:cs="Times New Roman"/>
                <w:lang w:eastAsia="ru-RU"/>
              </w:rPr>
            </w:pPr>
          </w:p>
        </w:tc>
      </w:tr>
      <w:tr w:rsidR="001C198D" w:rsidRPr="00D02228" w:rsidTr="00DE0E98">
        <w:trPr>
          <w:trHeight w:val="20"/>
        </w:trPr>
        <w:tc>
          <w:tcPr>
            <w:tcW w:w="2722" w:type="dxa"/>
            <w:vMerge w:val="restart"/>
          </w:tcPr>
          <w:p w:rsidR="001C198D" w:rsidRPr="00D02228" w:rsidRDefault="001C198D" w:rsidP="00DE0E98">
            <w:pPr>
              <w:spacing w:line="276" w:lineRule="auto"/>
              <w:jc w:val="center"/>
              <w:rPr>
                <w:rFonts w:ascii="Times New Roman" w:eastAsia="Times New Roman" w:hAnsi="Times New Roman" w:cs="Times New Roman"/>
                <w:b/>
                <w:bCs/>
                <w:lang w:eastAsia="ru-RU"/>
              </w:rPr>
            </w:pPr>
            <w:r w:rsidRPr="00D02228">
              <w:rPr>
                <w:rFonts w:ascii="Times New Roman" w:hAnsi="Times New Roman" w:cs="Times New Roman"/>
                <w:b/>
              </w:rPr>
              <w:t>Тема 2.</w:t>
            </w:r>
            <w:r w:rsidRPr="00D02228">
              <w:rPr>
                <w:rFonts w:ascii="Times New Roman" w:hAnsi="Times New Roman" w:cs="Times New Roman"/>
              </w:rPr>
              <w:t xml:space="preserve"> Статистическое наблюдение, сводка и основные группировки и классификации</w:t>
            </w: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rPr>
                <w:rFonts w:ascii="Times New Roman" w:eastAsia="Times New Roman" w:hAnsi="Times New Roman" w:cs="Times New Roman"/>
                <w:b/>
                <w:bCs/>
                <w:lang w:eastAsia="ru-RU"/>
              </w:rPr>
            </w:pPr>
            <w:r w:rsidRPr="00D02228">
              <w:rPr>
                <w:rFonts w:ascii="Times New Roman" w:eastAsia="Times New Roman" w:hAnsi="Times New Roman" w:cs="Times New Roman"/>
                <w:b/>
                <w:bCs/>
                <w:lang w:eastAsia="ru-RU"/>
              </w:rPr>
              <w:t xml:space="preserve">Содержание </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18/16</w:t>
            </w:r>
          </w:p>
        </w:tc>
        <w:tc>
          <w:tcPr>
            <w:tcW w:w="2410" w:type="dxa"/>
            <w:vMerge w:val="restart"/>
            <w:tcBorders>
              <w:top w:val="single" w:sz="4" w:space="0" w:color="auto"/>
              <w:left w:val="single" w:sz="4" w:space="0" w:color="auto"/>
              <w:right w:val="single" w:sz="4" w:space="0" w:color="auto"/>
            </w:tcBorders>
          </w:tcPr>
          <w:p w:rsidR="001C198D"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01-07, ОК 09</w:t>
            </w:r>
          </w:p>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Cs/>
                <w:lang w:eastAsia="ru-RU"/>
              </w:rPr>
              <w:t>ПК 6.1-6.3</w:t>
            </w: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jc w:val="both"/>
              <w:rPr>
                <w:rFonts w:ascii="Times New Roman" w:hAnsi="Times New Roman" w:cs="Times New Roman"/>
              </w:rPr>
            </w:pPr>
            <w:r w:rsidRPr="00D02228">
              <w:rPr>
                <w:rFonts w:ascii="Times New Roman" w:hAnsi="Times New Roman" w:cs="Times New Roman"/>
              </w:rPr>
              <w:t xml:space="preserve">1. Сущность статистического наблюдения и методология его проведения. </w:t>
            </w:r>
          </w:p>
          <w:p w:rsidR="001C198D" w:rsidRPr="00D02228" w:rsidRDefault="001C198D" w:rsidP="00DE0E98">
            <w:pPr>
              <w:spacing w:line="276" w:lineRule="auto"/>
              <w:jc w:val="both"/>
              <w:rPr>
                <w:rFonts w:ascii="Times New Roman" w:hAnsi="Times New Roman" w:cs="Times New Roman"/>
              </w:rPr>
            </w:pPr>
            <w:r w:rsidRPr="00D02228">
              <w:rPr>
                <w:rFonts w:ascii="Times New Roman" w:hAnsi="Times New Roman" w:cs="Times New Roman"/>
              </w:rPr>
              <w:t xml:space="preserve">2. Виды и формы наблюдения. </w:t>
            </w:r>
          </w:p>
          <w:p w:rsidR="001C198D" w:rsidRPr="00D02228" w:rsidRDefault="001C198D" w:rsidP="00DE0E98">
            <w:pPr>
              <w:spacing w:line="276" w:lineRule="auto"/>
              <w:jc w:val="both"/>
              <w:rPr>
                <w:rFonts w:ascii="Times New Roman" w:hAnsi="Times New Roman" w:cs="Times New Roman"/>
              </w:rPr>
            </w:pPr>
            <w:r w:rsidRPr="00D02228">
              <w:rPr>
                <w:rFonts w:ascii="Times New Roman" w:hAnsi="Times New Roman" w:cs="Times New Roman"/>
              </w:rPr>
              <w:t xml:space="preserve">3. Понятие о сводке и способы ее организации. </w:t>
            </w:r>
          </w:p>
          <w:p w:rsidR="001C198D" w:rsidRPr="00D02228" w:rsidRDefault="001C198D" w:rsidP="00DE0E98">
            <w:pPr>
              <w:spacing w:line="276" w:lineRule="auto"/>
              <w:jc w:val="both"/>
              <w:rPr>
                <w:rFonts w:ascii="Times New Roman" w:eastAsia="Times New Roman" w:hAnsi="Times New Roman" w:cs="Times New Roman"/>
                <w:lang w:eastAsia="ru-RU"/>
              </w:rPr>
            </w:pPr>
            <w:r w:rsidRPr="00D02228">
              <w:rPr>
                <w:rFonts w:ascii="Times New Roman" w:hAnsi="Times New Roman" w:cs="Times New Roman"/>
              </w:rPr>
              <w:t>4. Сущность и значение статистической группировки. Виды статистических группировок.</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lang w:eastAsia="ru-RU"/>
              </w:rPr>
            </w:pP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jc w:val="both"/>
              <w:rPr>
                <w:rFonts w:ascii="Times New Roman" w:eastAsia="Times New Roman" w:hAnsi="Times New Roman" w:cs="Times New Roman"/>
                <w:b/>
                <w:bCs/>
                <w:lang w:eastAsia="ru-RU"/>
              </w:rPr>
            </w:pPr>
            <w:r w:rsidRPr="00D02228">
              <w:rPr>
                <w:rFonts w:ascii="Times New Roman" w:eastAsia="Times New Roman" w:hAnsi="Times New Roman" w:cs="Times New Roman"/>
                <w:b/>
                <w:bCs/>
                <w:lang w:eastAsia="ru-RU"/>
              </w:rPr>
              <w:t>В том числе практических и лабораторных занятий</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16/16</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7977CA" w:rsidRDefault="001C198D" w:rsidP="00DE0E98">
            <w:pPr>
              <w:spacing w:line="276" w:lineRule="auto"/>
              <w:jc w:val="both"/>
              <w:rPr>
                <w:rFonts w:ascii="Times New Roman" w:eastAsia="Times New Roman" w:hAnsi="Times New Roman" w:cs="Times New Roman"/>
                <w:szCs w:val="24"/>
                <w:lang w:eastAsia="ru-RU"/>
              </w:rPr>
            </w:pPr>
            <w:r w:rsidRPr="007977CA">
              <w:rPr>
                <w:rFonts w:ascii="Times New Roman" w:eastAsia="Times New Roman" w:hAnsi="Times New Roman" w:cs="Times New Roman"/>
                <w:szCs w:val="24"/>
                <w:lang w:eastAsia="ru-RU"/>
              </w:rPr>
              <w:t>1.</w:t>
            </w:r>
            <w:r w:rsidRPr="007977CA">
              <w:rPr>
                <w:rFonts w:ascii="Times New Roman" w:hAnsi="Times New Roman" w:cs="Times New Roman"/>
                <w:szCs w:val="24"/>
              </w:rPr>
              <w:t xml:space="preserve"> Составление организационного плана статистического наблюдения</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lang w:eastAsia="ru-RU"/>
              </w:rPr>
            </w:pP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7977CA" w:rsidRDefault="001C198D" w:rsidP="00DE0E98">
            <w:pPr>
              <w:spacing w:line="276" w:lineRule="auto"/>
              <w:jc w:val="both"/>
              <w:rPr>
                <w:rFonts w:ascii="Times New Roman" w:eastAsia="Times New Roman" w:hAnsi="Times New Roman" w:cs="Times New Roman"/>
                <w:szCs w:val="24"/>
                <w:lang w:eastAsia="ru-RU"/>
              </w:rPr>
            </w:pPr>
            <w:r w:rsidRPr="007977CA">
              <w:rPr>
                <w:rFonts w:ascii="Times New Roman" w:eastAsia="Times New Roman" w:hAnsi="Times New Roman" w:cs="Times New Roman"/>
                <w:szCs w:val="24"/>
                <w:lang w:eastAsia="ru-RU"/>
              </w:rPr>
              <w:t xml:space="preserve">2 </w:t>
            </w:r>
            <w:r w:rsidRPr="007977CA">
              <w:rPr>
                <w:rFonts w:ascii="Times New Roman" w:hAnsi="Times New Roman" w:cs="Times New Roman"/>
                <w:szCs w:val="24"/>
              </w:rPr>
              <w:t>Проведение сводки статистических данных</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lang w:eastAsia="ru-RU"/>
              </w:rPr>
            </w:pP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7977CA" w:rsidRDefault="001C198D" w:rsidP="00DE0E98">
            <w:pPr>
              <w:spacing w:line="276" w:lineRule="auto"/>
              <w:jc w:val="both"/>
              <w:rPr>
                <w:rFonts w:ascii="Times New Roman" w:eastAsia="Times New Roman" w:hAnsi="Times New Roman" w:cs="Times New Roman"/>
                <w:szCs w:val="24"/>
                <w:lang w:eastAsia="ru-RU"/>
              </w:rPr>
            </w:pPr>
            <w:r w:rsidRPr="007977CA">
              <w:rPr>
                <w:rFonts w:ascii="Times New Roman" w:eastAsia="Times New Roman" w:hAnsi="Times New Roman" w:cs="Times New Roman"/>
                <w:szCs w:val="24"/>
                <w:lang w:eastAsia="ru-RU"/>
              </w:rPr>
              <w:t>3</w:t>
            </w:r>
            <w:r w:rsidRPr="007977CA">
              <w:rPr>
                <w:rFonts w:ascii="Times New Roman" w:hAnsi="Times New Roman" w:cs="Times New Roman"/>
                <w:szCs w:val="24"/>
              </w:rPr>
              <w:t xml:space="preserve"> Группировка явлений по признакам. Построение статистических группировок</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lang w:eastAsia="ru-RU"/>
              </w:rPr>
            </w:pPr>
          </w:p>
        </w:tc>
      </w:tr>
      <w:bookmarkEnd w:id="36"/>
      <w:tr w:rsidR="001C198D" w:rsidRPr="00D02228" w:rsidTr="00DE0E98">
        <w:trPr>
          <w:trHeight w:val="20"/>
        </w:trPr>
        <w:tc>
          <w:tcPr>
            <w:tcW w:w="2722" w:type="dxa"/>
            <w:vMerge w:val="restart"/>
          </w:tcPr>
          <w:p w:rsidR="001C198D" w:rsidRPr="00D02228" w:rsidRDefault="001C198D" w:rsidP="00DE0E98">
            <w:pPr>
              <w:spacing w:line="276" w:lineRule="auto"/>
              <w:jc w:val="center"/>
              <w:rPr>
                <w:rFonts w:ascii="Times New Roman" w:hAnsi="Times New Roman" w:cs="Times New Roman"/>
                <w:b/>
              </w:rPr>
            </w:pPr>
            <w:r w:rsidRPr="00D02228">
              <w:rPr>
                <w:rFonts w:ascii="Times New Roman" w:hAnsi="Times New Roman" w:cs="Times New Roman"/>
                <w:b/>
              </w:rPr>
              <w:t>Тема 3.</w:t>
            </w:r>
            <w:r w:rsidRPr="00D02228">
              <w:rPr>
                <w:rFonts w:ascii="Times New Roman" w:hAnsi="Times New Roman" w:cs="Times New Roman"/>
              </w:rPr>
              <w:t xml:space="preserve"> Анализ рядов динамики</w:t>
            </w:r>
          </w:p>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jc w:val="both"/>
              <w:rPr>
                <w:rFonts w:ascii="Times New Roman" w:eastAsia="Times New Roman" w:hAnsi="Times New Roman" w:cs="Times New Roman"/>
                <w:b/>
                <w:bCs/>
                <w:lang w:eastAsia="ru-RU"/>
              </w:rPr>
            </w:pPr>
            <w:r w:rsidRPr="00D02228">
              <w:rPr>
                <w:rFonts w:ascii="Times New Roman" w:eastAsia="Times New Roman" w:hAnsi="Times New Roman" w:cs="Times New Roman"/>
                <w:b/>
                <w:bCs/>
                <w:lang w:eastAsia="ru-RU"/>
              </w:rPr>
              <w:t>Содержание</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15/12</w:t>
            </w:r>
          </w:p>
        </w:tc>
        <w:tc>
          <w:tcPr>
            <w:tcW w:w="2410" w:type="dxa"/>
            <w:vMerge w:val="restart"/>
            <w:tcBorders>
              <w:left w:val="single" w:sz="4" w:space="0" w:color="auto"/>
              <w:right w:val="single" w:sz="4" w:space="0" w:color="auto"/>
            </w:tcBorders>
          </w:tcPr>
          <w:p w:rsidR="001C198D"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01-07, ОК 09</w:t>
            </w:r>
          </w:p>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Cs/>
                <w:lang w:eastAsia="ru-RU"/>
              </w:rPr>
              <w:t>ПК 6.1-6.3</w:t>
            </w: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jc w:val="both"/>
              <w:rPr>
                <w:rFonts w:ascii="Times New Roman" w:hAnsi="Times New Roman" w:cs="Times New Roman"/>
              </w:rPr>
            </w:pPr>
            <w:r w:rsidRPr="00D02228">
              <w:rPr>
                <w:rFonts w:ascii="Times New Roman" w:hAnsi="Times New Roman" w:cs="Times New Roman"/>
              </w:rPr>
              <w:t xml:space="preserve">1. Понятие рядов динамики и их виды. </w:t>
            </w:r>
          </w:p>
          <w:p w:rsidR="001C198D" w:rsidRPr="00D02228" w:rsidRDefault="001C198D" w:rsidP="00DE0E98">
            <w:pPr>
              <w:spacing w:line="276" w:lineRule="auto"/>
              <w:jc w:val="both"/>
              <w:rPr>
                <w:rFonts w:ascii="Times New Roman" w:hAnsi="Times New Roman" w:cs="Times New Roman"/>
              </w:rPr>
            </w:pPr>
            <w:r w:rsidRPr="00D02228">
              <w:rPr>
                <w:rFonts w:ascii="Times New Roman" w:hAnsi="Times New Roman" w:cs="Times New Roman"/>
              </w:rPr>
              <w:t xml:space="preserve">2. Аналитические показатели рядов динамики. </w:t>
            </w:r>
          </w:p>
          <w:p w:rsidR="001C198D" w:rsidRDefault="001C198D" w:rsidP="00DE0E98">
            <w:pPr>
              <w:spacing w:line="276" w:lineRule="auto"/>
              <w:jc w:val="both"/>
              <w:rPr>
                <w:rFonts w:ascii="Times New Roman" w:hAnsi="Times New Roman" w:cs="Times New Roman"/>
              </w:rPr>
            </w:pPr>
            <w:r w:rsidRPr="00D02228">
              <w:rPr>
                <w:rFonts w:ascii="Times New Roman" w:hAnsi="Times New Roman" w:cs="Times New Roman"/>
              </w:rPr>
              <w:t xml:space="preserve">3. Сопоставимость рядов динамики. Выявление общих тенденций в рядах динамики. </w:t>
            </w:r>
          </w:p>
          <w:p w:rsidR="001C198D" w:rsidRPr="00D02228" w:rsidRDefault="001C198D" w:rsidP="00DE0E98">
            <w:pPr>
              <w:spacing w:line="276" w:lineRule="auto"/>
              <w:jc w:val="both"/>
              <w:rPr>
                <w:rFonts w:ascii="Times New Roman" w:eastAsia="Times New Roman" w:hAnsi="Times New Roman" w:cs="Times New Roman"/>
                <w:b/>
                <w:bCs/>
                <w:lang w:eastAsia="ru-RU"/>
              </w:rPr>
            </w:pPr>
            <w:r w:rsidRPr="00D02228">
              <w:rPr>
                <w:rFonts w:ascii="Times New Roman" w:hAnsi="Times New Roman" w:cs="Times New Roman"/>
              </w:rPr>
              <w:t>4. Изучение сезонных колебаний</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lang w:eastAsia="ru-RU"/>
              </w:rPr>
              <w:t>3/-</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jc w:val="both"/>
              <w:rPr>
                <w:rFonts w:ascii="Times New Roman" w:eastAsia="Times New Roman" w:hAnsi="Times New Roman" w:cs="Times New Roman"/>
                <w:b/>
                <w:bCs/>
                <w:lang w:eastAsia="ru-RU"/>
              </w:rPr>
            </w:pPr>
            <w:r w:rsidRPr="00D02228">
              <w:rPr>
                <w:rFonts w:ascii="Times New Roman" w:eastAsia="Times New Roman" w:hAnsi="Times New Roman" w:cs="Times New Roman"/>
                <w:b/>
                <w:bCs/>
                <w:lang w:eastAsia="ru-RU"/>
              </w:rPr>
              <w:t>В том числе практических и лабораторных занятий</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12/12</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7977CA" w:rsidRDefault="001C198D" w:rsidP="00DE0E98">
            <w:pPr>
              <w:spacing w:line="276" w:lineRule="auto"/>
              <w:jc w:val="both"/>
              <w:rPr>
                <w:rFonts w:ascii="Times New Roman" w:eastAsia="Times New Roman" w:hAnsi="Times New Roman" w:cs="Times New Roman"/>
                <w:bCs/>
                <w:lang w:eastAsia="ru-RU"/>
              </w:rPr>
            </w:pPr>
            <w:r w:rsidRPr="007977CA">
              <w:rPr>
                <w:rFonts w:ascii="Times New Roman" w:eastAsia="Times New Roman" w:hAnsi="Times New Roman" w:cs="Times New Roman"/>
                <w:bCs/>
                <w:lang w:eastAsia="ru-RU"/>
              </w:rPr>
              <w:t>4</w:t>
            </w:r>
            <w:r>
              <w:rPr>
                <w:rFonts w:ascii="Times New Roman" w:eastAsia="Times New Roman" w:hAnsi="Times New Roman" w:cs="Times New Roman"/>
                <w:bCs/>
                <w:lang w:eastAsia="ru-RU"/>
              </w:rPr>
              <w:t xml:space="preserve"> </w:t>
            </w:r>
            <w:r w:rsidRPr="007977CA">
              <w:rPr>
                <w:rFonts w:ascii="Times New Roman" w:eastAsia="Times New Roman" w:hAnsi="Times New Roman" w:cs="Times New Roman"/>
                <w:bCs/>
                <w:lang w:eastAsia="ru-RU"/>
              </w:rPr>
              <w:t>Анализ динамики изучаемых явлений.</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6/6</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sidRPr="007977CA">
              <w:rPr>
                <w:rFonts w:ascii="Times New Roman" w:eastAsia="Times New Roman" w:hAnsi="Times New Roman" w:cs="Times New Roman"/>
                <w:lang w:eastAsia="ru-RU"/>
              </w:rPr>
              <w:t>Построение рядов распределения и статистических таблиц</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6/6</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2722" w:type="dxa"/>
            <w:vMerge w:val="restart"/>
          </w:tcPr>
          <w:p w:rsidR="001C198D" w:rsidRPr="00D02228" w:rsidRDefault="001C198D" w:rsidP="00DE0E98">
            <w:pPr>
              <w:spacing w:line="276" w:lineRule="auto"/>
              <w:jc w:val="center"/>
              <w:rPr>
                <w:rFonts w:ascii="Times New Roman" w:hAnsi="Times New Roman" w:cs="Times New Roman"/>
                <w:b/>
              </w:rPr>
            </w:pPr>
            <w:r w:rsidRPr="00D02228">
              <w:rPr>
                <w:rFonts w:ascii="Times New Roman" w:hAnsi="Times New Roman" w:cs="Times New Roman"/>
                <w:b/>
              </w:rPr>
              <w:t xml:space="preserve">Тема 4. </w:t>
            </w:r>
            <w:r w:rsidRPr="00D02228">
              <w:rPr>
                <w:rFonts w:ascii="Times New Roman" w:hAnsi="Times New Roman" w:cs="Times New Roman"/>
              </w:rPr>
              <w:t>Статистические индексы</w:t>
            </w:r>
          </w:p>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jc w:val="both"/>
              <w:rPr>
                <w:rFonts w:ascii="Times New Roman" w:eastAsia="Times New Roman" w:hAnsi="Times New Roman" w:cs="Times New Roman"/>
                <w:lang w:eastAsia="ru-RU"/>
              </w:rPr>
            </w:pPr>
            <w:r w:rsidRPr="00D02228">
              <w:rPr>
                <w:rFonts w:ascii="Times New Roman" w:eastAsia="Times New Roman" w:hAnsi="Times New Roman" w:cs="Times New Roman"/>
                <w:b/>
                <w:bCs/>
                <w:lang w:eastAsia="ru-RU"/>
              </w:rPr>
              <w:t>Содержание</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9/6</w:t>
            </w:r>
          </w:p>
        </w:tc>
        <w:tc>
          <w:tcPr>
            <w:tcW w:w="2410" w:type="dxa"/>
            <w:vMerge w:val="restart"/>
            <w:tcBorders>
              <w:left w:val="single" w:sz="4" w:space="0" w:color="auto"/>
              <w:right w:val="single" w:sz="4" w:space="0" w:color="auto"/>
            </w:tcBorders>
          </w:tcPr>
          <w:p w:rsidR="001C198D"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01-07, ОК 09</w:t>
            </w:r>
          </w:p>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Cs/>
                <w:lang w:eastAsia="ru-RU"/>
              </w:rPr>
              <w:t>ПК 6.1-6.3</w:t>
            </w: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jc w:val="both"/>
              <w:rPr>
                <w:rFonts w:ascii="Times New Roman" w:hAnsi="Times New Roman" w:cs="Times New Roman"/>
              </w:rPr>
            </w:pPr>
            <w:r w:rsidRPr="00D02228">
              <w:rPr>
                <w:rFonts w:ascii="Times New Roman" w:hAnsi="Times New Roman" w:cs="Times New Roman"/>
              </w:rPr>
              <w:t xml:space="preserve">1. Понятие и виды статистических индексов. </w:t>
            </w:r>
          </w:p>
          <w:p w:rsidR="001C198D" w:rsidRPr="00D02228" w:rsidRDefault="001C198D" w:rsidP="00DE0E98">
            <w:pPr>
              <w:spacing w:line="276" w:lineRule="auto"/>
              <w:jc w:val="both"/>
              <w:rPr>
                <w:rFonts w:ascii="Times New Roman" w:hAnsi="Times New Roman" w:cs="Times New Roman"/>
              </w:rPr>
            </w:pPr>
            <w:r w:rsidRPr="00D02228">
              <w:rPr>
                <w:rFonts w:ascii="Times New Roman" w:hAnsi="Times New Roman" w:cs="Times New Roman"/>
              </w:rPr>
              <w:t xml:space="preserve">2. Обусловленность выбора весов при построении индексов. </w:t>
            </w:r>
          </w:p>
          <w:p w:rsidR="001C198D" w:rsidRPr="00D02228" w:rsidRDefault="001C198D" w:rsidP="00DE0E98">
            <w:pPr>
              <w:spacing w:line="276" w:lineRule="auto"/>
              <w:jc w:val="both"/>
              <w:rPr>
                <w:rFonts w:ascii="Times New Roman" w:hAnsi="Times New Roman" w:cs="Times New Roman"/>
              </w:rPr>
            </w:pPr>
            <w:r w:rsidRPr="00D02228">
              <w:rPr>
                <w:rFonts w:ascii="Times New Roman" w:hAnsi="Times New Roman" w:cs="Times New Roman"/>
              </w:rPr>
              <w:t xml:space="preserve">3. Индексы агрегатные и средние. </w:t>
            </w:r>
          </w:p>
          <w:p w:rsidR="001C198D" w:rsidRPr="00D02228" w:rsidRDefault="001C198D" w:rsidP="00DE0E98">
            <w:pPr>
              <w:spacing w:line="276" w:lineRule="auto"/>
              <w:jc w:val="both"/>
              <w:rPr>
                <w:rFonts w:ascii="Times New Roman" w:hAnsi="Times New Roman" w:cs="Times New Roman"/>
              </w:rPr>
            </w:pPr>
            <w:r w:rsidRPr="00D02228">
              <w:rPr>
                <w:rFonts w:ascii="Times New Roman" w:hAnsi="Times New Roman" w:cs="Times New Roman"/>
              </w:rPr>
              <w:t>4. Система динамических индексов.</w:t>
            </w:r>
          </w:p>
          <w:p w:rsidR="001C198D" w:rsidRPr="00D02228" w:rsidRDefault="001C198D" w:rsidP="00DE0E98">
            <w:pPr>
              <w:spacing w:line="276" w:lineRule="auto"/>
              <w:jc w:val="both"/>
              <w:rPr>
                <w:rFonts w:ascii="Times New Roman" w:eastAsia="Times New Roman" w:hAnsi="Times New Roman" w:cs="Times New Roman"/>
                <w:b/>
                <w:bCs/>
                <w:lang w:eastAsia="ru-RU"/>
              </w:rPr>
            </w:pPr>
            <w:r w:rsidRPr="00D02228">
              <w:rPr>
                <w:rFonts w:ascii="Times New Roman" w:hAnsi="Times New Roman" w:cs="Times New Roman"/>
              </w:rPr>
              <w:t>5. Индексы постоянного и переменного состава.</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lang w:eastAsia="ru-RU"/>
              </w:rPr>
              <w:t>3/-</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jc w:val="both"/>
              <w:rPr>
                <w:rFonts w:ascii="Times New Roman" w:eastAsia="Times New Roman" w:hAnsi="Times New Roman" w:cs="Times New Roman"/>
                <w:b/>
                <w:bCs/>
                <w:lang w:eastAsia="ru-RU"/>
              </w:rPr>
            </w:pPr>
            <w:r w:rsidRPr="00D02228">
              <w:rPr>
                <w:rFonts w:ascii="Times New Roman" w:eastAsia="Times New Roman" w:hAnsi="Times New Roman" w:cs="Times New Roman"/>
                <w:b/>
                <w:bCs/>
                <w:lang w:eastAsia="ru-RU"/>
              </w:rPr>
              <w:t>В том числе практических и лабораторных занятий</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6/6</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sidRPr="007977CA">
              <w:rPr>
                <w:rFonts w:ascii="Times New Roman" w:eastAsia="Times New Roman" w:hAnsi="Times New Roman" w:cs="Times New Roman"/>
                <w:lang w:eastAsia="ru-RU"/>
              </w:rPr>
              <w:t>Изучение структурных сдвигов и факторный анализ</w:t>
            </w:r>
            <w:r>
              <w:rPr>
                <w:rFonts w:ascii="Times New Roman" w:eastAsia="Times New Roman" w:hAnsi="Times New Roman" w:cs="Times New Roman"/>
                <w:lang w:eastAsia="ru-RU"/>
              </w:rPr>
              <w:t xml:space="preserve"> </w:t>
            </w:r>
            <w:r w:rsidRPr="007977CA">
              <w:rPr>
                <w:rFonts w:ascii="Times New Roman" w:eastAsia="Times New Roman" w:hAnsi="Times New Roman" w:cs="Times New Roman"/>
                <w:lang w:eastAsia="ru-RU"/>
              </w:rPr>
              <w:t>на основе индексного метода</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6/6</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2722" w:type="dxa"/>
            <w:vMerge w:val="restart"/>
          </w:tcPr>
          <w:p w:rsidR="001C198D" w:rsidRPr="00D02228" w:rsidRDefault="001C198D" w:rsidP="00DE0E98">
            <w:pPr>
              <w:spacing w:line="276" w:lineRule="auto"/>
              <w:jc w:val="center"/>
              <w:rPr>
                <w:rFonts w:ascii="Times New Roman" w:hAnsi="Times New Roman" w:cs="Times New Roman"/>
                <w:b/>
              </w:rPr>
            </w:pPr>
            <w:r w:rsidRPr="00D02228">
              <w:rPr>
                <w:rFonts w:ascii="Times New Roman" w:hAnsi="Times New Roman" w:cs="Times New Roman"/>
                <w:b/>
              </w:rPr>
              <w:t xml:space="preserve">Тема 5. </w:t>
            </w:r>
            <w:r w:rsidRPr="00D02228">
              <w:rPr>
                <w:rFonts w:ascii="Times New Roman" w:hAnsi="Times New Roman" w:cs="Times New Roman"/>
              </w:rPr>
              <w:t>Статистическое изучение взаимосвязей социально-экономических явлений</w:t>
            </w:r>
          </w:p>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jc w:val="both"/>
              <w:rPr>
                <w:rFonts w:ascii="Times New Roman" w:eastAsia="Times New Roman" w:hAnsi="Times New Roman" w:cs="Times New Roman"/>
                <w:b/>
                <w:bCs/>
                <w:lang w:eastAsia="ru-RU"/>
              </w:rPr>
            </w:pPr>
            <w:r w:rsidRPr="00D02228">
              <w:rPr>
                <w:rFonts w:ascii="Times New Roman" w:eastAsia="Times New Roman" w:hAnsi="Times New Roman" w:cs="Times New Roman"/>
                <w:b/>
                <w:bCs/>
                <w:lang w:eastAsia="ru-RU"/>
              </w:rPr>
              <w:t>Содержание</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9/6</w:t>
            </w:r>
          </w:p>
        </w:tc>
        <w:tc>
          <w:tcPr>
            <w:tcW w:w="2410" w:type="dxa"/>
            <w:vMerge w:val="restart"/>
            <w:tcBorders>
              <w:left w:val="single" w:sz="4" w:space="0" w:color="auto"/>
              <w:right w:val="single" w:sz="4" w:space="0" w:color="auto"/>
            </w:tcBorders>
          </w:tcPr>
          <w:p w:rsidR="001C198D"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01-07, ОК 09</w:t>
            </w:r>
          </w:p>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Cs/>
                <w:lang w:eastAsia="ru-RU"/>
              </w:rPr>
              <w:t>ПК 6.1-6.3</w:t>
            </w: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jc w:val="both"/>
              <w:rPr>
                <w:rFonts w:ascii="Times New Roman" w:hAnsi="Times New Roman" w:cs="Times New Roman"/>
              </w:rPr>
            </w:pPr>
            <w:r w:rsidRPr="00D02228">
              <w:rPr>
                <w:rFonts w:ascii="Times New Roman" w:hAnsi="Times New Roman" w:cs="Times New Roman"/>
              </w:rPr>
              <w:t xml:space="preserve">1. Виды, формы и методы определения зависимости между признаками. </w:t>
            </w:r>
          </w:p>
          <w:p w:rsidR="001C198D" w:rsidRPr="00D02228" w:rsidRDefault="001C198D" w:rsidP="00DE0E98">
            <w:pPr>
              <w:spacing w:line="276" w:lineRule="auto"/>
              <w:jc w:val="both"/>
              <w:rPr>
                <w:rFonts w:ascii="Times New Roman" w:hAnsi="Times New Roman" w:cs="Times New Roman"/>
              </w:rPr>
            </w:pPr>
            <w:r w:rsidRPr="00D02228">
              <w:rPr>
                <w:rFonts w:ascii="Times New Roman" w:hAnsi="Times New Roman" w:cs="Times New Roman"/>
              </w:rPr>
              <w:t xml:space="preserve">2. Регрессионный анализ. </w:t>
            </w:r>
          </w:p>
          <w:p w:rsidR="001C198D" w:rsidRPr="00D02228" w:rsidRDefault="001C198D" w:rsidP="00DE0E98">
            <w:pPr>
              <w:spacing w:line="276" w:lineRule="auto"/>
              <w:jc w:val="both"/>
              <w:rPr>
                <w:rFonts w:ascii="Times New Roman" w:hAnsi="Times New Roman" w:cs="Times New Roman"/>
              </w:rPr>
            </w:pPr>
            <w:r w:rsidRPr="00D02228">
              <w:rPr>
                <w:rFonts w:ascii="Times New Roman" w:hAnsi="Times New Roman" w:cs="Times New Roman"/>
              </w:rPr>
              <w:t xml:space="preserve">3. Измерение тесноты взаимосвязей. </w:t>
            </w:r>
          </w:p>
          <w:p w:rsidR="001C198D" w:rsidRPr="00D02228" w:rsidRDefault="001C198D" w:rsidP="00DE0E98">
            <w:pPr>
              <w:spacing w:line="276" w:lineRule="auto"/>
              <w:jc w:val="both"/>
              <w:rPr>
                <w:rFonts w:ascii="Times New Roman" w:eastAsia="Times New Roman" w:hAnsi="Times New Roman" w:cs="Times New Roman"/>
                <w:b/>
                <w:bCs/>
                <w:lang w:eastAsia="ru-RU"/>
              </w:rPr>
            </w:pPr>
            <w:r w:rsidRPr="00D02228">
              <w:rPr>
                <w:rFonts w:ascii="Times New Roman" w:hAnsi="Times New Roman" w:cs="Times New Roman"/>
              </w:rPr>
              <w:t>4. Анализ многофакторной связи</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lang w:eastAsia="ru-RU"/>
              </w:rPr>
              <w:t>3/-</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jc w:val="both"/>
              <w:rPr>
                <w:rFonts w:ascii="Times New Roman" w:eastAsia="Times New Roman" w:hAnsi="Times New Roman" w:cs="Times New Roman"/>
                <w:b/>
                <w:bCs/>
                <w:lang w:eastAsia="ru-RU"/>
              </w:rPr>
            </w:pPr>
            <w:r w:rsidRPr="00D02228">
              <w:rPr>
                <w:rFonts w:ascii="Times New Roman" w:eastAsia="Times New Roman" w:hAnsi="Times New Roman" w:cs="Times New Roman"/>
                <w:b/>
                <w:bCs/>
                <w:lang w:eastAsia="ru-RU"/>
              </w:rPr>
              <w:t>В том числе практических и лабораторных занятий</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6/6</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 Решение ситуационных задач</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6/6</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2722" w:type="dxa"/>
            <w:vMerge w:val="restart"/>
          </w:tcPr>
          <w:p w:rsidR="001C198D" w:rsidRPr="00D02228" w:rsidRDefault="001C198D" w:rsidP="00DE0E98">
            <w:pPr>
              <w:spacing w:line="276" w:lineRule="auto"/>
              <w:jc w:val="center"/>
              <w:rPr>
                <w:rFonts w:ascii="Times New Roman" w:eastAsia="Times New Roman" w:hAnsi="Times New Roman" w:cs="Times New Roman"/>
                <w:b/>
                <w:bCs/>
                <w:lang w:eastAsia="ru-RU"/>
              </w:rPr>
            </w:pPr>
            <w:r w:rsidRPr="00D02228">
              <w:rPr>
                <w:rFonts w:ascii="Times New Roman" w:hAnsi="Times New Roman" w:cs="Times New Roman"/>
                <w:b/>
              </w:rPr>
              <w:t xml:space="preserve">Тема 6 </w:t>
            </w:r>
            <w:r w:rsidRPr="00D02228">
              <w:rPr>
                <w:rFonts w:ascii="Times New Roman" w:hAnsi="Times New Roman" w:cs="Times New Roman"/>
              </w:rPr>
              <w:t xml:space="preserve">Система </w:t>
            </w:r>
            <w:proofErr w:type="gramStart"/>
            <w:r w:rsidRPr="00D02228">
              <w:rPr>
                <w:rFonts w:ascii="Times New Roman" w:hAnsi="Times New Roman" w:cs="Times New Roman"/>
              </w:rPr>
              <w:t>показателей оценки функционирования предприятий различных форм собственности</w:t>
            </w:r>
            <w:proofErr w:type="gramEnd"/>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jc w:val="both"/>
              <w:rPr>
                <w:rFonts w:ascii="Times New Roman" w:eastAsia="Times New Roman" w:hAnsi="Times New Roman" w:cs="Times New Roman"/>
                <w:b/>
                <w:bCs/>
                <w:lang w:eastAsia="ru-RU"/>
              </w:rPr>
            </w:pPr>
            <w:r w:rsidRPr="00D02228">
              <w:rPr>
                <w:rFonts w:ascii="Times New Roman" w:eastAsia="Times New Roman" w:hAnsi="Times New Roman" w:cs="Times New Roman"/>
                <w:b/>
                <w:bCs/>
                <w:lang w:eastAsia="ru-RU"/>
              </w:rPr>
              <w:t>Содержание</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18/12</w:t>
            </w:r>
          </w:p>
        </w:tc>
        <w:tc>
          <w:tcPr>
            <w:tcW w:w="2410" w:type="dxa"/>
            <w:vMerge w:val="restart"/>
            <w:tcBorders>
              <w:left w:val="single" w:sz="4" w:space="0" w:color="auto"/>
              <w:right w:val="single" w:sz="4" w:space="0" w:color="auto"/>
            </w:tcBorders>
          </w:tcPr>
          <w:p w:rsidR="001C198D"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01-07, ОК 09</w:t>
            </w:r>
          </w:p>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Cs/>
                <w:lang w:eastAsia="ru-RU"/>
              </w:rPr>
              <w:t>ПК 6.1-6.3</w:t>
            </w: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jc w:val="both"/>
              <w:rPr>
                <w:rFonts w:ascii="Times New Roman" w:hAnsi="Times New Roman" w:cs="Times New Roman"/>
              </w:rPr>
            </w:pPr>
            <w:r w:rsidRPr="00D02228">
              <w:rPr>
                <w:rFonts w:ascii="Times New Roman" w:hAnsi="Times New Roman" w:cs="Times New Roman"/>
              </w:rPr>
              <w:t xml:space="preserve">1. Понятие о классификациях, группировках и их роль в статистическом исследовании. 2. Отраслевые классификации видов экономической деятельности. </w:t>
            </w:r>
          </w:p>
          <w:p w:rsidR="001C198D" w:rsidRPr="00D02228" w:rsidRDefault="001C198D" w:rsidP="00DE0E98">
            <w:pPr>
              <w:spacing w:line="276" w:lineRule="auto"/>
              <w:jc w:val="both"/>
              <w:rPr>
                <w:rFonts w:ascii="Times New Roman" w:eastAsia="Times New Roman" w:hAnsi="Times New Roman" w:cs="Times New Roman"/>
                <w:b/>
                <w:bCs/>
                <w:lang w:eastAsia="ru-RU"/>
              </w:rPr>
            </w:pPr>
            <w:r w:rsidRPr="00D02228">
              <w:rPr>
                <w:rFonts w:ascii="Times New Roman" w:hAnsi="Times New Roman" w:cs="Times New Roman"/>
              </w:rPr>
              <w:t>3. Экономические группировки и система обозначений в статистике</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lang w:eastAsia="ru-RU"/>
              </w:rPr>
              <w:t>4/-</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Pr="00D02228" w:rsidRDefault="001C198D" w:rsidP="00DE0E98">
            <w:pPr>
              <w:spacing w:line="276" w:lineRule="auto"/>
              <w:jc w:val="both"/>
              <w:rPr>
                <w:rFonts w:ascii="Times New Roman" w:eastAsia="Times New Roman" w:hAnsi="Times New Roman" w:cs="Times New Roman"/>
                <w:b/>
                <w:bCs/>
                <w:lang w:eastAsia="ru-RU"/>
              </w:rPr>
            </w:pPr>
            <w:r w:rsidRPr="00D02228">
              <w:rPr>
                <w:rFonts w:ascii="Times New Roman" w:eastAsia="Times New Roman" w:hAnsi="Times New Roman" w:cs="Times New Roman"/>
                <w:b/>
                <w:bCs/>
                <w:lang w:eastAsia="ru-RU"/>
              </w:rPr>
              <w:t>В том числе практических и лабораторных занятий</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12/12</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vAlign w:val="bottom"/>
          </w:tcPr>
          <w:p w:rsidR="001C198D" w:rsidRDefault="001C198D" w:rsidP="00DE0E98">
            <w:pPr>
              <w:spacing w:line="276"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8 Расчет статистических </w:t>
            </w:r>
            <w:proofErr w:type="gramStart"/>
            <w:r w:rsidRPr="00D02228">
              <w:rPr>
                <w:rFonts w:ascii="Times New Roman" w:hAnsi="Times New Roman" w:cs="Times New Roman"/>
              </w:rPr>
              <w:t>показателей оценки функционирования предприятий различных форм собственности</w:t>
            </w:r>
            <w:proofErr w:type="gramEnd"/>
            <w:r>
              <w:rPr>
                <w:rFonts w:ascii="Times New Roman" w:hAnsi="Times New Roman" w:cs="Times New Roman"/>
              </w:rPr>
              <w:t>:</w:t>
            </w:r>
          </w:p>
          <w:p w:rsidR="001C198D" w:rsidRPr="00875ADA" w:rsidRDefault="001C198D" w:rsidP="00D66B77">
            <w:pPr>
              <w:pStyle w:val="a8"/>
              <w:numPr>
                <w:ilvl w:val="0"/>
                <w:numId w:val="9"/>
              </w:numPr>
              <w:tabs>
                <w:tab w:val="left" w:pos="214"/>
              </w:tabs>
              <w:spacing w:line="276" w:lineRule="auto"/>
              <w:ind w:left="0" w:firstLine="0"/>
              <w:jc w:val="both"/>
              <w:rPr>
                <w:rFonts w:ascii="Times New Roman" w:eastAsia="Times New Roman" w:hAnsi="Times New Roman" w:cs="Times New Roman"/>
                <w:bCs/>
                <w:lang w:eastAsia="ru-RU"/>
              </w:rPr>
            </w:pPr>
            <w:r w:rsidRPr="00875ADA">
              <w:rPr>
                <w:rFonts w:ascii="Times New Roman" w:eastAsia="Times New Roman" w:hAnsi="Times New Roman" w:cs="Times New Roman"/>
                <w:bCs/>
                <w:lang w:eastAsia="ru-RU"/>
              </w:rPr>
              <w:t>деловой активности</w:t>
            </w:r>
            <w:r>
              <w:rPr>
                <w:rFonts w:ascii="Times New Roman" w:eastAsia="Times New Roman" w:hAnsi="Times New Roman" w:cs="Times New Roman"/>
                <w:bCs/>
                <w:lang w:eastAsia="ru-RU"/>
              </w:rPr>
              <w:t>;</w:t>
            </w:r>
          </w:p>
          <w:p w:rsidR="001C198D" w:rsidRPr="00875ADA" w:rsidRDefault="001C198D" w:rsidP="00D66B77">
            <w:pPr>
              <w:pStyle w:val="a8"/>
              <w:numPr>
                <w:ilvl w:val="0"/>
                <w:numId w:val="9"/>
              </w:numPr>
              <w:tabs>
                <w:tab w:val="left" w:pos="214"/>
              </w:tabs>
              <w:spacing w:line="276" w:lineRule="auto"/>
              <w:ind w:left="0" w:firstLine="0"/>
              <w:jc w:val="both"/>
              <w:rPr>
                <w:rFonts w:ascii="Times New Roman" w:eastAsia="Times New Roman" w:hAnsi="Times New Roman" w:cs="Times New Roman"/>
                <w:bCs/>
                <w:lang w:eastAsia="ru-RU"/>
              </w:rPr>
            </w:pPr>
            <w:r w:rsidRPr="00875ADA">
              <w:rPr>
                <w:rFonts w:ascii="Times New Roman" w:eastAsia="Times New Roman" w:hAnsi="Times New Roman" w:cs="Times New Roman"/>
                <w:bCs/>
                <w:lang w:eastAsia="ru-RU"/>
              </w:rPr>
              <w:t>основных фондов</w:t>
            </w:r>
            <w:r>
              <w:rPr>
                <w:rFonts w:ascii="Times New Roman" w:eastAsia="Times New Roman" w:hAnsi="Times New Roman" w:cs="Times New Roman"/>
                <w:bCs/>
                <w:lang w:eastAsia="ru-RU"/>
              </w:rPr>
              <w:t>;</w:t>
            </w:r>
          </w:p>
          <w:p w:rsidR="001C198D" w:rsidRPr="00875ADA" w:rsidRDefault="001C198D" w:rsidP="00D66B77">
            <w:pPr>
              <w:pStyle w:val="a8"/>
              <w:numPr>
                <w:ilvl w:val="0"/>
                <w:numId w:val="9"/>
              </w:numPr>
              <w:tabs>
                <w:tab w:val="left" w:pos="214"/>
              </w:tabs>
              <w:spacing w:line="276" w:lineRule="auto"/>
              <w:ind w:left="0" w:firstLine="0"/>
              <w:jc w:val="both"/>
              <w:rPr>
                <w:rFonts w:ascii="Times New Roman" w:eastAsia="Times New Roman" w:hAnsi="Times New Roman" w:cs="Times New Roman"/>
                <w:bCs/>
                <w:lang w:eastAsia="ru-RU"/>
              </w:rPr>
            </w:pPr>
            <w:r w:rsidRPr="00875ADA">
              <w:rPr>
                <w:rFonts w:ascii="Times New Roman" w:eastAsia="Times New Roman" w:hAnsi="Times New Roman" w:cs="Times New Roman"/>
                <w:bCs/>
                <w:lang w:eastAsia="ru-RU"/>
              </w:rPr>
              <w:t>оборотных фондов</w:t>
            </w:r>
            <w:r>
              <w:rPr>
                <w:rFonts w:ascii="Times New Roman" w:eastAsia="Times New Roman" w:hAnsi="Times New Roman" w:cs="Times New Roman"/>
                <w:bCs/>
                <w:lang w:eastAsia="ru-RU"/>
              </w:rPr>
              <w:t>;</w:t>
            </w:r>
          </w:p>
          <w:p w:rsidR="001C198D" w:rsidRPr="00875ADA" w:rsidRDefault="001C198D" w:rsidP="00D66B77">
            <w:pPr>
              <w:pStyle w:val="a8"/>
              <w:numPr>
                <w:ilvl w:val="0"/>
                <w:numId w:val="9"/>
              </w:numPr>
              <w:tabs>
                <w:tab w:val="left" w:pos="214"/>
              </w:tabs>
              <w:spacing w:line="276" w:lineRule="auto"/>
              <w:ind w:left="0" w:firstLine="0"/>
              <w:jc w:val="both"/>
              <w:rPr>
                <w:rFonts w:ascii="Times New Roman" w:eastAsia="Times New Roman" w:hAnsi="Times New Roman" w:cs="Times New Roman"/>
                <w:b/>
                <w:bCs/>
                <w:lang w:eastAsia="ru-RU"/>
              </w:rPr>
            </w:pPr>
            <w:r w:rsidRPr="00875ADA">
              <w:rPr>
                <w:rFonts w:ascii="Times New Roman" w:eastAsia="Times New Roman" w:hAnsi="Times New Roman" w:cs="Times New Roman"/>
                <w:bCs/>
                <w:lang w:eastAsia="ru-RU"/>
              </w:rPr>
              <w:t>себестоимости товаров и услуг</w:t>
            </w:r>
            <w:r>
              <w:rPr>
                <w:rFonts w:ascii="Times New Roman" w:eastAsia="Times New Roman" w:hAnsi="Times New Roman" w:cs="Times New Roman"/>
                <w:bCs/>
                <w:lang w:eastAsia="ru-RU"/>
              </w:rPr>
              <w:t>.</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D02228"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12/12</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tcPr>
          <w:p w:rsidR="001C198D" w:rsidRPr="00F57010" w:rsidRDefault="001C198D" w:rsidP="00DE0E98">
            <w:pPr>
              <w:spacing w:line="276" w:lineRule="auto"/>
              <w:jc w:val="both"/>
              <w:rPr>
                <w:rFonts w:ascii="Times New Roman" w:hAnsi="Times New Roman" w:cs="Times New Roman"/>
                <w:sz w:val="24"/>
                <w:szCs w:val="24"/>
              </w:rPr>
            </w:pPr>
            <w:r w:rsidRPr="00F57010">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F57010">
              <w:rPr>
                <w:rFonts w:ascii="Times New Roman" w:eastAsia="Times New Roman" w:hAnsi="Times New Roman" w:cs="Times New Roman"/>
                <w:b/>
                <w:bCs/>
                <w:sz w:val="24"/>
                <w:szCs w:val="24"/>
                <w:lang w:eastAsia="ru-RU"/>
              </w:rPr>
              <w:t>обучающихся</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1C198D" w:rsidRPr="00687505" w:rsidRDefault="001C198D" w:rsidP="00DE0E98">
            <w:pPr>
              <w:spacing w:line="276" w:lineRule="auto"/>
              <w:jc w:val="center"/>
              <w:rPr>
                <w:rFonts w:ascii="Times New Roman" w:eastAsia="Times New Roman" w:hAnsi="Times New Roman" w:cs="Times New Roman"/>
                <w:b/>
                <w:bCs/>
                <w:lang w:eastAsia="ru-RU"/>
              </w:rPr>
            </w:pPr>
            <w:r w:rsidRPr="00687505">
              <w:rPr>
                <w:rFonts w:ascii="Times New Roman" w:eastAsia="Times New Roman" w:hAnsi="Times New Roman" w:cs="Times New Roman"/>
                <w:b/>
                <w:bCs/>
                <w:lang w:eastAsia="ru-RU"/>
              </w:rPr>
              <w:t>2</w:t>
            </w:r>
          </w:p>
        </w:tc>
        <w:tc>
          <w:tcPr>
            <w:tcW w:w="2410" w:type="dxa"/>
            <w:vMerge/>
            <w:tcBorders>
              <w:left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2722" w:type="dxa"/>
            <w:vMerge/>
          </w:tcPr>
          <w:p w:rsidR="001C198D" w:rsidRPr="00D02228" w:rsidRDefault="001C198D" w:rsidP="00DE0E98">
            <w:pPr>
              <w:spacing w:line="276" w:lineRule="auto"/>
              <w:jc w:val="center"/>
              <w:rPr>
                <w:rFonts w:ascii="Times New Roman" w:eastAsia="Times New Roman" w:hAnsi="Times New Roman" w:cs="Times New Roman"/>
                <w:b/>
                <w:bCs/>
                <w:lang w:eastAsia="ru-RU"/>
              </w:rPr>
            </w:pPr>
          </w:p>
        </w:tc>
        <w:tc>
          <w:tcPr>
            <w:tcW w:w="8449" w:type="dxa"/>
            <w:tcBorders>
              <w:top w:val="single" w:sz="4" w:space="0" w:color="auto"/>
              <w:left w:val="single" w:sz="4" w:space="0" w:color="auto"/>
              <w:bottom w:val="single" w:sz="4" w:space="0" w:color="auto"/>
              <w:right w:val="single" w:sz="4" w:space="0" w:color="auto"/>
            </w:tcBorders>
          </w:tcPr>
          <w:p w:rsidR="001C198D" w:rsidRPr="00F57010" w:rsidRDefault="001C198D" w:rsidP="00DE0E98">
            <w:pPr>
              <w:spacing w:line="276" w:lineRule="auto"/>
              <w:jc w:val="both"/>
              <w:rPr>
                <w:rFonts w:ascii="Times New Roman" w:hAnsi="Times New Roman" w:cs="Times New Roman"/>
                <w:sz w:val="24"/>
                <w:szCs w:val="24"/>
              </w:rPr>
            </w:pPr>
            <w:r w:rsidRPr="00F57010">
              <w:rPr>
                <w:rFonts w:ascii="Times New Roman" w:hAnsi="Times New Roman" w:cs="Times New Roman"/>
                <w:sz w:val="24"/>
                <w:szCs w:val="24"/>
              </w:rPr>
              <w:t>1. Решение сквозной задачи</w:t>
            </w:r>
          </w:p>
        </w:tc>
        <w:tc>
          <w:tcPr>
            <w:tcW w:w="1871" w:type="dxa"/>
            <w:tcBorders>
              <w:top w:val="single" w:sz="4" w:space="0" w:color="auto"/>
              <w:left w:val="single" w:sz="4" w:space="0" w:color="auto"/>
              <w:bottom w:val="single" w:sz="4" w:space="0" w:color="auto"/>
              <w:right w:val="single" w:sz="4" w:space="0" w:color="auto"/>
            </w:tcBorders>
            <w:vAlign w:val="center"/>
          </w:tcPr>
          <w:p w:rsidR="001C198D"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10" w:type="dxa"/>
            <w:vMerge/>
            <w:tcBorders>
              <w:left w:val="single" w:sz="4" w:space="0" w:color="auto"/>
              <w:bottom w:val="single" w:sz="4" w:space="0" w:color="auto"/>
              <w:right w:val="single" w:sz="4" w:space="0" w:color="auto"/>
            </w:tcBorders>
          </w:tcPr>
          <w:p w:rsidR="001C198D" w:rsidRPr="00D02228" w:rsidRDefault="001C198D" w:rsidP="00DE0E98">
            <w:pPr>
              <w:spacing w:line="276" w:lineRule="auto"/>
              <w:rPr>
                <w:rFonts w:ascii="Times New Roman" w:eastAsia="Times New Roman" w:hAnsi="Times New Roman" w:cs="Times New Roman"/>
                <w:b/>
                <w:bCs/>
                <w:lang w:eastAsia="ru-RU"/>
              </w:rPr>
            </w:pPr>
          </w:p>
        </w:tc>
      </w:tr>
      <w:tr w:rsidR="001C198D" w:rsidRPr="00D02228" w:rsidTr="00DE0E98">
        <w:trPr>
          <w:trHeight w:val="20"/>
        </w:trPr>
        <w:tc>
          <w:tcPr>
            <w:tcW w:w="11171" w:type="dxa"/>
            <w:gridSpan w:val="2"/>
          </w:tcPr>
          <w:p w:rsidR="001C198D" w:rsidRPr="0098688C" w:rsidRDefault="001C198D" w:rsidP="00B51103">
            <w:pPr>
              <w:suppressAutoHyphens/>
              <w:spacing w:line="276" w:lineRule="auto"/>
              <w:jc w:val="both"/>
              <w:rPr>
                <w:rFonts w:ascii="Times New Roman" w:eastAsia="Times New Roman" w:hAnsi="Times New Roman" w:cs="Times New Roman"/>
                <w:b/>
                <w:bCs/>
                <w:lang w:eastAsia="ru-RU"/>
              </w:rPr>
            </w:pPr>
            <w:r w:rsidRPr="0098688C">
              <w:rPr>
                <w:rFonts w:ascii="Times New Roman" w:eastAsia="Times New Roman" w:hAnsi="Times New Roman" w:cs="Times New Roman"/>
                <w:b/>
                <w:bCs/>
                <w:lang w:eastAsia="ru-RU"/>
              </w:rPr>
              <w:lastRenderedPageBreak/>
              <w:t xml:space="preserve">Учебная практика </w:t>
            </w:r>
          </w:p>
          <w:p w:rsidR="001C198D" w:rsidRPr="00D02228" w:rsidRDefault="001C198D" w:rsidP="00B51103">
            <w:pPr>
              <w:suppressAutoHyphens/>
              <w:spacing w:line="276" w:lineRule="auto"/>
              <w:jc w:val="both"/>
              <w:rPr>
                <w:rFonts w:ascii="Times New Roman" w:eastAsia="Times New Roman" w:hAnsi="Times New Roman" w:cs="Times New Roman"/>
                <w:b/>
                <w:lang w:eastAsia="ru-RU"/>
              </w:rPr>
            </w:pPr>
            <w:r w:rsidRPr="0098688C">
              <w:rPr>
                <w:rFonts w:ascii="Times New Roman" w:eastAsia="Times New Roman" w:hAnsi="Times New Roman" w:cs="Times New Roman"/>
                <w:b/>
                <w:lang w:eastAsia="ru-RU"/>
              </w:rPr>
              <w:t>Виды работ</w:t>
            </w:r>
            <w:r w:rsidRPr="00D02228">
              <w:rPr>
                <w:rFonts w:ascii="Times New Roman" w:eastAsia="Times New Roman" w:hAnsi="Times New Roman" w:cs="Times New Roman"/>
                <w:b/>
                <w:lang w:eastAsia="ru-RU"/>
              </w:rPr>
              <w:t>:</w:t>
            </w:r>
          </w:p>
          <w:p w:rsidR="00B51103" w:rsidRPr="0042356F" w:rsidRDefault="00B51103" w:rsidP="00B51103">
            <w:pPr>
              <w:pStyle w:val="affffffb"/>
              <w:numPr>
                <w:ilvl w:val="0"/>
                <w:numId w:val="10"/>
              </w:numPr>
              <w:tabs>
                <w:tab w:val="left" w:pos="289"/>
                <w:tab w:val="left" w:pos="566"/>
                <w:tab w:val="left" w:pos="851"/>
              </w:tabs>
              <w:spacing w:line="276" w:lineRule="auto"/>
              <w:ind w:left="5" w:firstLine="0"/>
              <w:jc w:val="both"/>
              <w:rPr>
                <w:sz w:val="22"/>
                <w:szCs w:val="22"/>
              </w:rPr>
            </w:pPr>
            <w:r w:rsidRPr="0042356F">
              <w:rPr>
                <w:sz w:val="22"/>
                <w:szCs w:val="22"/>
              </w:rPr>
              <w:t>Используя официальные данные Росстата, проанализируйте динамику численности населения вашего региона за последние пять лет. Подготовьте отчет с выводами и рекомендациями для органов местного самоуправления.</w:t>
            </w:r>
          </w:p>
          <w:p w:rsidR="00B51103" w:rsidRPr="0042356F" w:rsidRDefault="00B51103" w:rsidP="00B51103">
            <w:pPr>
              <w:pStyle w:val="affffffb"/>
              <w:numPr>
                <w:ilvl w:val="0"/>
                <w:numId w:val="10"/>
              </w:numPr>
              <w:tabs>
                <w:tab w:val="left" w:pos="289"/>
                <w:tab w:val="left" w:pos="566"/>
                <w:tab w:val="left" w:pos="851"/>
              </w:tabs>
              <w:spacing w:line="276" w:lineRule="auto"/>
              <w:ind w:left="5" w:firstLine="0"/>
              <w:jc w:val="both"/>
              <w:rPr>
                <w:sz w:val="22"/>
                <w:szCs w:val="22"/>
              </w:rPr>
            </w:pPr>
            <w:r w:rsidRPr="0042356F">
              <w:rPr>
                <w:sz w:val="22"/>
                <w:szCs w:val="22"/>
              </w:rPr>
              <w:t>Создайте анкету для опроса жителей города/района по вопросам удовлетворенности качеством предоставляемых коммунальных услуг. Проведите опрос среди небольшого числа респондентов и подготовьте аналитический отчет с результатами.</w:t>
            </w:r>
            <w:r w:rsidRPr="0042356F">
              <w:rPr>
                <w:sz w:val="22"/>
                <w:szCs w:val="22"/>
              </w:rPr>
              <w:tab/>
            </w:r>
          </w:p>
          <w:p w:rsidR="00B51103" w:rsidRPr="0042356F" w:rsidRDefault="00B51103" w:rsidP="00B51103">
            <w:pPr>
              <w:pStyle w:val="affffffb"/>
              <w:numPr>
                <w:ilvl w:val="0"/>
                <w:numId w:val="10"/>
              </w:numPr>
              <w:tabs>
                <w:tab w:val="left" w:pos="289"/>
                <w:tab w:val="left" w:pos="566"/>
                <w:tab w:val="left" w:pos="851"/>
              </w:tabs>
              <w:spacing w:line="276" w:lineRule="auto"/>
              <w:ind w:left="5" w:firstLine="0"/>
              <w:jc w:val="both"/>
              <w:rPr>
                <w:sz w:val="22"/>
                <w:szCs w:val="22"/>
              </w:rPr>
            </w:pPr>
            <w:r w:rsidRPr="0042356F">
              <w:rPr>
                <w:sz w:val="22"/>
                <w:szCs w:val="22"/>
              </w:rPr>
              <w:t>По итогам проведенного вами мини-исследования (опроса), выполненного в рамках темы №1, составьте таблицы и графики распределения ответов по основным категориям.</w:t>
            </w:r>
          </w:p>
          <w:p w:rsidR="00B51103" w:rsidRPr="0042356F" w:rsidRDefault="00B51103" w:rsidP="00B51103">
            <w:pPr>
              <w:pStyle w:val="affffffb"/>
              <w:numPr>
                <w:ilvl w:val="0"/>
                <w:numId w:val="10"/>
              </w:numPr>
              <w:tabs>
                <w:tab w:val="left" w:pos="289"/>
                <w:tab w:val="left" w:pos="566"/>
                <w:tab w:val="left" w:pos="851"/>
              </w:tabs>
              <w:spacing w:line="276" w:lineRule="auto"/>
              <w:ind w:left="5" w:firstLine="0"/>
              <w:jc w:val="both"/>
              <w:rPr>
                <w:sz w:val="22"/>
                <w:szCs w:val="22"/>
              </w:rPr>
            </w:pPr>
            <w:r w:rsidRPr="0042356F">
              <w:rPr>
                <w:sz w:val="22"/>
                <w:szCs w:val="22"/>
              </w:rPr>
              <w:t>Произведите обработку собранных данных с использованием стандартных методов статистической группировки и обобщения. Представьте полученные итоги в виде таблиц и графиков.</w:t>
            </w:r>
            <w:r w:rsidRPr="0042356F">
              <w:rPr>
                <w:sz w:val="22"/>
                <w:szCs w:val="22"/>
              </w:rPr>
              <w:tab/>
            </w:r>
          </w:p>
          <w:p w:rsidR="00B51103" w:rsidRPr="0042356F" w:rsidRDefault="00B51103" w:rsidP="00B51103">
            <w:pPr>
              <w:pStyle w:val="affffffb"/>
              <w:numPr>
                <w:ilvl w:val="0"/>
                <w:numId w:val="10"/>
              </w:numPr>
              <w:tabs>
                <w:tab w:val="left" w:pos="289"/>
                <w:tab w:val="left" w:pos="566"/>
                <w:tab w:val="left" w:pos="851"/>
              </w:tabs>
              <w:spacing w:line="276" w:lineRule="auto"/>
              <w:ind w:left="5" w:firstLine="0"/>
              <w:jc w:val="both"/>
              <w:rPr>
                <w:sz w:val="22"/>
                <w:szCs w:val="22"/>
              </w:rPr>
            </w:pPr>
            <w:r w:rsidRPr="0042356F">
              <w:rPr>
                <w:sz w:val="22"/>
                <w:szCs w:val="22"/>
              </w:rPr>
              <w:t>Используйте статистику изменения средней заработной платы работников отрасли вашей специализации за последние годы. Постройте график временного ряда и определите тенденции и закономерности изменения зарплаты.</w:t>
            </w:r>
          </w:p>
          <w:p w:rsidR="00B51103" w:rsidRPr="0042356F" w:rsidRDefault="00B51103" w:rsidP="00B51103">
            <w:pPr>
              <w:pStyle w:val="affffffb"/>
              <w:numPr>
                <w:ilvl w:val="0"/>
                <w:numId w:val="10"/>
              </w:numPr>
              <w:tabs>
                <w:tab w:val="left" w:pos="289"/>
                <w:tab w:val="left" w:pos="566"/>
                <w:tab w:val="left" w:pos="851"/>
              </w:tabs>
              <w:spacing w:line="276" w:lineRule="auto"/>
              <w:ind w:left="5" w:firstLine="0"/>
              <w:jc w:val="both"/>
              <w:rPr>
                <w:sz w:val="22"/>
                <w:szCs w:val="22"/>
              </w:rPr>
            </w:pPr>
            <w:r w:rsidRPr="0042356F">
              <w:rPr>
                <w:sz w:val="22"/>
                <w:szCs w:val="22"/>
              </w:rPr>
              <w:t>Сделайте краткосрочный прогноз среднего дохода сотрудников вашей будущей профессии, учитывая выявленные ранее тренды.</w:t>
            </w:r>
            <w:r w:rsidRPr="0042356F">
              <w:rPr>
                <w:sz w:val="22"/>
                <w:szCs w:val="22"/>
              </w:rPr>
              <w:tab/>
            </w:r>
          </w:p>
          <w:p w:rsidR="00B51103" w:rsidRPr="0042356F" w:rsidRDefault="00B51103" w:rsidP="00B51103">
            <w:pPr>
              <w:pStyle w:val="affffffb"/>
              <w:numPr>
                <w:ilvl w:val="0"/>
                <w:numId w:val="10"/>
              </w:numPr>
              <w:tabs>
                <w:tab w:val="left" w:pos="289"/>
                <w:tab w:val="left" w:pos="566"/>
                <w:tab w:val="left" w:pos="851"/>
              </w:tabs>
              <w:spacing w:line="276" w:lineRule="auto"/>
              <w:ind w:left="5" w:firstLine="0"/>
              <w:jc w:val="both"/>
              <w:rPr>
                <w:sz w:val="22"/>
                <w:szCs w:val="22"/>
              </w:rPr>
            </w:pPr>
            <w:r w:rsidRPr="0042356F">
              <w:rPr>
                <w:sz w:val="22"/>
                <w:szCs w:val="22"/>
              </w:rPr>
              <w:t xml:space="preserve">На основании официальных данных рассчитайте индекс потребительских цен (ИПЦ) для своего региона за последний квартал текущего года. Сравните полученный показатель с </w:t>
            </w:r>
            <w:proofErr w:type="gramStart"/>
            <w:r w:rsidRPr="0042356F">
              <w:rPr>
                <w:sz w:val="22"/>
                <w:szCs w:val="22"/>
              </w:rPr>
              <w:t>общероссийским</w:t>
            </w:r>
            <w:proofErr w:type="gramEnd"/>
            <w:r w:rsidRPr="0042356F">
              <w:rPr>
                <w:sz w:val="22"/>
                <w:szCs w:val="22"/>
              </w:rPr>
              <w:t xml:space="preserve"> ИПЦ.</w:t>
            </w:r>
          </w:p>
          <w:p w:rsidR="00B51103" w:rsidRPr="0042356F" w:rsidRDefault="00B51103" w:rsidP="00B51103">
            <w:pPr>
              <w:pStyle w:val="affffffb"/>
              <w:numPr>
                <w:ilvl w:val="0"/>
                <w:numId w:val="10"/>
              </w:numPr>
              <w:tabs>
                <w:tab w:val="left" w:pos="289"/>
                <w:tab w:val="left" w:pos="566"/>
                <w:tab w:val="left" w:pos="851"/>
              </w:tabs>
              <w:spacing w:line="276" w:lineRule="auto"/>
              <w:ind w:left="5" w:firstLine="0"/>
              <w:jc w:val="both"/>
              <w:rPr>
                <w:sz w:val="22"/>
                <w:szCs w:val="22"/>
              </w:rPr>
            </w:pPr>
            <w:r w:rsidRPr="0042356F">
              <w:rPr>
                <w:sz w:val="22"/>
                <w:szCs w:val="22"/>
              </w:rPr>
              <w:t>Проверьте изменение стоимости жизни в вашем городе путем расчета индекса прожиточного минимума (ИЖК). Сопоставьте собственные выводы с официальными показателями Росстата.</w:t>
            </w:r>
            <w:r w:rsidRPr="0042356F">
              <w:rPr>
                <w:sz w:val="22"/>
                <w:szCs w:val="22"/>
              </w:rPr>
              <w:tab/>
            </w:r>
          </w:p>
          <w:p w:rsidR="00B51103" w:rsidRPr="0042356F" w:rsidRDefault="00B51103" w:rsidP="00B51103">
            <w:pPr>
              <w:pStyle w:val="affffffb"/>
              <w:numPr>
                <w:ilvl w:val="0"/>
                <w:numId w:val="10"/>
              </w:numPr>
              <w:tabs>
                <w:tab w:val="left" w:pos="289"/>
                <w:tab w:val="left" w:pos="566"/>
                <w:tab w:val="left" w:pos="851"/>
              </w:tabs>
              <w:spacing w:line="276" w:lineRule="auto"/>
              <w:ind w:left="5" w:firstLine="0"/>
              <w:jc w:val="both"/>
              <w:rPr>
                <w:sz w:val="22"/>
                <w:szCs w:val="22"/>
              </w:rPr>
            </w:pPr>
            <w:r w:rsidRPr="0042356F">
              <w:rPr>
                <w:sz w:val="22"/>
                <w:szCs w:val="22"/>
              </w:rPr>
              <w:t xml:space="preserve">Изучив доступные данные по вашему региону, установите связь между численностью </w:t>
            </w:r>
            <w:proofErr w:type="gramStart"/>
            <w:r w:rsidRPr="0042356F">
              <w:rPr>
                <w:sz w:val="22"/>
                <w:szCs w:val="22"/>
              </w:rPr>
              <w:t>занятых</w:t>
            </w:r>
            <w:proofErr w:type="gramEnd"/>
            <w:r w:rsidRPr="0042356F">
              <w:rPr>
                <w:sz w:val="22"/>
                <w:szCs w:val="22"/>
              </w:rPr>
              <w:t xml:space="preserve"> в малом бизнесе и уровнем занятости населения. Определите коэффициент корреляции и сделайте вывод о характере зависимости.</w:t>
            </w:r>
          </w:p>
          <w:p w:rsidR="00B51103" w:rsidRPr="0042356F" w:rsidRDefault="00B51103" w:rsidP="00B51103">
            <w:pPr>
              <w:pStyle w:val="affffffb"/>
              <w:numPr>
                <w:ilvl w:val="0"/>
                <w:numId w:val="10"/>
              </w:numPr>
              <w:tabs>
                <w:tab w:val="left" w:pos="289"/>
                <w:tab w:val="left" w:pos="566"/>
                <w:tab w:val="left" w:pos="851"/>
              </w:tabs>
              <w:spacing w:line="276" w:lineRule="auto"/>
              <w:ind w:left="5" w:firstLine="0"/>
              <w:jc w:val="both"/>
              <w:rPr>
                <w:sz w:val="22"/>
                <w:szCs w:val="22"/>
              </w:rPr>
            </w:pPr>
            <w:r w:rsidRPr="0042356F">
              <w:rPr>
                <w:sz w:val="22"/>
                <w:szCs w:val="22"/>
              </w:rPr>
              <w:t>Найдите связь между доходами населения и потреблением определенных видов товаров первой необходимости. Подтвердите свою гипотезу соответствующими вычислениями.</w:t>
            </w:r>
            <w:r w:rsidRPr="0042356F">
              <w:rPr>
                <w:sz w:val="22"/>
                <w:szCs w:val="22"/>
              </w:rPr>
              <w:tab/>
            </w:r>
          </w:p>
          <w:p w:rsidR="00B51103" w:rsidRPr="0042356F" w:rsidRDefault="00B51103" w:rsidP="00B51103">
            <w:pPr>
              <w:pStyle w:val="affffffb"/>
              <w:numPr>
                <w:ilvl w:val="0"/>
                <w:numId w:val="10"/>
              </w:numPr>
              <w:tabs>
                <w:tab w:val="left" w:pos="289"/>
                <w:tab w:val="left" w:pos="566"/>
                <w:tab w:val="left" w:pos="851"/>
              </w:tabs>
              <w:spacing w:line="276" w:lineRule="auto"/>
              <w:ind w:left="5" w:firstLine="0"/>
              <w:jc w:val="both"/>
              <w:rPr>
                <w:sz w:val="22"/>
                <w:szCs w:val="22"/>
              </w:rPr>
            </w:pPr>
            <w:bookmarkStart w:id="37" w:name="_GoBack"/>
            <w:bookmarkEnd w:id="37"/>
            <w:r w:rsidRPr="0042356F">
              <w:rPr>
                <w:sz w:val="22"/>
                <w:szCs w:val="22"/>
              </w:rPr>
              <w:t>Выберите предприятие своей профессиональной сферы и соберите необходимую финансовую информацию (например, балансовые отчёты). Вычислите ключевые экономические показатели его деятельности (рентабельность, ликвидность, финансовая устойчивость).</w:t>
            </w:r>
          </w:p>
          <w:p w:rsidR="001C198D" w:rsidRPr="00D02228" w:rsidRDefault="00B51103" w:rsidP="00B51103">
            <w:pPr>
              <w:pStyle w:val="affffffb"/>
              <w:numPr>
                <w:ilvl w:val="0"/>
                <w:numId w:val="10"/>
              </w:numPr>
              <w:tabs>
                <w:tab w:val="left" w:pos="289"/>
                <w:tab w:val="left" w:pos="566"/>
                <w:tab w:val="left" w:pos="851"/>
              </w:tabs>
              <w:spacing w:line="276" w:lineRule="auto"/>
              <w:ind w:left="5" w:firstLine="0"/>
              <w:jc w:val="both"/>
              <w:rPr>
                <w:sz w:val="22"/>
                <w:szCs w:val="22"/>
              </w:rPr>
            </w:pPr>
            <w:r w:rsidRPr="0042356F">
              <w:rPr>
                <w:sz w:val="22"/>
                <w:szCs w:val="22"/>
              </w:rPr>
              <w:t>Разработать стратегию повышения финансовой устойчивости выбранного предприятия на основе полученных расчетов и выводов.</w:t>
            </w:r>
          </w:p>
        </w:tc>
        <w:tc>
          <w:tcPr>
            <w:tcW w:w="1871" w:type="dxa"/>
          </w:tcPr>
          <w:p w:rsidR="001C198D" w:rsidRDefault="001C198D" w:rsidP="00DE0E98">
            <w:pPr>
              <w:suppressAutoHyphens/>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r w:rsidRPr="00D02228">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72</w:t>
            </w:r>
          </w:p>
          <w:p w:rsidR="001C198D" w:rsidRDefault="001C198D" w:rsidP="00DE0E98">
            <w:pPr>
              <w:suppressAutoHyphens/>
              <w:spacing w:line="276" w:lineRule="auto"/>
              <w:jc w:val="center"/>
              <w:rPr>
                <w:rFonts w:ascii="Times New Roman" w:eastAsia="Times New Roman" w:hAnsi="Times New Roman" w:cs="Times New Roman"/>
                <w:b/>
                <w:bCs/>
                <w:lang w:eastAsia="ru-RU"/>
              </w:rPr>
            </w:pPr>
          </w:p>
          <w:p w:rsidR="001C198D" w:rsidRDefault="001C198D" w:rsidP="00DE0E98">
            <w:pPr>
              <w:suppressAutoHyphens/>
              <w:spacing w:line="276" w:lineRule="auto"/>
              <w:jc w:val="center"/>
              <w:rPr>
                <w:rFonts w:ascii="Times New Roman" w:eastAsia="Times New Roman" w:hAnsi="Times New Roman" w:cs="Times New Roman"/>
                <w:b/>
                <w:bCs/>
                <w:lang w:eastAsia="ru-RU"/>
              </w:rPr>
            </w:pPr>
          </w:p>
          <w:p w:rsidR="001C198D" w:rsidRPr="00D02228" w:rsidRDefault="001C198D" w:rsidP="00DE0E98">
            <w:pPr>
              <w:suppressAutoHyphens/>
              <w:spacing w:line="276" w:lineRule="auto"/>
              <w:jc w:val="center"/>
              <w:rPr>
                <w:rFonts w:ascii="Times New Roman" w:eastAsia="Times New Roman" w:hAnsi="Times New Roman" w:cs="Times New Roman"/>
                <w:b/>
                <w:bCs/>
                <w:lang w:eastAsia="ru-RU"/>
              </w:rPr>
            </w:pPr>
          </w:p>
        </w:tc>
        <w:tc>
          <w:tcPr>
            <w:tcW w:w="2410" w:type="dxa"/>
          </w:tcPr>
          <w:p w:rsidR="001C198D"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01-07, ОК 09</w:t>
            </w:r>
          </w:p>
          <w:p w:rsidR="001C198D" w:rsidRPr="00D02228" w:rsidRDefault="001C198D" w:rsidP="00DE0E98">
            <w:pPr>
              <w:suppressAutoHyphens/>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Cs/>
                <w:lang w:eastAsia="ru-RU"/>
              </w:rPr>
              <w:t>ПК 6.1-6.3</w:t>
            </w:r>
          </w:p>
        </w:tc>
      </w:tr>
      <w:tr w:rsidR="001C198D" w:rsidRPr="00D02228" w:rsidTr="00DE0E98">
        <w:trPr>
          <w:trHeight w:val="20"/>
        </w:trPr>
        <w:tc>
          <w:tcPr>
            <w:tcW w:w="11171" w:type="dxa"/>
            <w:gridSpan w:val="2"/>
          </w:tcPr>
          <w:p w:rsidR="001C198D" w:rsidRPr="002A7B17" w:rsidRDefault="001C198D" w:rsidP="00DE0E98">
            <w:pPr>
              <w:tabs>
                <w:tab w:val="left" w:pos="289"/>
              </w:tabs>
              <w:suppressAutoHyphens/>
              <w:spacing w:line="276" w:lineRule="auto"/>
              <w:jc w:val="both"/>
              <w:rPr>
                <w:rFonts w:ascii="Times New Roman" w:eastAsia="Times New Roman" w:hAnsi="Times New Roman" w:cs="Times New Roman"/>
                <w:b/>
                <w:bCs/>
                <w:lang w:eastAsia="ru-RU"/>
              </w:rPr>
            </w:pPr>
            <w:r w:rsidRPr="002A7B17">
              <w:rPr>
                <w:rFonts w:ascii="Times New Roman" w:eastAsia="Times New Roman" w:hAnsi="Times New Roman" w:cs="Times New Roman"/>
                <w:b/>
                <w:bCs/>
                <w:lang w:eastAsia="ru-RU"/>
              </w:rPr>
              <w:t xml:space="preserve">Производственная практика </w:t>
            </w:r>
          </w:p>
          <w:p w:rsidR="001C198D" w:rsidRPr="002A7B17" w:rsidRDefault="001C198D" w:rsidP="00DE0E98">
            <w:pPr>
              <w:tabs>
                <w:tab w:val="left" w:pos="289"/>
              </w:tabs>
              <w:suppressAutoHyphens/>
              <w:spacing w:line="276" w:lineRule="auto"/>
              <w:jc w:val="both"/>
              <w:rPr>
                <w:rFonts w:ascii="Times New Roman" w:eastAsia="Times New Roman" w:hAnsi="Times New Roman" w:cs="Times New Roman"/>
                <w:b/>
                <w:lang w:eastAsia="ru-RU"/>
              </w:rPr>
            </w:pPr>
            <w:r w:rsidRPr="002A7B17">
              <w:rPr>
                <w:rFonts w:ascii="Times New Roman" w:eastAsia="Times New Roman" w:hAnsi="Times New Roman" w:cs="Times New Roman"/>
                <w:b/>
                <w:lang w:eastAsia="ru-RU"/>
              </w:rPr>
              <w:lastRenderedPageBreak/>
              <w:t>Виды работ:</w:t>
            </w:r>
          </w:p>
          <w:p w:rsidR="002A7B17" w:rsidRPr="002A7B17" w:rsidRDefault="002A7B17" w:rsidP="002C537D">
            <w:pPr>
              <w:pStyle w:val="ds-markdown-paragraph"/>
              <w:numPr>
                <w:ilvl w:val="0"/>
                <w:numId w:val="71"/>
              </w:numPr>
              <w:shd w:val="clear" w:color="auto" w:fill="FFFFFF"/>
              <w:tabs>
                <w:tab w:val="left" w:pos="366"/>
              </w:tabs>
              <w:spacing w:before="0" w:beforeAutospacing="0" w:after="0" w:afterAutospacing="0" w:line="276" w:lineRule="auto"/>
              <w:ind w:left="0" w:firstLine="0"/>
              <w:jc w:val="both"/>
              <w:rPr>
                <w:sz w:val="22"/>
                <w:szCs w:val="22"/>
              </w:rPr>
            </w:pPr>
            <w:r w:rsidRPr="002A7B17">
              <w:rPr>
                <w:rStyle w:val="affffff2"/>
                <w:sz w:val="22"/>
                <w:szCs w:val="22"/>
              </w:rPr>
              <w:t xml:space="preserve">Организация и проведение статистического наблюдения: </w:t>
            </w:r>
            <w:r w:rsidRPr="002A7B17">
              <w:rPr>
                <w:sz w:val="22"/>
                <w:szCs w:val="22"/>
              </w:rPr>
              <w:t>подготовка инструментария для сбора данных (анкеты, формы отчетности, цифровые шаблоны); проведение опросов, интервью и анкетирования респондентов; обеспечение репрезентативности выборки в соответствии с методиками</w:t>
            </w:r>
          </w:p>
          <w:p w:rsidR="002A7B17" w:rsidRPr="002A7B17" w:rsidRDefault="002A7B17" w:rsidP="002C537D">
            <w:pPr>
              <w:pStyle w:val="ds-markdown-paragraph"/>
              <w:numPr>
                <w:ilvl w:val="0"/>
                <w:numId w:val="71"/>
              </w:numPr>
              <w:shd w:val="clear" w:color="auto" w:fill="FFFFFF"/>
              <w:tabs>
                <w:tab w:val="left" w:pos="366"/>
              </w:tabs>
              <w:spacing w:before="0" w:beforeAutospacing="0" w:after="0" w:afterAutospacing="0" w:line="276" w:lineRule="auto"/>
              <w:ind w:left="0" w:firstLine="0"/>
              <w:jc w:val="both"/>
              <w:rPr>
                <w:sz w:val="22"/>
                <w:szCs w:val="22"/>
              </w:rPr>
            </w:pPr>
            <w:r w:rsidRPr="002A7B17">
              <w:rPr>
                <w:rStyle w:val="affffff2"/>
                <w:sz w:val="22"/>
                <w:szCs w:val="22"/>
              </w:rPr>
              <w:t xml:space="preserve">Сбор и первичная обработка статистических данных: </w:t>
            </w:r>
            <w:r w:rsidRPr="002A7B17">
              <w:rPr>
                <w:sz w:val="22"/>
                <w:szCs w:val="22"/>
              </w:rPr>
              <w:t>ведение полевого журнала наблюдений и фиксация первичных данных; ввод информации в базы данных с проверкой на ошибки; очистка и предварительный анализ данных (исключение выбросов, заполнение пропусков)</w:t>
            </w:r>
          </w:p>
          <w:p w:rsidR="002A7B17" w:rsidRPr="002A7B17" w:rsidRDefault="002A7B17" w:rsidP="002C537D">
            <w:pPr>
              <w:pStyle w:val="ds-markdown-paragraph"/>
              <w:numPr>
                <w:ilvl w:val="0"/>
                <w:numId w:val="71"/>
              </w:numPr>
              <w:shd w:val="clear" w:color="auto" w:fill="FFFFFF"/>
              <w:tabs>
                <w:tab w:val="left" w:pos="366"/>
              </w:tabs>
              <w:spacing w:before="0" w:beforeAutospacing="0" w:after="0" w:afterAutospacing="0" w:line="276" w:lineRule="auto"/>
              <w:ind w:left="0" w:firstLine="0"/>
              <w:jc w:val="both"/>
              <w:rPr>
                <w:sz w:val="22"/>
                <w:szCs w:val="22"/>
              </w:rPr>
            </w:pPr>
            <w:r w:rsidRPr="002A7B17">
              <w:rPr>
                <w:rStyle w:val="affffff2"/>
                <w:sz w:val="22"/>
                <w:szCs w:val="22"/>
              </w:rPr>
              <w:t xml:space="preserve">Контроль качества статистической информации: </w:t>
            </w:r>
            <w:r w:rsidRPr="002A7B17">
              <w:rPr>
                <w:sz w:val="22"/>
                <w:szCs w:val="22"/>
              </w:rPr>
              <w:t>проверка данных на полноту, достоверность и логическую согласованность; взаимная сверка показателей из разных источников; составление отчетов о выявленных ошибках и их исправлении</w:t>
            </w:r>
          </w:p>
          <w:p w:rsidR="002A7B17" w:rsidRPr="002A7B17" w:rsidRDefault="002A7B17" w:rsidP="002C537D">
            <w:pPr>
              <w:pStyle w:val="ds-markdown-paragraph"/>
              <w:numPr>
                <w:ilvl w:val="0"/>
                <w:numId w:val="71"/>
              </w:numPr>
              <w:shd w:val="clear" w:color="auto" w:fill="FFFFFF"/>
              <w:tabs>
                <w:tab w:val="left" w:pos="366"/>
              </w:tabs>
              <w:spacing w:before="0" w:beforeAutospacing="0" w:after="0" w:afterAutospacing="0" w:line="276" w:lineRule="auto"/>
              <w:ind w:left="0" w:firstLine="0"/>
              <w:jc w:val="both"/>
              <w:rPr>
                <w:sz w:val="22"/>
                <w:szCs w:val="22"/>
              </w:rPr>
            </w:pPr>
            <w:proofErr w:type="gramStart"/>
            <w:r w:rsidRPr="002A7B17">
              <w:rPr>
                <w:rStyle w:val="affffff2"/>
                <w:sz w:val="22"/>
                <w:szCs w:val="22"/>
              </w:rPr>
              <w:t xml:space="preserve">Формирование статистических массивов и сводок: </w:t>
            </w:r>
            <w:r w:rsidRPr="002A7B17">
              <w:rPr>
                <w:sz w:val="22"/>
                <w:szCs w:val="22"/>
              </w:rPr>
              <w:t>группировка данных по заданным критериям (территориальным, отраслевым, временным); расчет агрегированных показателей (средние, индексы, доли); подготовка сводных таблиц и аналитических выборок</w:t>
            </w:r>
            <w:proofErr w:type="gramEnd"/>
          </w:p>
          <w:p w:rsidR="002A7B17" w:rsidRPr="002A7B17" w:rsidRDefault="002A7B17" w:rsidP="002C537D">
            <w:pPr>
              <w:pStyle w:val="ds-markdown-paragraph"/>
              <w:numPr>
                <w:ilvl w:val="0"/>
                <w:numId w:val="71"/>
              </w:numPr>
              <w:shd w:val="clear" w:color="auto" w:fill="FFFFFF"/>
              <w:tabs>
                <w:tab w:val="left" w:pos="366"/>
              </w:tabs>
              <w:spacing w:before="0" w:beforeAutospacing="0" w:after="0" w:afterAutospacing="0" w:line="276" w:lineRule="auto"/>
              <w:ind w:left="0" w:firstLine="0"/>
              <w:jc w:val="both"/>
              <w:rPr>
                <w:sz w:val="22"/>
                <w:szCs w:val="22"/>
              </w:rPr>
            </w:pPr>
            <w:r w:rsidRPr="002A7B17">
              <w:rPr>
                <w:rStyle w:val="affffff2"/>
                <w:sz w:val="22"/>
                <w:szCs w:val="22"/>
              </w:rPr>
              <w:t xml:space="preserve">Анализ и визуализация данных: </w:t>
            </w:r>
            <w:r w:rsidRPr="002A7B17">
              <w:rPr>
                <w:sz w:val="22"/>
                <w:szCs w:val="22"/>
              </w:rPr>
              <w:t xml:space="preserve">построение графиков, диаграмм и </w:t>
            </w:r>
            <w:proofErr w:type="spellStart"/>
            <w:r w:rsidRPr="002A7B17">
              <w:rPr>
                <w:sz w:val="22"/>
                <w:szCs w:val="22"/>
              </w:rPr>
              <w:t>дашбордов</w:t>
            </w:r>
            <w:proofErr w:type="spellEnd"/>
            <w:r w:rsidRPr="002A7B17">
              <w:rPr>
                <w:sz w:val="22"/>
                <w:szCs w:val="22"/>
              </w:rPr>
              <w:t xml:space="preserve"> для наглядного представления результатов; проведение сравнительного анализа динамики показателей; подготовка </w:t>
            </w:r>
            <w:proofErr w:type="spellStart"/>
            <w:r w:rsidRPr="002A7B17">
              <w:rPr>
                <w:sz w:val="22"/>
                <w:szCs w:val="22"/>
              </w:rPr>
              <w:t>инфографики</w:t>
            </w:r>
            <w:proofErr w:type="spellEnd"/>
            <w:r w:rsidRPr="002A7B17">
              <w:rPr>
                <w:sz w:val="22"/>
                <w:szCs w:val="22"/>
              </w:rPr>
              <w:t xml:space="preserve"> и презентационных материалов</w:t>
            </w:r>
          </w:p>
          <w:p w:rsidR="002A7B17" w:rsidRPr="002A7B17" w:rsidRDefault="002A7B17" w:rsidP="002C537D">
            <w:pPr>
              <w:pStyle w:val="ds-markdown-paragraph"/>
              <w:numPr>
                <w:ilvl w:val="0"/>
                <w:numId w:val="71"/>
              </w:numPr>
              <w:shd w:val="clear" w:color="auto" w:fill="FFFFFF"/>
              <w:tabs>
                <w:tab w:val="left" w:pos="366"/>
              </w:tabs>
              <w:spacing w:before="0" w:beforeAutospacing="0" w:after="0" w:afterAutospacing="0" w:line="276" w:lineRule="auto"/>
              <w:ind w:left="0" w:firstLine="0"/>
              <w:jc w:val="both"/>
              <w:rPr>
                <w:sz w:val="22"/>
                <w:szCs w:val="22"/>
              </w:rPr>
            </w:pPr>
            <w:r w:rsidRPr="002A7B17">
              <w:rPr>
                <w:rStyle w:val="affffff2"/>
                <w:sz w:val="22"/>
                <w:szCs w:val="22"/>
              </w:rPr>
              <w:t xml:space="preserve">Подготовка отчетности и аналитических материалов: </w:t>
            </w:r>
            <w:r w:rsidRPr="002A7B17">
              <w:rPr>
                <w:sz w:val="22"/>
                <w:szCs w:val="22"/>
              </w:rPr>
              <w:t>заполнение форм государственной статистической отчетности (например, для Росстата); написание пояснительных записок к статистическим данным; формулировка выводов и рекомендаций на основе проведенного анализа</w:t>
            </w:r>
          </w:p>
          <w:p w:rsidR="002A7B17" w:rsidRDefault="002A7B17" w:rsidP="002C537D">
            <w:pPr>
              <w:pStyle w:val="ds-markdown-paragraph"/>
              <w:numPr>
                <w:ilvl w:val="0"/>
                <w:numId w:val="71"/>
              </w:numPr>
              <w:shd w:val="clear" w:color="auto" w:fill="FFFFFF"/>
              <w:tabs>
                <w:tab w:val="left" w:pos="366"/>
              </w:tabs>
              <w:spacing w:before="0" w:beforeAutospacing="0" w:after="0" w:afterAutospacing="0" w:line="276" w:lineRule="auto"/>
              <w:ind w:left="0" w:firstLine="0"/>
              <w:jc w:val="both"/>
              <w:rPr>
                <w:sz w:val="22"/>
                <w:szCs w:val="22"/>
              </w:rPr>
            </w:pPr>
            <w:r w:rsidRPr="002A7B17">
              <w:rPr>
                <w:rStyle w:val="affffff2"/>
                <w:sz w:val="22"/>
                <w:szCs w:val="22"/>
              </w:rPr>
              <w:t xml:space="preserve">Работа с </w:t>
            </w:r>
            <w:proofErr w:type="gramStart"/>
            <w:r w:rsidRPr="002A7B17">
              <w:rPr>
                <w:rStyle w:val="affffff2"/>
                <w:sz w:val="22"/>
                <w:szCs w:val="22"/>
              </w:rPr>
              <w:t>профильным</w:t>
            </w:r>
            <w:proofErr w:type="gramEnd"/>
            <w:r w:rsidRPr="002A7B17">
              <w:rPr>
                <w:rStyle w:val="affffff2"/>
                <w:sz w:val="22"/>
                <w:szCs w:val="22"/>
              </w:rPr>
              <w:t xml:space="preserve"> ПО и цифровыми инструментами </w:t>
            </w:r>
            <w:r w:rsidRPr="002A7B17">
              <w:rPr>
                <w:sz w:val="22"/>
                <w:szCs w:val="22"/>
              </w:rPr>
              <w:t>для обработки и визуализации данных, проведения сложных расчетов</w:t>
            </w:r>
          </w:p>
          <w:p w:rsidR="001C198D" w:rsidRPr="002A7B17" w:rsidRDefault="002A7B17" w:rsidP="002C537D">
            <w:pPr>
              <w:pStyle w:val="ds-markdown-paragraph"/>
              <w:numPr>
                <w:ilvl w:val="0"/>
                <w:numId w:val="71"/>
              </w:numPr>
              <w:shd w:val="clear" w:color="auto" w:fill="FFFFFF"/>
              <w:tabs>
                <w:tab w:val="left" w:pos="366"/>
              </w:tabs>
              <w:spacing w:before="0" w:beforeAutospacing="0" w:after="0" w:afterAutospacing="0" w:line="276" w:lineRule="auto"/>
              <w:ind w:left="0" w:firstLine="0"/>
              <w:jc w:val="both"/>
              <w:rPr>
                <w:sz w:val="22"/>
                <w:szCs w:val="22"/>
              </w:rPr>
            </w:pPr>
            <w:r w:rsidRPr="002A7B17">
              <w:rPr>
                <w:rStyle w:val="affffff2"/>
                <w:sz w:val="22"/>
                <w:szCs w:val="22"/>
              </w:rPr>
              <w:t xml:space="preserve">Обеспечение конфиденциальности и защиты данных: </w:t>
            </w:r>
            <w:r w:rsidRPr="002A7B17">
              <w:rPr>
                <w:sz w:val="22"/>
                <w:szCs w:val="22"/>
              </w:rPr>
              <w:t>соблюдение правил работы с персональными и коммерческими данными; архивирование информации в соответствии с нормативными требованиями; использование защищенных каналов передачи данных</w:t>
            </w:r>
          </w:p>
        </w:tc>
        <w:tc>
          <w:tcPr>
            <w:tcW w:w="1871" w:type="dxa"/>
          </w:tcPr>
          <w:p w:rsidR="001C198D" w:rsidRPr="00D02228" w:rsidRDefault="001C198D" w:rsidP="00DE0E98">
            <w:pPr>
              <w:suppressAutoHyphens/>
              <w:spacing w:line="276" w:lineRule="auto"/>
              <w:jc w:val="center"/>
              <w:rPr>
                <w:rFonts w:ascii="Times New Roman" w:eastAsia="Times New Roman" w:hAnsi="Times New Roman" w:cs="Times New Roman"/>
                <w:b/>
                <w:bCs/>
                <w:lang w:eastAsia="ru-RU"/>
              </w:rPr>
            </w:pPr>
            <w:r w:rsidRPr="00D02228">
              <w:rPr>
                <w:rFonts w:ascii="Times New Roman" w:eastAsia="Times New Roman" w:hAnsi="Times New Roman" w:cs="Times New Roman"/>
                <w:b/>
                <w:bCs/>
                <w:lang w:eastAsia="ru-RU"/>
              </w:rPr>
              <w:lastRenderedPageBreak/>
              <w:t>1</w:t>
            </w:r>
            <w:r>
              <w:rPr>
                <w:rFonts w:ascii="Times New Roman" w:eastAsia="Times New Roman" w:hAnsi="Times New Roman" w:cs="Times New Roman"/>
                <w:b/>
                <w:bCs/>
                <w:lang w:eastAsia="ru-RU"/>
              </w:rPr>
              <w:t>44</w:t>
            </w:r>
            <w:r w:rsidRPr="00D02228">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44</w:t>
            </w:r>
          </w:p>
        </w:tc>
        <w:tc>
          <w:tcPr>
            <w:tcW w:w="2410" w:type="dxa"/>
          </w:tcPr>
          <w:p w:rsidR="001C198D" w:rsidRDefault="001C198D" w:rsidP="00DE0E9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01-07, ОК 09</w:t>
            </w:r>
          </w:p>
          <w:p w:rsidR="001C198D" w:rsidRPr="00D02228" w:rsidRDefault="001C198D" w:rsidP="00DE0E98">
            <w:pPr>
              <w:suppressAutoHyphens/>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Cs/>
                <w:lang w:eastAsia="ru-RU"/>
              </w:rPr>
              <w:lastRenderedPageBreak/>
              <w:t>ПК 6.1-6.3</w:t>
            </w:r>
          </w:p>
        </w:tc>
      </w:tr>
      <w:tr w:rsidR="001C198D" w:rsidRPr="00D02228" w:rsidTr="00DE0E98">
        <w:trPr>
          <w:trHeight w:val="20"/>
        </w:trPr>
        <w:tc>
          <w:tcPr>
            <w:tcW w:w="11171" w:type="dxa"/>
            <w:gridSpan w:val="2"/>
          </w:tcPr>
          <w:p w:rsidR="001C198D" w:rsidRPr="00D02228" w:rsidRDefault="001C198D" w:rsidP="00DE0E98">
            <w:pPr>
              <w:spacing w:line="276" w:lineRule="auto"/>
              <w:rPr>
                <w:rFonts w:ascii="Times New Roman" w:eastAsia="Times New Roman" w:hAnsi="Times New Roman" w:cs="Times New Roman"/>
                <w:b/>
                <w:bCs/>
                <w:lang w:eastAsia="ru-RU"/>
              </w:rPr>
            </w:pPr>
            <w:r w:rsidRPr="00D02228">
              <w:rPr>
                <w:rFonts w:ascii="Times New Roman" w:hAnsi="Times New Roman" w:cs="Times New Roman"/>
                <w:b/>
                <w:lang w:eastAsia="ar-SA"/>
              </w:rPr>
              <w:lastRenderedPageBreak/>
              <w:t>Дифференцированный зачет по МДК 0</w:t>
            </w:r>
            <w:r>
              <w:rPr>
                <w:rFonts w:ascii="Times New Roman" w:hAnsi="Times New Roman" w:cs="Times New Roman"/>
                <w:b/>
                <w:lang w:eastAsia="ar-SA"/>
              </w:rPr>
              <w:t>6</w:t>
            </w:r>
            <w:r w:rsidRPr="00D02228">
              <w:rPr>
                <w:rFonts w:ascii="Times New Roman" w:hAnsi="Times New Roman" w:cs="Times New Roman"/>
                <w:b/>
                <w:lang w:eastAsia="ar-SA"/>
              </w:rPr>
              <w:t>.01</w:t>
            </w:r>
          </w:p>
        </w:tc>
        <w:tc>
          <w:tcPr>
            <w:tcW w:w="1871" w:type="dxa"/>
            <w:vAlign w:val="center"/>
          </w:tcPr>
          <w:p w:rsidR="001C198D" w:rsidRPr="00D02228" w:rsidRDefault="001C198D" w:rsidP="00DE0E98">
            <w:pPr>
              <w:spacing w:line="276" w:lineRule="auto"/>
              <w:jc w:val="center"/>
              <w:rPr>
                <w:rFonts w:ascii="Times New Roman" w:eastAsia="Times New Roman" w:hAnsi="Times New Roman" w:cs="Times New Roman"/>
                <w:b/>
                <w:bCs/>
                <w:lang w:eastAsia="ru-RU"/>
              </w:rPr>
            </w:pPr>
            <w:r w:rsidRPr="00D02228">
              <w:rPr>
                <w:rFonts w:ascii="Times New Roman" w:eastAsia="Times New Roman" w:hAnsi="Times New Roman" w:cs="Times New Roman"/>
                <w:b/>
                <w:bCs/>
                <w:lang w:eastAsia="ru-RU"/>
              </w:rPr>
              <w:t>2</w:t>
            </w:r>
          </w:p>
        </w:tc>
        <w:tc>
          <w:tcPr>
            <w:tcW w:w="2410" w:type="dxa"/>
          </w:tcPr>
          <w:p w:rsidR="001C198D" w:rsidRDefault="001C198D" w:rsidP="00DE0E98">
            <w:pPr>
              <w:spacing w:line="276" w:lineRule="auto"/>
              <w:jc w:val="center"/>
              <w:rPr>
                <w:rFonts w:ascii="Times New Roman" w:eastAsia="Times New Roman" w:hAnsi="Times New Roman" w:cs="Times New Roman"/>
                <w:bCs/>
                <w:lang w:eastAsia="ru-RU"/>
              </w:rPr>
            </w:pPr>
          </w:p>
        </w:tc>
      </w:tr>
      <w:tr w:rsidR="001C198D" w:rsidRPr="00D02228" w:rsidTr="00DE0E98">
        <w:trPr>
          <w:trHeight w:val="20"/>
        </w:trPr>
        <w:tc>
          <w:tcPr>
            <w:tcW w:w="11171" w:type="dxa"/>
            <w:gridSpan w:val="2"/>
          </w:tcPr>
          <w:p w:rsidR="001C198D" w:rsidRPr="00D02228" w:rsidRDefault="001C198D" w:rsidP="00DE0E98">
            <w:pPr>
              <w:widowControl w:val="0"/>
              <w:shd w:val="clear" w:color="auto" w:fill="FFFFFF"/>
              <w:tabs>
                <w:tab w:val="left" w:pos="394"/>
                <w:tab w:val="left" w:pos="1080"/>
              </w:tabs>
              <w:suppressAutoHyphens/>
              <w:autoSpaceDE w:val="0"/>
              <w:jc w:val="both"/>
              <w:rPr>
                <w:rFonts w:ascii="Times New Roman" w:hAnsi="Times New Roman" w:cs="Times New Roman"/>
                <w:b/>
              </w:rPr>
            </w:pPr>
            <w:r w:rsidRPr="00D02228">
              <w:rPr>
                <w:rFonts w:ascii="Times New Roman" w:hAnsi="Times New Roman" w:cs="Times New Roman"/>
                <w:b/>
              </w:rPr>
              <w:t>Консультация перед экзаменом</w:t>
            </w:r>
          </w:p>
        </w:tc>
        <w:tc>
          <w:tcPr>
            <w:tcW w:w="1871" w:type="dxa"/>
            <w:vAlign w:val="center"/>
          </w:tcPr>
          <w:p w:rsidR="001C198D" w:rsidRPr="00D02228" w:rsidRDefault="001C198D" w:rsidP="00DE0E98">
            <w:pPr>
              <w:suppressAutoHyphens/>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2410" w:type="dxa"/>
          </w:tcPr>
          <w:p w:rsidR="001C198D" w:rsidRPr="00D02228" w:rsidRDefault="001C198D" w:rsidP="00DE0E98">
            <w:pPr>
              <w:suppressAutoHyphens/>
              <w:spacing w:line="276" w:lineRule="auto"/>
              <w:jc w:val="both"/>
              <w:rPr>
                <w:rFonts w:ascii="Times New Roman" w:eastAsia="Times New Roman" w:hAnsi="Times New Roman" w:cs="Times New Roman"/>
                <w:b/>
                <w:bCs/>
                <w:lang w:eastAsia="ru-RU"/>
              </w:rPr>
            </w:pPr>
          </w:p>
        </w:tc>
      </w:tr>
      <w:tr w:rsidR="001C198D" w:rsidRPr="00D02228" w:rsidTr="00DE0E98">
        <w:trPr>
          <w:trHeight w:val="20"/>
        </w:trPr>
        <w:tc>
          <w:tcPr>
            <w:tcW w:w="11171" w:type="dxa"/>
            <w:gridSpan w:val="2"/>
          </w:tcPr>
          <w:p w:rsidR="001C198D" w:rsidRPr="00D02228" w:rsidRDefault="001C198D" w:rsidP="00DE0E98">
            <w:pPr>
              <w:spacing w:line="276" w:lineRule="auto"/>
              <w:rPr>
                <w:rFonts w:ascii="Times New Roman" w:eastAsia="Times New Roman" w:hAnsi="Times New Roman" w:cs="Times New Roman"/>
                <w:b/>
                <w:bCs/>
                <w:lang w:eastAsia="ru-RU"/>
              </w:rPr>
            </w:pPr>
            <w:r w:rsidRPr="00D02228">
              <w:rPr>
                <w:rFonts w:ascii="Times New Roman" w:eastAsia="Times New Roman" w:hAnsi="Times New Roman" w:cs="Times New Roman"/>
                <w:b/>
                <w:bCs/>
                <w:lang w:eastAsia="ru-RU"/>
              </w:rPr>
              <w:t>Промежуточная аттестация по ПМ.0</w:t>
            </w:r>
            <w:r>
              <w:rPr>
                <w:rFonts w:ascii="Times New Roman" w:eastAsia="Times New Roman" w:hAnsi="Times New Roman" w:cs="Times New Roman"/>
                <w:b/>
                <w:bCs/>
                <w:lang w:eastAsia="ru-RU"/>
              </w:rPr>
              <w:t>6</w:t>
            </w:r>
          </w:p>
        </w:tc>
        <w:tc>
          <w:tcPr>
            <w:tcW w:w="1871" w:type="dxa"/>
            <w:vAlign w:val="center"/>
          </w:tcPr>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10" w:type="dxa"/>
          </w:tcPr>
          <w:p w:rsidR="001C198D" w:rsidRPr="00D02228" w:rsidRDefault="001C198D" w:rsidP="00DE0E98">
            <w:pPr>
              <w:spacing w:line="276" w:lineRule="auto"/>
              <w:rPr>
                <w:rFonts w:ascii="Times New Roman" w:eastAsia="Times New Roman" w:hAnsi="Times New Roman" w:cs="Times New Roman"/>
                <w:b/>
                <w:bCs/>
                <w:i/>
                <w:lang w:eastAsia="ru-RU"/>
              </w:rPr>
            </w:pPr>
          </w:p>
        </w:tc>
      </w:tr>
      <w:tr w:rsidR="001C198D" w:rsidRPr="00D02228" w:rsidTr="00DE0E98">
        <w:trPr>
          <w:trHeight w:val="20"/>
        </w:trPr>
        <w:tc>
          <w:tcPr>
            <w:tcW w:w="11171" w:type="dxa"/>
            <w:gridSpan w:val="2"/>
          </w:tcPr>
          <w:p w:rsidR="001C198D" w:rsidRPr="00D02228" w:rsidRDefault="001C198D" w:rsidP="00DE0E98">
            <w:pPr>
              <w:spacing w:line="276" w:lineRule="auto"/>
              <w:rPr>
                <w:rFonts w:ascii="Times New Roman" w:eastAsia="Times New Roman" w:hAnsi="Times New Roman" w:cs="Times New Roman"/>
                <w:b/>
                <w:bCs/>
                <w:lang w:eastAsia="ru-RU"/>
              </w:rPr>
            </w:pPr>
            <w:r w:rsidRPr="00D02228">
              <w:rPr>
                <w:rFonts w:ascii="Times New Roman" w:eastAsia="Times New Roman" w:hAnsi="Times New Roman" w:cs="Times New Roman"/>
                <w:b/>
                <w:bCs/>
                <w:lang w:eastAsia="ru-RU"/>
              </w:rPr>
              <w:t>Всего</w:t>
            </w:r>
          </w:p>
        </w:tc>
        <w:tc>
          <w:tcPr>
            <w:tcW w:w="1871" w:type="dxa"/>
            <w:vAlign w:val="center"/>
          </w:tcPr>
          <w:p w:rsidR="001C198D" w:rsidRPr="00D02228" w:rsidRDefault="001C198D" w:rsidP="00DE0E9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306</w:t>
            </w:r>
          </w:p>
        </w:tc>
        <w:tc>
          <w:tcPr>
            <w:tcW w:w="2410" w:type="dxa"/>
          </w:tcPr>
          <w:p w:rsidR="001C198D" w:rsidRPr="00D02228" w:rsidRDefault="001C198D" w:rsidP="00DE0E98">
            <w:pPr>
              <w:spacing w:line="276" w:lineRule="auto"/>
              <w:rPr>
                <w:rFonts w:ascii="Times New Roman" w:eastAsia="Times New Roman" w:hAnsi="Times New Roman" w:cs="Times New Roman"/>
                <w:b/>
                <w:bCs/>
                <w:lang w:eastAsia="ru-RU"/>
              </w:rPr>
            </w:pPr>
          </w:p>
        </w:tc>
      </w:tr>
    </w:tbl>
    <w:p w:rsidR="001C198D" w:rsidRDefault="001C198D" w:rsidP="001C198D">
      <w:pPr>
        <w:pStyle w:val="114"/>
        <w:jc w:val="both"/>
        <w:rPr>
          <w:rFonts w:ascii="Times New Roman" w:hAnsi="Times New Roman"/>
        </w:rPr>
      </w:pPr>
      <w:bookmarkStart w:id="38" w:name="_Toc152334670"/>
    </w:p>
    <w:p w:rsidR="001C198D" w:rsidRDefault="001C198D" w:rsidP="001C198D">
      <w:pPr>
        <w:pStyle w:val="114"/>
        <w:jc w:val="both"/>
        <w:rPr>
          <w:rFonts w:ascii="Times New Roman" w:hAnsi="Times New Roman"/>
        </w:rPr>
        <w:sectPr w:rsidR="001C198D" w:rsidSect="00DE0E98">
          <w:pgSz w:w="16838" w:h="11906" w:orient="landscape"/>
          <w:pgMar w:top="1701" w:right="1134" w:bottom="567" w:left="1134" w:header="709" w:footer="709" w:gutter="0"/>
          <w:cols w:space="708"/>
          <w:docGrid w:linePitch="360"/>
        </w:sectPr>
      </w:pPr>
    </w:p>
    <w:p w:rsidR="001C198D" w:rsidRPr="00E11160" w:rsidRDefault="001C198D" w:rsidP="001C198D">
      <w:pPr>
        <w:pStyle w:val="1f1"/>
        <w:spacing w:after="0" w:line="312" w:lineRule="auto"/>
        <w:rPr>
          <w:rFonts w:ascii="Times New Roman" w:hAnsi="Times New Roman"/>
        </w:rPr>
      </w:pPr>
      <w:bookmarkStart w:id="39" w:name="_Toc152334671"/>
      <w:bookmarkStart w:id="40" w:name="_Toc162370397"/>
      <w:bookmarkEnd w:id="38"/>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39"/>
      <w:bookmarkEnd w:id="40"/>
    </w:p>
    <w:p w:rsidR="001C198D" w:rsidRDefault="001C198D" w:rsidP="001C198D">
      <w:pPr>
        <w:pStyle w:val="114"/>
        <w:spacing w:after="0" w:line="312" w:lineRule="auto"/>
        <w:rPr>
          <w:rFonts w:ascii="Times New Roman" w:hAnsi="Times New Roman"/>
        </w:rPr>
      </w:pPr>
      <w:bookmarkStart w:id="41" w:name="_Toc152334672"/>
      <w:bookmarkStart w:id="42" w:name="_Toc162370398"/>
    </w:p>
    <w:p w:rsidR="001C198D" w:rsidRPr="00E11160" w:rsidRDefault="001C198D" w:rsidP="001C198D">
      <w:pPr>
        <w:pStyle w:val="114"/>
        <w:spacing w:after="0" w:line="312" w:lineRule="auto"/>
        <w:rPr>
          <w:rFonts w:ascii="Times New Roman" w:hAnsi="Times New Roman"/>
        </w:rPr>
      </w:pPr>
      <w:r w:rsidRPr="00E11160">
        <w:rPr>
          <w:rFonts w:ascii="Times New Roman" w:hAnsi="Times New Roman"/>
        </w:rPr>
        <w:t>3.1. Материально-техническое обеспечение</w:t>
      </w:r>
      <w:bookmarkEnd w:id="41"/>
      <w:bookmarkEnd w:id="42"/>
    </w:p>
    <w:p w:rsidR="001C198D" w:rsidRDefault="001C198D" w:rsidP="001C198D">
      <w:pPr>
        <w:suppressAutoHyphens/>
        <w:spacing w:line="312" w:lineRule="auto"/>
        <w:ind w:firstLine="709"/>
        <w:jc w:val="both"/>
        <w:rPr>
          <w:rFonts w:ascii="Times New Roman" w:hAnsi="Times New Roman" w:cs="Times New Roman"/>
          <w:bCs/>
          <w:sz w:val="24"/>
          <w:szCs w:val="24"/>
        </w:rPr>
      </w:pPr>
    </w:p>
    <w:p w:rsidR="001C198D" w:rsidRPr="00980260" w:rsidRDefault="001C198D" w:rsidP="001C198D">
      <w:pPr>
        <w:suppressAutoHyphens/>
        <w:spacing w:line="312" w:lineRule="auto"/>
        <w:ind w:firstLine="709"/>
        <w:jc w:val="both"/>
        <w:rPr>
          <w:rFonts w:ascii="Times New Roman" w:hAnsi="Times New Roman" w:cs="Times New Roman"/>
          <w:bCs/>
          <w:i/>
          <w:sz w:val="24"/>
          <w:szCs w:val="24"/>
        </w:rPr>
      </w:pPr>
      <w:r>
        <w:rPr>
          <w:rFonts w:ascii="Times New Roman" w:hAnsi="Times New Roman" w:cs="Times New Roman"/>
          <w:bCs/>
          <w:sz w:val="24"/>
          <w:szCs w:val="24"/>
        </w:rPr>
        <w:t>Кабинет</w:t>
      </w:r>
      <w:r w:rsidRPr="00980260">
        <w:rPr>
          <w:rFonts w:ascii="Times New Roman" w:hAnsi="Times New Roman" w:cs="Times New Roman"/>
          <w:bCs/>
          <w:sz w:val="24"/>
          <w:szCs w:val="24"/>
        </w:rPr>
        <w:t xml:space="preserve"> «</w:t>
      </w:r>
      <w:proofErr w:type="spellStart"/>
      <w:r>
        <w:rPr>
          <w:rFonts w:ascii="Times New Roman" w:eastAsia="Times New Roman" w:hAnsi="Times New Roman" w:cs="Times New Roman"/>
          <w:color w:val="000000"/>
          <w:sz w:val="24"/>
          <w:szCs w:val="24"/>
        </w:rPr>
        <w:t>О</w:t>
      </w:r>
      <w:r w:rsidRPr="007C08FA">
        <w:rPr>
          <w:rFonts w:ascii="Times New Roman" w:eastAsia="Times New Roman" w:hAnsi="Times New Roman" w:cs="Times New Roman"/>
          <w:color w:val="000000"/>
          <w:sz w:val="24"/>
          <w:szCs w:val="24"/>
        </w:rPr>
        <w:t>бщепрофессиональных</w:t>
      </w:r>
      <w:proofErr w:type="spellEnd"/>
      <w:r w:rsidRPr="007C08FA">
        <w:rPr>
          <w:rFonts w:ascii="Times New Roman" w:eastAsia="Times New Roman" w:hAnsi="Times New Roman" w:cs="Times New Roman"/>
          <w:color w:val="000000"/>
          <w:sz w:val="24"/>
          <w:szCs w:val="24"/>
        </w:rPr>
        <w:t xml:space="preserve"> дисциплин и МДК</w:t>
      </w:r>
      <w:r w:rsidRPr="00980260">
        <w:rPr>
          <w:rFonts w:ascii="Times New Roman" w:hAnsi="Times New Roman" w:cs="Times New Roman"/>
          <w:sz w:val="24"/>
          <w:szCs w:val="24"/>
        </w:rPr>
        <w:t>»</w:t>
      </w:r>
      <w:r w:rsidRPr="00980260">
        <w:rPr>
          <w:rFonts w:ascii="Times New Roman" w:hAnsi="Times New Roman" w:cs="Times New Roman"/>
          <w:bCs/>
          <w:i/>
          <w:sz w:val="24"/>
          <w:szCs w:val="24"/>
        </w:rPr>
        <w:t xml:space="preserve">, </w:t>
      </w:r>
      <w:r w:rsidRPr="00980260">
        <w:rPr>
          <w:rFonts w:ascii="Times New Roman" w:hAnsi="Times New Roman" w:cs="Times New Roman"/>
          <w:bCs/>
          <w:sz w:val="24"/>
          <w:szCs w:val="24"/>
        </w:rPr>
        <w:t>оснащенн</w:t>
      </w:r>
      <w:r>
        <w:rPr>
          <w:rFonts w:ascii="Times New Roman" w:hAnsi="Times New Roman" w:cs="Times New Roman"/>
          <w:bCs/>
          <w:sz w:val="24"/>
          <w:szCs w:val="24"/>
        </w:rPr>
        <w:t>ый</w:t>
      </w:r>
      <w:r w:rsidRPr="00980260">
        <w:rPr>
          <w:rFonts w:ascii="Times New Roman" w:hAnsi="Times New Roman" w:cs="Times New Roman"/>
          <w:bCs/>
          <w:sz w:val="24"/>
          <w:szCs w:val="24"/>
        </w:rPr>
        <w:t xml:space="preserve"> в соответствии с </w:t>
      </w:r>
      <w:r w:rsidRPr="00980260">
        <w:rPr>
          <w:rFonts w:ascii="Times New Roman" w:hAnsi="Times New Roman" w:cs="Times New Roman"/>
          <w:bCs/>
          <w:iCs/>
          <w:sz w:val="24"/>
          <w:szCs w:val="24"/>
        </w:rPr>
        <w:t>приложением 4 ОПОП-П</w:t>
      </w:r>
      <w:r w:rsidRPr="00980260">
        <w:rPr>
          <w:rFonts w:ascii="Times New Roman" w:hAnsi="Times New Roman" w:cs="Times New Roman"/>
          <w:bCs/>
          <w:i/>
          <w:sz w:val="24"/>
          <w:szCs w:val="24"/>
        </w:rPr>
        <w:t>.</w:t>
      </w:r>
    </w:p>
    <w:p w:rsidR="001C198D" w:rsidRPr="00FA680C" w:rsidRDefault="001C198D" w:rsidP="001C198D">
      <w:pPr>
        <w:suppressAutoHyphens/>
        <w:spacing w:line="312" w:lineRule="auto"/>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Мастерская</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eastAsia="Times New Roman" w:hAnsi="Times New Roman" w:cs="Times New Roman"/>
          <w:sz w:val="24"/>
          <w:szCs w:val="24"/>
        </w:rPr>
        <w:t>У</w:t>
      </w:r>
      <w:r w:rsidRPr="007C08FA">
        <w:rPr>
          <w:rFonts w:ascii="Times New Roman" w:eastAsia="Times New Roman" w:hAnsi="Times New Roman" w:cs="Times New Roman"/>
          <w:sz w:val="24"/>
          <w:szCs w:val="24"/>
        </w:rPr>
        <w:t>чебный финансовый отдел</w:t>
      </w:r>
      <w:r>
        <w:rPr>
          <w:rFonts w:ascii="Times New Roman" w:eastAsia="Times New Roman" w:hAnsi="Times New Roman" w:cs="Times New Roman"/>
          <w:sz w:val="24"/>
          <w:szCs w:val="24"/>
        </w:rPr>
        <w:t>»</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оснащенная в соответствии с </w:t>
      </w:r>
      <w:r w:rsidRPr="00FA680C">
        <w:rPr>
          <w:rFonts w:ascii="Times New Roman" w:hAnsi="Times New Roman" w:cs="Times New Roman"/>
          <w:bCs/>
          <w:iCs/>
          <w:sz w:val="24"/>
          <w:szCs w:val="24"/>
        </w:rPr>
        <w:t xml:space="preserve">приложением </w:t>
      </w:r>
      <w:r>
        <w:rPr>
          <w:rFonts w:ascii="Times New Roman" w:hAnsi="Times New Roman" w:cs="Times New Roman"/>
          <w:bCs/>
          <w:iCs/>
          <w:sz w:val="24"/>
          <w:szCs w:val="24"/>
        </w:rPr>
        <w:t>4</w:t>
      </w:r>
      <w:r w:rsidRPr="00FA680C">
        <w:rPr>
          <w:rFonts w:ascii="Times New Roman" w:hAnsi="Times New Roman" w:cs="Times New Roman"/>
          <w:bCs/>
          <w:iCs/>
          <w:sz w:val="24"/>
          <w:szCs w:val="24"/>
        </w:rPr>
        <w:t xml:space="preserve">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1C198D" w:rsidRDefault="001C198D" w:rsidP="001C198D">
      <w:pPr>
        <w:suppressAutoHyphens/>
        <w:spacing w:line="312" w:lineRule="auto"/>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w:t>
      </w:r>
      <w:r>
        <w:rPr>
          <w:rFonts w:ascii="Times New Roman" w:hAnsi="Times New Roman" w:cs="Times New Roman"/>
          <w:bCs/>
          <w:iCs/>
          <w:sz w:val="24"/>
          <w:szCs w:val="24"/>
        </w:rPr>
        <w:t>4</w:t>
      </w:r>
      <w:r w:rsidRPr="00FA680C">
        <w:rPr>
          <w:rFonts w:ascii="Times New Roman" w:hAnsi="Times New Roman" w:cs="Times New Roman"/>
          <w:bCs/>
          <w:iCs/>
          <w:sz w:val="24"/>
          <w:szCs w:val="24"/>
        </w:rPr>
        <w:t xml:space="preserve">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1C198D" w:rsidRPr="00FA680C" w:rsidRDefault="001C198D" w:rsidP="001C198D">
      <w:pPr>
        <w:spacing w:line="312" w:lineRule="auto"/>
        <w:rPr>
          <w:rFonts w:ascii="Times New Roman" w:hAnsi="Times New Roman" w:cs="Times New Roman"/>
          <w:b/>
          <w:bCs/>
          <w:sz w:val="24"/>
          <w:szCs w:val="24"/>
        </w:rPr>
      </w:pPr>
    </w:p>
    <w:p w:rsidR="001C198D" w:rsidRPr="00E11160" w:rsidRDefault="001C198D" w:rsidP="001C198D">
      <w:pPr>
        <w:pStyle w:val="114"/>
        <w:spacing w:after="0" w:line="312" w:lineRule="auto"/>
        <w:rPr>
          <w:rFonts w:ascii="Times New Roman" w:eastAsia="Times New Roman" w:hAnsi="Times New Roman"/>
        </w:rPr>
      </w:pPr>
      <w:bookmarkStart w:id="43" w:name="_Toc152334673"/>
      <w:bookmarkStart w:id="44" w:name="_Toc162370399"/>
      <w:r w:rsidRPr="00E11160">
        <w:rPr>
          <w:rFonts w:ascii="Times New Roman" w:hAnsi="Times New Roman"/>
        </w:rPr>
        <w:t>3.2. Учебно-методическое обеспечение</w:t>
      </w:r>
      <w:bookmarkEnd w:id="43"/>
      <w:bookmarkEnd w:id="44"/>
    </w:p>
    <w:p w:rsidR="001C198D" w:rsidRDefault="001C198D" w:rsidP="001C198D">
      <w:pPr>
        <w:pStyle w:val="a8"/>
        <w:spacing w:line="312" w:lineRule="auto"/>
        <w:ind w:left="0" w:firstLine="709"/>
        <w:rPr>
          <w:rFonts w:ascii="Times New Roman" w:hAnsi="Times New Roman" w:cs="Times New Roman"/>
          <w:b/>
          <w:sz w:val="24"/>
          <w:szCs w:val="24"/>
        </w:rPr>
      </w:pPr>
    </w:p>
    <w:p w:rsidR="001C198D" w:rsidRPr="00E11160" w:rsidRDefault="001C198D" w:rsidP="001C198D">
      <w:pPr>
        <w:pStyle w:val="a8"/>
        <w:spacing w:line="312"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1C198D" w:rsidRPr="0014756E" w:rsidRDefault="001C198D" w:rsidP="00D66B77">
      <w:pPr>
        <w:pStyle w:val="affffffd"/>
        <w:numPr>
          <w:ilvl w:val="0"/>
          <w:numId w:val="6"/>
        </w:numPr>
        <w:tabs>
          <w:tab w:val="left" w:pos="1134"/>
        </w:tabs>
        <w:rPr>
          <w:lang w:eastAsia="en-US"/>
        </w:rPr>
      </w:pPr>
      <w:r w:rsidRPr="00651E8F">
        <w:rPr>
          <w:shd w:val="clear" w:color="auto" w:fill="FFFFFF"/>
        </w:rPr>
        <w:t>Статистика: учебник и практикум для среднего профессионального образова</w:t>
      </w:r>
      <w:r>
        <w:rPr>
          <w:shd w:val="clear" w:color="auto" w:fill="FFFFFF"/>
        </w:rPr>
        <w:t>ния</w:t>
      </w:r>
      <w:r w:rsidRPr="00651E8F">
        <w:rPr>
          <w:shd w:val="clear" w:color="auto" w:fill="FFFFFF"/>
        </w:rPr>
        <w:t>/</w:t>
      </w:r>
      <w:r>
        <w:rPr>
          <w:shd w:val="clear" w:color="auto" w:fill="FFFFFF"/>
        </w:rPr>
        <w:t xml:space="preserve"> под редакцией И.И.Елисеевой.— 4-е изд., </w:t>
      </w:r>
      <w:proofErr w:type="spellStart"/>
      <w:r>
        <w:rPr>
          <w:shd w:val="clear" w:color="auto" w:fill="FFFFFF"/>
        </w:rPr>
        <w:t>перераб</w:t>
      </w:r>
      <w:proofErr w:type="spellEnd"/>
      <w:r>
        <w:rPr>
          <w:shd w:val="clear" w:color="auto" w:fill="FFFFFF"/>
        </w:rPr>
        <w:t>. и доп.</w:t>
      </w:r>
      <w:r w:rsidRPr="00651E8F">
        <w:rPr>
          <w:shd w:val="clear" w:color="auto" w:fill="FFFFFF"/>
        </w:rPr>
        <w:t xml:space="preserve">— Москва: Издательство </w:t>
      </w:r>
      <w:proofErr w:type="spellStart"/>
      <w:r w:rsidRPr="00651E8F">
        <w:rPr>
          <w:shd w:val="clear" w:color="auto" w:fill="FFFFFF"/>
        </w:rPr>
        <w:t>Юрайт</w:t>
      </w:r>
      <w:proofErr w:type="spellEnd"/>
      <w:r w:rsidRPr="00651E8F">
        <w:rPr>
          <w:shd w:val="clear" w:color="auto" w:fill="FFFFFF"/>
        </w:rPr>
        <w:t>, 202</w:t>
      </w:r>
      <w:r>
        <w:rPr>
          <w:shd w:val="clear" w:color="auto" w:fill="FFFFFF"/>
        </w:rPr>
        <w:t>5</w:t>
      </w:r>
      <w:r w:rsidRPr="00651E8F">
        <w:rPr>
          <w:shd w:val="clear" w:color="auto" w:fill="FFFFFF"/>
        </w:rPr>
        <w:t>.</w:t>
      </w:r>
      <w:r>
        <w:rPr>
          <w:shd w:val="clear" w:color="auto" w:fill="FFFFFF"/>
        </w:rPr>
        <w:t xml:space="preserve">— 381 </w:t>
      </w:r>
      <w:r w:rsidRPr="00651E8F">
        <w:rPr>
          <w:shd w:val="clear" w:color="auto" w:fill="FFFFFF"/>
        </w:rPr>
        <w:t>с. Режим доступа</w:t>
      </w:r>
      <w:r w:rsidRPr="003328DA">
        <w:rPr>
          <w:shd w:val="clear" w:color="auto" w:fill="FFFFFF"/>
        </w:rPr>
        <w:t xml:space="preserve">: </w:t>
      </w:r>
      <w:hyperlink r:id="rId61" w:tgtFrame="_blank" w:history="1">
        <w:r w:rsidRPr="003328DA">
          <w:rPr>
            <w:rStyle w:val="af4"/>
            <w:color w:val="F28C00"/>
            <w:bdr w:val="single" w:sz="2" w:space="0" w:color="E5E7EB" w:frame="1"/>
            <w:shd w:val="clear" w:color="auto" w:fill="FFFFFF"/>
          </w:rPr>
          <w:t>https://urait.ru/bcode/560888</w:t>
        </w:r>
      </w:hyperlink>
    </w:p>
    <w:p w:rsidR="001C198D" w:rsidRPr="0014756E" w:rsidRDefault="001C198D" w:rsidP="001C198D">
      <w:pPr>
        <w:pStyle w:val="affffffd"/>
        <w:tabs>
          <w:tab w:val="left" w:pos="1134"/>
        </w:tabs>
        <w:ind w:left="709" w:firstLine="0"/>
        <w:rPr>
          <w:lang w:eastAsia="en-US"/>
        </w:rPr>
      </w:pPr>
    </w:p>
    <w:p w:rsidR="001C198D" w:rsidRPr="00FA680C" w:rsidRDefault="001C198D" w:rsidP="001C198D">
      <w:pPr>
        <w:suppressAutoHyphens/>
        <w:spacing w:line="312"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rsidR="001C198D" w:rsidRPr="0014756E" w:rsidRDefault="001C198D" w:rsidP="00D66B77">
      <w:pPr>
        <w:pStyle w:val="affffffd"/>
        <w:numPr>
          <w:ilvl w:val="0"/>
          <w:numId w:val="8"/>
        </w:numPr>
        <w:tabs>
          <w:tab w:val="left" w:pos="360"/>
          <w:tab w:val="left" w:pos="1134"/>
        </w:tabs>
        <w:ind w:left="0" w:firstLine="709"/>
        <w:rPr>
          <w:lang w:eastAsia="en-US"/>
        </w:rPr>
      </w:pPr>
      <w:r w:rsidRPr="0014756E">
        <w:rPr>
          <w:lang w:eastAsia="en-US"/>
        </w:rPr>
        <w:t xml:space="preserve">Федеральный закон от 29.11.2007 № 282-ФЗ </w:t>
      </w:r>
      <w:r>
        <w:rPr>
          <w:shd w:val="clear" w:color="auto" w:fill="FFFFFF"/>
        </w:rPr>
        <w:t>«</w:t>
      </w:r>
      <w:r w:rsidRPr="0014756E">
        <w:rPr>
          <w:shd w:val="clear" w:color="auto" w:fill="FFFFFF"/>
        </w:rPr>
        <w:t>Об официальном статистическом учете и системе государственной статистики в Российской Федерации</w:t>
      </w:r>
      <w:r>
        <w:rPr>
          <w:shd w:val="clear" w:color="auto" w:fill="FFFFFF"/>
        </w:rPr>
        <w:t>» (в действующей редакции)</w:t>
      </w:r>
    </w:p>
    <w:p w:rsidR="001C198D" w:rsidRPr="0014756E" w:rsidRDefault="001C198D" w:rsidP="00D66B77">
      <w:pPr>
        <w:pStyle w:val="affffffd"/>
        <w:numPr>
          <w:ilvl w:val="0"/>
          <w:numId w:val="8"/>
        </w:numPr>
        <w:tabs>
          <w:tab w:val="left" w:pos="1134"/>
        </w:tabs>
        <w:ind w:left="0" w:firstLine="709"/>
        <w:rPr>
          <w:lang w:eastAsia="en-US"/>
        </w:rPr>
      </w:pPr>
      <w:r w:rsidRPr="00327D7C">
        <w:rPr>
          <w:iCs/>
          <w:shd w:val="clear" w:color="auto" w:fill="FFFFFF"/>
        </w:rPr>
        <w:t>Долгова, В.Н.</w:t>
      </w:r>
      <w:r w:rsidRPr="00327D7C">
        <w:rPr>
          <w:i/>
          <w:iCs/>
          <w:shd w:val="clear" w:color="auto" w:fill="FFFFFF"/>
        </w:rPr>
        <w:t xml:space="preserve"> </w:t>
      </w:r>
      <w:r w:rsidRPr="00327D7C">
        <w:rPr>
          <w:shd w:val="clear" w:color="auto" w:fill="FFFFFF"/>
        </w:rPr>
        <w:t xml:space="preserve">Статистика: учебник и практикум для среднего профессионального образования/ В.Н. Долгова, Т.Ю. Медведева. </w:t>
      </w:r>
      <w:r>
        <w:rPr>
          <w:rFonts w:ascii="Arial" w:hAnsi="Arial" w:cs="Arial"/>
          <w:color w:val="000000"/>
          <w:shd w:val="clear" w:color="auto" w:fill="FFFFFF"/>
        </w:rPr>
        <w:t xml:space="preserve">— </w:t>
      </w:r>
      <w:r>
        <w:rPr>
          <w:shd w:val="clear" w:color="auto" w:fill="FFFFFF"/>
        </w:rPr>
        <w:t>3-е изд. — Москва</w:t>
      </w:r>
      <w:r w:rsidRPr="003328DA">
        <w:rPr>
          <w:shd w:val="clear" w:color="auto" w:fill="FFFFFF"/>
        </w:rPr>
        <w:t xml:space="preserve">: Издательство </w:t>
      </w:r>
      <w:proofErr w:type="spellStart"/>
      <w:r w:rsidRPr="003328DA">
        <w:rPr>
          <w:shd w:val="clear" w:color="auto" w:fill="FFFFFF"/>
        </w:rPr>
        <w:t>Юрайт</w:t>
      </w:r>
      <w:proofErr w:type="spellEnd"/>
      <w:r w:rsidRPr="003328DA">
        <w:rPr>
          <w:shd w:val="clear" w:color="auto" w:fill="FFFFFF"/>
        </w:rPr>
        <w:t>, 2</w:t>
      </w:r>
      <w:r>
        <w:rPr>
          <w:shd w:val="clear" w:color="auto" w:fill="FFFFFF"/>
        </w:rPr>
        <w:t xml:space="preserve">025. — 278 </w:t>
      </w:r>
      <w:r w:rsidRPr="003328DA">
        <w:rPr>
          <w:shd w:val="clear" w:color="auto" w:fill="FFFFFF"/>
        </w:rPr>
        <w:t xml:space="preserve">с. - Режим доступа: </w:t>
      </w:r>
      <w:hyperlink r:id="rId62" w:tgtFrame="_blank" w:history="1">
        <w:r w:rsidRPr="003328DA">
          <w:rPr>
            <w:rStyle w:val="af4"/>
            <w:color w:val="F28C00"/>
            <w:bdr w:val="single" w:sz="2" w:space="0" w:color="E5E7EB" w:frame="1"/>
            <w:shd w:val="clear" w:color="auto" w:fill="FFFFFF"/>
          </w:rPr>
          <w:t>https://urait.ru/bcode/560989</w:t>
        </w:r>
      </w:hyperlink>
    </w:p>
    <w:p w:rsidR="001C198D" w:rsidRPr="0014756E" w:rsidRDefault="001C198D" w:rsidP="00D66B77">
      <w:pPr>
        <w:pStyle w:val="affffffd"/>
        <w:numPr>
          <w:ilvl w:val="0"/>
          <w:numId w:val="8"/>
        </w:numPr>
        <w:tabs>
          <w:tab w:val="left" w:pos="360"/>
          <w:tab w:val="left" w:pos="1134"/>
        </w:tabs>
        <w:ind w:left="0" w:firstLine="709"/>
        <w:rPr>
          <w:lang w:eastAsia="en-US"/>
        </w:rPr>
      </w:pPr>
      <w:r w:rsidRPr="00327D7C">
        <w:rPr>
          <w:shd w:val="clear" w:color="auto" w:fill="FFFFFF"/>
        </w:rPr>
        <w:t xml:space="preserve">Статистика. Практикум: учебное пособие для среднего профессионального образования/ М.Р.Ефимова, Е.В.Петрова, </w:t>
      </w:r>
      <w:proofErr w:type="spellStart"/>
      <w:r w:rsidRPr="00327D7C">
        <w:rPr>
          <w:shd w:val="clear" w:color="auto" w:fill="FFFFFF"/>
        </w:rPr>
        <w:t>О.И.Ганченко</w:t>
      </w:r>
      <w:proofErr w:type="spellEnd"/>
      <w:r w:rsidRPr="00327D7C">
        <w:rPr>
          <w:shd w:val="clear" w:color="auto" w:fill="FFFFFF"/>
        </w:rPr>
        <w:t xml:space="preserve">, М.А.Михайлов; под редакцией М.Р. Ефимовой.— 4-е изд., </w:t>
      </w:r>
      <w:proofErr w:type="spellStart"/>
      <w:r w:rsidRPr="00327D7C">
        <w:rPr>
          <w:shd w:val="clear" w:color="auto" w:fill="FFFFFF"/>
        </w:rPr>
        <w:t>перераб</w:t>
      </w:r>
      <w:proofErr w:type="spellEnd"/>
      <w:r w:rsidRPr="00327D7C">
        <w:rPr>
          <w:shd w:val="clear" w:color="auto" w:fill="FFFFFF"/>
        </w:rPr>
        <w:t xml:space="preserve">. и доп. — Москва: Издательство </w:t>
      </w:r>
      <w:proofErr w:type="spellStart"/>
      <w:r w:rsidRPr="00327D7C">
        <w:rPr>
          <w:shd w:val="clear" w:color="auto" w:fill="FFFFFF"/>
        </w:rPr>
        <w:t>Юрайт</w:t>
      </w:r>
      <w:proofErr w:type="spellEnd"/>
      <w:r w:rsidRPr="00327D7C">
        <w:rPr>
          <w:shd w:val="clear" w:color="auto" w:fill="FFFFFF"/>
        </w:rPr>
        <w:t>, 202</w:t>
      </w:r>
      <w:r>
        <w:rPr>
          <w:shd w:val="clear" w:color="auto" w:fill="FFFFFF"/>
        </w:rPr>
        <w:t xml:space="preserve">5 </w:t>
      </w:r>
      <w:r>
        <w:t>– 323 с.</w:t>
      </w:r>
      <w:r w:rsidRPr="00327D7C">
        <w:t xml:space="preserve"> Режим доступа: </w:t>
      </w:r>
      <w:hyperlink r:id="rId63" w:tgtFrame="_blank" w:history="1">
        <w:r w:rsidRPr="0038562E">
          <w:rPr>
            <w:rStyle w:val="af4"/>
            <w:color w:val="486C97"/>
            <w:bdr w:val="single" w:sz="2" w:space="0" w:color="E5E7EB" w:frame="1"/>
          </w:rPr>
          <w:t>https://urait.ru/bcode/562518</w:t>
        </w:r>
      </w:hyperlink>
    </w:p>
    <w:p w:rsidR="001C198D" w:rsidRDefault="001C198D" w:rsidP="00D66B77">
      <w:pPr>
        <w:pStyle w:val="affffffd"/>
        <w:numPr>
          <w:ilvl w:val="0"/>
          <w:numId w:val="8"/>
        </w:numPr>
        <w:tabs>
          <w:tab w:val="left" w:pos="360"/>
          <w:tab w:val="left" w:pos="1134"/>
        </w:tabs>
        <w:ind w:left="0" w:firstLine="709"/>
        <w:rPr>
          <w:lang w:eastAsia="en-US"/>
        </w:rPr>
      </w:pPr>
      <w:r>
        <w:rPr>
          <w:lang w:eastAsia="en-US"/>
        </w:rPr>
        <w:t>С</w:t>
      </w:r>
      <w:r w:rsidRPr="009A3716">
        <w:rPr>
          <w:lang w:eastAsia="en-US"/>
        </w:rPr>
        <w:t>правочно-правов</w:t>
      </w:r>
      <w:r>
        <w:rPr>
          <w:lang w:eastAsia="en-US"/>
        </w:rPr>
        <w:t>ая система</w:t>
      </w:r>
      <w:r w:rsidRPr="009A3716">
        <w:rPr>
          <w:lang w:eastAsia="en-US"/>
        </w:rPr>
        <w:t xml:space="preserve"> </w:t>
      </w:r>
      <w:r>
        <w:rPr>
          <w:lang w:eastAsia="en-US"/>
        </w:rPr>
        <w:t>«</w:t>
      </w:r>
      <w:proofErr w:type="spellStart"/>
      <w:r w:rsidRPr="009A3716">
        <w:rPr>
          <w:lang w:eastAsia="en-US"/>
        </w:rPr>
        <w:t>Кон</w:t>
      </w:r>
      <w:r>
        <w:rPr>
          <w:lang w:eastAsia="en-US"/>
        </w:rPr>
        <w:t>сультант</w:t>
      </w:r>
      <w:r w:rsidRPr="009A3716">
        <w:rPr>
          <w:lang w:eastAsia="en-US"/>
        </w:rPr>
        <w:t>Плюс</w:t>
      </w:r>
      <w:proofErr w:type="spellEnd"/>
      <w:r>
        <w:rPr>
          <w:lang w:eastAsia="en-US"/>
        </w:rPr>
        <w:t>».</w:t>
      </w:r>
      <w:r w:rsidRPr="0014756E">
        <w:rPr>
          <w:lang w:eastAsia="en-US"/>
        </w:rPr>
        <w:t xml:space="preserve"> Режим доступа:</w:t>
      </w:r>
      <w:r w:rsidRPr="00125DAC">
        <w:rPr>
          <w:lang w:eastAsia="en-US"/>
        </w:rPr>
        <w:t xml:space="preserve"> </w:t>
      </w:r>
      <w:r>
        <w:rPr>
          <w:lang w:eastAsia="en-US"/>
        </w:rPr>
        <w:t xml:space="preserve"> </w:t>
      </w:r>
      <w:hyperlink r:id="rId64" w:history="1">
        <w:r w:rsidRPr="0014756E">
          <w:rPr>
            <w:lang w:eastAsia="en-US"/>
          </w:rPr>
          <w:t>http://www.consultant.ru</w:t>
        </w:r>
      </w:hyperlink>
      <w:r>
        <w:rPr>
          <w:lang w:eastAsia="en-US"/>
        </w:rPr>
        <w:t xml:space="preserve"> </w:t>
      </w:r>
    </w:p>
    <w:p w:rsidR="001C198D" w:rsidRPr="00DB1545" w:rsidRDefault="001C198D" w:rsidP="00D66B77">
      <w:pPr>
        <w:pStyle w:val="affffffd"/>
        <w:numPr>
          <w:ilvl w:val="0"/>
          <w:numId w:val="8"/>
        </w:numPr>
        <w:tabs>
          <w:tab w:val="left" w:pos="360"/>
          <w:tab w:val="left" w:pos="1134"/>
        </w:tabs>
        <w:ind w:left="0" w:firstLine="709"/>
        <w:rPr>
          <w:rStyle w:val="af4"/>
        </w:rPr>
      </w:pPr>
      <w:r w:rsidRPr="0014756E">
        <w:rPr>
          <w:lang w:eastAsia="en-US"/>
        </w:rPr>
        <w:t>С</w:t>
      </w:r>
      <w:r w:rsidRPr="009A3716">
        <w:rPr>
          <w:lang w:eastAsia="en-US"/>
        </w:rPr>
        <w:t>правочно-правов</w:t>
      </w:r>
      <w:r>
        <w:rPr>
          <w:lang w:eastAsia="en-US"/>
        </w:rPr>
        <w:t>ая система</w:t>
      </w:r>
      <w:r w:rsidRPr="009A3716">
        <w:rPr>
          <w:lang w:eastAsia="en-US"/>
        </w:rPr>
        <w:t xml:space="preserve"> </w:t>
      </w:r>
      <w:r>
        <w:rPr>
          <w:lang w:eastAsia="en-US"/>
        </w:rPr>
        <w:t>«</w:t>
      </w:r>
      <w:r w:rsidRPr="009A3716">
        <w:rPr>
          <w:lang w:eastAsia="en-US"/>
        </w:rPr>
        <w:t>Гарант</w:t>
      </w:r>
      <w:r>
        <w:rPr>
          <w:lang w:eastAsia="en-US"/>
        </w:rPr>
        <w:t>».</w:t>
      </w:r>
      <w:r>
        <w:t xml:space="preserve"> </w:t>
      </w:r>
      <w:r w:rsidRPr="00DB1545">
        <w:rPr>
          <w:u w:color="000000"/>
        </w:rPr>
        <w:t>Режим доступа:</w:t>
      </w:r>
      <w:r w:rsidRPr="00125DAC">
        <w:t xml:space="preserve"> </w:t>
      </w:r>
      <w:hyperlink r:id="rId65" w:history="1">
        <w:r w:rsidRPr="00DB1545">
          <w:rPr>
            <w:rStyle w:val="af4"/>
            <w:szCs w:val="28"/>
            <w:lang w:val="en-US"/>
          </w:rPr>
          <w:t>http</w:t>
        </w:r>
        <w:r w:rsidRPr="00DB1545">
          <w:rPr>
            <w:rStyle w:val="af4"/>
            <w:szCs w:val="28"/>
          </w:rPr>
          <w:t>://</w:t>
        </w:r>
        <w:r w:rsidRPr="00DB1545">
          <w:rPr>
            <w:rStyle w:val="af4"/>
            <w:szCs w:val="28"/>
            <w:lang w:val="de-DE"/>
          </w:rPr>
          <w:t>www</w:t>
        </w:r>
        <w:r w:rsidRPr="00DB1545">
          <w:rPr>
            <w:rStyle w:val="af4"/>
            <w:szCs w:val="28"/>
          </w:rPr>
          <w:t>.</w:t>
        </w:r>
        <w:r w:rsidRPr="00DB1545">
          <w:rPr>
            <w:rStyle w:val="af4"/>
            <w:szCs w:val="28"/>
            <w:lang w:val="de-DE"/>
          </w:rPr>
          <w:t>garant</w:t>
        </w:r>
        <w:r w:rsidRPr="00DB1545">
          <w:rPr>
            <w:rStyle w:val="af4"/>
            <w:szCs w:val="28"/>
          </w:rPr>
          <w:t>.</w:t>
        </w:r>
        <w:r w:rsidRPr="00DB1545">
          <w:rPr>
            <w:rStyle w:val="af4"/>
            <w:szCs w:val="28"/>
            <w:lang w:val="de-DE"/>
          </w:rPr>
          <w:t>ru</w:t>
        </w:r>
      </w:hyperlink>
      <w:r w:rsidRPr="00DB1545">
        <w:rPr>
          <w:rStyle w:val="af4"/>
          <w:szCs w:val="28"/>
        </w:rPr>
        <w:t xml:space="preserve"> </w:t>
      </w:r>
    </w:p>
    <w:p w:rsidR="001C198D" w:rsidRPr="00A224DC" w:rsidRDefault="001C198D" w:rsidP="00D66B77">
      <w:pPr>
        <w:pStyle w:val="a8"/>
        <w:numPr>
          <w:ilvl w:val="0"/>
          <w:numId w:val="8"/>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hanging="11"/>
        <w:jc w:val="both"/>
        <w:rPr>
          <w:rFonts w:ascii="Times New Roman" w:hAnsi="Times New Roman" w:cs="Times New Roman"/>
          <w:sz w:val="24"/>
          <w:szCs w:val="24"/>
        </w:rPr>
      </w:pPr>
      <w:r w:rsidRPr="00A224DC">
        <w:rPr>
          <w:rFonts w:ascii="Times New Roman" w:hAnsi="Times New Roman" w:cs="Times New Roman"/>
          <w:sz w:val="24"/>
          <w:szCs w:val="24"/>
        </w:rPr>
        <w:t xml:space="preserve">Федеральная служба государственной статистики. – Режим доступа </w:t>
      </w:r>
      <w:hyperlink r:id="rId66" w:history="1">
        <w:r w:rsidRPr="00A224DC">
          <w:rPr>
            <w:rStyle w:val="af4"/>
            <w:rFonts w:ascii="Times New Roman" w:hAnsi="Times New Roman" w:cs="Times New Roman"/>
            <w:sz w:val="24"/>
            <w:szCs w:val="24"/>
          </w:rPr>
          <w:t>www.gks.ru</w:t>
        </w:r>
      </w:hyperlink>
    </w:p>
    <w:p w:rsidR="001C198D" w:rsidRPr="00DB1545" w:rsidRDefault="001C198D" w:rsidP="00D66B77">
      <w:pPr>
        <w:pStyle w:val="affffffd"/>
        <w:numPr>
          <w:ilvl w:val="0"/>
          <w:numId w:val="8"/>
        </w:numPr>
        <w:tabs>
          <w:tab w:val="left" w:pos="360"/>
          <w:tab w:val="left" w:pos="1134"/>
        </w:tabs>
        <w:spacing w:line="312" w:lineRule="auto"/>
        <w:ind w:left="0" w:firstLine="709"/>
        <w:rPr>
          <w:i/>
        </w:rPr>
      </w:pPr>
      <w:r w:rsidRPr="00327D7C">
        <w:t xml:space="preserve">Электронный ресурс «Статистика». - Режим доступа: </w:t>
      </w:r>
      <w:hyperlink r:id="rId67" w:history="1">
        <w:r w:rsidRPr="00327D7C">
          <w:rPr>
            <w:rStyle w:val="af4"/>
          </w:rPr>
          <w:t>http://oknedis.narod.ru/OTC.html</w:t>
        </w:r>
      </w:hyperlink>
    </w:p>
    <w:p w:rsidR="001C198D" w:rsidRDefault="001C198D" w:rsidP="001C198D">
      <w:pPr>
        <w:spacing w:line="312" w:lineRule="auto"/>
        <w:ind w:firstLine="709"/>
        <w:jc w:val="both"/>
        <w:rPr>
          <w:rFonts w:ascii="Times New Roman" w:hAnsi="Times New Roman" w:cs="Times New Roman"/>
          <w:bCs/>
          <w:i/>
          <w:sz w:val="24"/>
          <w:szCs w:val="24"/>
        </w:rPr>
        <w:sectPr w:rsidR="001C198D" w:rsidSect="00DE0E98">
          <w:headerReference w:type="even" r:id="rId68"/>
          <w:pgSz w:w="11906" w:h="16838"/>
          <w:pgMar w:top="1134" w:right="567" w:bottom="1134" w:left="1701" w:header="709" w:footer="709" w:gutter="0"/>
          <w:cols w:space="708"/>
          <w:docGrid w:linePitch="360"/>
        </w:sectPr>
      </w:pPr>
    </w:p>
    <w:p w:rsidR="001C198D" w:rsidRPr="00FA680C" w:rsidRDefault="001C198D" w:rsidP="001C198D">
      <w:pPr>
        <w:pStyle w:val="1f1"/>
        <w:rPr>
          <w:rFonts w:ascii="Times New Roman" w:hAnsi="Times New Roman"/>
          <w:b w:val="0"/>
          <w:bCs w:val="0"/>
        </w:rPr>
      </w:pPr>
      <w:r>
        <w:rPr>
          <w:rFonts w:ascii="Times New Roman" w:hAnsi="Times New Roman"/>
        </w:rPr>
        <w:lastRenderedPageBreak/>
        <w:t xml:space="preserve">4. </w:t>
      </w:r>
      <w:bookmarkStart w:id="45" w:name="_Toc152334674"/>
      <w:bookmarkStart w:id="46" w:name="_Toc162370400"/>
      <w:r w:rsidRPr="00E11160">
        <w:rPr>
          <w:rFonts w:ascii="Times New Roman" w:hAnsi="Times New Roman"/>
        </w:rPr>
        <w:t xml:space="preserve">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bookmarkEnd w:id="45"/>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5430"/>
        <w:gridCol w:w="2850"/>
      </w:tblGrid>
      <w:tr w:rsidR="001C198D" w:rsidRPr="00B830A4" w:rsidTr="00DE0E98">
        <w:trPr>
          <w:trHeight w:val="23"/>
        </w:trPr>
        <w:tc>
          <w:tcPr>
            <w:tcW w:w="799" w:type="pct"/>
          </w:tcPr>
          <w:p w:rsidR="001C198D" w:rsidRPr="00B830A4" w:rsidRDefault="001C198D" w:rsidP="00DE0E98">
            <w:pPr>
              <w:suppressAutoHyphens/>
              <w:spacing w:line="276" w:lineRule="auto"/>
              <w:contextualSpacing/>
              <w:jc w:val="center"/>
              <w:rPr>
                <w:rFonts w:ascii="Times New Roman" w:hAnsi="Times New Roman" w:cs="Times New Roman"/>
                <w:b/>
                <w:iCs/>
                <w:sz w:val="24"/>
                <w:szCs w:val="24"/>
              </w:rPr>
            </w:pPr>
            <w:bookmarkStart w:id="47" w:name="_Hlk152334357"/>
            <w:r w:rsidRPr="00B830A4">
              <w:rPr>
                <w:rFonts w:ascii="Times New Roman" w:hAnsi="Times New Roman" w:cs="Times New Roman"/>
                <w:b/>
                <w:iCs/>
                <w:sz w:val="24"/>
                <w:szCs w:val="24"/>
              </w:rPr>
              <w:t>Код ПК, ОК</w:t>
            </w:r>
          </w:p>
        </w:tc>
        <w:tc>
          <w:tcPr>
            <w:tcW w:w="2755" w:type="pct"/>
            <w:vAlign w:val="center"/>
          </w:tcPr>
          <w:p w:rsidR="001C198D" w:rsidRPr="00B830A4" w:rsidRDefault="001C198D" w:rsidP="00DE0E98">
            <w:pPr>
              <w:suppressAutoHyphens/>
              <w:spacing w:line="276" w:lineRule="auto"/>
              <w:contextualSpacing/>
              <w:jc w:val="center"/>
              <w:rPr>
                <w:rFonts w:ascii="Times New Roman" w:hAnsi="Times New Roman" w:cs="Times New Roman"/>
                <w:b/>
                <w:sz w:val="24"/>
                <w:szCs w:val="24"/>
              </w:rPr>
            </w:pPr>
            <w:r w:rsidRPr="00B830A4">
              <w:rPr>
                <w:rFonts w:ascii="Times New Roman" w:hAnsi="Times New Roman" w:cs="Times New Roman"/>
                <w:b/>
                <w:iCs/>
                <w:sz w:val="24"/>
                <w:szCs w:val="24"/>
              </w:rPr>
              <w:t xml:space="preserve">Критерии оценки результата </w:t>
            </w:r>
            <w:r w:rsidRPr="00B830A4">
              <w:rPr>
                <w:rFonts w:ascii="Times New Roman" w:hAnsi="Times New Roman" w:cs="Times New Roman"/>
                <w:b/>
                <w:iCs/>
                <w:sz w:val="24"/>
                <w:szCs w:val="24"/>
              </w:rPr>
              <w:br/>
              <w:t>(показатели освоенности компетенций)</w:t>
            </w:r>
          </w:p>
        </w:tc>
        <w:tc>
          <w:tcPr>
            <w:tcW w:w="1446" w:type="pct"/>
            <w:vAlign w:val="center"/>
          </w:tcPr>
          <w:p w:rsidR="001C198D" w:rsidRPr="00B830A4" w:rsidRDefault="001C198D" w:rsidP="00DE0E98">
            <w:pPr>
              <w:suppressAutoHyphens/>
              <w:spacing w:line="276" w:lineRule="auto"/>
              <w:contextualSpacing/>
              <w:jc w:val="center"/>
              <w:rPr>
                <w:rFonts w:ascii="Times New Roman" w:hAnsi="Times New Roman" w:cs="Times New Roman"/>
                <w:b/>
                <w:sz w:val="24"/>
                <w:szCs w:val="24"/>
              </w:rPr>
            </w:pPr>
            <w:r w:rsidRPr="00B830A4">
              <w:rPr>
                <w:rFonts w:ascii="Times New Roman" w:hAnsi="Times New Roman" w:cs="Times New Roman"/>
                <w:b/>
                <w:sz w:val="24"/>
                <w:szCs w:val="24"/>
              </w:rPr>
              <w:t>Формы контроля и методы оценки</w:t>
            </w:r>
          </w:p>
        </w:tc>
      </w:tr>
      <w:tr w:rsidR="001C198D" w:rsidRPr="00B830A4" w:rsidTr="00DE0E98">
        <w:trPr>
          <w:trHeight w:val="23"/>
        </w:trPr>
        <w:tc>
          <w:tcPr>
            <w:tcW w:w="799" w:type="pct"/>
          </w:tcPr>
          <w:p w:rsidR="001C198D" w:rsidRPr="00B830A4" w:rsidRDefault="001C198D" w:rsidP="00DE0E98">
            <w:pPr>
              <w:suppressAutoHyphens/>
              <w:spacing w:line="276" w:lineRule="auto"/>
              <w:contextualSpacing/>
              <w:jc w:val="center"/>
              <w:rPr>
                <w:rFonts w:ascii="Times New Roman" w:hAnsi="Times New Roman" w:cs="Times New Roman"/>
                <w:sz w:val="24"/>
                <w:szCs w:val="24"/>
              </w:rPr>
            </w:pPr>
            <w:r w:rsidRPr="00B830A4">
              <w:rPr>
                <w:rFonts w:ascii="Times New Roman" w:hAnsi="Times New Roman" w:cs="Times New Roman"/>
                <w:sz w:val="24"/>
                <w:szCs w:val="24"/>
              </w:rPr>
              <w:t xml:space="preserve">ПК </w:t>
            </w:r>
            <w:r>
              <w:rPr>
                <w:rFonts w:ascii="Times New Roman" w:hAnsi="Times New Roman" w:cs="Times New Roman"/>
                <w:sz w:val="24"/>
                <w:szCs w:val="24"/>
              </w:rPr>
              <w:t>6</w:t>
            </w:r>
            <w:r w:rsidRPr="00B830A4">
              <w:rPr>
                <w:rFonts w:ascii="Times New Roman" w:hAnsi="Times New Roman" w:cs="Times New Roman"/>
                <w:sz w:val="24"/>
                <w:szCs w:val="24"/>
              </w:rPr>
              <w:t>.1</w:t>
            </w:r>
          </w:p>
        </w:tc>
        <w:tc>
          <w:tcPr>
            <w:tcW w:w="2755" w:type="pct"/>
          </w:tcPr>
          <w:p w:rsidR="001C198D" w:rsidRPr="00443918" w:rsidRDefault="001C198D" w:rsidP="00DE0E98">
            <w:pPr>
              <w:suppressAutoHyphens/>
              <w:spacing w:line="276" w:lineRule="auto"/>
              <w:contextualSpacing/>
              <w:jc w:val="both"/>
              <w:rPr>
                <w:rFonts w:ascii="Times New Roman" w:eastAsia="Times New Roman" w:hAnsi="Times New Roman" w:cs="Times New Roman"/>
                <w:sz w:val="24"/>
                <w:szCs w:val="24"/>
              </w:rPr>
            </w:pPr>
            <w:r w:rsidRPr="00443918">
              <w:rPr>
                <w:rFonts w:ascii="Times New Roman" w:eastAsia="Times New Roman" w:hAnsi="Times New Roman" w:cs="Times New Roman"/>
                <w:sz w:val="24"/>
                <w:szCs w:val="24"/>
              </w:rPr>
              <w:t>Формирует входные и выходные массивы статистических данных;</w:t>
            </w:r>
          </w:p>
          <w:p w:rsidR="001C198D" w:rsidRPr="00443918" w:rsidRDefault="001C198D" w:rsidP="00DE0E98">
            <w:pPr>
              <w:suppressAutoHyphens/>
              <w:spacing w:line="276" w:lineRule="auto"/>
              <w:contextualSpacing/>
              <w:jc w:val="both"/>
              <w:rPr>
                <w:rFonts w:ascii="Times New Roman" w:eastAsia="Times New Roman" w:hAnsi="Times New Roman" w:cs="Times New Roman"/>
                <w:sz w:val="24"/>
                <w:szCs w:val="24"/>
              </w:rPr>
            </w:pPr>
            <w:r w:rsidRPr="00443918">
              <w:rPr>
                <w:rFonts w:ascii="Times New Roman" w:eastAsia="Times New Roman" w:hAnsi="Times New Roman" w:cs="Times New Roman"/>
                <w:sz w:val="24"/>
                <w:szCs w:val="24"/>
              </w:rPr>
              <w:t>Проводит сводку статистических показателей в соответствии с утвержденными методиками;</w:t>
            </w:r>
          </w:p>
          <w:p w:rsidR="001C198D" w:rsidRPr="00443918" w:rsidRDefault="001C198D" w:rsidP="00DE0E98">
            <w:pPr>
              <w:suppressAutoHyphens/>
              <w:spacing w:line="276" w:lineRule="auto"/>
              <w:contextualSpacing/>
              <w:jc w:val="both"/>
              <w:rPr>
                <w:rFonts w:ascii="Times New Roman" w:hAnsi="Times New Roman" w:cs="Times New Roman"/>
                <w:i/>
                <w:sz w:val="24"/>
                <w:szCs w:val="24"/>
                <w:highlight w:val="yellow"/>
              </w:rPr>
            </w:pPr>
            <w:r w:rsidRPr="00443918">
              <w:rPr>
                <w:rFonts w:ascii="Times New Roman" w:eastAsia="Times New Roman" w:hAnsi="Times New Roman" w:cs="Times New Roman"/>
                <w:sz w:val="24"/>
                <w:szCs w:val="24"/>
              </w:rPr>
              <w:t>Осуществляет логический и арифметический контроль выходной информации</w:t>
            </w:r>
          </w:p>
        </w:tc>
        <w:tc>
          <w:tcPr>
            <w:tcW w:w="1446" w:type="pct"/>
            <w:vMerge w:val="restart"/>
          </w:tcPr>
          <w:p w:rsidR="001C198D" w:rsidRPr="00B830A4" w:rsidRDefault="001C198D" w:rsidP="00DE0E98">
            <w:pPr>
              <w:suppressAutoHyphens/>
              <w:spacing w:line="276" w:lineRule="auto"/>
              <w:contextualSpacing/>
              <w:jc w:val="both"/>
              <w:rPr>
                <w:rFonts w:ascii="Times New Roman" w:hAnsi="Times New Roman" w:cs="Times New Roman"/>
                <w:sz w:val="24"/>
                <w:szCs w:val="24"/>
              </w:rPr>
            </w:pPr>
            <w:r w:rsidRPr="00B830A4">
              <w:rPr>
                <w:rFonts w:ascii="Times New Roman" w:hAnsi="Times New Roman" w:cs="Times New Roman"/>
                <w:sz w:val="24"/>
                <w:szCs w:val="24"/>
              </w:rPr>
              <w:t>Контрольные работы, зачеты, квалификационные испытания, защита дипломных проектов (работ), экзамены.</w:t>
            </w:r>
          </w:p>
          <w:p w:rsidR="001C198D" w:rsidRPr="00B830A4" w:rsidRDefault="001C198D" w:rsidP="00DE0E98">
            <w:pPr>
              <w:suppressAutoHyphens/>
              <w:spacing w:line="276" w:lineRule="auto"/>
              <w:contextualSpacing/>
              <w:jc w:val="both"/>
              <w:rPr>
                <w:rFonts w:ascii="Times New Roman" w:hAnsi="Times New Roman" w:cs="Times New Roman"/>
                <w:sz w:val="24"/>
                <w:szCs w:val="24"/>
              </w:rPr>
            </w:pPr>
            <w:r w:rsidRPr="00B830A4">
              <w:rPr>
                <w:rFonts w:ascii="Times New Roman" w:hAnsi="Times New Roman" w:cs="Times New Roman"/>
                <w:sz w:val="24"/>
                <w:szCs w:val="24"/>
              </w:rPr>
              <w:t xml:space="preserve">Контроль результатов выполнения практических работ, оценка решения ситуационных задач, оценка тестового контроля. </w:t>
            </w:r>
          </w:p>
          <w:p w:rsidR="001C198D" w:rsidRPr="00B830A4" w:rsidRDefault="001C198D" w:rsidP="00DE0E98">
            <w:pPr>
              <w:suppressAutoHyphens/>
              <w:spacing w:line="276" w:lineRule="auto"/>
              <w:contextualSpacing/>
              <w:jc w:val="both"/>
              <w:rPr>
                <w:rFonts w:ascii="Times New Roman" w:hAnsi="Times New Roman" w:cs="Times New Roman"/>
                <w:sz w:val="24"/>
                <w:szCs w:val="24"/>
              </w:rPr>
            </w:pPr>
            <w:r w:rsidRPr="00B830A4">
              <w:rPr>
                <w:rFonts w:ascii="Times New Roman" w:hAnsi="Times New Roman" w:cs="Times New Roman"/>
                <w:sz w:val="24"/>
                <w:szCs w:val="24"/>
              </w:rPr>
              <w:t>Аттестация по учебной и производственной практике</w:t>
            </w:r>
          </w:p>
        </w:tc>
      </w:tr>
      <w:tr w:rsidR="001C198D" w:rsidRPr="00B830A4" w:rsidTr="00DE0E98">
        <w:trPr>
          <w:trHeight w:val="23"/>
        </w:trPr>
        <w:tc>
          <w:tcPr>
            <w:tcW w:w="799" w:type="pct"/>
          </w:tcPr>
          <w:p w:rsidR="001C198D" w:rsidRPr="00B830A4" w:rsidRDefault="001C198D" w:rsidP="00DE0E98">
            <w:pPr>
              <w:suppressAutoHyphens/>
              <w:spacing w:line="276" w:lineRule="auto"/>
              <w:contextualSpacing/>
              <w:jc w:val="center"/>
              <w:rPr>
                <w:rFonts w:ascii="Times New Roman" w:hAnsi="Times New Roman" w:cs="Times New Roman"/>
                <w:sz w:val="24"/>
                <w:szCs w:val="24"/>
              </w:rPr>
            </w:pPr>
            <w:r w:rsidRPr="00B830A4">
              <w:rPr>
                <w:rFonts w:ascii="Times New Roman" w:hAnsi="Times New Roman" w:cs="Times New Roman"/>
                <w:sz w:val="24"/>
                <w:szCs w:val="24"/>
              </w:rPr>
              <w:t xml:space="preserve">ПК </w:t>
            </w:r>
            <w:r>
              <w:rPr>
                <w:rFonts w:ascii="Times New Roman" w:hAnsi="Times New Roman" w:cs="Times New Roman"/>
                <w:sz w:val="24"/>
                <w:szCs w:val="24"/>
              </w:rPr>
              <w:t>6</w:t>
            </w:r>
            <w:r w:rsidRPr="00B830A4">
              <w:rPr>
                <w:rFonts w:ascii="Times New Roman" w:hAnsi="Times New Roman" w:cs="Times New Roman"/>
                <w:sz w:val="24"/>
                <w:szCs w:val="24"/>
              </w:rPr>
              <w:t>.2</w:t>
            </w:r>
          </w:p>
        </w:tc>
        <w:tc>
          <w:tcPr>
            <w:tcW w:w="2755" w:type="pct"/>
          </w:tcPr>
          <w:p w:rsidR="001C198D" w:rsidRPr="00443918" w:rsidRDefault="001C198D" w:rsidP="00DE0E98">
            <w:pPr>
              <w:suppressAutoHyphens/>
              <w:spacing w:line="276" w:lineRule="auto"/>
              <w:contextualSpacing/>
              <w:jc w:val="both"/>
              <w:rPr>
                <w:rFonts w:ascii="Times New Roman" w:eastAsia="Times New Roman" w:hAnsi="Times New Roman" w:cs="Times New Roman"/>
                <w:sz w:val="24"/>
                <w:szCs w:val="24"/>
              </w:rPr>
            </w:pPr>
            <w:r w:rsidRPr="00443918">
              <w:rPr>
                <w:rFonts w:ascii="Times New Roman" w:eastAsia="Times New Roman" w:hAnsi="Times New Roman" w:cs="Times New Roman"/>
                <w:sz w:val="24"/>
                <w:szCs w:val="24"/>
              </w:rPr>
              <w:t>Формирует входные массивы статистических данных в соответствии с заданными признаками;</w:t>
            </w:r>
          </w:p>
          <w:p w:rsidR="001C198D" w:rsidRPr="00443918" w:rsidRDefault="001C198D" w:rsidP="00DE0E98">
            <w:pPr>
              <w:suppressAutoHyphens/>
              <w:spacing w:line="276" w:lineRule="auto"/>
              <w:contextualSpacing/>
              <w:jc w:val="both"/>
              <w:rPr>
                <w:rFonts w:ascii="Times New Roman" w:eastAsia="Times New Roman" w:hAnsi="Times New Roman" w:cs="Times New Roman"/>
                <w:sz w:val="24"/>
                <w:szCs w:val="24"/>
              </w:rPr>
            </w:pPr>
            <w:r w:rsidRPr="00443918">
              <w:rPr>
                <w:rFonts w:ascii="Times New Roman" w:eastAsia="Times New Roman" w:hAnsi="Times New Roman" w:cs="Times New Roman"/>
                <w:sz w:val="24"/>
                <w:szCs w:val="24"/>
              </w:rPr>
              <w:t>Осуществляет расчет сводных показателей для единиц статистического наблюдения, сгруппированных в соответствии с заданными признаками;</w:t>
            </w:r>
          </w:p>
          <w:p w:rsidR="001C198D" w:rsidRPr="00443918" w:rsidRDefault="001C198D" w:rsidP="00DE0E98">
            <w:pPr>
              <w:suppressAutoHyphens/>
              <w:spacing w:line="276" w:lineRule="auto"/>
              <w:contextualSpacing/>
              <w:jc w:val="both"/>
              <w:rPr>
                <w:rFonts w:ascii="Times New Roman" w:eastAsia="Times New Roman" w:hAnsi="Times New Roman" w:cs="Times New Roman"/>
                <w:sz w:val="24"/>
                <w:szCs w:val="24"/>
              </w:rPr>
            </w:pPr>
            <w:r w:rsidRPr="00443918">
              <w:rPr>
                <w:rFonts w:ascii="Times New Roman" w:eastAsia="Times New Roman" w:hAnsi="Times New Roman" w:cs="Times New Roman"/>
                <w:sz w:val="24"/>
                <w:szCs w:val="24"/>
              </w:rPr>
              <w:t>Формирует упорядоченные выходные массивы статистической информации, содержащие группировку единиц статистического наблюдения и групповые показатели, и использует их при подготовке информационно-статистических материалов;</w:t>
            </w:r>
          </w:p>
          <w:p w:rsidR="001C198D" w:rsidRPr="00443918" w:rsidRDefault="001C198D" w:rsidP="00DE0E98">
            <w:pPr>
              <w:suppressAutoHyphens/>
              <w:spacing w:line="276" w:lineRule="auto"/>
              <w:contextualSpacing/>
              <w:jc w:val="both"/>
              <w:rPr>
                <w:rFonts w:ascii="Times New Roman" w:hAnsi="Times New Roman" w:cs="Times New Roman"/>
                <w:i/>
                <w:sz w:val="24"/>
                <w:szCs w:val="24"/>
              </w:rPr>
            </w:pPr>
            <w:r w:rsidRPr="00443918">
              <w:rPr>
                <w:rFonts w:ascii="Times New Roman" w:eastAsia="Times New Roman" w:hAnsi="Times New Roman" w:cs="Times New Roman"/>
                <w:sz w:val="24"/>
                <w:szCs w:val="24"/>
              </w:rPr>
              <w:t>Осуществляет логический и арифметический контроль выходной информации</w:t>
            </w:r>
          </w:p>
        </w:tc>
        <w:tc>
          <w:tcPr>
            <w:tcW w:w="1446" w:type="pct"/>
            <w:vMerge/>
          </w:tcPr>
          <w:p w:rsidR="001C198D" w:rsidRPr="00B830A4" w:rsidDel="009D5E3A" w:rsidRDefault="001C198D" w:rsidP="00DE0E98">
            <w:pPr>
              <w:suppressAutoHyphens/>
              <w:spacing w:line="276" w:lineRule="auto"/>
              <w:contextualSpacing/>
              <w:rPr>
                <w:rFonts w:ascii="Times New Roman" w:hAnsi="Times New Roman" w:cs="Times New Roman"/>
                <w:i/>
                <w:sz w:val="24"/>
                <w:szCs w:val="24"/>
              </w:rPr>
            </w:pPr>
          </w:p>
        </w:tc>
      </w:tr>
      <w:tr w:rsidR="001C198D" w:rsidRPr="00B830A4" w:rsidTr="00DE0E98">
        <w:trPr>
          <w:trHeight w:val="23"/>
        </w:trPr>
        <w:tc>
          <w:tcPr>
            <w:tcW w:w="799" w:type="pct"/>
          </w:tcPr>
          <w:p w:rsidR="001C198D" w:rsidRPr="00B830A4" w:rsidRDefault="001C198D" w:rsidP="00DE0E98">
            <w:pPr>
              <w:suppressAutoHyphens/>
              <w:spacing w:line="276" w:lineRule="auto"/>
              <w:contextualSpacing/>
              <w:jc w:val="center"/>
              <w:rPr>
                <w:rFonts w:ascii="Times New Roman" w:hAnsi="Times New Roman" w:cs="Times New Roman"/>
                <w:sz w:val="24"/>
                <w:szCs w:val="24"/>
              </w:rPr>
            </w:pPr>
            <w:r w:rsidRPr="00B830A4">
              <w:rPr>
                <w:rFonts w:ascii="Times New Roman" w:hAnsi="Times New Roman" w:cs="Times New Roman"/>
                <w:sz w:val="24"/>
                <w:szCs w:val="24"/>
              </w:rPr>
              <w:t xml:space="preserve">ПК </w:t>
            </w:r>
            <w:r>
              <w:rPr>
                <w:rFonts w:ascii="Times New Roman" w:hAnsi="Times New Roman" w:cs="Times New Roman"/>
                <w:sz w:val="24"/>
                <w:szCs w:val="24"/>
              </w:rPr>
              <w:t>6</w:t>
            </w:r>
            <w:r w:rsidRPr="00B830A4">
              <w:rPr>
                <w:rFonts w:ascii="Times New Roman" w:hAnsi="Times New Roman" w:cs="Times New Roman"/>
                <w:sz w:val="24"/>
                <w:szCs w:val="24"/>
              </w:rPr>
              <w:t>.3</w:t>
            </w:r>
          </w:p>
        </w:tc>
        <w:tc>
          <w:tcPr>
            <w:tcW w:w="2755" w:type="pct"/>
          </w:tcPr>
          <w:p w:rsidR="001C198D" w:rsidRPr="00443918" w:rsidRDefault="001C198D" w:rsidP="00DE0E98">
            <w:pPr>
              <w:suppressAutoHyphens/>
              <w:spacing w:line="276" w:lineRule="auto"/>
              <w:contextualSpacing/>
              <w:jc w:val="both"/>
              <w:rPr>
                <w:rFonts w:ascii="Times New Roman" w:eastAsia="Times New Roman" w:hAnsi="Times New Roman" w:cs="Times New Roman"/>
                <w:sz w:val="24"/>
                <w:szCs w:val="24"/>
              </w:rPr>
            </w:pPr>
            <w:r w:rsidRPr="00443918">
              <w:rPr>
                <w:rFonts w:ascii="Times New Roman" w:eastAsia="Times New Roman" w:hAnsi="Times New Roman" w:cs="Times New Roman"/>
                <w:sz w:val="24"/>
                <w:szCs w:val="24"/>
              </w:rPr>
              <w:t>Подбирает исходные данные для осуществления расчетов;</w:t>
            </w:r>
          </w:p>
          <w:p w:rsidR="001C198D" w:rsidRPr="00443918" w:rsidRDefault="001C198D" w:rsidP="00DE0E98">
            <w:pPr>
              <w:suppressAutoHyphens/>
              <w:spacing w:line="276" w:lineRule="auto"/>
              <w:contextualSpacing/>
              <w:jc w:val="both"/>
              <w:rPr>
                <w:rFonts w:ascii="Times New Roman" w:eastAsia="Times New Roman" w:hAnsi="Times New Roman" w:cs="Times New Roman"/>
                <w:sz w:val="24"/>
                <w:szCs w:val="24"/>
              </w:rPr>
            </w:pPr>
            <w:r w:rsidRPr="00443918">
              <w:rPr>
                <w:rFonts w:ascii="Times New Roman" w:eastAsia="Times New Roman" w:hAnsi="Times New Roman" w:cs="Times New Roman"/>
                <w:sz w:val="24"/>
                <w:szCs w:val="24"/>
              </w:rPr>
              <w:t>Рассчитывает агрегированные и производные статистические показатели;</w:t>
            </w:r>
          </w:p>
          <w:p w:rsidR="001C198D" w:rsidRPr="00443918" w:rsidRDefault="001C198D" w:rsidP="00DE0E98">
            <w:pPr>
              <w:suppressAutoHyphens/>
              <w:spacing w:line="276" w:lineRule="auto"/>
              <w:contextualSpacing/>
              <w:jc w:val="both"/>
              <w:rPr>
                <w:rFonts w:ascii="Times New Roman" w:eastAsia="Times New Roman" w:hAnsi="Times New Roman" w:cs="Times New Roman"/>
                <w:sz w:val="24"/>
                <w:szCs w:val="24"/>
              </w:rPr>
            </w:pPr>
            <w:r w:rsidRPr="00443918">
              <w:rPr>
                <w:rFonts w:ascii="Times New Roman" w:hAnsi="Times New Roman" w:cs="Times New Roman"/>
                <w:sz w:val="24"/>
                <w:szCs w:val="24"/>
              </w:rPr>
              <w:t>Осуществляет контроль</w:t>
            </w:r>
            <w:r w:rsidRPr="00443918">
              <w:rPr>
                <w:rFonts w:ascii="Times New Roman" w:eastAsia="Times New Roman" w:hAnsi="Times New Roman" w:cs="Times New Roman"/>
                <w:sz w:val="24"/>
                <w:szCs w:val="24"/>
              </w:rPr>
              <w:t xml:space="preserve"> качества и согласованности полученных результатов;</w:t>
            </w:r>
          </w:p>
          <w:p w:rsidR="001C198D" w:rsidRPr="00443918" w:rsidRDefault="001C198D" w:rsidP="00DE0E98">
            <w:pPr>
              <w:suppressAutoHyphens/>
              <w:spacing w:line="276" w:lineRule="auto"/>
              <w:contextualSpacing/>
              <w:jc w:val="both"/>
              <w:rPr>
                <w:rFonts w:ascii="Times New Roman" w:eastAsia="Times New Roman" w:hAnsi="Times New Roman" w:cs="Times New Roman"/>
                <w:sz w:val="24"/>
                <w:szCs w:val="24"/>
              </w:rPr>
            </w:pPr>
            <w:r w:rsidRPr="00443918">
              <w:rPr>
                <w:rFonts w:ascii="Times New Roman" w:eastAsia="Times New Roman" w:hAnsi="Times New Roman" w:cs="Times New Roman"/>
                <w:sz w:val="24"/>
                <w:szCs w:val="24"/>
              </w:rPr>
              <w:t>Производит балансировку и другие процедуры, обеспечивающие увязку статистических показателей;</w:t>
            </w:r>
          </w:p>
          <w:p w:rsidR="001C198D" w:rsidRPr="00443918" w:rsidRDefault="001C198D" w:rsidP="00DE0E98">
            <w:pPr>
              <w:suppressAutoHyphens/>
              <w:spacing w:line="276" w:lineRule="auto"/>
              <w:contextualSpacing/>
              <w:jc w:val="both"/>
              <w:rPr>
                <w:rFonts w:ascii="Times New Roman" w:hAnsi="Times New Roman" w:cs="Times New Roman"/>
                <w:i/>
                <w:sz w:val="24"/>
                <w:szCs w:val="24"/>
              </w:rPr>
            </w:pPr>
            <w:r w:rsidRPr="00443918">
              <w:rPr>
                <w:rFonts w:ascii="Times New Roman" w:eastAsia="Times New Roman" w:hAnsi="Times New Roman" w:cs="Times New Roman"/>
                <w:sz w:val="24"/>
                <w:szCs w:val="24"/>
              </w:rPr>
              <w:t>Анализирует результаты расчетов и готовит аналитические материалы</w:t>
            </w:r>
          </w:p>
        </w:tc>
        <w:tc>
          <w:tcPr>
            <w:tcW w:w="1446" w:type="pct"/>
            <w:vMerge/>
          </w:tcPr>
          <w:p w:rsidR="001C198D" w:rsidRPr="00B830A4" w:rsidRDefault="001C198D" w:rsidP="00DE0E98">
            <w:pPr>
              <w:suppressAutoHyphens/>
              <w:spacing w:line="276" w:lineRule="auto"/>
              <w:contextualSpacing/>
              <w:rPr>
                <w:rFonts w:ascii="Times New Roman" w:hAnsi="Times New Roman" w:cs="Times New Roman"/>
                <w:i/>
                <w:sz w:val="24"/>
                <w:szCs w:val="24"/>
              </w:rPr>
            </w:pPr>
          </w:p>
        </w:tc>
      </w:tr>
      <w:tr w:rsidR="001C198D" w:rsidRPr="00B830A4" w:rsidTr="00DE0E98">
        <w:trPr>
          <w:trHeight w:val="23"/>
        </w:trPr>
        <w:tc>
          <w:tcPr>
            <w:tcW w:w="799" w:type="pct"/>
          </w:tcPr>
          <w:p w:rsidR="001C198D" w:rsidRPr="00B830A4" w:rsidRDefault="001C198D" w:rsidP="00DE0E98">
            <w:pPr>
              <w:suppressAutoHyphens/>
              <w:spacing w:line="276" w:lineRule="auto"/>
              <w:contextualSpacing/>
              <w:jc w:val="center"/>
              <w:rPr>
                <w:rFonts w:ascii="Times New Roman" w:hAnsi="Times New Roman" w:cs="Times New Roman"/>
                <w:sz w:val="24"/>
                <w:szCs w:val="24"/>
              </w:rPr>
            </w:pPr>
            <w:r w:rsidRPr="00B830A4">
              <w:rPr>
                <w:rFonts w:ascii="Times New Roman" w:hAnsi="Times New Roman" w:cs="Times New Roman"/>
                <w:sz w:val="24"/>
                <w:szCs w:val="24"/>
              </w:rPr>
              <w:t>ОК 01</w:t>
            </w:r>
          </w:p>
        </w:tc>
        <w:tc>
          <w:tcPr>
            <w:tcW w:w="2755" w:type="pct"/>
          </w:tcPr>
          <w:p w:rsidR="001C198D" w:rsidRPr="00443918" w:rsidRDefault="001C198D" w:rsidP="00DE0E98">
            <w:pPr>
              <w:suppressAutoHyphens/>
              <w:spacing w:line="276" w:lineRule="auto"/>
              <w:contextualSpacing/>
              <w:jc w:val="both"/>
              <w:rPr>
                <w:rFonts w:ascii="Times New Roman" w:hAnsi="Times New Roman" w:cs="Times New Roman"/>
                <w:i/>
                <w:sz w:val="24"/>
                <w:szCs w:val="24"/>
              </w:rPr>
            </w:pPr>
            <w:r w:rsidRPr="00443918">
              <w:rPr>
                <w:rFonts w:ascii="Times New Roman" w:eastAsia="Times New Roman" w:hAnsi="Times New Roman" w:cs="Times New Roman"/>
                <w:sz w:val="24"/>
                <w:szCs w:val="24"/>
              </w:rPr>
              <w:t>Выбирает способы решения задач профессиональной деятельности применительно к различным контекстам</w:t>
            </w:r>
          </w:p>
        </w:tc>
        <w:tc>
          <w:tcPr>
            <w:tcW w:w="1446" w:type="pct"/>
            <w:vMerge/>
          </w:tcPr>
          <w:p w:rsidR="001C198D" w:rsidRPr="00B830A4" w:rsidDel="009D5E3A" w:rsidRDefault="001C198D" w:rsidP="00DE0E98">
            <w:pPr>
              <w:suppressAutoHyphens/>
              <w:spacing w:line="276" w:lineRule="auto"/>
              <w:contextualSpacing/>
              <w:rPr>
                <w:rFonts w:ascii="Times New Roman" w:hAnsi="Times New Roman" w:cs="Times New Roman"/>
                <w:i/>
                <w:sz w:val="24"/>
                <w:szCs w:val="24"/>
              </w:rPr>
            </w:pPr>
          </w:p>
        </w:tc>
      </w:tr>
      <w:tr w:rsidR="001C198D" w:rsidRPr="00B830A4" w:rsidTr="00DE0E98">
        <w:trPr>
          <w:trHeight w:val="23"/>
        </w:trPr>
        <w:tc>
          <w:tcPr>
            <w:tcW w:w="799" w:type="pct"/>
          </w:tcPr>
          <w:p w:rsidR="001C198D" w:rsidRPr="00B830A4" w:rsidRDefault="001C198D" w:rsidP="00DE0E98">
            <w:pPr>
              <w:suppressAutoHyphens/>
              <w:spacing w:line="276" w:lineRule="auto"/>
              <w:contextualSpacing/>
              <w:jc w:val="center"/>
              <w:rPr>
                <w:rFonts w:ascii="Times New Roman" w:hAnsi="Times New Roman" w:cs="Times New Roman"/>
                <w:sz w:val="24"/>
                <w:szCs w:val="24"/>
              </w:rPr>
            </w:pPr>
            <w:r w:rsidRPr="00B830A4">
              <w:rPr>
                <w:rFonts w:ascii="Times New Roman" w:hAnsi="Times New Roman" w:cs="Times New Roman"/>
                <w:bCs/>
                <w:sz w:val="24"/>
                <w:szCs w:val="24"/>
              </w:rPr>
              <w:t>ОК 02</w:t>
            </w:r>
          </w:p>
        </w:tc>
        <w:tc>
          <w:tcPr>
            <w:tcW w:w="2755" w:type="pct"/>
          </w:tcPr>
          <w:p w:rsidR="001C198D" w:rsidRPr="00443918" w:rsidRDefault="001C198D" w:rsidP="00DE0E98">
            <w:pPr>
              <w:suppressAutoHyphens/>
              <w:spacing w:line="276" w:lineRule="auto"/>
              <w:contextualSpacing/>
              <w:jc w:val="both"/>
              <w:rPr>
                <w:rFonts w:ascii="Times New Roman" w:hAnsi="Times New Roman" w:cs="Times New Roman"/>
                <w:i/>
                <w:sz w:val="24"/>
                <w:szCs w:val="24"/>
              </w:rPr>
            </w:pPr>
            <w:r w:rsidRPr="00443918">
              <w:rPr>
                <w:rFonts w:ascii="Times New Roman" w:eastAsia="Times New Roman" w:hAnsi="Times New Roman" w:cs="Times New Roman"/>
                <w:sz w:val="24"/>
                <w:szCs w:val="24"/>
              </w:rPr>
              <w:t>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446" w:type="pct"/>
            <w:vMerge/>
          </w:tcPr>
          <w:p w:rsidR="001C198D" w:rsidRPr="00B830A4" w:rsidDel="009D5E3A" w:rsidRDefault="001C198D" w:rsidP="00DE0E98">
            <w:pPr>
              <w:suppressAutoHyphens/>
              <w:spacing w:line="276" w:lineRule="auto"/>
              <w:contextualSpacing/>
              <w:rPr>
                <w:rFonts w:ascii="Times New Roman" w:hAnsi="Times New Roman" w:cs="Times New Roman"/>
                <w:i/>
                <w:sz w:val="24"/>
                <w:szCs w:val="24"/>
              </w:rPr>
            </w:pPr>
          </w:p>
        </w:tc>
      </w:tr>
      <w:tr w:rsidR="001C198D" w:rsidRPr="00B830A4" w:rsidTr="00DE0E98">
        <w:trPr>
          <w:trHeight w:val="23"/>
        </w:trPr>
        <w:tc>
          <w:tcPr>
            <w:tcW w:w="799" w:type="pct"/>
          </w:tcPr>
          <w:p w:rsidR="001C198D" w:rsidRPr="00B830A4" w:rsidRDefault="001C198D" w:rsidP="00DE0E98">
            <w:pPr>
              <w:suppressAutoHyphens/>
              <w:spacing w:line="276" w:lineRule="auto"/>
              <w:contextualSpacing/>
              <w:jc w:val="center"/>
              <w:rPr>
                <w:rFonts w:ascii="Times New Roman" w:hAnsi="Times New Roman" w:cs="Times New Roman"/>
                <w:sz w:val="24"/>
                <w:szCs w:val="24"/>
              </w:rPr>
            </w:pPr>
            <w:r w:rsidRPr="00B830A4">
              <w:rPr>
                <w:rFonts w:ascii="Times New Roman" w:hAnsi="Times New Roman" w:cs="Times New Roman"/>
                <w:bCs/>
                <w:sz w:val="24"/>
                <w:szCs w:val="24"/>
              </w:rPr>
              <w:t>ОК 03</w:t>
            </w:r>
          </w:p>
        </w:tc>
        <w:tc>
          <w:tcPr>
            <w:tcW w:w="2755" w:type="pct"/>
          </w:tcPr>
          <w:p w:rsidR="001C198D" w:rsidRPr="00443918" w:rsidRDefault="001C198D" w:rsidP="00DE0E98">
            <w:pPr>
              <w:suppressAutoHyphens/>
              <w:spacing w:line="276" w:lineRule="auto"/>
              <w:contextualSpacing/>
              <w:jc w:val="both"/>
              <w:rPr>
                <w:rFonts w:ascii="Times New Roman" w:hAnsi="Times New Roman" w:cs="Times New Roman"/>
                <w:i/>
                <w:sz w:val="24"/>
                <w:szCs w:val="24"/>
              </w:rPr>
            </w:pPr>
            <w:r w:rsidRPr="00443918">
              <w:rPr>
                <w:rFonts w:ascii="Times New Roman" w:eastAsia="Times New Roman" w:hAnsi="Times New Roman" w:cs="Times New Roman"/>
                <w:sz w:val="24"/>
                <w:szCs w:val="24"/>
              </w:rPr>
              <w:t xml:space="preserve">Планирует и реализует собственное профессиональное и личностное развитие, </w:t>
            </w:r>
            <w:r w:rsidRPr="00443918">
              <w:rPr>
                <w:rFonts w:ascii="Times New Roman" w:eastAsia="Times New Roman" w:hAnsi="Times New Roman" w:cs="Times New Roman"/>
                <w:sz w:val="24"/>
                <w:szCs w:val="24"/>
              </w:rPr>
              <w:lastRenderedPageBreak/>
              <w:t>предпринимательскую деятельность в профессиональной сфере, использует знания по правовой и финансовой грамотности в различных жизненных ситуациях</w:t>
            </w:r>
          </w:p>
        </w:tc>
        <w:tc>
          <w:tcPr>
            <w:tcW w:w="1446" w:type="pct"/>
            <w:vMerge/>
          </w:tcPr>
          <w:p w:rsidR="001C198D" w:rsidRPr="00B830A4" w:rsidDel="009D5E3A" w:rsidRDefault="001C198D" w:rsidP="00DE0E98">
            <w:pPr>
              <w:suppressAutoHyphens/>
              <w:spacing w:line="276" w:lineRule="auto"/>
              <w:contextualSpacing/>
              <w:rPr>
                <w:rFonts w:ascii="Times New Roman" w:hAnsi="Times New Roman" w:cs="Times New Roman"/>
                <w:i/>
                <w:sz w:val="24"/>
                <w:szCs w:val="24"/>
              </w:rPr>
            </w:pPr>
          </w:p>
        </w:tc>
      </w:tr>
      <w:tr w:rsidR="001C198D" w:rsidRPr="00B830A4" w:rsidTr="00DE0E98">
        <w:trPr>
          <w:trHeight w:val="23"/>
        </w:trPr>
        <w:tc>
          <w:tcPr>
            <w:tcW w:w="799" w:type="pct"/>
          </w:tcPr>
          <w:p w:rsidR="001C198D" w:rsidRPr="00B830A4" w:rsidRDefault="001C198D" w:rsidP="00DE0E98">
            <w:pPr>
              <w:suppressAutoHyphens/>
              <w:spacing w:line="276" w:lineRule="auto"/>
              <w:contextualSpacing/>
              <w:jc w:val="center"/>
              <w:rPr>
                <w:rFonts w:ascii="Times New Roman" w:hAnsi="Times New Roman" w:cs="Times New Roman"/>
                <w:sz w:val="24"/>
                <w:szCs w:val="24"/>
              </w:rPr>
            </w:pPr>
            <w:r w:rsidRPr="00B830A4">
              <w:rPr>
                <w:rFonts w:ascii="Times New Roman" w:hAnsi="Times New Roman" w:cs="Times New Roman"/>
                <w:bCs/>
                <w:sz w:val="24"/>
                <w:szCs w:val="24"/>
              </w:rPr>
              <w:lastRenderedPageBreak/>
              <w:t>ОК 04</w:t>
            </w:r>
          </w:p>
        </w:tc>
        <w:tc>
          <w:tcPr>
            <w:tcW w:w="2755" w:type="pct"/>
          </w:tcPr>
          <w:p w:rsidR="001C198D" w:rsidRPr="00443918" w:rsidRDefault="001C198D" w:rsidP="00DE0E98">
            <w:pPr>
              <w:suppressAutoHyphens/>
              <w:spacing w:line="276" w:lineRule="auto"/>
              <w:contextualSpacing/>
              <w:jc w:val="both"/>
              <w:rPr>
                <w:rFonts w:ascii="Times New Roman" w:hAnsi="Times New Roman" w:cs="Times New Roman"/>
                <w:i/>
                <w:sz w:val="24"/>
                <w:szCs w:val="24"/>
              </w:rPr>
            </w:pPr>
            <w:r w:rsidRPr="00443918">
              <w:rPr>
                <w:rFonts w:ascii="Times New Roman" w:hAnsi="Times New Roman" w:cs="Times New Roman"/>
                <w:sz w:val="24"/>
                <w:szCs w:val="24"/>
              </w:rPr>
              <w:t>Взаимодействует и работает в коллективе и команде</w:t>
            </w:r>
          </w:p>
        </w:tc>
        <w:tc>
          <w:tcPr>
            <w:tcW w:w="1446" w:type="pct"/>
            <w:vMerge/>
          </w:tcPr>
          <w:p w:rsidR="001C198D" w:rsidRPr="00B830A4" w:rsidDel="009D5E3A" w:rsidRDefault="001C198D" w:rsidP="00DE0E98">
            <w:pPr>
              <w:suppressAutoHyphens/>
              <w:spacing w:line="276" w:lineRule="auto"/>
              <w:contextualSpacing/>
              <w:rPr>
                <w:rFonts w:ascii="Times New Roman" w:hAnsi="Times New Roman" w:cs="Times New Roman"/>
                <w:i/>
                <w:sz w:val="24"/>
                <w:szCs w:val="24"/>
              </w:rPr>
            </w:pPr>
          </w:p>
        </w:tc>
      </w:tr>
      <w:tr w:rsidR="001C198D" w:rsidRPr="00B830A4" w:rsidTr="00DE0E98">
        <w:trPr>
          <w:trHeight w:val="23"/>
        </w:trPr>
        <w:tc>
          <w:tcPr>
            <w:tcW w:w="799" w:type="pct"/>
          </w:tcPr>
          <w:p w:rsidR="001C198D" w:rsidRPr="00B830A4" w:rsidRDefault="001C198D" w:rsidP="00DE0E98">
            <w:pPr>
              <w:suppressAutoHyphens/>
              <w:spacing w:line="276" w:lineRule="auto"/>
              <w:contextualSpacing/>
              <w:jc w:val="center"/>
              <w:rPr>
                <w:rFonts w:ascii="Times New Roman" w:hAnsi="Times New Roman" w:cs="Times New Roman"/>
                <w:sz w:val="24"/>
                <w:szCs w:val="24"/>
              </w:rPr>
            </w:pPr>
            <w:r w:rsidRPr="00B830A4">
              <w:rPr>
                <w:rFonts w:ascii="Times New Roman" w:hAnsi="Times New Roman" w:cs="Times New Roman"/>
                <w:bCs/>
                <w:sz w:val="24"/>
                <w:szCs w:val="24"/>
              </w:rPr>
              <w:t>ОК 05</w:t>
            </w:r>
          </w:p>
        </w:tc>
        <w:tc>
          <w:tcPr>
            <w:tcW w:w="2755" w:type="pct"/>
          </w:tcPr>
          <w:p w:rsidR="001C198D" w:rsidRPr="00443918" w:rsidRDefault="001C198D" w:rsidP="00DE0E98">
            <w:pPr>
              <w:suppressAutoHyphens/>
              <w:spacing w:line="276" w:lineRule="auto"/>
              <w:contextualSpacing/>
              <w:jc w:val="both"/>
              <w:rPr>
                <w:rFonts w:ascii="Times New Roman" w:hAnsi="Times New Roman" w:cs="Times New Roman"/>
                <w:i/>
                <w:sz w:val="24"/>
                <w:szCs w:val="24"/>
              </w:rPr>
            </w:pPr>
            <w:r w:rsidRPr="00443918">
              <w:rPr>
                <w:rFonts w:ascii="Times New Roman" w:hAnsi="Times New Roman" w:cs="Times New Roman"/>
                <w:sz w:val="24"/>
                <w:szCs w:val="24"/>
              </w:rPr>
              <w:t>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446" w:type="pct"/>
            <w:vMerge/>
          </w:tcPr>
          <w:p w:rsidR="001C198D" w:rsidRPr="00B830A4" w:rsidDel="009D5E3A" w:rsidRDefault="001C198D" w:rsidP="00DE0E98">
            <w:pPr>
              <w:suppressAutoHyphens/>
              <w:spacing w:line="276" w:lineRule="auto"/>
              <w:contextualSpacing/>
              <w:rPr>
                <w:rFonts w:ascii="Times New Roman" w:hAnsi="Times New Roman" w:cs="Times New Roman"/>
                <w:i/>
                <w:sz w:val="24"/>
                <w:szCs w:val="24"/>
              </w:rPr>
            </w:pPr>
          </w:p>
        </w:tc>
      </w:tr>
      <w:tr w:rsidR="001C198D" w:rsidRPr="00B830A4" w:rsidTr="00DE0E98">
        <w:trPr>
          <w:trHeight w:val="23"/>
        </w:trPr>
        <w:tc>
          <w:tcPr>
            <w:tcW w:w="799" w:type="pct"/>
          </w:tcPr>
          <w:p w:rsidR="001C198D" w:rsidRPr="00B830A4" w:rsidRDefault="001C198D" w:rsidP="00DE0E98">
            <w:pPr>
              <w:suppressAutoHyphens/>
              <w:spacing w:line="276"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ОК 06</w:t>
            </w:r>
          </w:p>
        </w:tc>
        <w:tc>
          <w:tcPr>
            <w:tcW w:w="2755" w:type="pct"/>
          </w:tcPr>
          <w:p w:rsidR="001C198D" w:rsidRPr="00443918" w:rsidRDefault="001C198D" w:rsidP="00DE0E98">
            <w:pPr>
              <w:suppressAutoHyphens/>
              <w:spacing w:line="276" w:lineRule="auto"/>
              <w:contextualSpacing/>
              <w:jc w:val="both"/>
              <w:rPr>
                <w:rFonts w:ascii="Times New Roman" w:hAnsi="Times New Roman" w:cs="Times New Roman"/>
                <w:sz w:val="24"/>
                <w:szCs w:val="24"/>
              </w:rPr>
            </w:pPr>
            <w:r w:rsidRPr="00443918">
              <w:rPr>
                <w:rFonts w:ascii="Times New Roman" w:eastAsia="Times New Roman" w:hAnsi="Times New Roman" w:cs="Times New Roman"/>
                <w:sz w:val="24"/>
                <w:szCs w:val="24"/>
              </w:rPr>
              <w:t xml:space="preserve">Проявляет гражданско-патриотическую позицию, демонстрирует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применяет стандарты </w:t>
            </w:r>
            <w:proofErr w:type="spellStart"/>
            <w:r w:rsidRPr="00443918">
              <w:rPr>
                <w:rFonts w:ascii="Times New Roman" w:eastAsia="Times New Roman" w:hAnsi="Times New Roman" w:cs="Times New Roman"/>
                <w:sz w:val="24"/>
                <w:szCs w:val="24"/>
              </w:rPr>
              <w:t>антикоррупционного</w:t>
            </w:r>
            <w:proofErr w:type="spellEnd"/>
            <w:r w:rsidRPr="00443918">
              <w:rPr>
                <w:rFonts w:ascii="Times New Roman" w:eastAsia="Times New Roman" w:hAnsi="Times New Roman" w:cs="Times New Roman"/>
                <w:sz w:val="24"/>
                <w:szCs w:val="24"/>
              </w:rPr>
              <w:t xml:space="preserve"> поведения</w:t>
            </w:r>
          </w:p>
        </w:tc>
        <w:tc>
          <w:tcPr>
            <w:tcW w:w="1446" w:type="pct"/>
          </w:tcPr>
          <w:p w:rsidR="001C198D" w:rsidRPr="00B830A4" w:rsidDel="009D5E3A" w:rsidRDefault="001C198D" w:rsidP="00DE0E98">
            <w:pPr>
              <w:suppressAutoHyphens/>
              <w:spacing w:line="276" w:lineRule="auto"/>
              <w:contextualSpacing/>
              <w:rPr>
                <w:rFonts w:ascii="Times New Roman" w:hAnsi="Times New Roman" w:cs="Times New Roman"/>
                <w:i/>
                <w:sz w:val="24"/>
                <w:szCs w:val="24"/>
              </w:rPr>
            </w:pPr>
          </w:p>
        </w:tc>
      </w:tr>
      <w:tr w:rsidR="001C198D" w:rsidRPr="00B830A4" w:rsidTr="00DE0E98">
        <w:trPr>
          <w:trHeight w:val="23"/>
        </w:trPr>
        <w:tc>
          <w:tcPr>
            <w:tcW w:w="799" w:type="pct"/>
          </w:tcPr>
          <w:p w:rsidR="001C198D" w:rsidRPr="00B830A4" w:rsidRDefault="001C198D" w:rsidP="00DE0E98">
            <w:pPr>
              <w:suppressAutoHyphens/>
              <w:spacing w:line="276"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ОК 07</w:t>
            </w:r>
          </w:p>
        </w:tc>
        <w:tc>
          <w:tcPr>
            <w:tcW w:w="2755" w:type="pct"/>
          </w:tcPr>
          <w:p w:rsidR="001C198D" w:rsidRPr="00443918" w:rsidRDefault="001C198D" w:rsidP="00DE0E98">
            <w:pPr>
              <w:suppressAutoHyphens/>
              <w:spacing w:line="276" w:lineRule="auto"/>
              <w:contextualSpacing/>
              <w:jc w:val="both"/>
              <w:rPr>
                <w:rFonts w:ascii="Times New Roman" w:hAnsi="Times New Roman" w:cs="Times New Roman"/>
                <w:sz w:val="24"/>
                <w:szCs w:val="24"/>
              </w:rPr>
            </w:pPr>
            <w:r w:rsidRPr="00443918">
              <w:rPr>
                <w:rFonts w:ascii="Times New Roman" w:eastAsia="Times New Roman" w:hAnsi="Times New Roman" w:cs="Times New Roman"/>
                <w:sz w:val="24"/>
                <w:szCs w:val="24"/>
              </w:rPr>
              <w:t>Содействует сохранению окружающей среды, ресурсосбережению, применяет знания об изменении климата, принципы бережливого производства, эффективно действует в чрезвычайных ситуациях</w:t>
            </w:r>
          </w:p>
        </w:tc>
        <w:tc>
          <w:tcPr>
            <w:tcW w:w="1446" w:type="pct"/>
          </w:tcPr>
          <w:p w:rsidR="001C198D" w:rsidRPr="00B830A4" w:rsidDel="009D5E3A" w:rsidRDefault="001C198D" w:rsidP="00DE0E98">
            <w:pPr>
              <w:suppressAutoHyphens/>
              <w:spacing w:line="276" w:lineRule="auto"/>
              <w:contextualSpacing/>
              <w:rPr>
                <w:rFonts w:ascii="Times New Roman" w:hAnsi="Times New Roman" w:cs="Times New Roman"/>
                <w:i/>
                <w:sz w:val="24"/>
                <w:szCs w:val="24"/>
              </w:rPr>
            </w:pPr>
          </w:p>
        </w:tc>
      </w:tr>
      <w:tr w:rsidR="001C198D" w:rsidRPr="00B830A4" w:rsidTr="00DE0E98">
        <w:trPr>
          <w:trHeight w:val="23"/>
        </w:trPr>
        <w:tc>
          <w:tcPr>
            <w:tcW w:w="799" w:type="pct"/>
          </w:tcPr>
          <w:p w:rsidR="001C198D" w:rsidRPr="00B830A4" w:rsidRDefault="001C198D" w:rsidP="00DE0E98">
            <w:pPr>
              <w:suppressAutoHyphens/>
              <w:spacing w:line="276" w:lineRule="auto"/>
              <w:contextualSpacing/>
              <w:jc w:val="center"/>
              <w:rPr>
                <w:rFonts w:ascii="Times New Roman" w:hAnsi="Times New Roman" w:cs="Times New Roman"/>
                <w:sz w:val="24"/>
                <w:szCs w:val="24"/>
              </w:rPr>
            </w:pPr>
            <w:r w:rsidRPr="00B830A4">
              <w:rPr>
                <w:rFonts w:ascii="Times New Roman" w:hAnsi="Times New Roman" w:cs="Times New Roman"/>
                <w:bCs/>
                <w:sz w:val="24"/>
                <w:szCs w:val="24"/>
              </w:rPr>
              <w:t>ОК 09</w:t>
            </w:r>
          </w:p>
        </w:tc>
        <w:tc>
          <w:tcPr>
            <w:tcW w:w="2755" w:type="pct"/>
          </w:tcPr>
          <w:p w:rsidR="001C198D" w:rsidRPr="00443918" w:rsidRDefault="001C198D" w:rsidP="00DE0E98">
            <w:pPr>
              <w:suppressAutoHyphens/>
              <w:spacing w:line="276" w:lineRule="auto"/>
              <w:contextualSpacing/>
              <w:jc w:val="both"/>
              <w:rPr>
                <w:rFonts w:ascii="Times New Roman" w:hAnsi="Times New Roman" w:cs="Times New Roman"/>
                <w:i/>
                <w:sz w:val="24"/>
                <w:szCs w:val="24"/>
              </w:rPr>
            </w:pPr>
            <w:r w:rsidRPr="00443918">
              <w:rPr>
                <w:rFonts w:ascii="Times New Roman" w:hAnsi="Times New Roman" w:cs="Times New Roman"/>
                <w:sz w:val="24"/>
                <w:szCs w:val="24"/>
              </w:rPr>
              <w:t>Использует профессиональную документацию на государственном и иностранном языках</w:t>
            </w:r>
          </w:p>
        </w:tc>
        <w:tc>
          <w:tcPr>
            <w:tcW w:w="1446" w:type="pct"/>
          </w:tcPr>
          <w:p w:rsidR="001C198D" w:rsidRPr="00B830A4" w:rsidDel="009D5E3A" w:rsidRDefault="001C198D" w:rsidP="00DE0E98">
            <w:pPr>
              <w:suppressAutoHyphens/>
              <w:spacing w:line="276" w:lineRule="auto"/>
              <w:contextualSpacing/>
              <w:rPr>
                <w:rFonts w:ascii="Times New Roman" w:hAnsi="Times New Roman" w:cs="Times New Roman"/>
                <w:i/>
                <w:sz w:val="24"/>
                <w:szCs w:val="24"/>
              </w:rPr>
            </w:pPr>
          </w:p>
        </w:tc>
      </w:tr>
      <w:bookmarkEnd w:id="47"/>
    </w:tbl>
    <w:p w:rsidR="001C198D" w:rsidRPr="00FB50A0" w:rsidRDefault="001C198D" w:rsidP="001C198D">
      <w:pPr>
        <w:rPr>
          <w:rFonts w:ascii="Times New Roman" w:hAnsi="Times New Roman" w:cs="Times New Roman"/>
          <w:b/>
          <w:bCs/>
          <w:sz w:val="18"/>
          <w:szCs w:val="18"/>
        </w:rPr>
      </w:pPr>
    </w:p>
    <w:bookmarkEnd w:id="17"/>
    <w:p w:rsidR="001C198D" w:rsidRDefault="001C198D" w:rsidP="001C198D">
      <w:pPr>
        <w:rPr>
          <w:rFonts w:ascii="Times New Roman" w:hAnsi="Times New Roman" w:cs="Times New Roman"/>
          <w:b/>
          <w:bCs/>
          <w:sz w:val="20"/>
          <w:szCs w:val="20"/>
        </w:rPr>
      </w:pPr>
    </w:p>
    <w:p w:rsidR="001C198D" w:rsidRDefault="001C198D" w:rsidP="001C198D">
      <w:pPr>
        <w:jc w:val="center"/>
        <w:rPr>
          <w:rFonts w:ascii="Times New Roman" w:hAnsi="Times New Roman" w:cs="Times New Roman"/>
          <w:b/>
          <w:bCs/>
          <w:sz w:val="24"/>
          <w:szCs w:val="24"/>
        </w:rPr>
      </w:pPr>
    </w:p>
    <w:p w:rsidR="001C198D" w:rsidRDefault="001C198D" w:rsidP="001C198D">
      <w:pPr>
        <w:jc w:val="center"/>
        <w:rPr>
          <w:rFonts w:ascii="Times New Roman" w:hAnsi="Times New Roman" w:cs="Times New Roman"/>
          <w:b/>
          <w:bCs/>
          <w:sz w:val="24"/>
          <w:szCs w:val="24"/>
        </w:rPr>
      </w:pPr>
    </w:p>
    <w:p w:rsidR="001C198D" w:rsidRDefault="001C198D" w:rsidP="001C198D">
      <w:pPr>
        <w:jc w:val="center"/>
        <w:rPr>
          <w:rFonts w:ascii="Times New Roman" w:hAnsi="Times New Roman" w:cs="Times New Roman"/>
          <w:b/>
          <w:bCs/>
          <w:sz w:val="24"/>
          <w:szCs w:val="24"/>
        </w:rPr>
      </w:pPr>
    </w:p>
    <w:p w:rsidR="001C198D" w:rsidRDefault="001C198D" w:rsidP="001C198D">
      <w:pPr>
        <w:jc w:val="center"/>
        <w:rPr>
          <w:rFonts w:ascii="Times New Roman" w:hAnsi="Times New Roman" w:cs="Times New Roman"/>
          <w:b/>
          <w:bCs/>
          <w:sz w:val="24"/>
          <w:szCs w:val="24"/>
        </w:rPr>
      </w:pPr>
    </w:p>
    <w:p w:rsidR="001C198D" w:rsidRDefault="001C198D">
      <w:pPr>
        <w:jc w:val="center"/>
        <w:rPr>
          <w:rFonts w:ascii="Times New Roman" w:hAnsi="Times New Roman" w:cs="Times New Roman"/>
          <w:b/>
          <w:bCs/>
          <w:sz w:val="24"/>
          <w:szCs w:val="24"/>
        </w:rPr>
      </w:pPr>
    </w:p>
    <w:p w:rsidR="00314F7D" w:rsidRDefault="005D63B2">
      <w:pPr>
        <w:rPr>
          <w:rFonts w:ascii="Times New Roman" w:hAnsi="Times New Roman" w:cs="Times New Roman"/>
          <w:b/>
          <w:bCs/>
          <w:sz w:val="24"/>
          <w:szCs w:val="24"/>
        </w:rPr>
      </w:pPr>
      <w:r>
        <w:rPr>
          <w:rFonts w:ascii="Times New Roman" w:hAnsi="Times New Roman" w:cs="Times New Roman"/>
          <w:b/>
          <w:bCs/>
          <w:sz w:val="24"/>
          <w:szCs w:val="24"/>
        </w:rPr>
        <w:br w:type="page" w:clear="all"/>
      </w:r>
    </w:p>
    <w:p w:rsidR="00093424" w:rsidRPr="00093424" w:rsidRDefault="00093424" w:rsidP="00093424">
      <w:pPr>
        <w:keepNext/>
        <w:ind w:firstLine="709"/>
        <w:contextualSpacing/>
        <w:jc w:val="right"/>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lastRenderedPageBreak/>
        <w:t xml:space="preserve">ПРИЛОЖЕНИЕ </w:t>
      </w:r>
      <w:r w:rsidR="00AE1BB8">
        <w:rPr>
          <w:rFonts w:ascii="Times New Roman" w:eastAsia="Times New Roman" w:hAnsi="Times New Roman" w:cs="Times New Roman"/>
          <w:b/>
          <w:color w:val="000000"/>
          <w:sz w:val="24"/>
          <w:szCs w:val="20"/>
          <w:lang w:eastAsia="ru-RU"/>
        </w:rPr>
        <w:t>2</w:t>
      </w:r>
      <w:r w:rsidRPr="00093424">
        <w:rPr>
          <w:rFonts w:ascii="Times New Roman" w:eastAsia="Times New Roman" w:hAnsi="Times New Roman" w:cs="Times New Roman"/>
          <w:b/>
          <w:color w:val="000000"/>
          <w:sz w:val="24"/>
          <w:szCs w:val="20"/>
          <w:lang w:eastAsia="ru-RU"/>
        </w:rPr>
        <w:t>.1.</w:t>
      </w:r>
      <w:r w:rsidR="00AE1BB8">
        <w:rPr>
          <w:rFonts w:ascii="Times New Roman" w:eastAsia="Times New Roman" w:hAnsi="Times New Roman" w:cs="Times New Roman"/>
          <w:b/>
          <w:color w:val="000000"/>
          <w:sz w:val="24"/>
          <w:szCs w:val="20"/>
          <w:lang w:eastAsia="ru-RU"/>
        </w:rPr>
        <w:t>2</w:t>
      </w:r>
    </w:p>
    <w:p w:rsidR="00093424" w:rsidRPr="00093424" w:rsidRDefault="00093424" w:rsidP="00093424">
      <w:pPr>
        <w:keepNext/>
        <w:ind w:firstLine="709"/>
        <w:contextualSpacing/>
        <w:jc w:val="right"/>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к ОПОП-П по </w:t>
      </w:r>
      <w:r w:rsidRPr="00AE1BB8">
        <w:rPr>
          <w:rFonts w:ascii="Times New Roman" w:eastAsia="Times New Roman" w:hAnsi="Times New Roman" w:cs="Times New Roman"/>
          <w:b/>
          <w:sz w:val="24"/>
          <w:szCs w:val="20"/>
          <w:lang w:eastAsia="ru-RU"/>
        </w:rPr>
        <w:t xml:space="preserve">специальности </w:t>
      </w:r>
      <w:r w:rsidRPr="00AE1BB8">
        <w:rPr>
          <w:rFonts w:ascii="Times New Roman" w:eastAsia="Times New Roman" w:hAnsi="Times New Roman" w:cs="Times New Roman"/>
          <w:b/>
          <w:sz w:val="24"/>
          <w:szCs w:val="20"/>
          <w:lang w:eastAsia="ru-RU"/>
        </w:rPr>
        <w:br/>
      </w:r>
      <w:r w:rsidR="00AE1BB8" w:rsidRPr="00AE1BB8">
        <w:rPr>
          <w:rFonts w:ascii="Times New Roman" w:eastAsia="Times New Roman" w:hAnsi="Times New Roman" w:cs="Times New Roman"/>
          <w:b/>
          <w:sz w:val="24"/>
          <w:szCs w:val="20"/>
          <w:lang w:eastAsia="ru-RU"/>
        </w:rPr>
        <w:t>38.02.06 Финансы</w:t>
      </w:r>
    </w:p>
    <w:p w:rsidR="00093424" w:rsidRPr="00093424" w:rsidRDefault="00093424" w:rsidP="00093424">
      <w:pPr>
        <w:contextualSpacing/>
        <w:jc w:val="both"/>
        <w:rPr>
          <w:rFonts w:ascii="Times New Roman" w:eastAsia="Times New Roman" w:hAnsi="Times New Roman" w:cs="Times New Roman"/>
          <w:color w:val="000000"/>
          <w:sz w:val="28"/>
          <w:szCs w:val="20"/>
          <w:lang w:eastAsia="ru-RU"/>
        </w:rPr>
      </w:pPr>
    </w:p>
    <w:p w:rsidR="00093424" w:rsidRPr="00093424" w:rsidRDefault="00093424" w:rsidP="00093424">
      <w:pPr>
        <w:contextualSpacing/>
        <w:jc w:val="center"/>
        <w:rPr>
          <w:rFonts w:ascii="Times New Roman" w:eastAsia="Times New Roman" w:hAnsi="Times New Roman" w:cs="Times New Roman"/>
          <w:strike/>
          <w:color w:val="000000"/>
          <w:sz w:val="28"/>
          <w:szCs w:val="20"/>
          <w:lang w:eastAsia="ru-RU"/>
        </w:rPr>
      </w:pPr>
    </w:p>
    <w:p w:rsidR="00093424" w:rsidRPr="00093424" w:rsidRDefault="00093424" w:rsidP="00093424">
      <w:pPr>
        <w:contextualSpacing/>
        <w:jc w:val="center"/>
        <w:rPr>
          <w:rFonts w:ascii="Times New Roman" w:eastAsia="Times New Roman" w:hAnsi="Times New Roman" w:cs="Times New Roman"/>
          <w:strike/>
          <w:color w:val="000000"/>
          <w:sz w:val="28"/>
          <w:szCs w:val="20"/>
          <w:lang w:eastAsia="ru-RU"/>
        </w:rPr>
      </w:pPr>
    </w:p>
    <w:p w:rsidR="00093424" w:rsidRPr="00093424" w:rsidRDefault="00093424" w:rsidP="00DE0E98">
      <w:pPr>
        <w:pStyle w:val="1"/>
        <w:spacing w:before="0" w:beforeAutospacing="0" w:after="0" w:afterAutospacing="0" w:line="276" w:lineRule="auto"/>
      </w:pPr>
      <w:bookmarkStart w:id="48" w:name="_Toc192499726"/>
      <w:r w:rsidRPr="00093424">
        <w:t>ПАСПОРТ РАБОЧЕЙ ПРОГРАММЫ ПРАКТИКИ</w:t>
      </w:r>
      <w:r w:rsidRPr="00093424">
        <w:br/>
        <w:t>(УЧЕБНОЙ И ПРОИЗВОДСТВЕННОЙ)</w:t>
      </w:r>
      <w:bookmarkEnd w:id="48"/>
      <w:r w:rsidRPr="00093424">
        <w:t xml:space="preserve">  </w:t>
      </w:r>
    </w:p>
    <w:p w:rsidR="00093424" w:rsidRPr="00093424" w:rsidRDefault="00093424" w:rsidP="00DE0E98">
      <w:pPr>
        <w:spacing w:line="276" w:lineRule="auto"/>
        <w:contextualSpacing/>
        <w:jc w:val="center"/>
        <w:rPr>
          <w:rFonts w:ascii="Times New Roman" w:eastAsia="Times New Roman" w:hAnsi="Times New Roman" w:cs="Times New Roman"/>
          <w:strike/>
          <w:color w:val="000000"/>
          <w:sz w:val="28"/>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0"/>
        <w:gridCol w:w="2329"/>
        <w:gridCol w:w="1842"/>
        <w:gridCol w:w="2269"/>
        <w:gridCol w:w="1049"/>
        <w:gridCol w:w="1099"/>
      </w:tblGrid>
      <w:tr w:rsidR="00093424" w:rsidRPr="004672FE" w:rsidTr="00811630">
        <w:trPr>
          <w:trHeight w:val="20"/>
        </w:trPr>
        <w:tc>
          <w:tcPr>
            <w:tcW w:w="1040" w:type="dxa"/>
            <w:tcBorders>
              <w:top w:val="single" w:sz="4" w:space="0" w:color="000000"/>
              <w:left w:val="single" w:sz="4" w:space="0" w:color="000000"/>
              <w:bottom w:val="single" w:sz="4" w:space="0" w:color="000000"/>
              <w:right w:val="single" w:sz="4" w:space="0" w:color="000000"/>
            </w:tcBorders>
            <w:vAlign w:val="center"/>
          </w:tcPr>
          <w:p w:rsidR="00093424" w:rsidRPr="004672FE" w:rsidRDefault="00093424" w:rsidP="00811630">
            <w:pPr>
              <w:contextualSpacing/>
              <w:jc w:val="center"/>
              <w:rPr>
                <w:rFonts w:ascii="Times New Roman" w:eastAsia="Times New Roman" w:hAnsi="Times New Roman" w:cs="Times New Roman"/>
                <w:b/>
                <w:color w:val="000000"/>
                <w:lang w:eastAsia="ru-RU"/>
              </w:rPr>
            </w:pPr>
            <w:r w:rsidRPr="004672FE">
              <w:rPr>
                <w:rFonts w:ascii="Times New Roman" w:eastAsia="Times New Roman" w:hAnsi="Times New Roman" w:cs="Times New Roman"/>
                <w:b/>
                <w:color w:val="000000"/>
                <w:lang w:eastAsia="ru-RU"/>
              </w:rPr>
              <w:t>Индекс УП/ПП</w:t>
            </w:r>
          </w:p>
        </w:tc>
        <w:tc>
          <w:tcPr>
            <w:tcW w:w="2329" w:type="dxa"/>
            <w:tcBorders>
              <w:top w:val="single" w:sz="4" w:space="0" w:color="000000"/>
              <w:left w:val="single" w:sz="4" w:space="0" w:color="000000"/>
              <w:bottom w:val="single" w:sz="4" w:space="0" w:color="000000"/>
              <w:right w:val="single" w:sz="4" w:space="0" w:color="000000"/>
            </w:tcBorders>
            <w:vAlign w:val="center"/>
          </w:tcPr>
          <w:p w:rsidR="00093424" w:rsidRPr="004672FE" w:rsidRDefault="00093424" w:rsidP="00811630">
            <w:pPr>
              <w:contextualSpacing/>
              <w:jc w:val="center"/>
              <w:rPr>
                <w:rFonts w:ascii="Times New Roman" w:eastAsia="Times New Roman" w:hAnsi="Times New Roman" w:cs="Times New Roman"/>
                <w:b/>
                <w:color w:val="000000"/>
                <w:lang w:eastAsia="ru-RU"/>
              </w:rPr>
            </w:pPr>
            <w:r w:rsidRPr="004672FE">
              <w:rPr>
                <w:rFonts w:ascii="Times New Roman" w:eastAsia="Times New Roman" w:hAnsi="Times New Roman" w:cs="Times New Roman"/>
                <w:b/>
                <w:color w:val="000000"/>
                <w:lang w:eastAsia="ru-RU"/>
              </w:rPr>
              <w:t>ПМ</w:t>
            </w:r>
          </w:p>
          <w:p w:rsidR="00093424" w:rsidRPr="004672FE" w:rsidRDefault="00093424" w:rsidP="00811630">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(индекс, наименование)</w:t>
            </w:r>
          </w:p>
        </w:tc>
        <w:tc>
          <w:tcPr>
            <w:tcW w:w="1842" w:type="dxa"/>
            <w:tcBorders>
              <w:top w:val="single" w:sz="4" w:space="0" w:color="000000"/>
              <w:left w:val="single" w:sz="4" w:space="0" w:color="000000"/>
              <w:bottom w:val="single" w:sz="4" w:space="0" w:color="000000"/>
              <w:right w:val="single" w:sz="4" w:space="0" w:color="000000"/>
            </w:tcBorders>
            <w:vAlign w:val="center"/>
          </w:tcPr>
          <w:p w:rsidR="00093424" w:rsidRPr="004672FE" w:rsidRDefault="00093424" w:rsidP="00811630">
            <w:pPr>
              <w:contextualSpacing/>
              <w:jc w:val="center"/>
              <w:rPr>
                <w:rFonts w:ascii="Times New Roman" w:eastAsia="Times New Roman" w:hAnsi="Times New Roman" w:cs="Times New Roman"/>
                <w:b/>
                <w:color w:val="000000"/>
                <w:lang w:eastAsia="ru-RU"/>
              </w:rPr>
            </w:pPr>
            <w:proofErr w:type="gramStart"/>
            <w:r w:rsidRPr="004672FE">
              <w:rPr>
                <w:rFonts w:ascii="Times New Roman" w:eastAsia="Times New Roman" w:hAnsi="Times New Roman" w:cs="Times New Roman"/>
                <w:b/>
                <w:color w:val="000000"/>
                <w:lang w:eastAsia="ru-RU"/>
              </w:rPr>
              <w:t>Вид практики</w:t>
            </w:r>
            <w:r w:rsidRPr="004672FE">
              <w:rPr>
                <w:rFonts w:ascii="Times New Roman" w:eastAsia="Times New Roman" w:hAnsi="Times New Roman" w:cs="Times New Roman"/>
                <w:b/>
                <w:color w:val="000000"/>
                <w:lang w:eastAsia="ru-RU"/>
              </w:rPr>
              <w:br/>
              <w:t xml:space="preserve"> (учебная/ производственная</w:t>
            </w:r>
            <w:proofErr w:type="gramEnd"/>
          </w:p>
        </w:tc>
        <w:tc>
          <w:tcPr>
            <w:tcW w:w="2269" w:type="dxa"/>
            <w:tcBorders>
              <w:top w:val="single" w:sz="4" w:space="0" w:color="000000"/>
              <w:left w:val="single" w:sz="4" w:space="0" w:color="000000"/>
              <w:bottom w:val="single" w:sz="4" w:space="0" w:color="000000"/>
              <w:right w:val="single" w:sz="4" w:space="0" w:color="000000"/>
            </w:tcBorders>
            <w:vAlign w:val="center"/>
          </w:tcPr>
          <w:p w:rsidR="00093424" w:rsidRPr="004672FE" w:rsidRDefault="00093424" w:rsidP="00811630">
            <w:pPr>
              <w:contextualSpacing/>
              <w:jc w:val="center"/>
              <w:rPr>
                <w:rFonts w:ascii="Times New Roman" w:eastAsia="Times New Roman" w:hAnsi="Times New Roman" w:cs="Times New Roman"/>
                <w:color w:val="000000"/>
                <w:lang w:eastAsia="ru-RU"/>
              </w:rPr>
            </w:pPr>
            <w:r w:rsidRPr="00617FF4">
              <w:rPr>
                <w:rFonts w:ascii="Times New Roman" w:eastAsia="Times New Roman" w:hAnsi="Times New Roman" w:cs="Times New Roman"/>
                <w:b/>
                <w:color w:val="000000"/>
                <w:lang w:eastAsia="ru-RU"/>
              </w:rPr>
              <w:t xml:space="preserve">Тип (этап) практики </w:t>
            </w:r>
            <w:r w:rsidRPr="00617FF4">
              <w:rPr>
                <w:rFonts w:ascii="Times New Roman" w:eastAsia="Times New Roman" w:hAnsi="Times New Roman" w:cs="Times New Roman"/>
                <w:b/>
                <w:color w:val="000000"/>
                <w:lang w:eastAsia="ru-RU"/>
              </w:rPr>
              <w:br/>
            </w:r>
            <w:r w:rsidRPr="00617FF4">
              <w:rPr>
                <w:rFonts w:ascii="Times New Roman" w:eastAsia="Times New Roman" w:hAnsi="Times New Roman" w:cs="Times New Roman"/>
                <w:color w:val="000000"/>
                <w:lang w:eastAsia="ru-RU"/>
              </w:rPr>
              <w:t>(при наличии)</w:t>
            </w:r>
          </w:p>
        </w:tc>
        <w:tc>
          <w:tcPr>
            <w:tcW w:w="1049" w:type="dxa"/>
            <w:tcBorders>
              <w:top w:val="single" w:sz="4" w:space="0" w:color="000000"/>
              <w:left w:val="single" w:sz="4" w:space="0" w:color="000000"/>
              <w:bottom w:val="single" w:sz="4" w:space="0" w:color="000000"/>
              <w:right w:val="single" w:sz="4" w:space="0" w:color="000000"/>
            </w:tcBorders>
            <w:vAlign w:val="center"/>
          </w:tcPr>
          <w:p w:rsidR="00093424" w:rsidRPr="004672FE" w:rsidRDefault="00093424" w:rsidP="00811630">
            <w:pPr>
              <w:contextualSpacing/>
              <w:jc w:val="center"/>
              <w:rPr>
                <w:rFonts w:ascii="Times New Roman" w:eastAsia="Times New Roman" w:hAnsi="Times New Roman" w:cs="Times New Roman"/>
                <w:b/>
                <w:color w:val="000000"/>
                <w:lang w:eastAsia="ru-RU"/>
              </w:rPr>
            </w:pPr>
            <w:r w:rsidRPr="004672FE">
              <w:rPr>
                <w:rFonts w:ascii="Times New Roman" w:eastAsia="Times New Roman" w:hAnsi="Times New Roman" w:cs="Times New Roman"/>
                <w:b/>
                <w:color w:val="000000"/>
                <w:lang w:eastAsia="ru-RU"/>
              </w:rPr>
              <w:t>Семестр</w:t>
            </w:r>
          </w:p>
        </w:tc>
        <w:tc>
          <w:tcPr>
            <w:tcW w:w="1099" w:type="dxa"/>
            <w:tcBorders>
              <w:top w:val="single" w:sz="4" w:space="0" w:color="000000"/>
              <w:left w:val="single" w:sz="4" w:space="0" w:color="000000"/>
              <w:bottom w:val="single" w:sz="4" w:space="0" w:color="000000"/>
              <w:right w:val="single" w:sz="4" w:space="0" w:color="000000"/>
            </w:tcBorders>
            <w:vAlign w:val="center"/>
          </w:tcPr>
          <w:p w:rsidR="00093424" w:rsidRPr="004672FE" w:rsidRDefault="00093424" w:rsidP="00811630">
            <w:pPr>
              <w:contextualSpacing/>
              <w:jc w:val="center"/>
              <w:rPr>
                <w:rFonts w:ascii="Times New Roman" w:eastAsia="Times New Roman" w:hAnsi="Times New Roman" w:cs="Times New Roman"/>
                <w:b/>
                <w:color w:val="000000"/>
                <w:lang w:eastAsia="ru-RU"/>
              </w:rPr>
            </w:pPr>
            <w:r w:rsidRPr="004672FE">
              <w:rPr>
                <w:rFonts w:ascii="Times New Roman" w:eastAsia="Times New Roman" w:hAnsi="Times New Roman" w:cs="Times New Roman"/>
                <w:b/>
                <w:color w:val="000000"/>
                <w:lang w:eastAsia="ru-RU"/>
              </w:rPr>
              <w:t xml:space="preserve">Объем </w:t>
            </w:r>
            <w:r w:rsidRPr="004672FE">
              <w:rPr>
                <w:rFonts w:ascii="Times New Roman" w:eastAsia="Times New Roman" w:hAnsi="Times New Roman" w:cs="Times New Roman"/>
                <w:b/>
                <w:color w:val="000000"/>
                <w:lang w:eastAsia="ru-RU"/>
              </w:rPr>
              <w:br/>
              <w:t xml:space="preserve"> в часах</w:t>
            </w:r>
          </w:p>
        </w:tc>
      </w:tr>
      <w:tr w:rsidR="00093424" w:rsidRPr="004672FE" w:rsidTr="004672FE">
        <w:trPr>
          <w:trHeight w:val="20"/>
        </w:trPr>
        <w:tc>
          <w:tcPr>
            <w:tcW w:w="1040" w:type="dxa"/>
            <w:tcBorders>
              <w:top w:val="single" w:sz="4" w:space="0" w:color="000000"/>
              <w:left w:val="single" w:sz="4" w:space="0" w:color="000000"/>
              <w:bottom w:val="single" w:sz="4" w:space="0" w:color="000000"/>
              <w:right w:val="single" w:sz="4" w:space="0" w:color="000000"/>
            </w:tcBorders>
          </w:tcPr>
          <w:p w:rsidR="00093424" w:rsidRPr="004672FE" w:rsidRDefault="00093424" w:rsidP="004672FE">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 xml:space="preserve">УП. </w:t>
            </w:r>
            <w:r w:rsidR="00DE0E98" w:rsidRPr="004672FE">
              <w:rPr>
                <w:rFonts w:ascii="Times New Roman" w:eastAsia="Times New Roman" w:hAnsi="Times New Roman" w:cs="Times New Roman"/>
                <w:color w:val="000000"/>
                <w:lang w:eastAsia="ru-RU"/>
              </w:rPr>
              <w:t>01</w:t>
            </w:r>
          </w:p>
        </w:tc>
        <w:tc>
          <w:tcPr>
            <w:tcW w:w="2329" w:type="dxa"/>
            <w:tcBorders>
              <w:top w:val="single" w:sz="4" w:space="0" w:color="000000"/>
              <w:left w:val="single" w:sz="4" w:space="0" w:color="000000"/>
              <w:bottom w:val="single" w:sz="4" w:space="0" w:color="000000"/>
              <w:right w:val="single" w:sz="4" w:space="0" w:color="000000"/>
            </w:tcBorders>
          </w:tcPr>
          <w:p w:rsidR="00093424" w:rsidRPr="004672FE" w:rsidRDefault="00093424" w:rsidP="004672FE">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 xml:space="preserve">ПМ </w:t>
            </w:r>
            <w:r w:rsidR="00DE0E98" w:rsidRPr="004672FE">
              <w:rPr>
                <w:rFonts w:ascii="Times New Roman" w:eastAsia="Times New Roman" w:hAnsi="Times New Roman" w:cs="Times New Roman"/>
                <w:color w:val="000000"/>
                <w:lang w:eastAsia="ru-RU"/>
              </w:rPr>
              <w:t>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93424" w:rsidRPr="004672FE" w:rsidRDefault="00093424"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Учебная практика</w:t>
            </w:r>
          </w:p>
        </w:tc>
        <w:tc>
          <w:tcPr>
            <w:tcW w:w="2269" w:type="dxa"/>
            <w:tcBorders>
              <w:top w:val="single" w:sz="4" w:space="0" w:color="000000"/>
              <w:left w:val="single" w:sz="4" w:space="0" w:color="000000"/>
              <w:bottom w:val="single" w:sz="4" w:space="0" w:color="000000"/>
              <w:right w:val="single" w:sz="4" w:space="0" w:color="000000"/>
            </w:tcBorders>
          </w:tcPr>
          <w:p w:rsidR="00093424" w:rsidRPr="00617FF4" w:rsidRDefault="00093424" w:rsidP="00617FF4">
            <w:pPr>
              <w:contextualSpacing/>
              <w:jc w:val="center"/>
              <w:rPr>
                <w:rFonts w:ascii="Times New Roman" w:eastAsia="Times New Roman" w:hAnsi="Times New Roman" w:cs="Times New Roman"/>
                <w:i/>
                <w:color w:val="000000"/>
                <w:lang w:eastAsia="ru-RU"/>
              </w:rPr>
            </w:pPr>
            <w:r w:rsidRPr="00617FF4">
              <w:rPr>
                <w:rFonts w:ascii="Times New Roman" w:eastAsia="Times New Roman" w:hAnsi="Times New Roman" w:cs="Times New Roman"/>
                <w:i/>
                <w:color w:val="000000"/>
                <w:lang w:eastAsia="ru-RU"/>
              </w:rPr>
              <w:t>ознакомительная, технологическая,</w:t>
            </w:r>
          </w:p>
          <w:p w:rsidR="00617FF4" w:rsidRPr="004672FE" w:rsidRDefault="00617FF4" w:rsidP="00617FF4">
            <w:pPr>
              <w:contextualSpacing/>
              <w:jc w:val="center"/>
              <w:rPr>
                <w:rFonts w:ascii="Times New Roman" w:eastAsia="Times New Roman" w:hAnsi="Times New Roman" w:cs="Times New Roman"/>
                <w:i/>
                <w:color w:val="000000"/>
                <w:highlight w:val="yellow"/>
                <w:lang w:eastAsia="ru-RU"/>
              </w:rPr>
            </w:pPr>
            <w:r w:rsidRPr="00617FF4">
              <w:rPr>
                <w:rFonts w:ascii="Times New Roman" w:eastAsia="Times New Roman" w:hAnsi="Times New Roman" w:cs="Times New Roman"/>
                <w:i/>
                <w:color w:val="000000"/>
                <w:lang w:eastAsia="ru-RU"/>
              </w:rPr>
              <w:t>аналитико-расчетная</w:t>
            </w:r>
          </w:p>
        </w:tc>
        <w:tc>
          <w:tcPr>
            <w:tcW w:w="1049" w:type="dxa"/>
            <w:tcBorders>
              <w:top w:val="single" w:sz="4" w:space="0" w:color="000000"/>
              <w:left w:val="single" w:sz="4" w:space="0" w:color="000000"/>
              <w:bottom w:val="single" w:sz="4" w:space="0" w:color="000000"/>
              <w:right w:val="single" w:sz="4" w:space="0" w:color="000000"/>
            </w:tcBorders>
          </w:tcPr>
          <w:p w:rsidR="00093424"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3, 4</w:t>
            </w:r>
          </w:p>
        </w:tc>
        <w:tc>
          <w:tcPr>
            <w:tcW w:w="1099" w:type="dxa"/>
            <w:tcBorders>
              <w:top w:val="single" w:sz="4" w:space="0" w:color="000000"/>
              <w:left w:val="single" w:sz="4" w:space="0" w:color="000000"/>
              <w:bottom w:val="single" w:sz="4" w:space="0" w:color="000000"/>
              <w:right w:val="single" w:sz="4" w:space="0" w:color="000000"/>
            </w:tcBorders>
          </w:tcPr>
          <w:p w:rsidR="00093424"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36</w:t>
            </w:r>
          </w:p>
        </w:tc>
      </w:tr>
      <w:tr w:rsidR="00093424" w:rsidRPr="004672FE" w:rsidTr="004672FE">
        <w:trPr>
          <w:trHeight w:val="20"/>
        </w:trPr>
        <w:tc>
          <w:tcPr>
            <w:tcW w:w="1040" w:type="dxa"/>
            <w:tcBorders>
              <w:top w:val="single" w:sz="4" w:space="0" w:color="000000"/>
              <w:left w:val="single" w:sz="4" w:space="0" w:color="000000"/>
              <w:bottom w:val="single" w:sz="4" w:space="0" w:color="000000"/>
              <w:right w:val="single" w:sz="4" w:space="0" w:color="000000"/>
            </w:tcBorders>
          </w:tcPr>
          <w:p w:rsidR="00093424" w:rsidRPr="004672FE" w:rsidRDefault="00093424" w:rsidP="004672FE">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 xml:space="preserve">УП. </w:t>
            </w:r>
            <w:r w:rsidR="00DE0E98" w:rsidRPr="004672FE">
              <w:rPr>
                <w:rFonts w:ascii="Times New Roman" w:eastAsia="Times New Roman" w:hAnsi="Times New Roman" w:cs="Times New Roman"/>
                <w:color w:val="000000"/>
                <w:lang w:eastAsia="ru-RU"/>
              </w:rPr>
              <w:t>02</w:t>
            </w:r>
          </w:p>
        </w:tc>
        <w:tc>
          <w:tcPr>
            <w:tcW w:w="2329" w:type="dxa"/>
            <w:tcBorders>
              <w:top w:val="single" w:sz="4" w:space="0" w:color="000000"/>
              <w:left w:val="single" w:sz="4" w:space="0" w:color="000000"/>
              <w:bottom w:val="single" w:sz="4" w:space="0" w:color="000000"/>
              <w:right w:val="single" w:sz="4" w:space="0" w:color="000000"/>
            </w:tcBorders>
          </w:tcPr>
          <w:p w:rsidR="00093424" w:rsidRPr="004672FE" w:rsidRDefault="00093424" w:rsidP="004672FE">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 xml:space="preserve">ПМ </w:t>
            </w:r>
            <w:r w:rsidR="00DE0E98" w:rsidRPr="004672FE">
              <w:rPr>
                <w:rFonts w:ascii="Times New Roman" w:eastAsia="Times New Roman" w:hAnsi="Times New Roman" w:cs="Times New Roman"/>
                <w:color w:val="000000"/>
                <w:lang w:eastAsia="ru-RU"/>
              </w:rPr>
              <w:t>02</w:t>
            </w:r>
            <w:r w:rsidR="00DE0E98" w:rsidRPr="004672FE">
              <w:rPr>
                <w:rFonts w:ascii="Times New Roman" w:hAnsi="Times New Roman" w:cs="Times New Roman"/>
              </w:rPr>
              <w:t xml:space="preserve"> </w:t>
            </w:r>
            <w:r w:rsidR="00DE0E98" w:rsidRPr="004672FE">
              <w:rPr>
                <w:rFonts w:ascii="Times New Roman" w:eastAsia="Times New Roman" w:hAnsi="Times New Roman" w:cs="Times New Roman"/>
                <w:color w:val="000000"/>
                <w:lang w:eastAsia="ru-RU"/>
              </w:rPr>
              <w:t>Финансово-экономический анализ деятельности организации и оценка финансовых рисков организации</w:t>
            </w:r>
          </w:p>
        </w:tc>
        <w:tc>
          <w:tcPr>
            <w:tcW w:w="1842" w:type="dxa"/>
            <w:tcBorders>
              <w:top w:val="single" w:sz="4" w:space="0" w:color="000000"/>
              <w:left w:val="single" w:sz="4" w:space="0" w:color="000000"/>
              <w:bottom w:val="single" w:sz="4" w:space="0" w:color="000000"/>
              <w:right w:val="single" w:sz="4" w:space="0" w:color="000000"/>
            </w:tcBorders>
          </w:tcPr>
          <w:p w:rsidR="00093424" w:rsidRPr="004672FE" w:rsidRDefault="00093424"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Учебная практика</w:t>
            </w:r>
          </w:p>
        </w:tc>
        <w:tc>
          <w:tcPr>
            <w:tcW w:w="2269" w:type="dxa"/>
            <w:tcBorders>
              <w:top w:val="single" w:sz="4" w:space="0" w:color="000000"/>
              <w:left w:val="single" w:sz="4" w:space="0" w:color="000000"/>
              <w:bottom w:val="single" w:sz="4" w:space="0" w:color="000000"/>
              <w:right w:val="single" w:sz="4" w:space="0" w:color="000000"/>
            </w:tcBorders>
          </w:tcPr>
          <w:p w:rsidR="00617FF4" w:rsidRPr="00617FF4" w:rsidRDefault="00617FF4" w:rsidP="00617FF4">
            <w:pPr>
              <w:contextualSpacing/>
              <w:jc w:val="center"/>
              <w:rPr>
                <w:rFonts w:ascii="Times New Roman" w:eastAsia="Times New Roman" w:hAnsi="Times New Roman" w:cs="Times New Roman"/>
                <w:i/>
                <w:color w:val="000000"/>
                <w:lang w:eastAsia="ru-RU"/>
              </w:rPr>
            </w:pPr>
            <w:r w:rsidRPr="00617FF4">
              <w:rPr>
                <w:rFonts w:ascii="Times New Roman" w:eastAsia="Times New Roman" w:hAnsi="Times New Roman" w:cs="Times New Roman"/>
                <w:i/>
                <w:color w:val="000000"/>
                <w:lang w:eastAsia="ru-RU"/>
              </w:rPr>
              <w:t>ознакомительная, технологическая,</w:t>
            </w:r>
          </w:p>
          <w:p w:rsidR="00093424" w:rsidRPr="004672FE" w:rsidRDefault="00617FF4" w:rsidP="00617FF4">
            <w:pPr>
              <w:contextualSpacing/>
              <w:jc w:val="center"/>
              <w:rPr>
                <w:rFonts w:ascii="Times New Roman" w:eastAsia="Times New Roman" w:hAnsi="Times New Roman" w:cs="Times New Roman"/>
                <w:color w:val="000000"/>
                <w:lang w:eastAsia="ru-RU"/>
              </w:rPr>
            </w:pPr>
            <w:r w:rsidRPr="00617FF4">
              <w:rPr>
                <w:rFonts w:ascii="Times New Roman" w:eastAsia="Times New Roman" w:hAnsi="Times New Roman" w:cs="Times New Roman"/>
                <w:i/>
                <w:color w:val="000000"/>
                <w:lang w:eastAsia="ru-RU"/>
              </w:rPr>
              <w:t>аналитико-расчетная</w:t>
            </w:r>
          </w:p>
        </w:tc>
        <w:tc>
          <w:tcPr>
            <w:tcW w:w="1049" w:type="dxa"/>
            <w:tcBorders>
              <w:top w:val="single" w:sz="4" w:space="0" w:color="000000"/>
              <w:left w:val="single" w:sz="4" w:space="0" w:color="000000"/>
              <w:bottom w:val="single" w:sz="4" w:space="0" w:color="000000"/>
              <w:right w:val="single" w:sz="4" w:space="0" w:color="000000"/>
            </w:tcBorders>
          </w:tcPr>
          <w:p w:rsidR="00093424"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5, 6</w:t>
            </w:r>
          </w:p>
        </w:tc>
        <w:tc>
          <w:tcPr>
            <w:tcW w:w="1099" w:type="dxa"/>
            <w:tcBorders>
              <w:top w:val="single" w:sz="4" w:space="0" w:color="000000"/>
              <w:left w:val="single" w:sz="4" w:space="0" w:color="000000"/>
              <w:bottom w:val="single" w:sz="4" w:space="0" w:color="000000"/>
              <w:right w:val="single" w:sz="4" w:space="0" w:color="000000"/>
            </w:tcBorders>
          </w:tcPr>
          <w:p w:rsidR="00093424"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72</w:t>
            </w:r>
          </w:p>
        </w:tc>
      </w:tr>
      <w:tr w:rsidR="00093424" w:rsidRPr="004672FE" w:rsidTr="004672FE">
        <w:trPr>
          <w:trHeight w:val="20"/>
        </w:trPr>
        <w:tc>
          <w:tcPr>
            <w:tcW w:w="1040" w:type="dxa"/>
            <w:tcBorders>
              <w:top w:val="single" w:sz="4" w:space="0" w:color="000000"/>
              <w:left w:val="single" w:sz="4" w:space="0" w:color="000000"/>
              <w:bottom w:val="single" w:sz="4" w:space="0" w:color="000000"/>
              <w:right w:val="single" w:sz="4" w:space="0" w:color="000000"/>
            </w:tcBorders>
          </w:tcPr>
          <w:p w:rsidR="00093424" w:rsidRPr="004672FE" w:rsidRDefault="00DE0E98" w:rsidP="004672FE">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УП. 03</w:t>
            </w:r>
          </w:p>
        </w:tc>
        <w:tc>
          <w:tcPr>
            <w:tcW w:w="2329" w:type="dxa"/>
            <w:tcBorders>
              <w:top w:val="single" w:sz="4" w:space="0" w:color="000000"/>
              <w:left w:val="single" w:sz="4" w:space="0" w:color="000000"/>
              <w:bottom w:val="single" w:sz="4" w:space="0" w:color="000000"/>
              <w:right w:val="single" w:sz="4" w:space="0" w:color="000000"/>
            </w:tcBorders>
          </w:tcPr>
          <w:p w:rsidR="00093424" w:rsidRPr="004672FE" w:rsidRDefault="00DE0E98" w:rsidP="004672FE">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ПМ 03</w:t>
            </w:r>
            <w:r w:rsidRPr="004672FE">
              <w:rPr>
                <w:rFonts w:ascii="Times New Roman" w:hAnsi="Times New Roman" w:cs="Times New Roman"/>
              </w:rPr>
              <w:t xml:space="preserve"> </w:t>
            </w:r>
            <w:r w:rsidRPr="004672FE">
              <w:rPr>
                <w:rFonts w:ascii="Times New Roman" w:eastAsia="Times New Roman" w:hAnsi="Times New Roman" w:cs="Times New Roman"/>
                <w:color w:val="000000"/>
                <w:lang w:eastAsia="ru-RU"/>
              </w:rPr>
              <w:t>Организационное и документационное обеспечение деятельности по налоговому консультированию</w:t>
            </w:r>
          </w:p>
        </w:tc>
        <w:tc>
          <w:tcPr>
            <w:tcW w:w="1842" w:type="dxa"/>
            <w:tcBorders>
              <w:top w:val="single" w:sz="4" w:space="0" w:color="000000"/>
              <w:left w:val="single" w:sz="4" w:space="0" w:color="000000"/>
              <w:bottom w:val="single" w:sz="4" w:space="0" w:color="000000"/>
              <w:right w:val="single" w:sz="4" w:space="0" w:color="000000"/>
            </w:tcBorders>
          </w:tcPr>
          <w:p w:rsidR="00093424"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Учебная практика</w:t>
            </w:r>
          </w:p>
        </w:tc>
        <w:tc>
          <w:tcPr>
            <w:tcW w:w="2269" w:type="dxa"/>
            <w:tcBorders>
              <w:top w:val="single" w:sz="4" w:space="0" w:color="000000"/>
              <w:left w:val="single" w:sz="4" w:space="0" w:color="000000"/>
              <w:bottom w:val="single" w:sz="4" w:space="0" w:color="000000"/>
              <w:right w:val="single" w:sz="4" w:space="0" w:color="000000"/>
            </w:tcBorders>
          </w:tcPr>
          <w:p w:rsidR="00617FF4" w:rsidRPr="00617FF4" w:rsidRDefault="00617FF4" w:rsidP="00617FF4">
            <w:pPr>
              <w:contextualSpacing/>
              <w:jc w:val="center"/>
              <w:rPr>
                <w:rFonts w:ascii="Times New Roman" w:eastAsia="Times New Roman" w:hAnsi="Times New Roman" w:cs="Times New Roman"/>
                <w:i/>
                <w:color w:val="000000"/>
                <w:lang w:eastAsia="ru-RU"/>
              </w:rPr>
            </w:pPr>
            <w:r w:rsidRPr="00617FF4">
              <w:rPr>
                <w:rFonts w:ascii="Times New Roman" w:eastAsia="Times New Roman" w:hAnsi="Times New Roman" w:cs="Times New Roman"/>
                <w:i/>
                <w:color w:val="000000"/>
                <w:lang w:eastAsia="ru-RU"/>
              </w:rPr>
              <w:t>ознакомительная, технологическая,</w:t>
            </w:r>
          </w:p>
          <w:p w:rsidR="00093424" w:rsidRPr="004672FE" w:rsidRDefault="00617FF4" w:rsidP="00617FF4">
            <w:pPr>
              <w:contextualSpacing/>
              <w:jc w:val="center"/>
              <w:rPr>
                <w:rFonts w:ascii="Times New Roman" w:eastAsia="Times New Roman" w:hAnsi="Times New Roman" w:cs="Times New Roman"/>
                <w:color w:val="000000"/>
                <w:lang w:eastAsia="ru-RU"/>
              </w:rPr>
            </w:pPr>
            <w:r w:rsidRPr="00617FF4">
              <w:rPr>
                <w:rFonts w:ascii="Times New Roman" w:eastAsia="Times New Roman" w:hAnsi="Times New Roman" w:cs="Times New Roman"/>
                <w:i/>
                <w:color w:val="000000"/>
                <w:lang w:eastAsia="ru-RU"/>
              </w:rPr>
              <w:t>аналитико-расчетная</w:t>
            </w:r>
          </w:p>
        </w:tc>
        <w:tc>
          <w:tcPr>
            <w:tcW w:w="1049" w:type="dxa"/>
            <w:tcBorders>
              <w:top w:val="single" w:sz="4" w:space="0" w:color="000000"/>
              <w:left w:val="single" w:sz="4" w:space="0" w:color="000000"/>
              <w:bottom w:val="single" w:sz="4" w:space="0" w:color="000000"/>
              <w:right w:val="single" w:sz="4" w:space="0" w:color="000000"/>
            </w:tcBorders>
          </w:tcPr>
          <w:p w:rsidR="00093424"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5</w:t>
            </w:r>
          </w:p>
        </w:tc>
        <w:tc>
          <w:tcPr>
            <w:tcW w:w="1099" w:type="dxa"/>
            <w:tcBorders>
              <w:top w:val="single" w:sz="4" w:space="0" w:color="000000"/>
              <w:left w:val="single" w:sz="4" w:space="0" w:color="000000"/>
              <w:bottom w:val="single" w:sz="4" w:space="0" w:color="000000"/>
              <w:right w:val="single" w:sz="4" w:space="0" w:color="000000"/>
            </w:tcBorders>
          </w:tcPr>
          <w:p w:rsidR="00093424"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36</w:t>
            </w:r>
          </w:p>
        </w:tc>
      </w:tr>
      <w:tr w:rsidR="00DE0E98" w:rsidRPr="004672FE" w:rsidTr="004672FE">
        <w:trPr>
          <w:trHeight w:val="20"/>
        </w:trPr>
        <w:tc>
          <w:tcPr>
            <w:tcW w:w="1040"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УП. 04</w:t>
            </w:r>
          </w:p>
        </w:tc>
        <w:tc>
          <w:tcPr>
            <w:tcW w:w="2329"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ПМ 04</w:t>
            </w:r>
            <w:r w:rsidRPr="004672FE">
              <w:rPr>
                <w:rFonts w:ascii="Times New Roman" w:hAnsi="Times New Roman" w:cs="Times New Roman"/>
              </w:rPr>
              <w:t xml:space="preserve"> </w:t>
            </w:r>
            <w:r w:rsidRPr="004672FE">
              <w:rPr>
                <w:rFonts w:ascii="Times New Roman" w:eastAsia="Times New Roman" w:hAnsi="Times New Roman" w:cs="Times New Roman"/>
                <w:color w:val="000000"/>
                <w:lang w:eastAsia="ru-RU"/>
              </w:rPr>
              <w:t>Обеспечение закупок для государственных, муниципальных и корпоративных нужд</w:t>
            </w:r>
          </w:p>
        </w:tc>
        <w:tc>
          <w:tcPr>
            <w:tcW w:w="1842"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Учебная практика</w:t>
            </w:r>
          </w:p>
        </w:tc>
        <w:tc>
          <w:tcPr>
            <w:tcW w:w="2269" w:type="dxa"/>
            <w:tcBorders>
              <w:top w:val="single" w:sz="4" w:space="0" w:color="000000"/>
              <w:left w:val="single" w:sz="4" w:space="0" w:color="000000"/>
              <w:bottom w:val="single" w:sz="4" w:space="0" w:color="000000"/>
              <w:right w:val="single" w:sz="4" w:space="0" w:color="000000"/>
            </w:tcBorders>
          </w:tcPr>
          <w:p w:rsidR="00617FF4" w:rsidRPr="00617FF4" w:rsidRDefault="00617FF4" w:rsidP="00617FF4">
            <w:pPr>
              <w:contextualSpacing/>
              <w:jc w:val="center"/>
              <w:rPr>
                <w:rFonts w:ascii="Times New Roman" w:eastAsia="Times New Roman" w:hAnsi="Times New Roman" w:cs="Times New Roman"/>
                <w:i/>
                <w:color w:val="000000"/>
                <w:lang w:eastAsia="ru-RU"/>
              </w:rPr>
            </w:pPr>
            <w:r w:rsidRPr="00617FF4">
              <w:rPr>
                <w:rFonts w:ascii="Times New Roman" w:eastAsia="Times New Roman" w:hAnsi="Times New Roman" w:cs="Times New Roman"/>
                <w:i/>
                <w:color w:val="000000"/>
                <w:lang w:eastAsia="ru-RU"/>
              </w:rPr>
              <w:t>ознакомительная, технологическая,</w:t>
            </w:r>
          </w:p>
          <w:p w:rsidR="00DE0E98" w:rsidRPr="004672FE" w:rsidRDefault="00617FF4" w:rsidP="00617FF4">
            <w:pPr>
              <w:contextualSpacing/>
              <w:jc w:val="center"/>
              <w:rPr>
                <w:rFonts w:ascii="Times New Roman" w:eastAsia="Times New Roman" w:hAnsi="Times New Roman" w:cs="Times New Roman"/>
                <w:color w:val="000000"/>
                <w:lang w:eastAsia="ru-RU"/>
              </w:rPr>
            </w:pPr>
            <w:r w:rsidRPr="00617FF4">
              <w:rPr>
                <w:rFonts w:ascii="Times New Roman" w:eastAsia="Times New Roman" w:hAnsi="Times New Roman" w:cs="Times New Roman"/>
                <w:i/>
                <w:color w:val="000000"/>
                <w:lang w:eastAsia="ru-RU"/>
              </w:rPr>
              <w:t>аналитико-расчетная</w:t>
            </w:r>
          </w:p>
        </w:tc>
        <w:tc>
          <w:tcPr>
            <w:tcW w:w="1049"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3, 4</w:t>
            </w:r>
          </w:p>
        </w:tc>
        <w:tc>
          <w:tcPr>
            <w:tcW w:w="1099"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36</w:t>
            </w:r>
          </w:p>
        </w:tc>
      </w:tr>
      <w:tr w:rsidR="00DE0E98" w:rsidRPr="004672FE" w:rsidTr="004672FE">
        <w:trPr>
          <w:trHeight w:val="20"/>
        </w:trPr>
        <w:tc>
          <w:tcPr>
            <w:tcW w:w="1040"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УП. 05</w:t>
            </w:r>
          </w:p>
        </w:tc>
        <w:tc>
          <w:tcPr>
            <w:tcW w:w="2329"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ПМ 05</w:t>
            </w:r>
            <w:r w:rsidRPr="004672FE">
              <w:rPr>
                <w:rFonts w:ascii="Times New Roman" w:hAnsi="Times New Roman" w:cs="Times New Roman"/>
              </w:rPr>
              <w:t xml:space="preserve"> </w:t>
            </w:r>
            <w:r w:rsidRPr="004672FE">
              <w:rPr>
                <w:rFonts w:ascii="Times New Roman" w:eastAsia="Times New Roman" w:hAnsi="Times New Roman" w:cs="Times New Roman"/>
                <w:color w:val="000000"/>
                <w:lang w:eastAsia="ru-RU"/>
              </w:rPr>
              <w:t>Участие в организации и осуществлении финансового контроля деятельности экономического субъект</w:t>
            </w:r>
          </w:p>
        </w:tc>
        <w:tc>
          <w:tcPr>
            <w:tcW w:w="1842"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Учебная практика</w:t>
            </w:r>
          </w:p>
        </w:tc>
        <w:tc>
          <w:tcPr>
            <w:tcW w:w="2269" w:type="dxa"/>
            <w:tcBorders>
              <w:top w:val="single" w:sz="4" w:space="0" w:color="000000"/>
              <w:left w:val="single" w:sz="4" w:space="0" w:color="000000"/>
              <w:bottom w:val="single" w:sz="4" w:space="0" w:color="000000"/>
              <w:right w:val="single" w:sz="4" w:space="0" w:color="000000"/>
            </w:tcBorders>
          </w:tcPr>
          <w:p w:rsidR="00617FF4" w:rsidRPr="00617FF4" w:rsidRDefault="00617FF4" w:rsidP="00617FF4">
            <w:pPr>
              <w:contextualSpacing/>
              <w:jc w:val="center"/>
              <w:rPr>
                <w:rFonts w:ascii="Times New Roman" w:eastAsia="Times New Roman" w:hAnsi="Times New Roman" w:cs="Times New Roman"/>
                <w:i/>
                <w:color w:val="000000"/>
                <w:lang w:eastAsia="ru-RU"/>
              </w:rPr>
            </w:pPr>
            <w:r w:rsidRPr="00617FF4">
              <w:rPr>
                <w:rFonts w:ascii="Times New Roman" w:eastAsia="Times New Roman" w:hAnsi="Times New Roman" w:cs="Times New Roman"/>
                <w:i/>
                <w:color w:val="000000"/>
                <w:lang w:eastAsia="ru-RU"/>
              </w:rPr>
              <w:t>ознакомительная, технологическая,</w:t>
            </w:r>
          </w:p>
          <w:p w:rsidR="00DE0E98" w:rsidRPr="004672FE" w:rsidRDefault="00617FF4" w:rsidP="00617FF4">
            <w:pPr>
              <w:contextualSpacing/>
              <w:jc w:val="center"/>
              <w:rPr>
                <w:rFonts w:ascii="Times New Roman" w:eastAsia="Times New Roman" w:hAnsi="Times New Roman" w:cs="Times New Roman"/>
                <w:color w:val="000000"/>
                <w:lang w:eastAsia="ru-RU"/>
              </w:rPr>
            </w:pPr>
            <w:r w:rsidRPr="00617FF4">
              <w:rPr>
                <w:rFonts w:ascii="Times New Roman" w:eastAsia="Times New Roman" w:hAnsi="Times New Roman" w:cs="Times New Roman"/>
                <w:i/>
                <w:color w:val="000000"/>
                <w:lang w:eastAsia="ru-RU"/>
              </w:rPr>
              <w:t>аналитико-расчетная</w:t>
            </w:r>
          </w:p>
        </w:tc>
        <w:tc>
          <w:tcPr>
            <w:tcW w:w="1049"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3, 5</w:t>
            </w:r>
          </w:p>
        </w:tc>
        <w:tc>
          <w:tcPr>
            <w:tcW w:w="1099"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72</w:t>
            </w:r>
          </w:p>
        </w:tc>
      </w:tr>
      <w:tr w:rsidR="00DE0E98" w:rsidRPr="004672FE" w:rsidTr="004672FE">
        <w:trPr>
          <w:trHeight w:val="20"/>
        </w:trPr>
        <w:tc>
          <w:tcPr>
            <w:tcW w:w="1040"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УП. 06</w:t>
            </w:r>
          </w:p>
        </w:tc>
        <w:tc>
          <w:tcPr>
            <w:tcW w:w="2329"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ПМ 06</w:t>
            </w:r>
            <w:r w:rsidRPr="004672FE">
              <w:rPr>
                <w:rFonts w:ascii="Times New Roman" w:hAnsi="Times New Roman" w:cs="Times New Roman"/>
              </w:rPr>
              <w:t xml:space="preserve"> </w:t>
            </w:r>
            <w:r w:rsidRPr="004672FE">
              <w:rPr>
                <w:rFonts w:ascii="Times New Roman" w:eastAsia="Times New Roman" w:hAnsi="Times New Roman" w:cs="Times New Roman"/>
                <w:color w:val="000000"/>
                <w:lang w:eastAsia="ru-RU"/>
              </w:rPr>
              <w:t xml:space="preserve">Выполнение работ по должности </w:t>
            </w:r>
            <w:r w:rsidRPr="004672FE">
              <w:rPr>
                <w:rFonts w:ascii="Times New Roman" w:eastAsia="Times New Roman" w:hAnsi="Times New Roman" w:cs="Times New Roman"/>
                <w:color w:val="000000"/>
                <w:lang w:eastAsia="ru-RU"/>
              </w:rPr>
              <w:lastRenderedPageBreak/>
              <w:t>служащего 26739 «Статистик»</w:t>
            </w:r>
          </w:p>
        </w:tc>
        <w:tc>
          <w:tcPr>
            <w:tcW w:w="1842"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lastRenderedPageBreak/>
              <w:t>Учебная практика</w:t>
            </w:r>
          </w:p>
        </w:tc>
        <w:tc>
          <w:tcPr>
            <w:tcW w:w="2269" w:type="dxa"/>
            <w:tcBorders>
              <w:top w:val="single" w:sz="4" w:space="0" w:color="000000"/>
              <w:left w:val="single" w:sz="4" w:space="0" w:color="000000"/>
              <w:bottom w:val="single" w:sz="4" w:space="0" w:color="000000"/>
              <w:right w:val="single" w:sz="4" w:space="0" w:color="000000"/>
            </w:tcBorders>
          </w:tcPr>
          <w:p w:rsidR="00617FF4" w:rsidRPr="00617FF4" w:rsidRDefault="00617FF4" w:rsidP="00617FF4">
            <w:pPr>
              <w:contextualSpacing/>
              <w:jc w:val="center"/>
              <w:rPr>
                <w:rFonts w:ascii="Times New Roman" w:eastAsia="Times New Roman" w:hAnsi="Times New Roman" w:cs="Times New Roman"/>
                <w:i/>
                <w:color w:val="000000"/>
                <w:lang w:eastAsia="ru-RU"/>
              </w:rPr>
            </w:pPr>
            <w:r w:rsidRPr="00617FF4">
              <w:rPr>
                <w:rFonts w:ascii="Times New Roman" w:eastAsia="Times New Roman" w:hAnsi="Times New Roman" w:cs="Times New Roman"/>
                <w:i/>
                <w:color w:val="000000"/>
                <w:lang w:eastAsia="ru-RU"/>
              </w:rPr>
              <w:t>ознакомительная, технологическая,</w:t>
            </w:r>
          </w:p>
          <w:p w:rsidR="00DE0E98" w:rsidRPr="004672FE" w:rsidRDefault="00617FF4" w:rsidP="00617FF4">
            <w:pPr>
              <w:contextualSpacing/>
              <w:jc w:val="center"/>
              <w:rPr>
                <w:rFonts w:ascii="Times New Roman" w:eastAsia="Times New Roman" w:hAnsi="Times New Roman" w:cs="Times New Roman"/>
                <w:color w:val="000000"/>
                <w:lang w:eastAsia="ru-RU"/>
              </w:rPr>
            </w:pPr>
            <w:r w:rsidRPr="00617FF4">
              <w:rPr>
                <w:rFonts w:ascii="Times New Roman" w:eastAsia="Times New Roman" w:hAnsi="Times New Roman" w:cs="Times New Roman"/>
                <w:i/>
                <w:color w:val="000000"/>
                <w:lang w:eastAsia="ru-RU"/>
              </w:rPr>
              <w:lastRenderedPageBreak/>
              <w:t>аналитико-расчетная</w:t>
            </w:r>
          </w:p>
        </w:tc>
        <w:tc>
          <w:tcPr>
            <w:tcW w:w="1049"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lastRenderedPageBreak/>
              <w:t>3</w:t>
            </w:r>
          </w:p>
        </w:tc>
        <w:tc>
          <w:tcPr>
            <w:tcW w:w="1099"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72</w:t>
            </w:r>
          </w:p>
        </w:tc>
      </w:tr>
      <w:tr w:rsidR="00093424" w:rsidRPr="004672FE" w:rsidTr="004672FE">
        <w:trPr>
          <w:trHeight w:val="20"/>
        </w:trPr>
        <w:tc>
          <w:tcPr>
            <w:tcW w:w="1040" w:type="dxa"/>
            <w:tcBorders>
              <w:top w:val="single" w:sz="4" w:space="0" w:color="000000"/>
              <w:left w:val="single" w:sz="4" w:space="0" w:color="000000"/>
              <w:bottom w:val="single" w:sz="4" w:space="0" w:color="000000"/>
              <w:right w:val="single" w:sz="4" w:space="0" w:color="000000"/>
            </w:tcBorders>
          </w:tcPr>
          <w:p w:rsidR="00093424" w:rsidRPr="004672FE" w:rsidRDefault="00093424" w:rsidP="004672FE">
            <w:pPr>
              <w:contextualSpacing/>
              <w:jc w:val="both"/>
              <w:rPr>
                <w:rFonts w:ascii="Times New Roman" w:eastAsia="Times New Roman" w:hAnsi="Times New Roman" w:cs="Times New Roman"/>
                <w:color w:val="000000"/>
                <w:lang w:eastAsia="ru-RU"/>
              </w:rPr>
            </w:pPr>
          </w:p>
        </w:tc>
        <w:tc>
          <w:tcPr>
            <w:tcW w:w="2329" w:type="dxa"/>
            <w:tcBorders>
              <w:top w:val="single" w:sz="4" w:space="0" w:color="000000"/>
              <w:left w:val="single" w:sz="4" w:space="0" w:color="000000"/>
              <w:bottom w:val="single" w:sz="4" w:space="0" w:color="000000"/>
              <w:right w:val="single" w:sz="4" w:space="0" w:color="000000"/>
            </w:tcBorders>
          </w:tcPr>
          <w:p w:rsidR="00093424" w:rsidRPr="004672FE" w:rsidRDefault="00093424" w:rsidP="004672FE">
            <w:pPr>
              <w:contextualSpacing/>
              <w:jc w:val="both"/>
              <w:rPr>
                <w:rFonts w:ascii="Times New Roman" w:eastAsia="Times New Roman" w:hAnsi="Times New Roman" w:cs="Times New Roman"/>
                <w:b/>
                <w:color w:val="000000"/>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093424" w:rsidRPr="004672FE" w:rsidRDefault="00093424" w:rsidP="004672FE">
            <w:pPr>
              <w:contextualSpacing/>
              <w:jc w:val="both"/>
              <w:rPr>
                <w:rFonts w:ascii="Times New Roman" w:eastAsia="Times New Roman" w:hAnsi="Times New Roman" w:cs="Times New Roman"/>
                <w:b/>
                <w:color w:val="000000"/>
                <w:lang w:eastAsia="ru-RU"/>
              </w:rPr>
            </w:pPr>
            <w:r w:rsidRPr="004672FE">
              <w:rPr>
                <w:rFonts w:ascii="Times New Roman" w:eastAsia="Times New Roman" w:hAnsi="Times New Roman" w:cs="Times New Roman"/>
                <w:b/>
                <w:color w:val="000000"/>
                <w:lang w:eastAsia="ru-RU"/>
              </w:rPr>
              <w:t>Всего УП</w:t>
            </w:r>
          </w:p>
        </w:tc>
        <w:tc>
          <w:tcPr>
            <w:tcW w:w="2269" w:type="dxa"/>
            <w:tcBorders>
              <w:top w:val="single" w:sz="4" w:space="0" w:color="000000"/>
              <w:left w:val="single" w:sz="4" w:space="0" w:color="000000"/>
              <w:bottom w:val="single" w:sz="4" w:space="0" w:color="000000"/>
              <w:right w:val="single" w:sz="4" w:space="0" w:color="000000"/>
            </w:tcBorders>
            <w:shd w:val="clear" w:color="auto" w:fill="D8D8D8"/>
          </w:tcPr>
          <w:p w:rsidR="00093424" w:rsidRPr="004672FE" w:rsidRDefault="00093424"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Х</w:t>
            </w:r>
          </w:p>
        </w:tc>
        <w:tc>
          <w:tcPr>
            <w:tcW w:w="1049" w:type="dxa"/>
            <w:tcBorders>
              <w:top w:val="single" w:sz="4" w:space="0" w:color="000000"/>
              <w:left w:val="single" w:sz="4" w:space="0" w:color="000000"/>
              <w:bottom w:val="single" w:sz="4" w:space="0" w:color="000000"/>
              <w:right w:val="single" w:sz="4" w:space="0" w:color="000000"/>
            </w:tcBorders>
            <w:shd w:val="clear" w:color="auto" w:fill="D8D8D8"/>
          </w:tcPr>
          <w:p w:rsidR="00093424" w:rsidRPr="004672FE" w:rsidRDefault="00093424"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Х</w:t>
            </w:r>
          </w:p>
        </w:tc>
        <w:tc>
          <w:tcPr>
            <w:tcW w:w="1099" w:type="dxa"/>
            <w:tcBorders>
              <w:top w:val="single" w:sz="4" w:space="0" w:color="000000"/>
              <w:left w:val="single" w:sz="4" w:space="0" w:color="000000"/>
              <w:bottom w:val="single" w:sz="4" w:space="0" w:color="000000"/>
              <w:right w:val="single" w:sz="4" w:space="0" w:color="000000"/>
            </w:tcBorders>
          </w:tcPr>
          <w:p w:rsidR="00093424" w:rsidRPr="004672FE" w:rsidRDefault="004672FE"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324</w:t>
            </w:r>
          </w:p>
        </w:tc>
      </w:tr>
      <w:tr w:rsidR="00DE0E98" w:rsidRPr="004672FE" w:rsidTr="004672FE">
        <w:trPr>
          <w:trHeight w:val="20"/>
        </w:trPr>
        <w:tc>
          <w:tcPr>
            <w:tcW w:w="1040"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ПП. 01</w:t>
            </w:r>
          </w:p>
        </w:tc>
        <w:tc>
          <w:tcPr>
            <w:tcW w:w="2329"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Производственная практика</w:t>
            </w:r>
          </w:p>
        </w:tc>
        <w:tc>
          <w:tcPr>
            <w:tcW w:w="2269" w:type="dxa"/>
            <w:tcBorders>
              <w:top w:val="single" w:sz="4" w:space="0" w:color="000000"/>
              <w:left w:val="single" w:sz="4" w:space="0" w:color="000000"/>
              <w:bottom w:val="single" w:sz="4" w:space="0" w:color="000000"/>
              <w:right w:val="single" w:sz="4" w:space="0" w:color="000000"/>
            </w:tcBorders>
          </w:tcPr>
          <w:p w:rsidR="00617FF4" w:rsidRPr="00617FF4" w:rsidRDefault="00617FF4" w:rsidP="00617FF4">
            <w:pPr>
              <w:contextualSpacing/>
              <w:jc w:val="center"/>
              <w:rPr>
                <w:rFonts w:ascii="Times New Roman" w:eastAsia="Times New Roman" w:hAnsi="Times New Roman" w:cs="Times New Roman"/>
                <w:i/>
                <w:color w:val="000000"/>
                <w:lang w:eastAsia="ru-RU"/>
              </w:rPr>
            </w:pPr>
            <w:r w:rsidRPr="00617FF4">
              <w:rPr>
                <w:rFonts w:ascii="Times New Roman" w:eastAsia="Times New Roman" w:hAnsi="Times New Roman" w:cs="Times New Roman"/>
                <w:i/>
                <w:color w:val="000000"/>
                <w:lang w:eastAsia="ru-RU"/>
              </w:rPr>
              <w:t>ознакомительная, технологическая,</w:t>
            </w:r>
          </w:p>
          <w:p w:rsidR="00DE0E98" w:rsidRPr="004672FE" w:rsidRDefault="00617FF4" w:rsidP="00617FF4">
            <w:pPr>
              <w:contextualSpacing/>
              <w:jc w:val="center"/>
              <w:rPr>
                <w:rFonts w:ascii="Times New Roman" w:eastAsia="Times New Roman" w:hAnsi="Times New Roman" w:cs="Times New Roman"/>
                <w:i/>
                <w:color w:val="000000"/>
                <w:lang w:eastAsia="ru-RU"/>
              </w:rPr>
            </w:pPr>
            <w:r w:rsidRPr="00617FF4">
              <w:rPr>
                <w:rFonts w:ascii="Times New Roman" w:eastAsia="Times New Roman" w:hAnsi="Times New Roman" w:cs="Times New Roman"/>
                <w:i/>
                <w:color w:val="000000"/>
                <w:lang w:eastAsia="ru-RU"/>
              </w:rPr>
              <w:t>аналитико-расчетная</w:t>
            </w:r>
          </w:p>
        </w:tc>
        <w:tc>
          <w:tcPr>
            <w:tcW w:w="1049" w:type="dxa"/>
            <w:tcBorders>
              <w:top w:val="single" w:sz="4" w:space="0" w:color="000000"/>
              <w:left w:val="single" w:sz="4" w:space="0" w:color="000000"/>
              <w:bottom w:val="single" w:sz="4" w:space="0" w:color="000000"/>
              <w:right w:val="single" w:sz="4" w:space="0" w:color="000000"/>
            </w:tcBorders>
          </w:tcPr>
          <w:p w:rsidR="00DE0E98" w:rsidRPr="004672FE" w:rsidRDefault="004672FE"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5</w:t>
            </w:r>
          </w:p>
        </w:tc>
        <w:tc>
          <w:tcPr>
            <w:tcW w:w="1099" w:type="dxa"/>
            <w:tcBorders>
              <w:top w:val="single" w:sz="4" w:space="0" w:color="000000"/>
              <w:left w:val="single" w:sz="4" w:space="0" w:color="000000"/>
              <w:bottom w:val="single" w:sz="4" w:space="0" w:color="000000"/>
              <w:right w:val="single" w:sz="4" w:space="0" w:color="000000"/>
            </w:tcBorders>
          </w:tcPr>
          <w:p w:rsidR="00DE0E98" w:rsidRPr="004672FE" w:rsidRDefault="004672FE"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108</w:t>
            </w:r>
          </w:p>
        </w:tc>
      </w:tr>
      <w:tr w:rsidR="00DE0E98" w:rsidRPr="004672FE" w:rsidTr="004672FE">
        <w:trPr>
          <w:trHeight w:val="20"/>
        </w:trPr>
        <w:tc>
          <w:tcPr>
            <w:tcW w:w="1040"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ПП. 02</w:t>
            </w:r>
          </w:p>
        </w:tc>
        <w:tc>
          <w:tcPr>
            <w:tcW w:w="2329"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ПМ 02</w:t>
            </w:r>
            <w:r w:rsidRPr="004672FE">
              <w:rPr>
                <w:rFonts w:ascii="Times New Roman" w:hAnsi="Times New Roman" w:cs="Times New Roman"/>
              </w:rPr>
              <w:t xml:space="preserve"> </w:t>
            </w:r>
            <w:r w:rsidRPr="004672FE">
              <w:rPr>
                <w:rFonts w:ascii="Times New Roman" w:eastAsia="Times New Roman" w:hAnsi="Times New Roman" w:cs="Times New Roman"/>
                <w:color w:val="000000"/>
                <w:lang w:eastAsia="ru-RU"/>
              </w:rPr>
              <w:t>Финансово-экономический анализ деятельности организации и оценка финансовых рисков организации</w:t>
            </w:r>
          </w:p>
        </w:tc>
        <w:tc>
          <w:tcPr>
            <w:tcW w:w="1842" w:type="dxa"/>
            <w:tcBorders>
              <w:top w:val="single" w:sz="4" w:space="0" w:color="000000"/>
              <w:left w:val="single" w:sz="4" w:space="0" w:color="000000"/>
              <w:bottom w:val="single" w:sz="4" w:space="0" w:color="000000"/>
              <w:right w:val="single" w:sz="4" w:space="0" w:color="000000"/>
            </w:tcBorders>
          </w:tcPr>
          <w:p w:rsidR="00DE0E98" w:rsidRPr="004672FE" w:rsidRDefault="00DE0E98"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Производственная практика</w:t>
            </w:r>
          </w:p>
        </w:tc>
        <w:tc>
          <w:tcPr>
            <w:tcW w:w="2269" w:type="dxa"/>
            <w:tcBorders>
              <w:top w:val="single" w:sz="4" w:space="0" w:color="000000"/>
              <w:left w:val="single" w:sz="4" w:space="0" w:color="000000"/>
              <w:bottom w:val="single" w:sz="4" w:space="0" w:color="000000"/>
              <w:right w:val="single" w:sz="4" w:space="0" w:color="000000"/>
            </w:tcBorders>
          </w:tcPr>
          <w:p w:rsidR="00617FF4" w:rsidRPr="00617FF4" w:rsidRDefault="00617FF4" w:rsidP="00617FF4">
            <w:pPr>
              <w:contextualSpacing/>
              <w:jc w:val="center"/>
              <w:rPr>
                <w:rFonts w:ascii="Times New Roman" w:eastAsia="Times New Roman" w:hAnsi="Times New Roman" w:cs="Times New Roman"/>
                <w:i/>
                <w:color w:val="000000"/>
                <w:lang w:eastAsia="ru-RU"/>
              </w:rPr>
            </w:pPr>
            <w:r w:rsidRPr="00617FF4">
              <w:rPr>
                <w:rFonts w:ascii="Times New Roman" w:eastAsia="Times New Roman" w:hAnsi="Times New Roman" w:cs="Times New Roman"/>
                <w:i/>
                <w:color w:val="000000"/>
                <w:lang w:eastAsia="ru-RU"/>
              </w:rPr>
              <w:t>ознакомительная, технологическая,</w:t>
            </w:r>
          </w:p>
          <w:p w:rsidR="00DE0E98" w:rsidRDefault="00617FF4" w:rsidP="00617FF4">
            <w:pPr>
              <w:contextualSpacing/>
              <w:jc w:val="center"/>
              <w:rPr>
                <w:rFonts w:ascii="Times New Roman" w:eastAsia="Times New Roman" w:hAnsi="Times New Roman" w:cs="Times New Roman"/>
                <w:i/>
                <w:color w:val="000000"/>
                <w:lang w:eastAsia="ru-RU"/>
              </w:rPr>
            </w:pPr>
            <w:r w:rsidRPr="00617FF4">
              <w:rPr>
                <w:rFonts w:ascii="Times New Roman" w:eastAsia="Times New Roman" w:hAnsi="Times New Roman" w:cs="Times New Roman"/>
                <w:i/>
                <w:color w:val="000000"/>
                <w:lang w:eastAsia="ru-RU"/>
              </w:rPr>
              <w:t>аналитико-расчетная</w:t>
            </w:r>
            <w:r>
              <w:rPr>
                <w:rFonts w:ascii="Times New Roman" w:eastAsia="Times New Roman" w:hAnsi="Times New Roman" w:cs="Times New Roman"/>
                <w:i/>
                <w:color w:val="000000"/>
                <w:lang w:eastAsia="ru-RU"/>
              </w:rPr>
              <w:t>,</w:t>
            </w:r>
          </w:p>
          <w:p w:rsidR="00617FF4" w:rsidRPr="004672FE" w:rsidRDefault="00617FF4" w:rsidP="00617FF4">
            <w:pPr>
              <w:contextualSpacing/>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i/>
                <w:color w:val="000000"/>
                <w:lang w:eastAsia="ru-RU"/>
              </w:rPr>
              <w:t>р</w:t>
            </w:r>
            <w:r w:rsidRPr="00197E2C">
              <w:rPr>
                <w:rFonts w:ascii="Times New Roman" w:eastAsia="Times New Roman" w:hAnsi="Times New Roman" w:cs="Times New Roman"/>
                <w:i/>
                <w:color w:val="000000"/>
                <w:lang w:eastAsia="ru-RU"/>
              </w:rPr>
              <w:t>иск-менеджментная</w:t>
            </w:r>
            <w:proofErr w:type="spellEnd"/>
          </w:p>
        </w:tc>
        <w:tc>
          <w:tcPr>
            <w:tcW w:w="1049" w:type="dxa"/>
            <w:tcBorders>
              <w:top w:val="single" w:sz="4" w:space="0" w:color="000000"/>
              <w:left w:val="single" w:sz="4" w:space="0" w:color="000000"/>
              <w:bottom w:val="single" w:sz="4" w:space="0" w:color="000000"/>
              <w:right w:val="single" w:sz="4" w:space="0" w:color="000000"/>
            </w:tcBorders>
          </w:tcPr>
          <w:p w:rsidR="00DE0E98" w:rsidRPr="004672FE" w:rsidRDefault="004672FE"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6</w:t>
            </w:r>
          </w:p>
        </w:tc>
        <w:tc>
          <w:tcPr>
            <w:tcW w:w="1099" w:type="dxa"/>
            <w:tcBorders>
              <w:top w:val="single" w:sz="4" w:space="0" w:color="000000"/>
              <w:left w:val="single" w:sz="4" w:space="0" w:color="000000"/>
              <w:bottom w:val="single" w:sz="4" w:space="0" w:color="000000"/>
              <w:right w:val="single" w:sz="4" w:space="0" w:color="000000"/>
            </w:tcBorders>
          </w:tcPr>
          <w:p w:rsidR="00DE0E98" w:rsidRPr="004672FE" w:rsidRDefault="004672FE" w:rsidP="004672FE">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108</w:t>
            </w:r>
          </w:p>
        </w:tc>
      </w:tr>
      <w:tr w:rsidR="00617FF4" w:rsidRPr="004672FE" w:rsidTr="004672FE">
        <w:trPr>
          <w:trHeight w:val="20"/>
        </w:trPr>
        <w:tc>
          <w:tcPr>
            <w:tcW w:w="1040"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ПП. 03</w:t>
            </w:r>
          </w:p>
        </w:tc>
        <w:tc>
          <w:tcPr>
            <w:tcW w:w="2329"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ПМ 03</w:t>
            </w:r>
            <w:r w:rsidRPr="004672FE">
              <w:rPr>
                <w:rFonts w:ascii="Times New Roman" w:hAnsi="Times New Roman" w:cs="Times New Roman"/>
              </w:rPr>
              <w:t xml:space="preserve"> </w:t>
            </w:r>
            <w:r w:rsidRPr="004672FE">
              <w:rPr>
                <w:rFonts w:ascii="Times New Roman" w:eastAsia="Times New Roman" w:hAnsi="Times New Roman" w:cs="Times New Roman"/>
                <w:color w:val="000000"/>
                <w:lang w:eastAsia="ru-RU"/>
              </w:rPr>
              <w:t>Организационное и документационное обеспечение деятельности по налоговому консультированию</w:t>
            </w:r>
          </w:p>
        </w:tc>
        <w:tc>
          <w:tcPr>
            <w:tcW w:w="1842"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Производственная практика</w:t>
            </w:r>
          </w:p>
        </w:tc>
        <w:tc>
          <w:tcPr>
            <w:tcW w:w="2269" w:type="dxa"/>
            <w:tcBorders>
              <w:top w:val="single" w:sz="4" w:space="0" w:color="000000"/>
              <w:left w:val="single" w:sz="4" w:space="0" w:color="000000"/>
              <w:bottom w:val="single" w:sz="4" w:space="0" w:color="000000"/>
              <w:right w:val="single" w:sz="4" w:space="0" w:color="000000"/>
            </w:tcBorders>
          </w:tcPr>
          <w:p w:rsidR="00617FF4" w:rsidRPr="00617FF4" w:rsidRDefault="00617FF4" w:rsidP="00617FF4">
            <w:pPr>
              <w:contextualSpacing/>
              <w:jc w:val="center"/>
              <w:rPr>
                <w:rFonts w:ascii="Times New Roman" w:eastAsia="Times New Roman" w:hAnsi="Times New Roman" w:cs="Times New Roman"/>
                <w:i/>
                <w:color w:val="000000"/>
                <w:lang w:eastAsia="ru-RU"/>
              </w:rPr>
            </w:pPr>
            <w:r w:rsidRPr="00617FF4">
              <w:rPr>
                <w:rFonts w:ascii="Times New Roman" w:eastAsia="Times New Roman" w:hAnsi="Times New Roman" w:cs="Times New Roman"/>
                <w:i/>
                <w:color w:val="000000"/>
                <w:lang w:eastAsia="ru-RU"/>
              </w:rPr>
              <w:t>ознакомительная, технологическая,</w:t>
            </w:r>
          </w:p>
          <w:p w:rsidR="00617FF4" w:rsidRPr="004672FE" w:rsidRDefault="00617FF4" w:rsidP="00617F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i/>
                <w:color w:val="000000"/>
                <w:lang w:eastAsia="ru-RU"/>
              </w:rPr>
              <w:t>н</w:t>
            </w:r>
            <w:r w:rsidRPr="00197E2C">
              <w:rPr>
                <w:rFonts w:ascii="Times New Roman" w:eastAsia="Times New Roman" w:hAnsi="Times New Roman" w:cs="Times New Roman"/>
                <w:i/>
                <w:color w:val="000000"/>
                <w:lang w:eastAsia="ru-RU"/>
              </w:rPr>
              <w:t>алогово-учётная</w:t>
            </w:r>
          </w:p>
        </w:tc>
        <w:tc>
          <w:tcPr>
            <w:tcW w:w="1049"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6</w:t>
            </w:r>
          </w:p>
        </w:tc>
        <w:tc>
          <w:tcPr>
            <w:tcW w:w="1099"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72</w:t>
            </w:r>
          </w:p>
        </w:tc>
      </w:tr>
      <w:tr w:rsidR="00617FF4" w:rsidRPr="004672FE" w:rsidTr="004672FE">
        <w:trPr>
          <w:trHeight w:val="20"/>
        </w:trPr>
        <w:tc>
          <w:tcPr>
            <w:tcW w:w="1040"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ПП. 05</w:t>
            </w:r>
          </w:p>
        </w:tc>
        <w:tc>
          <w:tcPr>
            <w:tcW w:w="2329"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ПМ 05</w:t>
            </w:r>
            <w:r w:rsidRPr="004672FE">
              <w:rPr>
                <w:rFonts w:ascii="Times New Roman" w:hAnsi="Times New Roman" w:cs="Times New Roman"/>
              </w:rPr>
              <w:t xml:space="preserve"> </w:t>
            </w:r>
            <w:r w:rsidRPr="004672FE">
              <w:rPr>
                <w:rFonts w:ascii="Times New Roman" w:eastAsia="Times New Roman" w:hAnsi="Times New Roman" w:cs="Times New Roman"/>
                <w:color w:val="000000"/>
                <w:lang w:eastAsia="ru-RU"/>
              </w:rPr>
              <w:t>Участие в организации и осуществлении финансового контроля деятельности экономического субъект</w:t>
            </w:r>
          </w:p>
        </w:tc>
        <w:tc>
          <w:tcPr>
            <w:tcW w:w="1842"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Производственная практика</w:t>
            </w:r>
          </w:p>
        </w:tc>
        <w:tc>
          <w:tcPr>
            <w:tcW w:w="2269" w:type="dxa"/>
            <w:tcBorders>
              <w:top w:val="single" w:sz="4" w:space="0" w:color="000000"/>
              <w:left w:val="single" w:sz="4" w:space="0" w:color="000000"/>
              <w:bottom w:val="single" w:sz="4" w:space="0" w:color="000000"/>
              <w:right w:val="single" w:sz="4" w:space="0" w:color="000000"/>
            </w:tcBorders>
          </w:tcPr>
          <w:p w:rsidR="00617FF4" w:rsidRDefault="00617FF4" w:rsidP="00617FF4">
            <w:pPr>
              <w:contextualSpacing/>
              <w:jc w:val="center"/>
              <w:rPr>
                <w:rFonts w:ascii="Times New Roman" w:eastAsia="Times New Roman" w:hAnsi="Times New Roman" w:cs="Times New Roman"/>
                <w:i/>
                <w:color w:val="000000"/>
                <w:lang w:eastAsia="ru-RU"/>
              </w:rPr>
            </w:pPr>
            <w:r w:rsidRPr="00617FF4">
              <w:rPr>
                <w:rFonts w:ascii="Times New Roman" w:eastAsia="Times New Roman" w:hAnsi="Times New Roman" w:cs="Times New Roman"/>
                <w:i/>
                <w:color w:val="000000"/>
                <w:lang w:eastAsia="ru-RU"/>
              </w:rPr>
              <w:t>ознакомительная, технологическая</w:t>
            </w:r>
            <w:r>
              <w:rPr>
                <w:rFonts w:ascii="Times New Roman" w:eastAsia="Times New Roman" w:hAnsi="Times New Roman" w:cs="Times New Roman"/>
                <w:i/>
                <w:color w:val="000000"/>
                <w:lang w:eastAsia="ru-RU"/>
              </w:rPr>
              <w:t>,</w:t>
            </w:r>
          </w:p>
          <w:p w:rsidR="00617FF4" w:rsidRPr="004672FE" w:rsidRDefault="00617FF4" w:rsidP="00617F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i/>
                <w:color w:val="000000"/>
                <w:lang w:eastAsia="ru-RU"/>
              </w:rPr>
              <w:t>к</w:t>
            </w:r>
            <w:r w:rsidRPr="00197E2C">
              <w:rPr>
                <w:rFonts w:ascii="Times New Roman" w:eastAsia="Times New Roman" w:hAnsi="Times New Roman" w:cs="Times New Roman"/>
                <w:i/>
                <w:color w:val="000000"/>
                <w:lang w:eastAsia="ru-RU"/>
              </w:rPr>
              <w:t>онтрольно-ревизионная</w:t>
            </w:r>
          </w:p>
        </w:tc>
        <w:tc>
          <w:tcPr>
            <w:tcW w:w="1049"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4, 6</w:t>
            </w:r>
          </w:p>
        </w:tc>
        <w:tc>
          <w:tcPr>
            <w:tcW w:w="1099"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72</w:t>
            </w:r>
          </w:p>
        </w:tc>
      </w:tr>
      <w:tr w:rsidR="00617FF4" w:rsidRPr="004672FE" w:rsidTr="004672FE">
        <w:trPr>
          <w:trHeight w:val="20"/>
        </w:trPr>
        <w:tc>
          <w:tcPr>
            <w:tcW w:w="1040"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ПП.06</w:t>
            </w:r>
          </w:p>
        </w:tc>
        <w:tc>
          <w:tcPr>
            <w:tcW w:w="2329"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both"/>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ПМ 06</w:t>
            </w:r>
            <w:r w:rsidRPr="004672FE">
              <w:rPr>
                <w:rFonts w:ascii="Times New Roman" w:hAnsi="Times New Roman" w:cs="Times New Roman"/>
              </w:rPr>
              <w:t xml:space="preserve"> </w:t>
            </w:r>
            <w:r w:rsidRPr="004672FE">
              <w:rPr>
                <w:rFonts w:ascii="Times New Roman" w:eastAsia="Times New Roman" w:hAnsi="Times New Roman" w:cs="Times New Roman"/>
                <w:color w:val="000000"/>
                <w:lang w:eastAsia="ru-RU"/>
              </w:rPr>
              <w:t>Выполнение работ по должности служащего 26739 «Статистик»</w:t>
            </w:r>
          </w:p>
        </w:tc>
        <w:tc>
          <w:tcPr>
            <w:tcW w:w="1842"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Производственная практика</w:t>
            </w:r>
          </w:p>
        </w:tc>
        <w:tc>
          <w:tcPr>
            <w:tcW w:w="2269" w:type="dxa"/>
            <w:tcBorders>
              <w:top w:val="single" w:sz="4" w:space="0" w:color="000000"/>
              <w:left w:val="single" w:sz="4" w:space="0" w:color="000000"/>
              <w:bottom w:val="single" w:sz="4" w:space="0" w:color="000000"/>
              <w:right w:val="single" w:sz="4" w:space="0" w:color="000000"/>
            </w:tcBorders>
          </w:tcPr>
          <w:p w:rsidR="00617FF4" w:rsidRPr="00617FF4" w:rsidRDefault="00617FF4" w:rsidP="00617FF4">
            <w:pPr>
              <w:contextualSpacing/>
              <w:jc w:val="center"/>
              <w:rPr>
                <w:rFonts w:ascii="Times New Roman" w:eastAsia="Times New Roman" w:hAnsi="Times New Roman" w:cs="Times New Roman"/>
                <w:i/>
                <w:color w:val="000000"/>
                <w:lang w:eastAsia="ru-RU"/>
              </w:rPr>
            </w:pPr>
            <w:r w:rsidRPr="00617FF4">
              <w:rPr>
                <w:rFonts w:ascii="Times New Roman" w:eastAsia="Times New Roman" w:hAnsi="Times New Roman" w:cs="Times New Roman"/>
                <w:i/>
                <w:color w:val="000000"/>
                <w:lang w:eastAsia="ru-RU"/>
              </w:rPr>
              <w:t>ознакомительная, технологическая,</w:t>
            </w:r>
          </w:p>
          <w:p w:rsidR="00617FF4" w:rsidRPr="004672FE" w:rsidRDefault="00617FF4" w:rsidP="00617FF4">
            <w:pPr>
              <w:contextualSpacing/>
              <w:jc w:val="center"/>
              <w:rPr>
                <w:rFonts w:ascii="Times New Roman" w:eastAsia="Times New Roman" w:hAnsi="Times New Roman" w:cs="Times New Roman"/>
                <w:color w:val="000000"/>
                <w:lang w:eastAsia="ru-RU"/>
              </w:rPr>
            </w:pPr>
            <w:r w:rsidRPr="00617FF4">
              <w:rPr>
                <w:rFonts w:ascii="Times New Roman" w:eastAsia="Times New Roman" w:hAnsi="Times New Roman" w:cs="Times New Roman"/>
                <w:i/>
                <w:color w:val="000000"/>
                <w:lang w:eastAsia="ru-RU"/>
              </w:rPr>
              <w:t>аналитико-расчетная</w:t>
            </w:r>
          </w:p>
        </w:tc>
        <w:tc>
          <w:tcPr>
            <w:tcW w:w="1049"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2, 4</w:t>
            </w:r>
          </w:p>
        </w:tc>
        <w:tc>
          <w:tcPr>
            <w:tcW w:w="1099"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144</w:t>
            </w:r>
          </w:p>
        </w:tc>
      </w:tr>
      <w:tr w:rsidR="00617FF4" w:rsidRPr="004672FE" w:rsidTr="004672FE">
        <w:trPr>
          <w:trHeight w:val="20"/>
        </w:trPr>
        <w:tc>
          <w:tcPr>
            <w:tcW w:w="1040"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both"/>
              <w:rPr>
                <w:rFonts w:ascii="Times New Roman" w:eastAsia="Times New Roman" w:hAnsi="Times New Roman" w:cs="Times New Roman"/>
                <w:color w:val="000000"/>
                <w:lang w:eastAsia="ru-RU"/>
              </w:rPr>
            </w:pPr>
          </w:p>
        </w:tc>
        <w:tc>
          <w:tcPr>
            <w:tcW w:w="2329"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both"/>
              <w:rPr>
                <w:rFonts w:ascii="Times New Roman" w:eastAsia="Times New Roman" w:hAnsi="Times New Roman" w:cs="Times New Roman"/>
                <w:b/>
                <w:color w:val="000000"/>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both"/>
              <w:rPr>
                <w:rFonts w:ascii="Times New Roman" w:eastAsia="Times New Roman" w:hAnsi="Times New Roman" w:cs="Times New Roman"/>
                <w:b/>
                <w:color w:val="000000"/>
                <w:lang w:eastAsia="ru-RU"/>
              </w:rPr>
            </w:pPr>
            <w:r w:rsidRPr="004672FE">
              <w:rPr>
                <w:rFonts w:ascii="Times New Roman" w:eastAsia="Times New Roman" w:hAnsi="Times New Roman" w:cs="Times New Roman"/>
                <w:b/>
                <w:color w:val="000000"/>
                <w:lang w:eastAsia="ru-RU"/>
              </w:rPr>
              <w:t>Всего ПП</w:t>
            </w:r>
          </w:p>
        </w:tc>
        <w:tc>
          <w:tcPr>
            <w:tcW w:w="2269" w:type="dxa"/>
            <w:tcBorders>
              <w:top w:val="single" w:sz="4" w:space="0" w:color="000000"/>
              <w:left w:val="single" w:sz="4" w:space="0" w:color="000000"/>
              <w:bottom w:val="single" w:sz="4" w:space="0" w:color="000000"/>
              <w:right w:val="single" w:sz="4" w:space="0" w:color="000000"/>
            </w:tcBorders>
            <w:shd w:val="clear" w:color="auto" w:fill="D8D8D8"/>
          </w:tcPr>
          <w:p w:rsidR="00617FF4" w:rsidRPr="004672FE" w:rsidRDefault="00617FF4" w:rsidP="00617FF4">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Х</w:t>
            </w:r>
          </w:p>
        </w:tc>
        <w:tc>
          <w:tcPr>
            <w:tcW w:w="1049" w:type="dxa"/>
            <w:tcBorders>
              <w:top w:val="single" w:sz="4" w:space="0" w:color="000000"/>
              <w:left w:val="single" w:sz="4" w:space="0" w:color="000000"/>
              <w:bottom w:val="single" w:sz="4" w:space="0" w:color="000000"/>
              <w:right w:val="single" w:sz="4" w:space="0" w:color="000000"/>
            </w:tcBorders>
            <w:shd w:val="clear" w:color="auto" w:fill="D8D8D8"/>
          </w:tcPr>
          <w:p w:rsidR="00617FF4" w:rsidRPr="004672FE" w:rsidRDefault="00617FF4" w:rsidP="00617FF4">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Х</w:t>
            </w:r>
          </w:p>
        </w:tc>
        <w:tc>
          <w:tcPr>
            <w:tcW w:w="1099"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504</w:t>
            </w:r>
          </w:p>
        </w:tc>
      </w:tr>
      <w:tr w:rsidR="00617FF4" w:rsidRPr="004672FE" w:rsidTr="004672FE">
        <w:trPr>
          <w:trHeight w:val="20"/>
        </w:trPr>
        <w:tc>
          <w:tcPr>
            <w:tcW w:w="1040"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both"/>
              <w:rPr>
                <w:rFonts w:ascii="Times New Roman" w:eastAsia="Times New Roman" w:hAnsi="Times New Roman" w:cs="Times New Roman"/>
                <w:color w:val="000000"/>
                <w:lang w:eastAsia="ru-RU"/>
              </w:rPr>
            </w:pPr>
          </w:p>
        </w:tc>
        <w:tc>
          <w:tcPr>
            <w:tcW w:w="2329"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both"/>
              <w:rPr>
                <w:rFonts w:ascii="Times New Roman" w:eastAsia="Times New Roman" w:hAnsi="Times New Roman" w:cs="Times New Roman"/>
                <w:b/>
                <w:color w:val="000000"/>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both"/>
              <w:rPr>
                <w:rFonts w:ascii="Times New Roman" w:eastAsia="Times New Roman" w:hAnsi="Times New Roman" w:cs="Times New Roman"/>
                <w:b/>
                <w:color w:val="000000"/>
                <w:lang w:eastAsia="ru-RU"/>
              </w:rPr>
            </w:pPr>
            <w:r w:rsidRPr="004672FE">
              <w:rPr>
                <w:rFonts w:ascii="Times New Roman" w:eastAsia="Times New Roman" w:hAnsi="Times New Roman" w:cs="Times New Roman"/>
                <w:b/>
                <w:color w:val="000000"/>
                <w:lang w:eastAsia="ru-RU"/>
              </w:rPr>
              <w:t>Итого практики</w:t>
            </w:r>
          </w:p>
        </w:tc>
        <w:tc>
          <w:tcPr>
            <w:tcW w:w="2269" w:type="dxa"/>
            <w:tcBorders>
              <w:top w:val="single" w:sz="4" w:space="0" w:color="000000"/>
              <w:left w:val="single" w:sz="4" w:space="0" w:color="000000"/>
              <w:bottom w:val="single" w:sz="4" w:space="0" w:color="000000"/>
              <w:right w:val="single" w:sz="4" w:space="0" w:color="000000"/>
            </w:tcBorders>
            <w:shd w:val="clear" w:color="auto" w:fill="D8D8D8"/>
          </w:tcPr>
          <w:p w:rsidR="00617FF4" w:rsidRPr="004672FE" w:rsidRDefault="00617FF4" w:rsidP="00617FF4">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Х</w:t>
            </w:r>
          </w:p>
        </w:tc>
        <w:tc>
          <w:tcPr>
            <w:tcW w:w="1049" w:type="dxa"/>
            <w:tcBorders>
              <w:top w:val="single" w:sz="4" w:space="0" w:color="000000"/>
              <w:left w:val="single" w:sz="4" w:space="0" w:color="000000"/>
              <w:bottom w:val="single" w:sz="4" w:space="0" w:color="000000"/>
              <w:right w:val="single" w:sz="4" w:space="0" w:color="000000"/>
            </w:tcBorders>
            <w:shd w:val="clear" w:color="auto" w:fill="D8D8D8"/>
          </w:tcPr>
          <w:p w:rsidR="00617FF4" w:rsidRPr="004672FE" w:rsidRDefault="00617FF4" w:rsidP="00617FF4">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Х</w:t>
            </w:r>
          </w:p>
        </w:tc>
        <w:tc>
          <w:tcPr>
            <w:tcW w:w="1099" w:type="dxa"/>
            <w:tcBorders>
              <w:top w:val="single" w:sz="4" w:space="0" w:color="000000"/>
              <w:left w:val="single" w:sz="4" w:space="0" w:color="000000"/>
              <w:bottom w:val="single" w:sz="4" w:space="0" w:color="000000"/>
              <w:right w:val="single" w:sz="4" w:space="0" w:color="000000"/>
            </w:tcBorders>
          </w:tcPr>
          <w:p w:rsidR="00617FF4" w:rsidRPr="004672FE" w:rsidRDefault="00617FF4" w:rsidP="00617FF4">
            <w:pPr>
              <w:contextualSpacing/>
              <w:jc w:val="center"/>
              <w:rPr>
                <w:rFonts w:ascii="Times New Roman" w:eastAsia="Times New Roman" w:hAnsi="Times New Roman" w:cs="Times New Roman"/>
                <w:color w:val="000000"/>
                <w:lang w:eastAsia="ru-RU"/>
              </w:rPr>
            </w:pPr>
            <w:r w:rsidRPr="004672FE">
              <w:rPr>
                <w:rFonts w:ascii="Times New Roman" w:eastAsia="Times New Roman" w:hAnsi="Times New Roman" w:cs="Times New Roman"/>
                <w:color w:val="000000"/>
                <w:lang w:eastAsia="ru-RU"/>
              </w:rPr>
              <w:t>828</w:t>
            </w:r>
          </w:p>
        </w:tc>
      </w:tr>
    </w:tbl>
    <w:p w:rsidR="00093424" w:rsidRPr="00093424" w:rsidRDefault="00093424" w:rsidP="00093424">
      <w:pPr>
        <w:contextualSpacing/>
        <w:jc w:val="center"/>
        <w:rPr>
          <w:rFonts w:ascii="Times New Roman" w:eastAsia="Times New Roman" w:hAnsi="Times New Roman" w:cs="Times New Roman"/>
          <w:strike/>
          <w:color w:val="000000"/>
          <w:sz w:val="28"/>
          <w:szCs w:val="20"/>
          <w:lang w:eastAsia="ru-RU"/>
        </w:rPr>
      </w:pPr>
    </w:p>
    <w:p w:rsidR="00093424" w:rsidRPr="00093424" w:rsidRDefault="00093424" w:rsidP="00093424">
      <w:pPr>
        <w:contextualSpacing/>
        <w:jc w:val="center"/>
        <w:rPr>
          <w:rFonts w:ascii="Times New Roman" w:eastAsia="Times New Roman" w:hAnsi="Times New Roman" w:cs="Times New Roman"/>
          <w:strike/>
          <w:color w:val="000000"/>
          <w:sz w:val="28"/>
          <w:szCs w:val="20"/>
          <w:lang w:eastAsia="ru-RU"/>
        </w:rPr>
      </w:pPr>
    </w:p>
    <w:p w:rsidR="00093424" w:rsidRDefault="00093424" w:rsidP="00093424">
      <w:pPr>
        <w:contextualSpacing/>
        <w:jc w:val="center"/>
        <w:rPr>
          <w:rFonts w:ascii="Times New Roman" w:eastAsia="Times New Roman" w:hAnsi="Times New Roman" w:cs="Times New Roman"/>
          <w:strike/>
          <w:color w:val="000000"/>
          <w:sz w:val="28"/>
          <w:szCs w:val="20"/>
          <w:lang w:eastAsia="ru-RU"/>
        </w:rPr>
      </w:pPr>
    </w:p>
    <w:p w:rsidR="00AF05D0" w:rsidRDefault="00AF05D0" w:rsidP="00093424">
      <w:pPr>
        <w:contextualSpacing/>
        <w:jc w:val="center"/>
        <w:rPr>
          <w:rFonts w:ascii="Times New Roman" w:eastAsia="Times New Roman" w:hAnsi="Times New Roman" w:cs="Times New Roman"/>
          <w:strike/>
          <w:color w:val="000000"/>
          <w:sz w:val="28"/>
          <w:szCs w:val="20"/>
          <w:lang w:eastAsia="ru-RU"/>
        </w:rPr>
      </w:pPr>
    </w:p>
    <w:p w:rsidR="00AF05D0" w:rsidRDefault="00AF05D0" w:rsidP="00093424">
      <w:pPr>
        <w:contextualSpacing/>
        <w:jc w:val="center"/>
        <w:rPr>
          <w:rFonts w:ascii="Times New Roman" w:eastAsia="Times New Roman" w:hAnsi="Times New Roman" w:cs="Times New Roman"/>
          <w:strike/>
          <w:color w:val="000000"/>
          <w:sz w:val="28"/>
          <w:szCs w:val="20"/>
          <w:lang w:eastAsia="ru-RU"/>
        </w:rPr>
      </w:pPr>
    </w:p>
    <w:p w:rsidR="00AF05D0" w:rsidRDefault="00AF05D0" w:rsidP="00093424">
      <w:pPr>
        <w:contextualSpacing/>
        <w:jc w:val="center"/>
        <w:rPr>
          <w:rFonts w:ascii="Times New Roman" w:eastAsia="Times New Roman" w:hAnsi="Times New Roman" w:cs="Times New Roman"/>
          <w:strike/>
          <w:color w:val="000000"/>
          <w:sz w:val="28"/>
          <w:szCs w:val="20"/>
          <w:lang w:eastAsia="ru-RU"/>
        </w:rPr>
      </w:pPr>
    </w:p>
    <w:p w:rsidR="00AF05D0" w:rsidRPr="00093424" w:rsidRDefault="00AF05D0" w:rsidP="00093424">
      <w:pPr>
        <w:contextualSpacing/>
        <w:jc w:val="center"/>
        <w:rPr>
          <w:rFonts w:ascii="Times New Roman" w:eastAsia="Times New Roman" w:hAnsi="Times New Roman" w:cs="Times New Roman"/>
          <w:strike/>
          <w:color w:val="000000"/>
          <w:sz w:val="28"/>
          <w:szCs w:val="20"/>
          <w:lang w:eastAsia="ru-RU"/>
        </w:rPr>
      </w:pPr>
    </w:p>
    <w:p w:rsidR="00093424" w:rsidRPr="00093424" w:rsidRDefault="00093424" w:rsidP="00093424">
      <w:pPr>
        <w:contextualSpacing/>
        <w:jc w:val="center"/>
        <w:rPr>
          <w:rFonts w:ascii="Times New Roman" w:eastAsia="Times New Roman" w:hAnsi="Times New Roman" w:cs="Times New Roman"/>
          <w:b/>
          <w:strike/>
          <w:color w:val="000000"/>
          <w:sz w:val="24"/>
          <w:szCs w:val="20"/>
          <w:lang w:eastAsia="ru-RU"/>
        </w:rPr>
      </w:pPr>
    </w:p>
    <w:p w:rsidR="00093424" w:rsidRPr="00093424" w:rsidRDefault="00093424" w:rsidP="00093424">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202</w:t>
      </w:r>
      <w:r w:rsidR="00AE1BB8">
        <w:rPr>
          <w:rFonts w:ascii="Times New Roman" w:eastAsia="Times New Roman" w:hAnsi="Times New Roman" w:cs="Times New Roman"/>
          <w:b/>
          <w:color w:val="000000"/>
          <w:sz w:val="24"/>
          <w:szCs w:val="20"/>
          <w:lang w:eastAsia="ru-RU"/>
        </w:rPr>
        <w:t>5</w:t>
      </w:r>
      <w:r w:rsidRPr="00093424">
        <w:rPr>
          <w:rFonts w:ascii="Times New Roman" w:eastAsia="Times New Roman" w:hAnsi="Times New Roman" w:cs="Times New Roman"/>
          <w:b/>
          <w:color w:val="000000"/>
          <w:sz w:val="24"/>
          <w:szCs w:val="20"/>
          <w:lang w:eastAsia="ru-RU"/>
        </w:rPr>
        <w:t xml:space="preserve"> г.</w:t>
      </w:r>
    </w:p>
    <w:p w:rsidR="00093424" w:rsidRPr="00093424" w:rsidRDefault="00093424" w:rsidP="00093424">
      <w:pPr>
        <w:jc w:val="right"/>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strike/>
          <w:color w:val="000000"/>
          <w:sz w:val="24"/>
          <w:szCs w:val="20"/>
          <w:lang w:eastAsia="ru-RU"/>
        </w:rPr>
        <w:br w:type="page"/>
      </w:r>
      <w:r w:rsidRPr="00093424">
        <w:rPr>
          <w:rFonts w:ascii="Times New Roman" w:eastAsia="Times New Roman" w:hAnsi="Times New Roman" w:cs="Times New Roman"/>
          <w:b/>
          <w:color w:val="000000"/>
          <w:sz w:val="24"/>
          <w:szCs w:val="20"/>
          <w:lang w:eastAsia="ru-RU"/>
        </w:rPr>
        <w:lastRenderedPageBreak/>
        <w:t xml:space="preserve">ПРИЛОЖЕНИЕ </w:t>
      </w:r>
      <w:r w:rsidR="00DE0E98">
        <w:rPr>
          <w:rFonts w:ascii="Times New Roman" w:eastAsia="Times New Roman" w:hAnsi="Times New Roman" w:cs="Times New Roman"/>
          <w:b/>
          <w:color w:val="000000"/>
          <w:sz w:val="24"/>
          <w:szCs w:val="20"/>
          <w:lang w:eastAsia="ru-RU"/>
        </w:rPr>
        <w:t>2</w:t>
      </w:r>
      <w:r w:rsidRPr="00093424">
        <w:rPr>
          <w:rFonts w:ascii="Times New Roman" w:eastAsia="Times New Roman" w:hAnsi="Times New Roman" w:cs="Times New Roman"/>
          <w:b/>
          <w:color w:val="000000"/>
          <w:sz w:val="24"/>
          <w:szCs w:val="20"/>
          <w:lang w:eastAsia="ru-RU"/>
        </w:rPr>
        <w:t>.1.</w:t>
      </w:r>
      <w:r w:rsidR="00DE0E98">
        <w:rPr>
          <w:rFonts w:ascii="Times New Roman" w:eastAsia="Times New Roman" w:hAnsi="Times New Roman" w:cs="Times New Roman"/>
          <w:b/>
          <w:color w:val="000000"/>
          <w:sz w:val="24"/>
          <w:szCs w:val="20"/>
          <w:lang w:eastAsia="ru-RU"/>
        </w:rPr>
        <w:t>2</w:t>
      </w:r>
      <w:r w:rsidRPr="00093424">
        <w:rPr>
          <w:rFonts w:ascii="Times New Roman" w:eastAsia="Times New Roman" w:hAnsi="Times New Roman" w:cs="Times New Roman"/>
          <w:b/>
          <w:color w:val="000000"/>
          <w:sz w:val="24"/>
          <w:szCs w:val="20"/>
          <w:lang w:eastAsia="ru-RU"/>
        </w:rPr>
        <w:t>.1</w:t>
      </w:r>
    </w:p>
    <w:p w:rsidR="00093424" w:rsidRPr="00093424" w:rsidRDefault="00093424" w:rsidP="00093424">
      <w:pPr>
        <w:keepNext/>
        <w:ind w:firstLine="709"/>
        <w:contextualSpacing/>
        <w:jc w:val="right"/>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к ОПОП-П по </w:t>
      </w:r>
      <w:r w:rsidR="00DE0E98" w:rsidRPr="00AE1BB8">
        <w:rPr>
          <w:rFonts w:ascii="Times New Roman" w:eastAsia="Times New Roman" w:hAnsi="Times New Roman" w:cs="Times New Roman"/>
          <w:b/>
          <w:sz w:val="24"/>
          <w:szCs w:val="20"/>
          <w:lang w:eastAsia="ru-RU"/>
        </w:rPr>
        <w:t xml:space="preserve">специальности </w:t>
      </w:r>
      <w:r w:rsidR="00DE0E98" w:rsidRPr="00AE1BB8">
        <w:rPr>
          <w:rFonts w:ascii="Times New Roman" w:eastAsia="Times New Roman" w:hAnsi="Times New Roman" w:cs="Times New Roman"/>
          <w:b/>
          <w:sz w:val="24"/>
          <w:szCs w:val="20"/>
          <w:lang w:eastAsia="ru-RU"/>
        </w:rPr>
        <w:br/>
        <w:t>38.02.06 Финансы</w:t>
      </w:r>
    </w:p>
    <w:p w:rsidR="00093424" w:rsidRPr="00093424" w:rsidRDefault="00093424" w:rsidP="00093424">
      <w:pPr>
        <w:contextualSpacing/>
        <w:jc w:val="both"/>
        <w:rPr>
          <w:rFonts w:ascii="Times New Roman" w:eastAsia="Times New Roman" w:hAnsi="Times New Roman" w:cs="Times New Roman"/>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1C74F7" w:rsidRDefault="00093424" w:rsidP="00093424">
      <w:pPr>
        <w:ind w:firstLine="567"/>
        <w:contextualSpacing/>
        <w:jc w:val="center"/>
        <w:rPr>
          <w:rFonts w:ascii="Times New Roman" w:eastAsia="Times New Roman" w:hAnsi="Times New Roman" w:cs="Times New Roman"/>
          <w:b/>
          <w:color w:val="000000"/>
          <w:sz w:val="24"/>
          <w:szCs w:val="24"/>
          <w:lang w:eastAsia="ru-RU"/>
        </w:rPr>
      </w:pPr>
      <w:r w:rsidRPr="001C74F7">
        <w:rPr>
          <w:rFonts w:ascii="Times New Roman" w:eastAsia="Times New Roman" w:hAnsi="Times New Roman" w:cs="Times New Roman"/>
          <w:b/>
          <w:color w:val="000000"/>
          <w:sz w:val="24"/>
          <w:szCs w:val="24"/>
          <w:lang w:eastAsia="ru-RU"/>
        </w:rPr>
        <w:t>РАБОЧАЯ ПРОГРАММА УЧЕБНОЙ ПРАКТИКИ</w:t>
      </w: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AF05D0" w:rsidRDefault="00093424" w:rsidP="00AF05D0">
      <w:pPr>
        <w:spacing w:line="312" w:lineRule="auto"/>
        <w:ind w:firstLine="567"/>
        <w:contextualSpacing/>
        <w:jc w:val="both"/>
        <w:rPr>
          <w:rFonts w:ascii="Times New Roman" w:eastAsia="Times New Roman" w:hAnsi="Times New Roman" w:cs="Times New Roman"/>
          <w:color w:val="000000"/>
          <w:sz w:val="24"/>
          <w:szCs w:val="24"/>
          <w:lang w:eastAsia="ru-RU"/>
        </w:rPr>
      </w:pPr>
      <w:r w:rsidRPr="00AF05D0">
        <w:rPr>
          <w:rFonts w:ascii="Times New Roman" w:eastAsia="Times New Roman" w:hAnsi="Times New Roman" w:cs="Times New Roman"/>
          <w:color w:val="000000"/>
          <w:sz w:val="24"/>
          <w:szCs w:val="24"/>
          <w:lang w:eastAsia="ru-RU"/>
        </w:rPr>
        <w:t>УП.</w:t>
      </w:r>
      <w:r w:rsidR="00AF05D0" w:rsidRPr="00AF05D0">
        <w:rPr>
          <w:rFonts w:ascii="Times New Roman" w:eastAsia="Times New Roman" w:hAnsi="Times New Roman" w:cs="Times New Roman"/>
          <w:color w:val="000000"/>
          <w:sz w:val="24"/>
          <w:szCs w:val="24"/>
          <w:lang w:eastAsia="ru-RU"/>
        </w:rPr>
        <w:t>01</w:t>
      </w:r>
      <w:r w:rsidRPr="00AF05D0">
        <w:rPr>
          <w:rFonts w:ascii="Times New Roman" w:eastAsia="Times New Roman" w:hAnsi="Times New Roman" w:cs="Times New Roman"/>
          <w:color w:val="000000"/>
          <w:sz w:val="24"/>
          <w:szCs w:val="24"/>
          <w:lang w:eastAsia="ru-RU"/>
        </w:rPr>
        <w:t xml:space="preserve"> </w:t>
      </w:r>
      <w:r w:rsidR="00AF05D0" w:rsidRPr="00AF05D0">
        <w:rPr>
          <w:rFonts w:ascii="Times New Roman" w:eastAsia="Times New Roman" w:hAnsi="Times New Roman" w:cs="Times New Roman"/>
          <w:color w:val="000000"/>
          <w:sz w:val="24"/>
          <w:szCs w:val="24"/>
          <w:lang w:eastAsia="ru-RU"/>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093424" w:rsidRPr="00AF05D0" w:rsidRDefault="00093424" w:rsidP="00AF05D0">
      <w:pPr>
        <w:spacing w:line="312" w:lineRule="auto"/>
        <w:ind w:firstLine="567"/>
        <w:contextualSpacing/>
        <w:jc w:val="both"/>
        <w:rPr>
          <w:rFonts w:ascii="Times New Roman" w:eastAsia="Times New Roman" w:hAnsi="Times New Roman" w:cs="Times New Roman"/>
          <w:color w:val="000000"/>
          <w:sz w:val="24"/>
          <w:szCs w:val="24"/>
          <w:lang w:eastAsia="ru-RU"/>
        </w:rPr>
      </w:pPr>
      <w:r w:rsidRPr="00AF05D0">
        <w:rPr>
          <w:rFonts w:ascii="Times New Roman" w:eastAsia="Times New Roman" w:hAnsi="Times New Roman" w:cs="Times New Roman"/>
          <w:color w:val="000000"/>
          <w:sz w:val="24"/>
          <w:szCs w:val="24"/>
          <w:lang w:eastAsia="ru-RU"/>
        </w:rPr>
        <w:t>УП.</w:t>
      </w:r>
      <w:r w:rsidR="00AF05D0" w:rsidRPr="00AF05D0">
        <w:rPr>
          <w:rFonts w:ascii="Times New Roman" w:eastAsia="Times New Roman" w:hAnsi="Times New Roman" w:cs="Times New Roman"/>
          <w:color w:val="000000"/>
          <w:sz w:val="24"/>
          <w:szCs w:val="24"/>
          <w:lang w:eastAsia="ru-RU"/>
        </w:rPr>
        <w:t>02</w:t>
      </w:r>
      <w:r w:rsidRPr="00AF05D0">
        <w:rPr>
          <w:rFonts w:ascii="Times New Roman" w:eastAsia="Times New Roman" w:hAnsi="Times New Roman" w:cs="Times New Roman"/>
          <w:color w:val="000000"/>
          <w:sz w:val="24"/>
          <w:szCs w:val="24"/>
          <w:lang w:eastAsia="ru-RU"/>
        </w:rPr>
        <w:t xml:space="preserve"> </w:t>
      </w:r>
      <w:r w:rsidR="00AF05D0" w:rsidRPr="00AF05D0">
        <w:rPr>
          <w:rFonts w:ascii="Times New Roman" w:eastAsia="Times New Roman" w:hAnsi="Times New Roman" w:cs="Times New Roman"/>
          <w:color w:val="000000"/>
          <w:sz w:val="24"/>
          <w:szCs w:val="24"/>
          <w:lang w:eastAsia="ru-RU"/>
        </w:rPr>
        <w:t>ПМ 02</w:t>
      </w:r>
      <w:r w:rsidR="00AF05D0" w:rsidRPr="00AF05D0">
        <w:rPr>
          <w:rFonts w:ascii="Times New Roman" w:hAnsi="Times New Roman" w:cs="Times New Roman"/>
          <w:sz w:val="24"/>
          <w:szCs w:val="24"/>
        </w:rPr>
        <w:t xml:space="preserve"> </w:t>
      </w:r>
      <w:r w:rsidR="00AF05D0" w:rsidRPr="00AF05D0">
        <w:rPr>
          <w:rFonts w:ascii="Times New Roman" w:eastAsia="Times New Roman" w:hAnsi="Times New Roman" w:cs="Times New Roman"/>
          <w:color w:val="000000"/>
          <w:sz w:val="24"/>
          <w:szCs w:val="24"/>
          <w:lang w:eastAsia="ru-RU"/>
        </w:rPr>
        <w:t>Финансово-экономический анализ деятельности организации и оценка финансовых рисков организации</w:t>
      </w:r>
    </w:p>
    <w:p w:rsidR="00AF05D0" w:rsidRPr="00AF05D0" w:rsidRDefault="00093424" w:rsidP="00AF05D0">
      <w:pPr>
        <w:spacing w:line="312" w:lineRule="auto"/>
        <w:ind w:firstLine="567"/>
        <w:contextualSpacing/>
        <w:jc w:val="both"/>
        <w:rPr>
          <w:rFonts w:ascii="Times New Roman" w:eastAsia="Times New Roman" w:hAnsi="Times New Roman" w:cs="Times New Roman"/>
          <w:color w:val="000000"/>
          <w:sz w:val="24"/>
          <w:szCs w:val="24"/>
          <w:lang w:eastAsia="ru-RU"/>
        </w:rPr>
      </w:pPr>
      <w:r w:rsidRPr="00AF05D0">
        <w:rPr>
          <w:rFonts w:ascii="Times New Roman" w:eastAsia="Times New Roman" w:hAnsi="Times New Roman" w:cs="Times New Roman"/>
          <w:color w:val="000000"/>
          <w:sz w:val="24"/>
          <w:szCs w:val="24"/>
          <w:lang w:eastAsia="ru-RU"/>
        </w:rPr>
        <w:t>УП.</w:t>
      </w:r>
      <w:r w:rsidR="00AF05D0" w:rsidRPr="00AF05D0">
        <w:rPr>
          <w:rFonts w:ascii="Times New Roman" w:eastAsia="Times New Roman" w:hAnsi="Times New Roman" w:cs="Times New Roman"/>
          <w:color w:val="000000"/>
          <w:sz w:val="24"/>
          <w:szCs w:val="24"/>
          <w:lang w:eastAsia="ru-RU"/>
        </w:rPr>
        <w:t>03</w:t>
      </w:r>
      <w:r w:rsidRPr="00AF05D0">
        <w:rPr>
          <w:rFonts w:ascii="Times New Roman" w:eastAsia="Times New Roman" w:hAnsi="Times New Roman" w:cs="Times New Roman"/>
          <w:color w:val="000000"/>
          <w:sz w:val="24"/>
          <w:szCs w:val="24"/>
          <w:lang w:eastAsia="ru-RU"/>
        </w:rPr>
        <w:t xml:space="preserve"> </w:t>
      </w:r>
      <w:r w:rsidR="00AF05D0" w:rsidRPr="00AF05D0">
        <w:rPr>
          <w:rFonts w:ascii="Times New Roman" w:eastAsia="Times New Roman" w:hAnsi="Times New Roman" w:cs="Times New Roman"/>
          <w:color w:val="000000"/>
          <w:sz w:val="24"/>
          <w:szCs w:val="24"/>
          <w:lang w:eastAsia="ru-RU"/>
        </w:rPr>
        <w:t>ПМ 03</w:t>
      </w:r>
      <w:r w:rsidR="00AF05D0" w:rsidRPr="00AF05D0">
        <w:rPr>
          <w:rFonts w:ascii="Times New Roman" w:hAnsi="Times New Roman" w:cs="Times New Roman"/>
          <w:sz w:val="24"/>
          <w:szCs w:val="24"/>
        </w:rPr>
        <w:t xml:space="preserve"> </w:t>
      </w:r>
      <w:r w:rsidR="00AF05D0" w:rsidRPr="00AF05D0">
        <w:rPr>
          <w:rFonts w:ascii="Times New Roman" w:eastAsia="Times New Roman" w:hAnsi="Times New Roman" w:cs="Times New Roman"/>
          <w:color w:val="000000"/>
          <w:sz w:val="24"/>
          <w:szCs w:val="24"/>
          <w:lang w:eastAsia="ru-RU"/>
        </w:rPr>
        <w:t>Организационное и документационное обеспечение деятельности по налоговому консультированию</w:t>
      </w:r>
    </w:p>
    <w:p w:rsidR="00AF05D0" w:rsidRPr="00AF05D0" w:rsidRDefault="00AF05D0" w:rsidP="00AF05D0">
      <w:pPr>
        <w:spacing w:line="312" w:lineRule="auto"/>
        <w:ind w:firstLine="567"/>
        <w:contextualSpacing/>
        <w:jc w:val="both"/>
        <w:rPr>
          <w:rFonts w:ascii="Times New Roman" w:eastAsia="Times New Roman" w:hAnsi="Times New Roman" w:cs="Times New Roman"/>
          <w:color w:val="000000"/>
          <w:sz w:val="24"/>
          <w:szCs w:val="24"/>
          <w:lang w:eastAsia="ru-RU"/>
        </w:rPr>
      </w:pPr>
      <w:r w:rsidRPr="00AF05D0">
        <w:rPr>
          <w:rFonts w:ascii="Times New Roman" w:eastAsia="Times New Roman" w:hAnsi="Times New Roman" w:cs="Times New Roman"/>
          <w:color w:val="000000"/>
          <w:sz w:val="24"/>
          <w:szCs w:val="24"/>
          <w:lang w:eastAsia="ru-RU"/>
        </w:rPr>
        <w:t>УП.04 ПМ 04</w:t>
      </w:r>
      <w:r w:rsidRPr="00AF05D0">
        <w:rPr>
          <w:rFonts w:ascii="Times New Roman" w:hAnsi="Times New Roman" w:cs="Times New Roman"/>
          <w:sz w:val="24"/>
          <w:szCs w:val="24"/>
        </w:rPr>
        <w:t xml:space="preserve"> </w:t>
      </w:r>
      <w:r w:rsidRPr="00AF05D0">
        <w:rPr>
          <w:rFonts w:ascii="Times New Roman" w:eastAsia="Times New Roman" w:hAnsi="Times New Roman" w:cs="Times New Roman"/>
          <w:color w:val="000000"/>
          <w:sz w:val="24"/>
          <w:szCs w:val="24"/>
          <w:lang w:eastAsia="ru-RU"/>
        </w:rPr>
        <w:t>Обеспечение закупок для государственных, муниципальных и корпоративных нужд</w:t>
      </w:r>
    </w:p>
    <w:p w:rsidR="00AF05D0" w:rsidRPr="00AF05D0" w:rsidRDefault="00AF05D0" w:rsidP="00AF05D0">
      <w:pPr>
        <w:spacing w:line="312" w:lineRule="auto"/>
        <w:ind w:firstLine="567"/>
        <w:contextualSpacing/>
        <w:jc w:val="both"/>
        <w:rPr>
          <w:rFonts w:ascii="Times New Roman" w:eastAsia="Times New Roman" w:hAnsi="Times New Roman" w:cs="Times New Roman"/>
          <w:color w:val="000000"/>
          <w:sz w:val="24"/>
          <w:szCs w:val="24"/>
          <w:lang w:eastAsia="ru-RU"/>
        </w:rPr>
      </w:pPr>
      <w:r w:rsidRPr="00AF05D0">
        <w:rPr>
          <w:rFonts w:ascii="Times New Roman" w:eastAsia="Times New Roman" w:hAnsi="Times New Roman" w:cs="Times New Roman"/>
          <w:color w:val="000000"/>
          <w:sz w:val="24"/>
          <w:szCs w:val="24"/>
          <w:lang w:eastAsia="ru-RU"/>
        </w:rPr>
        <w:t>УП.05 ПМ 05</w:t>
      </w:r>
      <w:r w:rsidRPr="00AF05D0">
        <w:rPr>
          <w:rFonts w:ascii="Times New Roman" w:hAnsi="Times New Roman" w:cs="Times New Roman"/>
          <w:sz w:val="24"/>
          <w:szCs w:val="24"/>
        </w:rPr>
        <w:t xml:space="preserve"> </w:t>
      </w:r>
      <w:r w:rsidRPr="00AF05D0">
        <w:rPr>
          <w:rFonts w:ascii="Times New Roman" w:eastAsia="Times New Roman" w:hAnsi="Times New Roman" w:cs="Times New Roman"/>
          <w:color w:val="000000"/>
          <w:sz w:val="24"/>
          <w:szCs w:val="24"/>
          <w:lang w:eastAsia="ru-RU"/>
        </w:rPr>
        <w:t>Участие в организации и осуществлении финансового контроля деятельности экономического субъект</w:t>
      </w:r>
    </w:p>
    <w:p w:rsidR="00093424" w:rsidRPr="00AF05D0" w:rsidRDefault="00AF05D0" w:rsidP="00AF05D0">
      <w:pPr>
        <w:spacing w:line="312" w:lineRule="auto"/>
        <w:ind w:firstLine="567"/>
        <w:contextualSpacing/>
        <w:jc w:val="both"/>
        <w:rPr>
          <w:rFonts w:ascii="Times New Roman" w:eastAsia="Times New Roman" w:hAnsi="Times New Roman" w:cs="Times New Roman"/>
          <w:color w:val="000000"/>
          <w:sz w:val="24"/>
          <w:szCs w:val="24"/>
          <w:lang w:eastAsia="ru-RU"/>
        </w:rPr>
      </w:pPr>
      <w:r w:rsidRPr="00AF05D0">
        <w:rPr>
          <w:rFonts w:ascii="Times New Roman" w:eastAsia="Times New Roman" w:hAnsi="Times New Roman" w:cs="Times New Roman"/>
          <w:color w:val="000000"/>
          <w:sz w:val="24"/>
          <w:szCs w:val="24"/>
          <w:lang w:eastAsia="ru-RU"/>
        </w:rPr>
        <w:t>УП.06</w:t>
      </w:r>
      <w:r w:rsidR="00093424" w:rsidRPr="00AF05D0">
        <w:rPr>
          <w:rFonts w:ascii="Times New Roman" w:eastAsia="Times New Roman" w:hAnsi="Times New Roman" w:cs="Times New Roman"/>
          <w:color w:val="000000"/>
          <w:sz w:val="24"/>
          <w:szCs w:val="24"/>
          <w:lang w:eastAsia="ru-RU"/>
        </w:rPr>
        <w:t xml:space="preserve"> </w:t>
      </w:r>
      <w:r w:rsidRPr="00AF05D0">
        <w:rPr>
          <w:rFonts w:ascii="Times New Roman" w:eastAsia="Times New Roman" w:hAnsi="Times New Roman" w:cs="Times New Roman"/>
          <w:color w:val="000000"/>
          <w:sz w:val="24"/>
          <w:szCs w:val="24"/>
          <w:lang w:eastAsia="ru-RU"/>
        </w:rPr>
        <w:t>ПМ 06</w:t>
      </w:r>
      <w:r w:rsidRPr="00AF05D0">
        <w:rPr>
          <w:rFonts w:ascii="Times New Roman" w:hAnsi="Times New Roman" w:cs="Times New Roman"/>
          <w:sz w:val="24"/>
          <w:szCs w:val="24"/>
        </w:rPr>
        <w:t xml:space="preserve"> </w:t>
      </w:r>
      <w:r w:rsidRPr="00AF05D0">
        <w:rPr>
          <w:rFonts w:ascii="Times New Roman" w:eastAsia="Times New Roman" w:hAnsi="Times New Roman" w:cs="Times New Roman"/>
          <w:color w:val="000000"/>
          <w:sz w:val="24"/>
          <w:szCs w:val="24"/>
          <w:lang w:eastAsia="ru-RU"/>
        </w:rPr>
        <w:t>Выполнение работ по должности служащего 26739 «Статистик»</w:t>
      </w:r>
    </w:p>
    <w:p w:rsidR="00093424" w:rsidRPr="00093424" w:rsidRDefault="00093424" w:rsidP="00093424">
      <w:pPr>
        <w:ind w:firstLine="567"/>
        <w:contextualSpacing/>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484A86" w:rsidRDefault="00093424" w:rsidP="00484A86">
      <w:pPr>
        <w:spacing w:line="312" w:lineRule="auto"/>
        <w:contextualSpacing/>
        <w:jc w:val="center"/>
        <w:rPr>
          <w:rFonts w:ascii="Times New Roman" w:eastAsia="Times New Roman" w:hAnsi="Times New Roman" w:cs="Times New Roman"/>
          <w:b/>
          <w:color w:val="000000"/>
          <w:sz w:val="24"/>
          <w:szCs w:val="24"/>
          <w:lang w:eastAsia="ru-RU"/>
        </w:rPr>
      </w:pPr>
      <w:r w:rsidRPr="00484A86">
        <w:rPr>
          <w:rFonts w:ascii="Times New Roman" w:eastAsia="Times New Roman" w:hAnsi="Times New Roman" w:cs="Times New Roman"/>
          <w:b/>
          <w:color w:val="000000"/>
          <w:sz w:val="24"/>
          <w:szCs w:val="24"/>
          <w:lang w:eastAsia="ru-RU"/>
        </w:rPr>
        <w:lastRenderedPageBreak/>
        <w:t>СОДЕРЖАНИЕ</w:t>
      </w:r>
    </w:p>
    <w:p w:rsidR="00093424" w:rsidRPr="00484A86" w:rsidRDefault="00093424" w:rsidP="00484A86">
      <w:pPr>
        <w:spacing w:line="312" w:lineRule="auto"/>
        <w:ind w:firstLine="567"/>
        <w:contextualSpacing/>
        <w:jc w:val="center"/>
        <w:rPr>
          <w:rFonts w:ascii="Times New Roman" w:eastAsia="Times New Roman" w:hAnsi="Times New Roman" w:cs="Times New Roman"/>
          <w:b/>
          <w:sz w:val="24"/>
          <w:szCs w:val="24"/>
          <w:lang w:eastAsia="ru-RU"/>
        </w:rPr>
      </w:pPr>
    </w:p>
    <w:p w:rsidR="00093424" w:rsidRPr="00484A86" w:rsidRDefault="00C05E7F" w:rsidP="00484A86">
      <w:pPr>
        <w:tabs>
          <w:tab w:val="right" w:leader="dot" w:pos="9628"/>
        </w:tabs>
        <w:spacing w:line="312" w:lineRule="auto"/>
        <w:rPr>
          <w:rFonts w:ascii="Times New Roman" w:eastAsia="Times New Roman" w:hAnsi="Times New Roman" w:cs="Times New Roman"/>
          <w:noProof/>
          <w:sz w:val="24"/>
          <w:szCs w:val="24"/>
          <w:lang w:eastAsia="ru-RU"/>
        </w:rPr>
      </w:pPr>
      <w:r w:rsidRPr="00C05E7F">
        <w:rPr>
          <w:rFonts w:ascii="Times New Roman" w:eastAsia="Times New Roman" w:hAnsi="Times New Roman" w:cs="Times New Roman"/>
          <w:b/>
          <w:sz w:val="24"/>
          <w:szCs w:val="24"/>
          <w:lang w:eastAsia="ru-RU"/>
        </w:rPr>
        <w:fldChar w:fldCharType="begin"/>
      </w:r>
      <w:r w:rsidR="00093424" w:rsidRPr="00484A86">
        <w:rPr>
          <w:rFonts w:ascii="Times New Roman" w:eastAsia="Times New Roman" w:hAnsi="Times New Roman" w:cs="Times New Roman"/>
          <w:b/>
          <w:sz w:val="24"/>
          <w:szCs w:val="24"/>
          <w:lang w:eastAsia="ru-RU"/>
        </w:rPr>
        <w:instrText>TOC \h \z \u \o "1-1"</w:instrText>
      </w:r>
      <w:r w:rsidRPr="00C05E7F">
        <w:rPr>
          <w:rFonts w:ascii="Times New Roman" w:eastAsia="Times New Roman" w:hAnsi="Times New Roman" w:cs="Times New Roman"/>
          <w:b/>
          <w:sz w:val="24"/>
          <w:szCs w:val="24"/>
          <w:lang w:eastAsia="ru-RU"/>
        </w:rPr>
        <w:fldChar w:fldCharType="separate"/>
      </w:r>
      <w:hyperlink w:anchor="_Toc192499248" w:history="1">
        <w:r w:rsidR="00093424" w:rsidRPr="00484A86">
          <w:rPr>
            <w:rFonts w:ascii="Times New Roman" w:eastAsia="Times New Roman" w:hAnsi="Times New Roman" w:cs="Times New Roman"/>
            <w:b/>
            <w:noProof/>
            <w:sz w:val="24"/>
            <w:szCs w:val="24"/>
            <w:lang w:eastAsia="ru-RU"/>
          </w:rPr>
          <w:t>1. ОБЩАЯ ХАРАКТЕРИСТИКА РАБОЧЕЙ ПРОГРАММЫ  УЧЕБНОЙ ПРАКТИКИ</w:t>
        </w:r>
        <w:r w:rsidR="00093424" w:rsidRPr="00484A86">
          <w:rPr>
            <w:rFonts w:ascii="Times New Roman" w:eastAsia="Times New Roman" w:hAnsi="Times New Roman" w:cs="Times New Roman"/>
            <w:b/>
            <w:noProof/>
            <w:webHidden/>
            <w:sz w:val="24"/>
            <w:szCs w:val="24"/>
            <w:lang w:eastAsia="ru-RU"/>
          </w:rPr>
          <w:tab/>
        </w:r>
        <w:r w:rsidRPr="00484A86">
          <w:rPr>
            <w:rFonts w:ascii="Times New Roman" w:eastAsia="Times New Roman" w:hAnsi="Times New Roman" w:cs="Times New Roman"/>
            <w:b/>
            <w:noProof/>
            <w:webHidden/>
            <w:sz w:val="24"/>
            <w:szCs w:val="24"/>
            <w:lang w:eastAsia="ru-RU"/>
          </w:rPr>
          <w:fldChar w:fldCharType="begin"/>
        </w:r>
        <w:r w:rsidR="00093424" w:rsidRPr="00484A86">
          <w:rPr>
            <w:rFonts w:ascii="Times New Roman" w:eastAsia="Times New Roman" w:hAnsi="Times New Roman" w:cs="Times New Roman"/>
            <w:b/>
            <w:noProof/>
            <w:webHidden/>
            <w:sz w:val="24"/>
            <w:szCs w:val="24"/>
            <w:lang w:eastAsia="ru-RU"/>
          </w:rPr>
          <w:instrText xml:space="preserve"> PAGEREF _Toc192499248 \h </w:instrText>
        </w:r>
        <w:r w:rsidRPr="00484A86">
          <w:rPr>
            <w:rFonts w:ascii="Times New Roman" w:eastAsia="Times New Roman" w:hAnsi="Times New Roman" w:cs="Times New Roman"/>
            <w:b/>
            <w:noProof/>
            <w:webHidden/>
            <w:sz w:val="24"/>
            <w:szCs w:val="24"/>
            <w:lang w:eastAsia="ru-RU"/>
          </w:rPr>
        </w:r>
        <w:r w:rsidRPr="00484A86">
          <w:rPr>
            <w:rFonts w:ascii="Times New Roman" w:eastAsia="Times New Roman" w:hAnsi="Times New Roman" w:cs="Times New Roman"/>
            <w:b/>
            <w:noProof/>
            <w:webHidden/>
            <w:sz w:val="24"/>
            <w:szCs w:val="24"/>
            <w:lang w:eastAsia="ru-RU"/>
          </w:rPr>
          <w:fldChar w:fldCharType="separate"/>
        </w:r>
        <w:r w:rsidR="00093424" w:rsidRPr="00484A86">
          <w:rPr>
            <w:rFonts w:ascii="Times New Roman" w:eastAsia="Times New Roman" w:hAnsi="Times New Roman" w:cs="Times New Roman"/>
            <w:b/>
            <w:noProof/>
            <w:webHidden/>
            <w:sz w:val="24"/>
            <w:szCs w:val="24"/>
            <w:lang w:eastAsia="ru-RU"/>
          </w:rPr>
          <w:t>15</w:t>
        </w:r>
        <w:r w:rsidRPr="00484A86">
          <w:rPr>
            <w:rFonts w:ascii="Times New Roman" w:eastAsia="Times New Roman" w:hAnsi="Times New Roman" w:cs="Times New Roman"/>
            <w:b/>
            <w:noProof/>
            <w:webHidden/>
            <w:sz w:val="24"/>
            <w:szCs w:val="24"/>
            <w:lang w:eastAsia="ru-RU"/>
          </w:rPr>
          <w:fldChar w:fldCharType="end"/>
        </w:r>
      </w:hyperlink>
    </w:p>
    <w:p w:rsidR="00093424" w:rsidRPr="00484A86" w:rsidRDefault="00C05E7F" w:rsidP="00484A86">
      <w:pPr>
        <w:tabs>
          <w:tab w:val="right" w:leader="dot" w:pos="9628"/>
        </w:tabs>
        <w:spacing w:line="312" w:lineRule="auto"/>
        <w:rPr>
          <w:rFonts w:ascii="Times New Roman" w:eastAsia="Times New Roman" w:hAnsi="Times New Roman" w:cs="Times New Roman"/>
          <w:noProof/>
          <w:sz w:val="24"/>
          <w:szCs w:val="24"/>
          <w:lang w:eastAsia="ru-RU"/>
        </w:rPr>
      </w:pPr>
      <w:hyperlink w:anchor="_Toc192499249" w:history="1">
        <w:r w:rsidR="00093424" w:rsidRPr="00484A86">
          <w:rPr>
            <w:rFonts w:ascii="Times New Roman" w:eastAsia="Times New Roman" w:hAnsi="Times New Roman" w:cs="Times New Roman"/>
            <w:b/>
            <w:noProof/>
            <w:sz w:val="24"/>
            <w:szCs w:val="24"/>
            <w:lang w:eastAsia="ru-RU"/>
          </w:rPr>
          <w:t>1.2. Планируемые результаты освоения учебной практики</w:t>
        </w:r>
        <w:r w:rsidR="00093424" w:rsidRPr="00484A86">
          <w:rPr>
            <w:rFonts w:ascii="Times New Roman" w:eastAsia="Times New Roman" w:hAnsi="Times New Roman" w:cs="Times New Roman"/>
            <w:b/>
            <w:noProof/>
            <w:webHidden/>
            <w:sz w:val="24"/>
            <w:szCs w:val="24"/>
            <w:lang w:eastAsia="ru-RU"/>
          </w:rPr>
          <w:tab/>
        </w:r>
        <w:r w:rsidRPr="00484A86">
          <w:rPr>
            <w:rFonts w:ascii="Times New Roman" w:eastAsia="Times New Roman" w:hAnsi="Times New Roman" w:cs="Times New Roman"/>
            <w:b/>
            <w:noProof/>
            <w:webHidden/>
            <w:sz w:val="24"/>
            <w:szCs w:val="24"/>
            <w:lang w:eastAsia="ru-RU"/>
          </w:rPr>
          <w:fldChar w:fldCharType="begin"/>
        </w:r>
        <w:r w:rsidR="00093424" w:rsidRPr="00484A86">
          <w:rPr>
            <w:rFonts w:ascii="Times New Roman" w:eastAsia="Times New Roman" w:hAnsi="Times New Roman" w:cs="Times New Roman"/>
            <w:b/>
            <w:noProof/>
            <w:webHidden/>
            <w:sz w:val="24"/>
            <w:szCs w:val="24"/>
            <w:lang w:eastAsia="ru-RU"/>
          </w:rPr>
          <w:instrText xml:space="preserve"> PAGEREF _Toc192499249 \h </w:instrText>
        </w:r>
        <w:r w:rsidRPr="00484A86">
          <w:rPr>
            <w:rFonts w:ascii="Times New Roman" w:eastAsia="Times New Roman" w:hAnsi="Times New Roman" w:cs="Times New Roman"/>
            <w:b/>
            <w:noProof/>
            <w:webHidden/>
            <w:sz w:val="24"/>
            <w:szCs w:val="24"/>
            <w:lang w:eastAsia="ru-RU"/>
          </w:rPr>
        </w:r>
        <w:r w:rsidRPr="00484A86">
          <w:rPr>
            <w:rFonts w:ascii="Times New Roman" w:eastAsia="Times New Roman" w:hAnsi="Times New Roman" w:cs="Times New Roman"/>
            <w:b/>
            <w:noProof/>
            <w:webHidden/>
            <w:sz w:val="24"/>
            <w:szCs w:val="24"/>
            <w:lang w:eastAsia="ru-RU"/>
          </w:rPr>
          <w:fldChar w:fldCharType="separate"/>
        </w:r>
        <w:r w:rsidR="00093424" w:rsidRPr="00484A86">
          <w:rPr>
            <w:rFonts w:ascii="Times New Roman" w:eastAsia="Times New Roman" w:hAnsi="Times New Roman" w:cs="Times New Roman"/>
            <w:b/>
            <w:noProof/>
            <w:webHidden/>
            <w:sz w:val="24"/>
            <w:szCs w:val="24"/>
            <w:lang w:eastAsia="ru-RU"/>
          </w:rPr>
          <w:t>15</w:t>
        </w:r>
        <w:r w:rsidRPr="00484A86">
          <w:rPr>
            <w:rFonts w:ascii="Times New Roman" w:eastAsia="Times New Roman" w:hAnsi="Times New Roman" w:cs="Times New Roman"/>
            <w:b/>
            <w:noProof/>
            <w:webHidden/>
            <w:sz w:val="24"/>
            <w:szCs w:val="24"/>
            <w:lang w:eastAsia="ru-RU"/>
          </w:rPr>
          <w:fldChar w:fldCharType="end"/>
        </w:r>
      </w:hyperlink>
    </w:p>
    <w:p w:rsidR="00093424" w:rsidRPr="00484A86" w:rsidRDefault="00C05E7F" w:rsidP="00484A86">
      <w:pPr>
        <w:tabs>
          <w:tab w:val="right" w:leader="dot" w:pos="9628"/>
        </w:tabs>
        <w:spacing w:line="312" w:lineRule="auto"/>
        <w:rPr>
          <w:rFonts w:ascii="Times New Roman" w:eastAsia="Times New Roman" w:hAnsi="Times New Roman" w:cs="Times New Roman"/>
          <w:noProof/>
          <w:sz w:val="24"/>
          <w:szCs w:val="24"/>
          <w:lang w:eastAsia="ru-RU"/>
        </w:rPr>
      </w:pPr>
      <w:hyperlink w:anchor="_Toc192499250" w:history="1">
        <w:r w:rsidR="00093424" w:rsidRPr="00484A86">
          <w:rPr>
            <w:rFonts w:ascii="Times New Roman" w:eastAsia="Times New Roman" w:hAnsi="Times New Roman" w:cs="Times New Roman"/>
            <w:b/>
            <w:noProof/>
            <w:sz w:val="24"/>
            <w:szCs w:val="24"/>
            <w:lang w:eastAsia="ru-RU"/>
          </w:rPr>
          <w:t>1.3. Обоснование часов учебной практики в рамках вариативной части ОПОП-П</w:t>
        </w:r>
        <w:r w:rsidR="00093424" w:rsidRPr="00484A86">
          <w:rPr>
            <w:rFonts w:ascii="Times New Roman" w:eastAsia="Times New Roman" w:hAnsi="Times New Roman" w:cs="Times New Roman"/>
            <w:b/>
            <w:noProof/>
            <w:webHidden/>
            <w:sz w:val="24"/>
            <w:szCs w:val="24"/>
            <w:lang w:eastAsia="ru-RU"/>
          </w:rPr>
          <w:tab/>
        </w:r>
        <w:r w:rsidRPr="00484A86">
          <w:rPr>
            <w:rFonts w:ascii="Times New Roman" w:eastAsia="Times New Roman" w:hAnsi="Times New Roman" w:cs="Times New Roman"/>
            <w:b/>
            <w:noProof/>
            <w:webHidden/>
            <w:sz w:val="24"/>
            <w:szCs w:val="24"/>
            <w:lang w:eastAsia="ru-RU"/>
          </w:rPr>
          <w:fldChar w:fldCharType="begin"/>
        </w:r>
        <w:r w:rsidR="00093424" w:rsidRPr="00484A86">
          <w:rPr>
            <w:rFonts w:ascii="Times New Roman" w:eastAsia="Times New Roman" w:hAnsi="Times New Roman" w:cs="Times New Roman"/>
            <w:b/>
            <w:noProof/>
            <w:webHidden/>
            <w:sz w:val="24"/>
            <w:szCs w:val="24"/>
            <w:lang w:eastAsia="ru-RU"/>
          </w:rPr>
          <w:instrText xml:space="preserve"> PAGEREF _Toc192499250 \h </w:instrText>
        </w:r>
        <w:r w:rsidRPr="00484A86">
          <w:rPr>
            <w:rFonts w:ascii="Times New Roman" w:eastAsia="Times New Roman" w:hAnsi="Times New Roman" w:cs="Times New Roman"/>
            <w:b/>
            <w:noProof/>
            <w:webHidden/>
            <w:sz w:val="24"/>
            <w:szCs w:val="24"/>
            <w:lang w:eastAsia="ru-RU"/>
          </w:rPr>
        </w:r>
        <w:r w:rsidRPr="00484A86">
          <w:rPr>
            <w:rFonts w:ascii="Times New Roman" w:eastAsia="Times New Roman" w:hAnsi="Times New Roman" w:cs="Times New Roman"/>
            <w:b/>
            <w:noProof/>
            <w:webHidden/>
            <w:sz w:val="24"/>
            <w:szCs w:val="24"/>
            <w:lang w:eastAsia="ru-RU"/>
          </w:rPr>
          <w:fldChar w:fldCharType="separate"/>
        </w:r>
        <w:r w:rsidR="00093424" w:rsidRPr="00484A86">
          <w:rPr>
            <w:rFonts w:ascii="Times New Roman" w:eastAsia="Times New Roman" w:hAnsi="Times New Roman" w:cs="Times New Roman"/>
            <w:b/>
            <w:noProof/>
            <w:webHidden/>
            <w:sz w:val="24"/>
            <w:szCs w:val="24"/>
            <w:lang w:eastAsia="ru-RU"/>
          </w:rPr>
          <w:t>16</w:t>
        </w:r>
        <w:r w:rsidRPr="00484A86">
          <w:rPr>
            <w:rFonts w:ascii="Times New Roman" w:eastAsia="Times New Roman" w:hAnsi="Times New Roman" w:cs="Times New Roman"/>
            <w:b/>
            <w:noProof/>
            <w:webHidden/>
            <w:sz w:val="24"/>
            <w:szCs w:val="24"/>
            <w:lang w:eastAsia="ru-RU"/>
          </w:rPr>
          <w:fldChar w:fldCharType="end"/>
        </w:r>
      </w:hyperlink>
    </w:p>
    <w:p w:rsidR="00093424" w:rsidRPr="00484A86" w:rsidRDefault="00C05E7F" w:rsidP="00484A86">
      <w:pPr>
        <w:tabs>
          <w:tab w:val="right" w:leader="dot" w:pos="9628"/>
        </w:tabs>
        <w:spacing w:line="312" w:lineRule="auto"/>
        <w:rPr>
          <w:rFonts w:ascii="Times New Roman" w:eastAsia="Times New Roman" w:hAnsi="Times New Roman" w:cs="Times New Roman"/>
          <w:noProof/>
          <w:sz w:val="24"/>
          <w:szCs w:val="24"/>
          <w:lang w:eastAsia="ru-RU"/>
        </w:rPr>
      </w:pPr>
      <w:hyperlink w:anchor="_Toc192499251" w:history="1">
        <w:r w:rsidR="00093424" w:rsidRPr="00484A86">
          <w:rPr>
            <w:rFonts w:ascii="Times New Roman" w:eastAsia="Times New Roman" w:hAnsi="Times New Roman" w:cs="Times New Roman"/>
            <w:b/>
            <w:noProof/>
            <w:sz w:val="24"/>
            <w:szCs w:val="24"/>
            <w:lang w:eastAsia="ru-RU"/>
          </w:rPr>
          <w:t>2. СТРУКТУРА И СОДЕРЖАНИЕ УЧЕБНОЙ ПРАКТИКИ</w:t>
        </w:r>
        <w:r w:rsidR="00093424" w:rsidRPr="00484A86">
          <w:rPr>
            <w:rFonts w:ascii="Times New Roman" w:eastAsia="Times New Roman" w:hAnsi="Times New Roman" w:cs="Times New Roman"/>
            <w:b/>
            <w:noProof/>
            <w:webHidden/>
            <w:sz w:val="24"/>
            <w:szCs w:val="24"/>
            <w:lang w:eastAsia="ru-RU"/>
          </w:rPr>
          <w:tab/>
        </w:r>
        <w:r w:rsidRPr="00484A86">
          <w:rPr>
            <w:rFonts w:ascii="Times New Roman" w:eastAsia="Times New Roman" w:hAnsi="Times New Roman" w:cs="Times New Roman"/>
            <w:b/>
            <w:noProof/>
            <w:webHidden/>
            <w:sz w:val="24"/>
            <w:szCs w:val="24"/>
            <w:lang w:eastAsia="ru-RU"/>
          </w:rPr>
          <w:fldChar w:fldCharType="begin"/>
        </w:r>
        <w:r w:rsidR="00093424" w:rsidRPr="00484A86">
          <w:rPr>
            <w:rFonts w:ascii="Times New Roman" w:eastAsia="Times New Roman" w:hAnsi="Times New Roman" w:cs="Times New Roman"/>
            <w:b/>
            <w:noProof/>
            <w:webHidden/>
            <w:sz w:val="24"/>
            <w:szCs w:val="24"/>
            <w:lang w:eastAsia="ru-RU"/>
          </w:rPr>
          <w:instrText xml:space="preserve"> PAGEREF _Toc192499251 \h </w:instrText>
        </w:r>
        <w:r w:rsidRPr="00484A86">
          <w:rPr>
            <w:rFonts w:ascii="Times New Roman" w:eastAsia="Times New Roman" w:hAnsi="Times New Roman" w:cs="Times New Roman"/>
            <w:b/>
            <w:noProof/>
            <w:webHidden/>
            <w:sz w:val="24"/>
            <w:szCs w:val="24"/>
            <w:lang w:eastAsia="ru-RU"/>
          </w:rPr>
        </w:r>
        <w:r w:rsidRPr="00484A86">
          <w:rPr>
            <w:rFonts w:ascii="Times New Roman" w:eastAsia="Times New Roman" w:hAnsi="Times New Roman" w:cs="Times New Roman"/>
            <w:b/>
            <w:noProof/>
            <w:webHidden/>
            <w:sz w:val="24"/>
            <w:szCs w:val="24"/>
            <w:lang w:eastAsia="ru-RU"/>
          </w:rPr>
          <w:fldChar w:fldCharType="separate"/>
        </w:r>
        <w:r w:rsidR="00093424" w:rsidRPr="00484A86">
          <w:rPr>
            <w:rFonts w:ascii="Times New Roman" w:eastAsia="Times New Roman" w:hAnsi="Times New Roman" w:cs="Times New Roman"/>
            <w:b/>
            <w:noProof/>
            <w:webHidden/>
            <w:sz w:val="24"/>
            <w:szCs w:val="24"/>
            <w:lang w:eastAsia="ru-RU"/>
          </w:rPr>
          <w:t>17</w:t>
        </w:r>
        <w:r w:rsidRPr="00484A86">
          <w:rPr>
            <w:rFonts w:ascii="Times New Roman" w:eastAsia="Times New Roman" w:hAnsi="Times New Roman" w:cs="Times New Roman"/>
            <w:b/>
            <w:noProof/>
            <w:webHidden/>
            <w:sz w:val="24"/>
            <w:szCs w:val="24"/>
            <w:lang w:eastAsia="ru-RU"/>
          </w:rPr>
          <w:fldChar w:fldCharType="end"/>
        </w:r>
      </w:hyperlink>
    </w:p>
    <w:p w:rsidR="00093424" w:rsidRPr="00484A86" w:rsidRDefault="00C05E7F" w:rsidP="00484A86">
      <w:pPr>
        <w:tabs>
          <w:tab w:val="right" w:leader="dot" w:pos="9628"/>
        </w:tabs>
        <w:spacing w:line="312" w:lineRule="auto"/>
        <w:rPr>
          <w:rFonts w:ascii="Times New Roman" w:eastAsia="Times New Roman" w:hAnsi="Times New Roman" w:cs="Times New Roman"/>
          <w:noProof/>
          <w:sz w:val="24"/>
          <w:szCs w:val="24"/>
          <w:lang w:eastAsia="ru-RU"/>
        </w:rPr>
      </w:pPr>
      <w:hyperlink w:anchor="_Toc192499252" w:history="1">
        <w:r w:rsidR="00093424" w:rsidRPr="00484A86">
          <w:rPr>
            <w:rFonts w:ascii="Times New Roman" w:eastAsia="Times New Roman" w:hAnsi="Times New Roman" w:cs="Times New Roman"/>
            <w:b/>
            <w:noProof/>
            <w:sz w:val="24"/>
            <w:szCs w:val="24"/>
            <w:lang w:eastAsia="ru-RU"/>
          </w:rPr>
          <w:t>2.1. Трудоемкость освоения учебной практики</w:t>
        </w:r>
        <w:r w:rsidR="00093424" w:rsidRPr="00484A86">
          <w:rPr>
            <w:rFonts w:ascii="Times New Roman" w:eastAsia="Times New Roman" w:hAnsi="Times New Roman" w:cs="Times New Roman"/>
            <w:b/>
            <w:noProof/>
            <w:webHidden/>
            <w:sz w:val="24"/>
            <w:szCs w:val="24"/>
            <w:lang w:eastAsia="ru-RU"/>
          </w:rPr>
          <w:tab/>
        </w:r>
        <w:r w:rsidRPr="00484A86">
          <w:rPr>
            <w:rFonts w:ascii="Times New Roman" w:eastAsia="Times New Roman" w:hAnsi="Times New Roman" w:cs="Times New Roman"/>
            <w:b/>
            <w:noProof/>
            <w:webHidden/>
            <w:sz w:val="24"/>
            <w:szCs w:val="24"/>
            <w:lang w:eastAsia="ru-RU"/>
          </w:rPr>
          <w:fldChar w:fldCharType="begin"/>
        </w:r>
        <w:r w:rsidR="00093424" w:rsidRPr="00484A86">
          <w:rPr>
            <w:rFonts w:ascii="Times New Roman" w:eastAsia="Times New Roman" w:hAnsi="Times New Roman" w:cs="Times New Roman"/>
            <w:b/>
            <w:noProof/>
            <w:webHidden/>
            <w:sz w:val="24"/>
            <w:szCs w:val="24"/>
            <w:lang w:eastAsia="ru-RU"/>
          </w:rPr>
          <w:instrText xml:space="preserve"> PAGEREF _Toc192499252 \h </w:instrText>
        </w:r>
        <w:r w:rsidRPr="00484A86">
          <w:rPr>
            <w:rFonts w:ascii="Times New Roman" w:eastAsia="Times New Roman" w:hAnsi="Times New Roman" w:cs="Times New Roman"/>
            <w:b/>
            <w:noProof/>
            <w:webHidden/>
            <w:sz w:val="24"/>
            <w:szCs w:val="24"/>
            <w:lang w:eastAsia="ru-RU"/>
          </w:rPr>
        </w:r>
        <w:r w:rsidRPr="00484A86">
          <w:rPr>
            <w:rFonts w:ascii="Times New Roman" w:eastAsia="Times New Roman" w:hAnsi="Times New Roman" w:cs="Times New Roman"/>
            <w:b/>
            <w:noProof/>
            <w:webHidden/>
            <w:sz w:val="24"/>
            <w:szCs w:val="24"/>
            <w:lang w:eastAsia="ru-RU"/>
          </w:rPr>
          <w:fldChar w:fldCharType="separate"/>
        </w:r>
        <w:r w:rsidR="00093424" w:rsidRPr="00484A86">
          <w:rPr>
            <w:rFonts w:ascii="Times New Roman" w:eastAsia="Times New Roman" w:hAnsi="Times New Roman" w:cs="Times New Roman"/>
            <w:b/>
            <w:noProof/>
            <w:webHidden/>
            <w:sz w:val="24"/>
            <w:szCs w:val="24"/>
            <w:lang w:eastAsia="ru-RU"/>
          </w:rPr>
          <w:t>17</w:t>
        </w:r>
        <w:r w:rsidRPr="00484A86">
          <w:rPr>
            <w:rFonts w:ascii="Times New Roman" w:eastAsia="Times New Roman" w:hAnsi="Times New Roman" w:cs="Times New Roman"/>
            <w:b/>
            <w:noProof/>
            <w:webHidden/>
            <w:sz w:val="24"/>
            <w:szCs w:val="24"/>
            <w:lang w:eastAsia="ru-RU"/>
          </w:rPr>
          <w:fldChar w:fldCharType="end"/>
        </w:r>
      </w:hyperlink>
    </w:p>
    <w:p w:rsidR="00093424" w:rsidRPr="00484A86" w:rsidRDefault="00C05E7F" w:rsidP="00484A86">
      <w:pPr>
        <w:tabs>
          <w:tab w:val="right" w:leader="dot" w:pos="9628"/>
        </w:tabs>
        <w:spacing w:line="312" w:lineRule="auto"/>
        <w:rPr>
          <w:rFonts w:ascii="Times New Roman" w:eastAsia="Times New Roman" w:hAnsi="Times New Roman" w:cs="Times New Roman"/>
          <w:noProof/>
          <w:sz w:val="24"/>
          <w:szCs w:val="24"/>
          <w:lang w:eastAsia="ru-RU"/>
        </w:rPr>
      </w:pPr>
      <w:hyperlink w:anchor="_Toc192499253" w:history="1">
        <w:r w:rsidR="00093424" w:rsidRPr="00484A86">
          <w:rPr>
            <w:rFonts w:ascii="Times New Roman" w:eastAsia="Times New Roman" w:hAnsi="Times New Roman" w:cs="Times New Roman"/>
            <w:b/>
            <w:noProof/>
            <w:sz w:val="24"/>
            <w:szCs w:val="24"/>
            <w:lang w:eastAsia="ru-RU"/>
          </w:rPr>
          <w:t>2.2.  Структура учебной практики</w:t>
        </w:r>
        <w:r w:rsidR="00093424" w:rsidRPr="00484A86">
          <w:rPr>
            <w:rFonts w:ascii="Times New Roman" w:eastAsia="Times New Roman" w:hAnsi="Times New Roman" w:cs="Times New Roman"/>
            <w:b/>
            <w:noProof/>
            <w:webHidden/>
            <w:sz w:val="24"/>
            <w:szCs w:val="24"/>
            <w:lang w:eastAsia="ru-RU"/>
          </w:rPr>
          <w:tab/>
        </w:r>
        <w:r w:rsidRPr="00484A86">
          <w:rPr>
            <w:rFonts w:ascii="Times New Roman" w:eastAsia="Times New Roman" w:hAnsi="Times New Roman" w:cs="Times New Roman"/>
            <w:b/>
            <w:noProof/>
            <w:webHidden/>
            <w:sz w:val="24"/>
            <w:szCs w:val="24"/>
            <w:lang w:eastAsia="ru-RU"/>
          </w:rPr>
          <w:fldChar w:fldCharType="begin"/>
        </w:r>
        <w:r w:rsidR="00093424" w:rsidRPr="00484A86">
          <w:rPr>
            <w:rFonts w:ascii="Times New Roman" w:eastAsia="Times New Roman" w:hAnsi="Times New Roman" w:cs="Times New Roman"/>
            <w:b/>
            <w:noProof/>
            <w:webHidden/>
            <w:sz w:val="24"/>
            <w:szCs w:val="24"/>
            <w:lang w:eastAsia="ru-RU"/>
          </w:rPr>
          <w:instrText xml:space="preserve"> PAGEREF _Toc192499253 \h </w:instrText>
        </w:r>
        <w:r w:rsidRPr="00484A86">
          <w:rPr>
            <w:rFonts w:ascii="Times New Roman" w:eastAsia="Times New Roman" w:hAnsi="Times New Roman" w:cs="Times New Roman"/>
            <w:b/>
            <w:noProof/>
            <w:webHidden/>
            <w:sz w:val="24"/>
            <w:szCs w:val="24"/>
            <w:lang w:eastAsia="ru-RU"/>
          </w:rPr>
        </w:r>
        <w:r w:rsidRPr="00484A86">
          <w:rPr>
            <w:rFonts w:ascii="Times New Roman" w:eastAsia="Times New Roman" w:hAnsi="Times New Roman" w:cs="Times New Roman"/>
            <w:b/>
            <w:noProof/>
            <w:webHidden/>
            <w:sz w:val="24"/>
            <w:szCs w:val="24"/>
            <w:lang w:eastAsia="ru-RU"/>
          </w:rPr>
          <w:fldChar w:fldCharType="separate"/>
        </w:r>
        <w:r w:rsidR="00093424" w:rsidRPr="00484A86">
          <w:rPr>
            <w:rFonts w:ascii="Times New Roman" w:eastAsia="Times New Roman" w:hAnsi="Times New Roman" w:cs="Times New Roman"/>
            <w:b/>
            <w:noProof/>
            <w:webHidden/>
            <w:sz w:val="24"/>
            <w:szCs w:val="24"/>
            <w:lang w:eastAsia="ru-RU"/>
          </w:rPr>
          <w:t>17</w:t>
        </w:r>
        <w:r w:rsidRPr="00484A86">
          <w:rPr>
            <w:rFonts w:ascii="Times New Roman" w:eastAsia="Times New Roman" w:hAnsi="Times New Roman" w:cs="Times New Roman"/>
            <w:b/>
            <w:noProof/>
            <w:webHidden/>
            <w:sz w:val="24"/>
            <w:szCs w:val="24"/>
            <w:lang w:eastAsia="ru-RU"/>
          </w:rPr>
          <w:fldChar w:fldCharType="end"/>
        </w:r>
      </w:hyperlink>
    </w:p>
    <w:p w:rsidR="00093424" w:rsidRPr="00484A86" w:rsidRDefault="00C05E7F" w:rsidP="00484A86">
      <w:pPr>
        <w:tabs>
          <w:tab w:val="right" w:leader="dot" w:pos="9628"/>
        </w:tabs>
        <w:spacing w:line="312" w:lineRule="auto"/>
        <w:rPr>
          <w:rFonts w:ascii="Times New Roman" w:eastAsia="Times New Roman" w:hAnsi="Times New Roman" w:cs="Times New Roman"/>
          <w:noProof/>
          <w:sz w:val="24"/>
          <w:szCs w:val="24"/>
          <w:lang w:eastAsia="ru-RU"/>
        </w:rPr>
      </w:pPr>
      <w:hyperlink w:anchor="_Toc192499254" w:history="1">
        <w:r w:rsidR="00093424" w:rsidRPr="00484A86">
          <w:rPr>
            <w:rFonts w:ascii="Times New Roman" w:eastAsia="Times New Roman" w:hAnsi="Times New Roman" w:cs="Times New Roman"/>
            <w:b/>
            <w:noProof/>
            <w:sz w:val="24"/>
            <w:szCs w:val="24"/>
            <w:lang w:eastAsia="ru-RU"/>
          </w:rPr>
          <w:t>2.3. Содержание учебной практики</w:t>
        </w:r>
        <w:r w:rsidR="00093424" w:rsidRPr="00484A86">
          <w:rPr>
            <w:rFonts w:ascii="Times New Roman" w:eastAsia="Times New Roman" w:hAnsi="Times New Roman" w:cs="Times New Roman"/>
            <w:b/>
            <w:noProof/>
            <w:webHidden/>
            <w:sz w:val="24"/>
            <w:szCs w:val="24"/>
            <w:lang w:eastAsia="ru-RU"/>
          </w:rPr>
          <w:tab/>
        </w:r>
        <w:r w:rsidRPr="00484A86">
          <w:rPr>
            <w:rFonts w:ascii="Times New Roman" w:eastAsia="Times New Roman" w:hAnsi="Times New Roman" w:cs="Times New Roman"/>
            <w:b/>
            <w:noProof/>
            <w:webHidden/>
            <w:sz w:val="24"/>
            <w:szCs w:val="24"/>
            <w:lang w:eastAsia="ru-RU"/>
          </w:rPr>
          <w:fldChar w:fldCharType="begin"/>
        </w:r>
        <w:r w:rsidR="00093424" w:rsidRPr="00484A86">
          <w:rPr>
            <w:rFonts w:ascii="Times New Roman" w:eastAsia="Times New Roman" w:hAnsi="Times New Roman" w:cs="Times New Roman"/>
            <w:b/>
            <w:noProof/>
            <w:webHidden/>
            <w:sz w:val="24"/>
            <w:szCs w:val="24"/>
            <w:lang w:eastAsia="ru-RU"/>
          </w:rPr>
          <w:instrText xml:space="preserve"> PAGEREF _Toc192499254 \h </w:instrText>
        </w:r>
        <w:r w:rsidRPr="00484A86">
          <w:rPr>
            <w:rFonts w:ascii="Times New Roman" w:eastAsia="Times New Roman" w:hAnsi="Times New Roman" w:cs="Times New Roman"/>
            <w:b/>
            <w:noProof/>
            <w:webHidden/>
            <w:sz w:val="24"/>
            <w:szCs w:val="24"/>
            <w:lang w:eastAsia="ru-RU"/>
          </w:rPr>
        </w:r>
        <w:r w:rsidRPr="00484A86">
          <w:rPr>
            <w:rFonts w:ascii="Times New Roman" w:eastAsia="Times New Roman" w:hAnsi="Times New Roman" w:cs="Times New Roman"/>
            <w:b/>
            <w:noProof/>
            <w:webHidden/>
            <w:sz w:val="24"/>
            <w:szCs w:val="24"/>
            <w:lang w:eastAsia="ru-RU"/>
          </w:rPr>
          <w:fldChar w:fldCharType="separate"/>
        </w:r>
        <w:r w:rsidR="00093424" w:rsidRPr="00484A86">
          <w:rPr>
            <w:rFonts w:ascii="Times New Roman" w:eastAsia="Times New Roman" w:hAnsi="Times New Roman" w:cs="Times New Roman"/>
            <w:b/>
            <w:noProof/>
            <w:webHidden/>
            <w:sz w:val="24"/>
            <w:szCs w:val="24"/>
            <w:lang w:eastAsia="ru-RU"/>
          </w:rPr>
          <w:t>17</w:t>
        </w:r>
        <w:r w:rsidRPr="00484A86">
          <w:rPr>
            <w:rFonts w:ascii="Times New Roman" w:eastAsia="Times New Roman" w:hAnsi="Times New Roman" w:cs="Times New Roman"/>
            <w:b/>
            <w:noProof/>
            <w:webHidden/>
            <w:sz w:val="24"/>
            <w:szCs w:val="24"/>
            <w:lang w:eastAsia="ru-RU"/>
          </w:rPr>
          <w:fldChar w:fldCharType="end"/>
        </w:r>
      </w:hyperlink>
    </w:p>
    <w:p w:rsidR="00093424" w:rsidRPr="00484A86" w:rsidRDefault="00C05E7F" w:rsidP="00484A86">
      <w:pPr>
        <w:tabs>
          <w:tab w:val="right" w:leader="dot" w:pos="9628"/>
        </w:tabs>
        <w:spacing w:line="312" w:lineRule="auto"/>
        <w:rPr>
          <w:rFonts w:ascii="Times New Roman" w:eastAsia="Times New Roman" w:hAnsi="Times New Roman" w:cs="Times New Roman"/>
          <w:noProof/>
          <w:sz w:val="24"/>
          <w:szCs w:val="24"/>
          <w:lang w:eastAsia="ru-RU"/>
        </w:rPr>
      </w:pPr>
      <w:hyperlink w:anchor="_Toc192499255" w:history="1">
        <w:r w:rsidR="00093424" w:rsidRPr="00484A86">
          <w:rPr>
            <w:rFonts w:ascii="Times New Roman" w:eastAsia="Times New Roman" w:hAnsi="Times New Roman" w:cs="Times New Roman"/>
            <w:b/>
            <w:noProof/>
            <w:sz w:val="24"/>
            <w:szCs w:val="24"/>
            <w:lang w:eastAsia="ru-RU"/>
          </w:rPr>
          <w:t>3.  УСЛОВИЯ РЕАЛИЗАЦИИ ПРОГРАММЫ УЧЕБНОЙ ПРАКТИКИ</w:t>
        </w:r>
        <w:r w:rsidR="00093424" w:rsidRPr="00484A86">
          <w:rPr>
            <w:rFonts w:ascii="Times New Roman" w:eastAsia="Times New Roman" w:hAnsi="Times New Roman" w:cs="Times New Roman"/>
            <w:b/>
            <w:noProof/>
            <w:webHidden/>
            <w:sz w:val="24"/>
            <w:szCs w:val="24"/>
            <w:lang w:eastAsia="ru-RU"/>
          </w:rPr>
          <w:tab/>
        </w:r>
        <w:r w:rsidRPr="00484A86">
          <w:rPr>
            <w:rFonts w:ascii="Times New Roman" w:eastAsia="Times New Roman" w:hAnsi="Times New Roman" w:cs="Times New Roman"/>
            <w:b/>
            <w:noProof/>
            <w:webHidden/>
            <w:sz w:val="24"/>
            <w:szCs w:val="24"/>
            <w:lang w:eastAsia="ru-RU"/>
          </w:rPr>
          <w:fldChar w:fldCharType="begin"/>
        </w:r>
        <w:r w:rsidR="00093424" w:rsidRPr="00484A86">
          <w:rPr>
            <w:rFonts w:ascii="Times New Roman" w:eastAsia="Times New Roman" w:hAnsi="Times New Roman" w:cs="Times New Roman"/>
            <w:b/>
            <w:noProof/>
            <w:webHidden/>
            <w:sz w:val="24"/>
            <w:szCs w:val="24"/>
            <w:lang w:eastAsia="ru-RU"/>
          </w:rPr>
          <w:instrText xml:space="preserve"> PAGEREF _Toc192499255 \h </w:instrText>
        </w:r>
        <w:r w:rsidRPr="00484A86">
          <w:rPr>
            <w:rFonts w:ascii="Times New Roman" w:eastAsia="Times New Roman" w:hAnsi="Times New Roman" w:cs="Times New Roman"/>
            <w:b/>
            <w:noProof/>
            <w:webHidden/>
            <w:sz w:val="24"/>
            <w:szCs w:val="24"/>
            <w:lang w:eastAsia="ru-RU"/>
          </w:rPr>
        </w:r>
        <w:r w:rsidRPr="00484A86">
          <w:rPr>
            <w:rFonts w:ascii="Times New Roman" w:eastAsia="Times New Roman" w:hAnsi="Times New Roman" w:cs="Times New Roman"/>
            <w:b/>
            <w:noProof/>
            <w:webHidden/>
            <w:sz w:val="24"/>
            <w:szCs w:val="24"/>
            <w:lang w:eastAsia="ru-RU"/>
          </w:rPr>
          <w:fldChar w:fldCharType="separate"/>
        </w:r>
        <w:r w:rsidR="00093424" w:rsidRPr="00484A86">
          <w:rPr>
            <w:rFonts w:ascii="Times New Roman" w:eastAsia="Times New Roman" w:hAnsi="Times New Roman" w:cs="Times New Roman"/>
            <w:b/>
            <w:noProof/>
            <w:webHidden/>
            <w:sz w:val="24"/>
            <w:szCs w:val="24"/>
            <w:lang w:eastAsia="ru-RU"/>
          </w:rPr>
          <w:t>19</w:t>
        </w:r>
        <w:r w:rsidRPr="00484A86">
          <w:rPr>
            <w:rFonts w:ascii="Times New Roman" w:eastAsia="Times New Roman" w:hAnsi="Times New Roman" w:cs="Times New Roman"/>
            <w:b/>
            <w:noProof/>
            <w:webHidden/>
            <w:sz w:val="24"/>
            <w:szCs w:val="24"/>
            <w:lang w:eastAsia="ru-RU"/>
          </w:rPr>
          <w:fldChar w:fldCharType="end"/>
        </w:r>
      </w:hyperlink>
    </w:p>
    <w:p w:rsidR="00093424" w:rsidRPr="00484A86" w:rsidRDefault="00C05E7F" w:rsidP="00484A86">
      <w:pPr>
        <w:tabs>
          <w:tab w:val="right" w:leader="dot" w:pos="9628"/>
        </w:tabs>
        <w:spacing w:line="312" w:lineRule="auto"/>
        <w:rPr>
          <w:rFonts w:ascii="Times New Roman" w:eastAsia="Times New Roman" w:hAnsi="Times New Roman" w:cs="Times New Roman"/>
          <w:noProof/>
          <w:sz w:val="24"/>
          <w:szCs w:val="24"/>
          <w:lang w:eastAsia="ru-RU"/>
        </w:rPr>
      </w:pPr>
      <w:hyperlink w:anchor="_Toc192499256" w:history="1">
        <w:r w:rsidR="00093424" w:rsidRPr="00484A86">
          <w:rPr>
            <w:rFonts w:ascii="Times New Roman" w:eastAsia="Times New Roman" w:hAnsi="Times New Roman" w:cs="Times New Roman"/>
            <w:b/>
            <w:noProof/>
            <w:sz w:val="24"/>
            <w:szCs w:val="24"/>
            <w:lang w:eastAsia="ru-RU"/>
          </w:rPr>
          <w:t>3.1. Материально-техническое обеспечение учебной практики</w:t>
        </w:r>
        <w:r w:rsidR="00093424" w:rsidRPr="00484A86">
          <w:rPr>
            <w:rFonts w:ascii="Times New Roman" w:eastAsia="Times New Roman" w:hAnsi="Times New Roman" w:cs="Times New Roman"/>
            <w:b/>
            <w:noProof/>
            <w:webHidden/>
            <w:sz w:val="24"/>
            <w:szCs w:val="24"/>
            <w:lang w:eastAsia="ru-RU"/>
          </w:rPr>
          <w:tab/>
        </w:r>
        <w:r w:rsidRPr="00484A86">
          <w:rPr>
            <w:rFonts w:ascii="Times New Roman" w:eastAsia="Times New Roman" w:hAnsi="Times New Roman" w:cs="Times New Roman"/>
            <w:b/>
            <w:noProof/>
            <w:webHidden/>
            <w:sz w:val="24"/>
            <w:szCs w:val="24"/>
            <w:lang w:eastAsia="ru-RU"/>
          </w:rPr>
          <w:fldChar w:fldCharType="begin"/>
        </w:r>
        <w:r w:rsidR="00093424" w:rsidRPr="00484A86">
          <w:rPr>
            <w:rFonts w:ascii="Times New Roman" w:eastAsia="Times New Roman" w:hAnsi="Times New Roman" w:cs="Times New Roman"/>
            <w:b/>
            <w:noProof/>
            <w:webHidden/>
            <w:sz w:val="24"/>
            <w:szCs w:val="24"/>
            <w:lang w:eastAsia="ru-RU"/>
          </w:rPr>
          <w:instrText xml:space="preserve"> PAGEREF _Toc192499256 \h </w:instrText>
        </w:r>
        <w:r w:rsidRPr="00484A86">
          <w:rPr>
            <w:rFonts w:ascii="Times New Roman" w:eastAsia="Times New Roman" w:hAnsi="Times New Roman" w:cs="Times New Roman"/>
            <w:b/>
            <w:noProof/>
            <w:webHidden/>
            <w:sz w:val="24"/>
            <w:szCs w:val="24"/>
            <w:lang w:eastAsia="ru-RU"/>
          </w:rPr>
        </w:r>
        <w:r w:rsidRPr="00484A86">
          <w:rPr>
            <w:rFonts w:ascii="Times New Roman" w:eastAsia="Times New Roman" w:hAnsi="Times New Roman" w:cs="Times New Roman"/>
            <w:b/>
            <w:noProof/>
            <w:webHidden/>
            <w:sz w:val="24"/>
            <w:szCs w:val="24"/>
            <w:lang w:eastAsia="ru-RU"/>
          </w:rPr>
          <w:fldChar w:fldCharType="separate"/>
        </w:r>
        <w:r w:rsidR="00093424" w:rsidRPr="00484A86">
          <w:rPr>
            <w:rFonts w:ascii="Times New Roman" w:eastAsia="Times New Roman" w:hAnsi="Times New Roman" w:cs="Times New Roman"/>
            <w:b/>
            <w:noProof/>
            <w:webHidden/>
            <w:sz w:val="24"/>
            <w:szCs w:val="24"/>
            <w:lang w:eastAsia="ru-RU"/>
          </w:rPr>
          <w:t>19</w:t>
        </w:r>
        <w:r w:rsidRPr="00484A86">
          <w:rPr>
            <w:rFonts w:ascii="Times New Roman" w:eastAsia="Times New Roman" w:hAnsi="Times New Roman" w:cs="Times New Roman"/>
            <w:b/>
            <w:noProof/>
            <w:webHidden/>
            <w:sz w:val="24"/>
            <w:szCs w:val="24"/>
            <w:lang w:eastAsia="ru-RU"/>
          </w:rPr>
          <w:fldChar w:fldCharType="end"/>
        </w:r>
      </w:hyperlink>
    </w:p>
    <w:p w:rsidR="00093424" w:rsidRPr="00484A86" w:rsidRDefault="00C05E7F" w:rsidP="00484A86">
      <w:pPr>
        <w:tabs>
          <w:tab w:val="right" w:leader="dot" w:pos="9628"/>
        </w:tabs>
        <w:spacing w:line="312" w:lineRule="auto"/>
        <w:rPr>
          <w:rFonts w:ascii="Times New Roman" w:eastAsia="Times New Roman" w:hAnsi="Times New Roman" w:cs="Times New Roman"/>
          <w:noProof/>
          <w:sz w:val="24"/>
          <w:szCs w:val="24"/>
          <w:lang w:eastAsia="ru-RU"/>
        </w:rPr>
      </w:pPr>
      <w:hyperlink w:anchor="_Toc192499257" w:history="1">
        <w:r w:rsidR="00093424" w:rsidRPr="00484A86">
          <w:rPr>
            <w:rFonts w:ascii="Times New Roman" w:eastAsia="Times New Roman" w:hAnsi="Times New Roman" w:cs="Times New Roman"/>
            <w:b/>
            <w:noProof/>
            <w:sz w:val="24"/>
            <w:szCs w:val="24"/>
            <w:lang w:eastAsia="ru-RU"/>
          </w:rPr>
          <w:t>3.2. Учебно-методическое обеспечение</w:t>
        </w:r>
        <w:r w:rsidR="00093424" w:rsidRPr="00484A86">
          <w:rPr>
            <w:rFonts w:ascii="Times New Roman" w:eastAsia="Times New Roman" w:hAnsi="Times New Roman" w:cs="Times New Roman"/>
            <w:b/>
            <w:noProof/>
            <w:webHidden/>
            <w:sz w:val="24"/>
            <w:szCs w:val="24"/>
            <w:lang w:eastAsia="ru-RU"/>
          </w:rPr>
          <w:tab/>
        </w:r>
        <w:r w:rsidRPr="00484A86">
          <w:rPr>
            <w:rFonts w:ascii="Times New Roman" w:eastAsia="Times New Roman" w:hAnsi="Times New Roman" w:cs="Times New Roman"/>
            <w:b/>
            <w:noProof/>
            <w:webHidden/>
            <w:sz w:val="24"/>
            <w:szCs w:val="24"/>
            <w:lang w:eastAsia="ru-RU"/>
          </w:rPr>
          <w:fldChar w:fldCharType="begin"/>
        </w:r>
        <w:r w:rsidR="00093424" w:rsidRPr="00484A86">
          <w:rPr>
            <w:rFonts w:ascii="Times New Roman" w:eastAsia="Times New Roman" w:hAnsi="Times New Roman" w:cs="Times New Roman"/>
            <w:b/>
            <w:noProof/>
            <w:webHidden/>
            <w:sz w:val="24"/>
            <w:szCs w:val="24"/>
            <w:lang w:eastAsia="ru-RU"/>
          </w:rPr>
          <w:instrText xml:space="preserve"> PAGEREF _Toc192499257 \h </w:instrText>
        </w:r>
        <w:r w:rsidRPr="00484A86">
          <w:rPr>
            <w:rFonts w:ascii="Times New Roman" w:eastAsia="Times New Roman" w:hAnsi="Times New Roman" w:cs="Times New Roman"/>
            <w:b/>
            <w:noProof/>
            <w:webHidden/>
            <w:sz w:val="24"/>
            <w:szCs w:val="24"/>
            <w:lang w:eastAsia="ru-RU"/>
          </w:rPr>
        </w:r>
        <w:r w:rsidRPr="00484A86">
          <w:rPr>
            <w:rFonts w:ascii="Times New Roman" w:eastAsia="Times New Roman" w:hAnsi="Times New Roman" w:cs="Times New Roman"/>
            <w:b/>
            <w:noProof/>
            <w:webHidden/>
            <w:sz w:val="24"/>
            <w:szCs w:val="24"/>
            <w:lang w:eastAsia="ru-RU"/>
          </w:rPr>
          <w:fldChar w:fldCharType="separate"/>
        </w:r>
        <w:r w:rsidR="00093424" w:rsidRPr="00484A86">
          <w:rPr>
            <w:rFonts w:ascii="Times New Roman" w:eastAsia="Times New Roman" w:hAnsi="Times New Roman" w:cs="Times New Roman"/>
            <w:b/>
            <w:noProof/>
            <w:webHidden/>
            <w:sz w:val="24"/>
            <w:szCs w:val="24"/>
            <w:lang w:eastAsia="ru-RU"/>
          </w:rPr>
          <w:t>19</w:t>
        </w:r>
        <w:r w:rsidRPr="00484A86">
          <w:rPr>
            <w:rFonts w:ascii="Times New Roman" w:eastAsia="Times New Roman" w:hAnsi="Times New Roman" w:cs="Times New Roman"/>
            <w:b/>
            <w:noProof/>
            <w:webHidden/>
            <w:sz w:val="24"/>
            <w:szCs w:val="24"/>
            <w:lang w:eastAsia="ru-RU"/>
          </w:rPr>
          <w:fldChar w:fldCharType="end"/>
        </w:r>
      </w:hyperlink>
    </w:p>
    <w:p w:rsidR="00093424" w:rsidRPr="00484A86" w:rsidRDefault="00C05E7F" w:rsidP="00484A86">
      <w:pPr>
        <w:tabs>
          <w:tab w:val="right" w:leader="dot" w:pos="9628"/>
        </w:tabs>
        <w:spacing w:line="312" w:lineRule="auto"/>
        <w:rPr>
          <w:rFonts w:ascii="Times New Roman" w:eastAsia="Times New Roman" w:hAnsi="Times New Roman" w:cs="Times New Roman"/>
          <w:noProof/>
          <w:sz w:val="24"/>
          <w:szCs w:val="24"/>
          <w:lang w:eastAsia="ru-RU"/>
        </w:rPr>
      </w:pPr>
      <w:hyperlink w:anchor="_Toc192499258" w:history="1">
        <w:r w:rsidR="00093424" w:rsidRPr="00484A86">
          <w:rPr>
            <w:rFonts w:ascii="Times New Roman" w:eastAsia="Times New Roman" w:hAnsi="Times New Roman" w:cs="Times New Roman"/>
            <w:b/>
            <w:noProof/>
            <w:sz w:val="24"/>
            <w:szCs w:val="24"/>
            <w:lang w:eastAsia="ru-RU"/>
          </w:rPr>
          <w:t>3.3. Общие требования к организации учебной практики</w:t>
        </w:r>
        <w:r w:rsidR="00093424" w:rsidRPr="00484A86">
          <w:rPr>
            <w:rFonts w:ascii="Times New Roman" w:eastAsia="Times New Roman" w:hAnsi="Times New Roman" w:cs="Times New Roman"/>
            <w:b/>
            <w:noProof/>
            <w:webHidden/>
            <w:sz w:val="24"/>
            <w:szCs w:val="24"/>
            <w:lang w:eastAsia="ru-RU"/>
          </w:rPr>
          <w:tab/>
        </w:r>
        <w:r w:rsidRPr="00484A86">
          <w:rPr>
            <w:rFonts w:ascii="Times New Roman" w:eastAsia="Times New Roman" w:hAnsi="Times New Roman" w:cs="Times New Roman"/>
            <w:b/>
            <w:noProof/>
            <w:webHidden/>
            <w:sz w:val="24"/>
            <w:szCs w:val="24"/>
            <w:lang w:eastAsia="ru-RU"/>
          </w:rPr>
          <w:fldChar w:fldCharType="begin"/>
        </w:r>
        <w:r w:rsidR="00093424" w:rsidRPr="00484A86">
          <w:rPr>
            <w:rFonts w:ascii="Times New Roman" w:eastAsia="Times New Roman" w:hAnsi="Times New Roman" w:cs="Times New Roman"/>
            <w:b/>
            <w:noProof/>
            <w:webHidden/>
            <w:sz w:val="24"/>
            <w:szCs w:val="24"/>
            <w:lang w:eastAsia="ru-RU"/>
          </w:rPr>
          <w:instrText xml:space="preserve"> PAGEREF _Toc192499258 \h </w:instrText>
        </w:r>
        <w:r w:rsidRPr="00484A86">
          <w:rPr>
            <w:rFonts w:ascii="Times New Roman" w:eastAsia="Times New Roman" w:hAnsi="Times New Roman" w:cs="Times New Roman"/>
            <w:b/>
            <w:noProof/>
            <w:webHidden/>
            <w:sz w:val="24"/>
            <w:szCs w:val="24"/>
            <w:lang w:eastAsia="ru-RU"/>
          </w:rPr>
        </w:r>
        <w:r w:rsidRPr="00484A86">
          <w:rPr>
            <w:rFonts w:ascii="Times New Roman" w:eastAsia="Times New Roman" w:hAnsi="Times New Roman" w:cs="Times New Roman"/>
            <w:b/>
            <w:noProof/>
            <w:webHidden/>
            <w:sz w:val="24"/>
            <w:szCs w:val="24"/>
            <w:lang w:eastAsia="ru-RU"/>
          </w:rPr>
          <w:fldChar w:fldCharType="separate"/>
        </w:r>
        <w:r w:rsidR="00093424" w:rsidRPr="00484A86">
          <w:rPr>
            <w:rFonts w:ascii="Times New Roman" w:eastAsia="Times New Roman" w:hAnsi="Times New Roman" w:cs="Times New Roman"/>
            <w:b/>
            <w:noProof/>
            <w:webHidden/>
            <w:sz w:val="24"/>
            <w:szCs w:val="24"/>
            <w:lang w:eastAsia="ru-RU"/>
          </w:rPr>
          <w:t>19</w:t>
        </w:r>
        <w:r w:rsidRPr="00484A86">
          <w:rPr>
            <w:rFonts w:ascii="Times New Roman" w:eastAsia="Times New Roman" w:hAnsi="Times New Roman" w:cs="Times New Roman"/>
            <w:b/>
            <w:noProof/>
            <w:webHidden/>
            <w:sz w:val="24"/>
            <w:szCs w:val="24"/>
            <w:lang w:eastAsia="ru-RU"/>
          </w:rPr>
          <w:fldChar w:fldCharType="end"/>
        </w:r>
      </w:hyperlink>
    </w:p>
    <w:p w:rsidR="00093424" w:rsidRPr="00484A86" w:rsidRDefault="00C05E7F" w:rsidP="00484A86">
      <w:pPr>
        <w:tabs>
          <w:tab w:val="right" w:leader="dot" w:pos="9628"/>
        </w:tabs>
        <w:spacing w:line="312" w:lineRule="auto"/>
        <w:rPr>
          <w:rFonts w:ascii="Times New Roman" w:eastAsia="Times New Roman" w:hAnsi="Times New Roman" w:cs="Times New Roman"/>
          <w:noProof/>
          <w:sz w:val="24"/>
          <w:szCs w:val="24"/>
          <w:lang w:eastAsia="ru-RU"/>
        </w:rPr>
      </w:pPr>
      <w:hyperlink w:anchor="_Toc192499259" w:history="1">
        <w:r w:rsidR="00093424" w:rsidRPr="00484A86">
          <w:rPr>
            <w:rFonts w:ascii="Times New Roman" w:eastAsia="Times New Roman" w:hAnsi="Times New Roman" w:cs="Times New Roman"/>
            <w:b/>
            <w:noProof/>
            <w:sz w:val="24"/>
            <w:szCs w:val="24"/>
            <w:lang w:eastAsia="ru-RU"/>
          </w:rPr>
          <w:t>3.4 Кадровое обеспечение процесса учебной практики</w:t>
        </w:r>
        <w:r w:rsidR="00093424" w:rsidRPr="00484A86">
          <w:rPr>
            <w:rFonts w:ascii="Times New Roman" w:eastAsia="Times New Roman" w:hAnsi="Times New Roman" w:cs="Times New Roman"/>
            <w:b/>
            <w:noProof/>
            <w:webHidden/>
            <w:sz w:val="24"/>
            <w:szCs w:val="24"/>
            <w:lang w:eastAsia="ru-RU"/>
          </w:rPr>
          <w:tab/>
        </w:r>
        <w:r w:rsidRPr="00484A86">
          <w:rPr>
            <w:rFonts w:ascii="Times New Roman" w:eastAsia="Times New Roman" w:hAnsi="Times New Roman" w:cs="Times New Roman"/>
            <w:b/>
            <w:noProof/>
            <w:webHidden/>
            <w:sz w:val="24"/>
            <w:szCs w:val="24"/>
            <w:lang w:eastAsia="ru-RU"/>
          </w:rPr>
          <w:fldChar w:fldCharType="begin"/>
        </w:r>
        <w:r w:rsidR="00093424" w:rsidRPr="00484A86">
          <w:rPr>
            <w:rFonts w:ascii="Times New Roman" w:eastAsia="Times New Roman" w:hAnsi="Times New Roman" w:cs="Times New Roman"/>
            <w:b/>
            <w:noProof/>
            <w:webHidden/>
            <w:sz w:val="24"/>
            <w:szCs w:val="24"/>
            <w:lang w:eastAsia="ru-RU"/>
          </w:rPr>
          <w:instrText xml:space="preserve"> PAGEREF _Toc192499259 \h </w:instrText>
        </w:r>
        <w:r w:rsidRPr="00484A86">
          <w:rPr>
            <w:rFonts w:ascii="Times New Roman" w:eastAsia="Times New Roman" w:hAnsi="Times New Roman" w:cs="Times New Roman"/>
            <w:b/>
            <w:noProof/>
            <w:webHidden/>
            <w:sz w:val="24"/>
            <w:szCs w:val="24"/>
            <w:lang w:eastAsia="ru-RU"/>
          </w:rPr>
        </w:r>
        <w:r w:rsidRPr="00484A86">
          <w:rPr>
            <w:rFonts w:ascii="Times New Roman" w:eastAsia="Times New Roman" w:hAnsi="Times New Roman" w:cs="Times New Roman"/>
            <w:b/>
            <w:noProof/>
            <w:webHidden/>
            <w:sz w:val="24"/>
            <w:szCs w:val="24"/>
            <w:lang w:eastAsia="ru-RU"/>
          </w:rPr>
          <w:fldChar w:fldCharType="separate"/>
        </w:r>
        <w:r w:rsidR="00093424" w:rsidRPr="00484A86">
          <w:rPr>
            <w:rFonts w:ascii="Times New Roman" w:eastAsia="Times New Roman" w:hAnsi="Times New Roman" w:cs="Times New Roman"/>
            <w:b/>
            <w:noProof/>
            <w:webHidden/>
            <w:sz w:val="24"/>
            <w:szCs w:val="24"/>
            <w:lang w:eastAsia="ru-RU"/>
          </w:rPr>
          <w:t>20</w:t>
        </w:r>
        <w:r w:rsidRPr="00484A86">
          <w:rPr>
            <w:rFonts w:ascii="Times New Roman" w:eastAsia="Times New Roman" w:hAnsi="Times New Roman" w:cs="Times New Roman"/>
            <w:b/>
            <w:noProof/>
            <w:webHidden/>
            <w:sz w:val="24"/>
            <w:szCs w:val="24"/>
            <w:lang w:eastAsia="ru-RU"/>
          </w:rPr>
          <w:fldChar w:fldCharType="end"/>
        </w:r>
      </w:hyperlink>
    </w:p>
    <w:p w:rsidR="00093424" w:rsidRPr="00484A86" w:rsidRDefault="00C05E7F" w:rsidP="00484A86">
      <w:pPr>
        <w:tabs>
          <w:tab w:val="right" w:leader="dot" w:pos="9628"/>
        </w:tabs>
        <w:spacing w:line="312" w:lineRule="auto"/>
        <w:rPr>
          <w:rFonts w:ascii="Times New Roman" w:eastAsia="Times New Roman" w:hAnsi="Times New Roman" w:cs="Times New Roman"/>
          <w:noProof/>
          <w:sz w:val="24"/>
          <w:szCs w:val="24"/>
          <w:lang w:eastAsia="ru-RU"/>
        </w:rPr>
      </w:pPr>
      <w:hyperlink w:anchor="_Toc192499260" w:history="1">
        <w:r w:rsidR="00093424" w:rsidRPr="00484A86">
          <w:rPr>
            <w:rFonts w:ascii="Times New Roman" w:eastAsia="Times New Roman" w:hAnsi="Times New Roman" w:cs="Times New Roman"/>
            <w:b/>
            <w:noProof/>
            <w:sz w:val="24"/>
            <w:szCs w:val="24"/>
            <w:lang w:eastAsia="ru-RU"/>
          </w:rPr>
          <w:t>4. КОНТРОЛЬ И ОЦЕНКА РЕЗУЛЬТАТОВ ОСВОЕНИЯ  УЧЕБНОЙ ПРАКТИКИ</w:t>
        </w:r>
        <w:r w:rsidR="00093424" w:rsidRPr="00484A86">
          <w:rPr>
            <w:rFonts w:ascii="Times New Roman" w:eastAsia="Times New Roman" w:hAnsi="Times New Roman" w:cs="Times New Roman"/>
            <w:b/>
            <w:noProof/>
            <w:webHidden/>
            <w:sz w:val="24"/>
            <w:szCs w:val="24"/>
            <w:lang w:eastAsia="ru-RU"/>
          </w:rPr>
          <w:tab/>
        </w:r>
        <w:r w:rsidRPr="00484A86">
          <w:rPr>
            <w:rFonts w:ascii="Times New Roman" w:eastAsia="Times New Roman" w:hAnsi="Times New Roman" w:cs="Times New Roman"/>
            <w:b/>
            <w:noProof/>
            <w:webHidden/>
            <w:sz w:val="24"/>
            <w:szCs w:val="24"/>
            <w:lang w:eastAsia="ru-RU"/>
          </w:rPr>
          <w:fldChar w:fldCharType="begin"/>
        </w:r>
        <w:r w:rsidR="00093424" w:rsidRPr="00484A86">
          <w:rPr>
            <w:rFonts w:ascii="Times New Roman" w:eastAsia="Times New Roman" w:hAnsi="Times New Roman" w:cs="Times New Roman"/>
            <w:b/>
            <w:noProof/>
            <w:webHidden/>
            <w:sz w:val="24"/>
            <w:szCs w:val="24"/>
            <w:lang w:eastAsia="ru-RU"/>
          </w:rPr>
          <w:instrText xml:space="preserve"> PAGEREF _Toc192499260 \h </w:instrText>
        </w:r>
        <w:r w:rsidRPr="00484A86">
          <w:rPr>
            <w:rFonts w:ascii="Times New Roman" w:eastAsia="Times New Roman" w:hAnsi="Times New Roman" w:cs="Times New Roman"/>
            <w:b/>
            <w:noProof/>
            <w:webHidden/>
            <w:sz w:val="24"/>
            <w:szCs w:val="24"/>
            <w:lang w:eastAsia="ru-RU"/>
          </w:rPr>
        </w:r>
        <w:r w:rsidRPr="00484A86">
          <w:rPr>
            <w:rFonts w:ascii="Times New Roman" w:eastAsia="Times New Roman" w:hAnsi="Times New Roman" w:cs="Times New Roman"/>
            <w:b/>
            <w:noProof/>
            <w:webHidden/>
            <w:sz w:val="24"/>
            <w:szCs w:val="24"/>
            <w:lang w:eastAsia="ru-RU"/>
          </w:rPr>
          <w:fldChar w:fldCharType="separate"/>
        </w:r>
        <w:r w:rsidR="00093424" w:rsidRPr="00484A86">
          <w:rPr>
            <w:rFonts w:ascii="Times New Roman" w:eastAsia="Times New Roman" w:hAnsi="Times New Roman" w:cs="Times New Roman"/>
            <w:b/>
            <w:noProof/>
            <w:webHidden/>
            <w:sz w:val="24"/>
            <w:szCs w:val="24"/>
            <w:lang w:eastAsia="ru-RU"/>
          </w:rPr>
          <w:t>21</w:t>
        </w:r>
        <w:r w:rsidRPr="00484A86">
          <w:rPr>
            <w:rFonts w:ascii="Times New Roman" w:eastAsia="Times New Roman" w:hAnsi="Times New Roman" w:cs="Times New Roman"/>
            <w:b/>
            <w:noProof/>
            <w:webHidden/>
            <w:sz w:val="24"/>
            <w:szCs w:val="24"/>
            <w:lang w:eastAsia="ru-RU"/>
          </w:rPr>
          <w:fldChar w:fldCharType="end"/>
        </w:r>
      </w:hyperlink>
    </w:p>
    <w:p w:rsidR="00093424" w:rsidRPr="00093424" w:rsidRDefault="00C05E7F" w:rsidP="00484A86">
      <w:pPr>
        <w:spacing w:line="312" w:lineRule="auto"/>
        <w:jc w:val="both"/>
        <w:rPr>
          <w:rFonts w:ascii="Times New Roman" w:eastAsia="Times New Roman" w:hAnsi="Times New Roman" w:cs="Times New Roman"/>
          <w:color w:val="000000"/>
          <w:sz w:val="28"/>
          <w:szCs w:val="20"/>
          <w:lang w:eastAsia="ru-RU"/>
        </w:rPr>
      </w:pPr>
      <w:r w:rsidRPr="00484A86">
        <w:rPr>
          <w:rFonts w:ascii="Times New Roman" w:eastAsia="Times New Roman" w:hAnsi="Times New Roman" w:cs="Times New Roman"/>
          <w:sz w:val="24"/>
          <w:szCs w:val="24"/>
          <w:lang w:eastAsia="ru-RU"/>
        </w:rPr>
        <w:fldChar w:fldCharType="end"/>
      </w:r>
    </w:p>
    <w:p w:rsidR="00093424" w:rsidRPr="00093424" w:rsidRDefault="00093424" w:rsidP="00093424">
      <w:pPr>
        <w:ind w:firstLine="567"/>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 xml:space="preserve"> </w:t>
      </w:r>
    </w:p>
    <w:p w:rsidR="00093424" w:rsidRPr="00093424" w:rsidRDefault="00093424" w:rsidP="00093424">
      <w:pPr>
        <w:jc w:val="both"/>
        <w:rPr>
          <w:rFonts w:ascii="Times New Roman" w:eastAsia="Times New Roman" w:hAnsi="Times New Roman" w:cs="Times New Roman"/>
          <w:color w:val="000000"/>
          <w:sz w:val="28"/>
          <w:szCs w:val="20"/>
          <w:lang w:eastAsia="ru-RU"/>
        </w:rPr>
      </w:pPr>
    </w:p>
    <w:p w:rsidR="00093424" w:rsidRPr="00093424" w:rsidRDefault="00093424" w:rsidP="00093424">
      <w:pPr>
        <w:ind w:firstLine="567"/>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b/>
          <w:color w:val="555555"/>
          <w:sz w:val="28"/>
          <w:szCs w:val="20"/>
          <w:lang w:eastAsia="ru-RU"/>
        </w:rPr>
        <w:br w:type="page"/>
      </w:r>
    </w:p>
    <w:p w:rsidR="00AF05D0" w:rsidRDefault="00093424" w:rsidP="00AF05D0">
      <w:pPr>
        <w:spacing w:line="312" w:lineRule="auto"/>
        <w:contextualSpacing/>
        <w:jc w:val="center"/>
        <w:outlineLvl w:val="0"/>
        <w:rPr>
          <w:rFonts w:ascii="Times New Roman" w:eastAsia="Times New Roman" w:hAnsi="Times New Roman" w:cs="Times New Roman"/>
          <w:b/>
          <w:color w:val="000000"/>
          <w:sz w:val="24"/>
          <w:szCs w:val="24"/>
          <w:lang w:eastAsia="ru-RU"/>
        </w:rPr>
      </w:pPr>
      <w:bookmarkStart w:id="49" w:name="_Toc192499248"/>
      <w:r w:rsidRPr="00AF05D0">
        <w:rPr>
          <w:rFonts w:ascii="Times New Roman" w:eastAsia="Times New Roman" w:hAnsi="Times New Roman" w:cs="Times New Roman"/>
          <w:b/>
          <w:color w:val="000000"/>
          <w:sz w:val="24"/>
          <w:szCs w:val="24"/>
          <w:lang w:eastAsia="ru-RU"/>
        </w:rPr>
        <w:lastRenderedPageBreak/>
        <w:t xml:space="preserve">1. ОБЩАЯ ХАРАКТЕРИСТИКА РАБОЧЕЙ ПРОГРАММЫ </w:t>
      </w:r>
    </w:p>
    <w:p w:rsidR="00093424" w:rsidRDefault="00093424" w:rsidP="00AF05D0">
      <w:pPr>
        <w:spacing w:line="312" w:lineRule="auto"/>
        <w:contextualSpacing/>
        <w:jc w:val="center"/>
        <w:outlineLvl w:val="0"/>
        <w:rPr>
          <w:rFonts w:ascii="Times New Roman" w:eastAsia="Times New Roman" w:hAnsi="Times New Roman" w:cs="Times New Roman"/>
          <w:b/>
          <w:color w:val="000000"/>
          <w:sz w:val="24"/>
          <w:szCs w:val="24"/>
          <w:lang w:eastAsia="ru-RU"/>
        </w:rPr>
      </w:pPr>
      <w:r w:rsidRPr="00AF05D0">
        <w:rPr>
          <w:rFonts w:ascii="Times New Roman" w:eastAsia="Times New Roman" w:hAnsi="Times New Roman" w:cs="Times New Roman"/>
          <w:b/>
          <w:color w:val="000000"/>
          <w:sz w:val="24"/>
          <w:szCs w:val="24"/>
          <w:lang w:eastAsia="ru-RU"/>
        </w:rPr>
        <w:t>УЧЕБНОЙ ПРАКТИКИ</w:t>
      </w:r>
      <w:bookmarkEnd w:id="49"/>
    </w:p>
    <w:p w:rsidR="00AF05D0" w:rsidRPr="00AF05D0" w:rsidRDefault="00AF05D0" w:rsidP="00AF05D0">
      <w:pPr>
        <w:spacing w:line="312" w:lineRule="auto"/>
        <w:contextualSpacing/>
        <w:jc w:val="center"/>
        <w:outlineLvl w:val="0"/>
        <w:rPr>
          <w:rFonts w:ascii="Times New Roman" w:eastAsia="Times New Roman" w:hAnsi="Times New Roman" w:cs="Times New Roman"/>
          <w:b/>
          <w:color w:val="000000"/>
          <w:sz w:val="24"/>
          <w:szCs w:val="24"/>
          <w:lang w:eastAsia="ru-RU"/>
        </w:rPr>
      </w:pPr>
    </w:p>
    <w:p w:rsidR="00093424" w:rsidRPr="00AF05D0" w:rsidRDefault="00093424" w:rsidP="00AF05D0">
      <w:pPr>
        <w:spacing w:line="312" w:lineRule="auto"/>
        <w:ind w:firstLine="709"/>
        <w:contextualSpacing/>
        <w:jc w:val="both"/>
        <w:outlineLvl w:val="1"/>
        <w:rPr>
          <w:rFonts w:ascii="Times New Roman" w:eastAsia="Times New Roman" w:hAnsi="Times New Roman" w:cs="Times New Roman"/>
          <w:i/>
          <w:color w:val="000000"/>
          <w:sz w:val="24"/>
          <w:szCs w:val="24"/>
          <w:lang w:eastAsia="ru-RU"/>
        </w:rPr>
      </w:pPr>
      <w:bookmarkStart w:id="50" w:name="__RefHeading___14"/>
      <w:bookmarkEnd w:id="50"/>
      <w:r w:rsidRPr="00AF05D0">
        <w:rPr>
          <w:rFonts w:ascii="Times New Roman" w:eastAsia="Times New Roman" w:hAnsi="Times New Roman" w:cs="Times New Roman"/>
          <w:b/>
          <w:color w:val="000000"/>
          <w:sz w:val="24"/>
          <w:szCs w:val="24"/>
          <w:lang w:eastAsia="ru-RU"/>
        </w:rPr>
        <w:t>1.1. Цель и место учебной практики в структуре образовательной программы:</w:t>
      </w:r>
    </w:p>
    <w:p w:rsidR="00AF05D0" w:rsidRDefault="00AF05D0" w:rsidP="00AF05D0">
      <w:pPr>
        <w:spacing w:line="312" w:lineRule="auto"/>
        <w:ind w:firstLine="709"/>
        <w:contextualSpacing/>
        <w:jc w:val="both"/>
        <w:rPr>
          <w:rFonts w:ascii="Times New Roman" w:eastAsia="Times New Roman" w:hAnsi="Times New Roman" w:cs="Times New Roman"/>
          <w:color w:val="000000"/>
          <w:sz w:val="24"/>
          <w:szCs w:val="24"/>
          <w:lang w:eastAsia="ru-RU"/>
        </w:rPr>
      </w:pPr>
    </w:p>
    <w:p w:rsidR="00093424" w:rsidRPr="00AF05D0" w:rsidRDefault="00093424" w:rsidP="00AF05D0">
      <w:pPr>
        <w:spacing w:line="312" w:lineRule="auto"/>
        <w:ind w:firstLine="709"/>
        <w:contextualSpacing/>
        <w:jc w:val="both"/>
        <w:rPr>
          <w:rFonts w:ascii="Times New Roman" w:eastAsia="Times New Roman" w:hAnsi="Times New Roman" w:cs="Times New Roman"/>
          <w:color w:val="000000"/>
          <w:sz w:val="24"/>
          <w:szCs w:val="24"/>
          <w:lang w:eastAsia="ru-RU"/>
        </w:rPr>
      </w:pPr>
      <w:proofErr w:type="gramStart"/>
      <w:r w:rsidRPr="00AF05D0">
        <w:rPr>
          <w:rFonts w:ascii="Times New Roman" w:eastAsia="Times New Roman" w:hAnsi="Times New Roman" w:cs="Times New Roman"/>
          <w:color w:val="000000"/>
          <w:sz w:val="24"/>
          <w:szCs w:val="24"/>
          <w:lang w:eastAsia="ru-RU"/>
        </w:rPr>
        <w:t xml:space="preserve">Рабочая программа учебной практики является частью программы подготовки </w:t>
      </w:r>
      <w:r w:rsidR="00AF05D0">
        <w:rPr>
          <w:rFonts w:ascii="Times New Roman" w:eastAsia="Times New Roman" w:hAnsi="Times New Roman" w:cs="Times New Roman"/>
          <w:color w:val="000000"/>
          <w:sz w:val="24"/>
          <w:szCs w:val="24"/>
          <w:lang w:eastAsia="ru-RU"/>
        </w:rPr>
        <w:t>специалистов среднего звена</w:t>
      </w:r>
      <w:r w:rsidRPr="00AF05D0">
        <w:rPr>
          <w:rFonts w:ascii="Times New Roman" w:eastAsia="Times New Roman" w:hAnsi="Times New Roman" w:cs="Times New Roman"/>
          <w:color w:val="000000"/>
          <w:sz w:val="24"/>
          <w:szCs w:val="24"/>
          <w:lang w:eastAsia="ru-RU"/>
        </w:rPr>
        <w:t xml:space="preserve"> в соответствии с ФГОС СПО по специальности </w:t>
      </w:r>
      <w:r w:rsidR="00AF05D0">
        <w:rPr>
          <w:rFonts w:ascii="Times New Roman" w:eastAsia="Times New Roman" w:hAnsi="Times New Roman" w:cs="Times New Roman"/>
          <w:color w:val="000000"/>
          <w:sz w:val="24"/>
          <w:szCs w:val="24"/>
          <w:lang w:eastAsia="ru-RU"/>
        </w:rPr>
        <w:t xml:space="preserve">38.02.06 Финансы </w:t>
      </w:r>
      <w:r w:rsidRPr="00AF05D0">
        <w:rPr>
          <w:rFonts w:ascii="Times New Roman" w:eastAsia="Times New Roman" w:hAnsi="Times New Roman" w:cs="Times New Roman"/>
          <w:color w:val="000000"/>
          <w:sz w:val="24"/>
          <w:szCs w:val="24"/>
          <w:lang w:eastAsia="ru-RU"/>
        </w:rPr>
        <w:t>и реализуется в профессиональном цикле после прохождения междисциплинарных курсов (МДК) в рамках профессиональных модулей в соответствии с учебным планом (п. 5.1.</w:t>
      </w:r>
      <w:proofErr w:type="gramEnd"/>
      <w:r w:rsidRPr="00AF05D0">
        <w:rPr>
          <w:rFonts w:ascii="Times New Roman" w:eastAsia="Times New Roman" w:hAnsi="Times New Roman" w:cs="Times New Roman"/>
          <w:color w:val="000000"/>
          <w:sz w:val="24"/>
          <w:szCs w:val="24"/>
          <w:lang w:eastAsia="ru-RU"/>
        </w:rPr>
        <w:t xml:space="preserve"> </w:t>
      </w:r>
      <w:proofErr w:type="gramStart"/>
      <w:r w:rsidRPr="00AF05D0">
        <w:rPr>
          <w:rFonts w:ascii="Times New Roman" w:eastAsia="Times New Roman" w:hAnsi="Times New Roman" w:cs="Times New Roman"/>
          <w:color w:val="000000"/>
          <w:sz w:val="24"/>
          <w:szCs w:val="24"/>
          <w:lang w:eastAsia="ru-RU"/>
        </w:rPr>
        <w:t>ОПОП-П):</w:t>
      </w:r>
      <w:proofErr w:type="gramEnd"/>
    </w:p>
    <w:p w:rsidR="00093424" w:rsidRPr="00093424" w:rsidRDefault="00093424" w:rsidP="00093424">
      <w:pPr>
        <w:contextualSpacing/>
        <w:jc w:val="both"/>
        <w:rPr>
          <w:rFonts w:ascii="Times New Roman" w:eastAsia="Times New Roman" w:hAnsi="Times New Roman" w:cs="Times New Roman"/>
          <w:color w:val="000000"/>
          <w:sz w:val="28"/>
          <w:szCs w:val="20"/>
          <w:lang w:eastAsia="ru-RU"/>
        </w:rPr>
      </w:pPr>
    </w:p>
    <w:tbl>
      <w:tblPr>
        <w:tblStyle w:val="54"/>
        <w:tblW w:w="0" w:type="auto"/>
        <w:tblLayout w:type="fixed"/>
        <w:tblLook w:val="04A0"/>
      </w:tblPr>
      <w:tblGrid>
        <w:gridCol w:w="1384"/>
        <w:gridCol w:w="4536"/>
        <w:gridCol w:w="3708"/>
      </w:tblGrid>
      <w:tr w:rsidR="00A21FC6" w:rsidRPr="00093424" w:rsidTr="005C3361">
        <w:tc>
          <w:tcPr>
            <w:tcW w:w="1384" w:type="dxa"/>
          </w:tcPr>
          <w:p w:rsidR="00A21FC6" w:rsidRPr="004672FE" w:rsidRDefault="00A21FC6" w:rsidP="005C3361">
            <w:pPr>
              <w:contextualSpacing/>
              <w:jc w:val="both"/>
              <w:rPr>
                <w:rFonts w:ascii="Times New Roman" w:hAnsi="Times New Roman"/>
                <w:sz w:val="22"/>
                <w:szCs w:val="22"/>
              </w:rPr>
            </w:pPr>
            <w:r w:rsidRPr="004672FE">
              <w:rPr>
                <w:rFonts w:ascii="Times New Roman" w:hAnsi="Times New Roman"/>
                <w:sz w:val="22"/>
                <w:szCs w:val="22"/>
              </w:rPr>
              <w:t>УП. 01</w:t>
            </w:r>
          </w:p>
        </w:tc>
        <w:tc>
          <w:tcPr>
            <w:tcW w:w="4536" w:type="dxa"/>
          </w:tcPr>
          <w:p w:rsidR="00A21FC6" w:rsidRPr="004672FE" w:rsidRDefault="00A21FC6" w:rsidP="005C3361">
            <w:pPr>
              <w:contextualSpacing/>
              <w:jc w:val="both"/>
              <w:rPr>
                <w:rFonts w:ascii="Times New Roman" w:hAnsi="Times New Roman"/>
                <w:sz w:val="22"/>
                <w:szCs w:val="22"/>
              </w:rPr>
            </w:pPr>
            <w:r w:rsidRPr="004672FE">
              <w:rPr>
                <w:rFonts w:ascii="Times New Roman" w:hAnsi="Times New Roman"/>
                <w:sz w:val="22"/>
                <w:szCs w:val="22"/>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3708" w:type="dxa"/>
          </w:tcPr>
          <w:p w:rsidR="005C3361" w:rsidRPr="005C3361" w:rsidRDefault="00A21FC6" w:rsidP="005C3361">
            <w:pPr>
              <w:contextualSpacing/>
              <w:jc w:val="both"/>
              <w:rPr>
                <w:rFonts w:ascii="Times New Roman" w:hAnsi="Times New Roman"/>
                <w:sz w:val="22"/>
                <w:szCs w:val="22"/>
              </w:rPr>
            </w:pPr>
            <w:r w:rsidRPr="005C3361">
              <w:rPr>
                <w:rFonts w:ascii="Times New Roman" w:hAnsi="Times New Roman"/>
                <w:sz w:val="22"/>
                <w:szCs w:val="22"/>
              </w:rPr>
              <w:t xml:space="preserve">МДК </w:t>
            </w:r>
            <w:r w:rsidR="005C3361" w:rsidRPr="005C3361">
              <w:rPr>
                <w:rFonts w:ascii="Times New Roman" w:hAnsi="Times New Roman"/>
                <w:sz w:val="22"/>
                <w:szCs w:val="22"/>
              </w:rPr>
              <w:t>01.01</w:t>
            </w:r>
            <w:r w:rsidRPr="005C3361">
              <w:rPr>
                <w:rFonts w:ascii="Times New Roman" w:hAnsi="Times New Roman"/>
                <w:sz w:val="22"/>
                <w:szCs w:val="22"/>
              </w:rPr>
              <w:t xml:space="preserve"> </w:t>
            </w:r>
            <w:r w:rsidR="005C3361" w:rsidRPr="005C3361">
              <w:rPr>
                <w:rFonts w:ascii="Times New Roman" w:hAnsi="Times New Roman"/>
                <w:sz w:val="22"/>
                <w:szCs w:val="22"/>
              </w:rPr>
              <w:t>Основы организации и функционирования бюджетной системы Российской Федерации</w:t>
            </w:r>
          </w:p>
          <w:p w:rsidR="00A21FC6" w:rsidRPr="005C3361" w:rsidRDefault="00A21FC6" w:rsidP="005C3361">
            <w:pPr>
              <w:contextualSpacing/>
              <w:jc w:val="both"/>
              <w:rPr>
                <w:rFonts w:ascii="Times New Roman" w:hAnsi="Times New Roman"/>
                <w:sz w:val="22"/>
                <w:szCs w:val="22"/>
              </w:rPr>
            </w:pPr>
            <w:r w:rsidRPr="005C3361">
              <w:rPr>
                <w:rFonts w:ascii="Times New Roman" w:hAnsi="Times New Roman"/>
                <w:sz w:val="22"/>
                <w:szCs w:val="22"/>
              </w:rPr>
              <w:t xml:space="preserve">МДК </w:t>
            </w:r>
            <w:r w:rsidR="005C3361" w:rsidRPr="005C3361">
              <w:rPr>
                <w:rFonts w:ascii="Times New Roman" w:hAnsi="Times New Roman"/>
                <w:sz w:val="22"/>
                <w:szCs w:val="22"/>
              </w:rPr>
              <w:t>01.02</w:t>
            </w:r>
            <w:r w:rsidRPr="005C3361">
              <w:rPr>
                <w:rFonts w:ascii="Times New Roman" w:hAnsi="Times New Roman"/>
                <w:sz w:val="22"/>
                <w:szCs w:val="22"/>
              </w:rPr>
              <w:t xml:space="preserve"> </w:t>
            </w:r>
            <w:r w:rsidR="005C3361" w:rsidRPr="005C3361">
              <w:rPr>
                <w:rFonts w:ascii="Times New Roman" w:hAnsi="Times New Roman"/>
                <w:sz w:val="22"/>
                <w:szCs w:val="22"/>
              </w:rPr>
              <w:t>Основы финансового планирования в государственных (муниципальных) учреждениях</w:t>
            </w:r>
          </w:p>
        </w:tc>
      </w:tr>
      <w:tr w:rsidR="00A21FC6" w:rsidRPr="00093424" w:rsidTr="005C3361">
        <w:tc>
          <w:tcPr>
            <w:tcW w:w="1384" w:type="dxa"/>
          </w:tcPr>
          <w:p w:rsidR="00A21FC6" w:rsidRPr="004672FE" w:rsidRDefault="00A21FC6" w:rsidP="005C3361">
            <w:pPr>
              <w:contextualSpacing/>
              <w:jc w:val="both"/>
              <w:rPr>
                <w:rFonts w:ascii="Times New Roman" w:hAnsi="Times New Roman"/>
                <w:sz w:val="22"/>
                <w:szCs w:val="22"/>
              </w:rPr>
            </w:pPr>
            <w:r w:rsidRPr="004672FE">
              <w:rPr>
                <w:rFonts w:ascii="Times New Roman" w:hAnsi="Times New Roman"/>
                <w:sz w:val="22"/>
                <w:szCs w:val="22"/>
              </w:rPr>
              <w:t>УП. 02</w:t>
            </w:r>
          </w:p>
        </w:tc>
        <w:tc>
          <w:tcPr>
            <w:tcW w:w="4536" w:type="dxa"/>
          </w:tcPr>
          <w:p w:rsidR="00A21FC6" w:rsidRPr="004672FE" w:rsidRDefault="00A21FC6" w:rsidP="005C3361">
            <w:pPr>
              <w:contextualSpacing/>
              <w:jc w:val="both"/>
              <w:rPr>
                <w:rFonts w:ascii="Times New Roman" w:hAnsi="Times New Roman"/>
                <w:sz w:val="22"/>
                <w:szCs w:val="22"/>
              </w:rPr>
            </w:pPr>
            <w:r w:rsidRPr="004672FE">
              <w:rPr>
                <w:rFonts w:ascii="Times New Roman" w:hAnsi="Times New Roman"/>
                <w:sz w:val="22"/>
                <w:szCs w:val="22"/>
              </w:rPr>
              <w:t>ПМ 02 Финансово-экономический анализ деятельности организации и оценка финансовых рисков организации</w:t>
            </w:r>
          </w:p>
        </w:tc>
        <w:tc>
          <w:tcPr>
            <w:tcW w:w="3708" w:type="dxa"/>
          </w:tcPr>
          <w:p w:rsidR="005C3361" w:rsidRPr="005C3361" w:rsidRDefault="00A21FC6" w:rsidP="005C3361">
            <w:pPr>
              <w:contextualSpacing/>
              <w:jc w:val="both"/>
              <w:rPr>
                <w:rFonts w:ascii="Times New Roman" w:hAnsi="Times New Roman"/>
                <w:sz w:val="22"/>
                <w:szCs w:val="22"/>
              </w:rPr>
            </w:pPr>
            <w:r w:rsidRPr="005C3361">
              <w:rPr>
                <w:rFonts w:ascii="Times New Roman" w:hAnsi="Times New Roman"/>
                <w:sz w:val="22"/>
                <w:szCs w:val="22"/>
              </w:rPr>
              <w:t xml:space="preserve">МДК </w:t>
            </w:r>
            <w:r w:rsidR="005C3361" w:rsidRPr="005C3361">
              <w:rPr>
                <w:rFonts w:ascii="Times New Roman" w:hAnsi="Times New Roman"/>
                <w:sz w:val="22"/>
                <w:szCs w:val="22"/>
              </w:rPr>
              <w:t>02.01</w:t>
            </w:r>
            <w:r w:rsidRPr="005C3361">
              <w:rPr>
                <w:rFonts w:ascii="Times New Roman" w:hAnsi="Times New Roman"/>
                <w:sz w:val="22"/>
                <w:szCs w:val="22"/>
              </w:rPr>
              <w:t xml:space="preserve"> </w:t>
            </w:r>
            <w:r w:rsidR="005C3361" w:rsidRPr="005C3361">
              <w:rPr>
                <w:rFonts w:ascii="Times New Roman" w:hAnsi="Times New Roman"/>
                <w:sz w:val="22"/>
                <w:szCs w:val="22"/>
              </w:rPr>
              <w:t>Финансы организаций</w:t>
            </w:r>
          </w:p>
          <w:p w:rsidR="00A21FC6" w:rsidRPr="005C3361" w:rsidRDefault="00A21FC6" w:rsidP="005C3361">
            <w:pPr>
              <w:contextualSpacing/>
              <w:jc w:val="both"/>
              <w:rPr>
                <w:rFonts w:ascii="Times New Roman" w:hAnsi="Times New Roman"/>
                <w:sz w:val="22"/>
                <w:szCs w:val="22"/>
              </w:rPr>
            </w:pPr>
            <w:r w:rsidRPr="005C3361">
              <w:rPr>
                <w:rFonts w:ascii="Times New Roman" w:hAnsi="Times New Roman"/>
                <w:sz w:val="22"/>
                <w:szCs w:val="22"/>
              </w:rPr>
              <w:t xml:space="preserve">МДК </w:t>
            </w:r>
            <w:r w:rsidR="005C3361" w:rsidRPr="005C3361">
              <w:rPr>
                <w:rFonts w:ascii="Times New Roman" w:hAnsi="Times New Roman"/>
                <w:sz w:val="22"/>
                <w:szCs w:val="22"/>
              </w:rPr>
              <w:t>02.02</w:t>
            </w:r>
            <w:r w:rsidRPr="005C3361">
              <w:rPr>
                <w:rFonts w:ascii="Times New Roman" w:hAnsi="Times New Roman"/>
                <w:sz w:val="22"/>
                <w:szCs w:val="22"/>
              </w:rPr>
              <w:t xml:space="preserve"> </w:t>
            </w:r>
            <w:r w:rsidR="005C3361" w:rsidRPr="005C3361">
              <w:rPr>
                <w:rFonts w:ascii="Times New Roman" w:hAnsi="Times New Roman"/>
                <w:sz w:val="22"/>
                <w:szCs w:val="22"/>
              </w:rPr>
              <w:t>Основы управления финансовыми рисками организации</w:t>
            </w:r>
          </w:p>
        </w:tc>
      </w:tr>
      <w:tr w:rsidR="00A21FC6" w:rsidRPr="00093424" w:rsidTr="005C3361">
        <w:tc>
          <w:tcPr>
            <w:tcW w:w="1384" w:type="dxa"/>
          </w:tcPr>
          <w:p w:rsidR="00A21FC6" w:rsidRPr="004672FE" w:rsidRDefault="00A21FC6" w:rsidP="005C3361">
            <w:pPr>
              <w:contextualSpacing/>
              <w:jc w:val="both"/>
              <w:rPr>
                <w:rFonts w:ascii="Times New Roman" w:hAnsi="Times New Roman"/>
                <w:sz w:val="22"/>
                <w:szCs w:val="22"/>
              </w:rPr>
            </w:pPr>
            <w:r w:rsidRPr="004672FE">
              <w:rPr>
                <w:rFonts w:ascii="Times New Roman" w:hAnsi="Times New Roman"/>
                <w:sz w:val="22"/>
                <w:szCs w:val="22"/>
              </w:rPr>
              <w:t>УП. 03</w:t>
            </w:r>
          </w:p>
        </w:tc>
        <w:tc>
          <w:tcPr>
            <w:tcW w:w="4536" w:type="dxa"/>
          </w:tcPr>
          <w:p w:rsidR="00A21FC6" w:rsidRPr="004672FE" w:rsidRDefault="00A21FC6" w:rsidP="005C3361">
            <w:pPr>
              <w:contextualSpacing/>
              <w:jc w:val="both"/>
              <w:rPr>
                <w:rFonts w:ascii="Times New Roman" w:hAnsi="Times New Roman"/>
                <w:sz w:val="22"/>
                <w:szCs w:val="22"/>
              </w:rPr>
            </w:pPr>
            <w:r w:rsidRPr="004672FE">
              <w:rPr>
                <w:rFonts w:ascii="Times New Roman" w:hAnsi="Times New Roman"/>
                <w:sz w:val="22"/>
                <w:szCs w:val="22"/>
              </w:rPr>
              <w:t>ПМ 03 Организационное и документационное обеспечение деятельности по налоговому консультированию</w:t>
            </w:r>
          </w:p>
        </w:tc>
        <w:tc>
          <w:tcPr>
            <w:tcW w:w="3708" w:type="dxa"/>
          </w:tcPr>
          <w:p w:rsidR="00A21FC6" w:rsidRPr="005C3361" w:rsidRDefault="005C3361" w:rsidP="005C3361">
            <w:pPr>
              <w:contextualSpacing/>
              <w:jc w:val="both"/>
              <w:rPr>
                <w:rFonts w:ascii="Times New Roman" w:hAnsi="Times New Roman"/>
                <w:sz w:val="22"/>
                <w:szCs w:val="22"/>
              </w:rPr>
            </w:pPr>
            <w:r w:rsidRPr="005C3361">
              <w:rPr>
                <w:rFonts w:ascii="Times New Roman" w:hAnsi="Times New Roman"/>
                <w:sz w:val="22"/>
                <w:szCs w:val="22"/>
              </w:rPr>
              <w:t>МДК 03.01</w:t>
            </w:r>
            <w:r>
              <w:rPr>
                <w:rFonts w:ascii="Times New Roman" w:hAnsi="Times New Roman"/>
                <w:sz w:val="22"/>
                <w:szCs w:val="22"/>
              </w:rPr>
              <w:t xml:space="preserve"> </w:t>
            </w:r>
            <w:r w:rsidRPr="005C3361">
              <w:rPr>
                <w:rFonts w:ascii="Times New Roman" w:hAnsi="Times New Roman"/>
                <w:sz w:val="22"/>
                <w:szCs w:val="22"/>
              </w:rPr>
              <w:t>Осуществление деятельности по исполнению обязанностей по уплате налогов, сборов, страховых взносов</w:t>
            </w:r>
          </w:p>
          <w:p w:rsidR="005C3361" w:rsidRPr="005C3361" w:rsidRDefault="005C3361" w:rsidP="005C3361">
            <w:pPr>
              <w:contextualSpacing/>
              <w:jc w:val="both"/>
              <w:rPr>
                <w:rFonts w:ascii="Times New Roman" w:hAnsi="Times New Roman"/>
                <w:sz w:val="22"/>
                <w:szCs w:val="22"/>
              </w:rPr>
            </w:pPr>
            <w:r w:rsidRPr="005C3361">
              <w:rPr>
                <w:rFonts w:ascii="Times New Roman" w:hAnsi="Times New Roman"/>
                <w:sz w:val="22"/>
                <w:szCs w:val="22"/>
              </w:rPr>
              <w:t>МДК 03.02</w:t>
            </w:r>
            <w:r>
              <w:rPr>
                <w:rFonts w:ascii="Times New Roman" w:hAnsi="Times New Roman"/>
                <w:sz w:val="22"/>
                <w:szCs w:val="22"/>
              </w:rPr>
              <w:t xml:space="preserve"> </w:t>
            </w:r>
            <w:r w:rsidRPr="005C3361">
              <w:rPr>
                <w:rFonts w:ascii="Times New Roman" w:hAnsi="Times New Roman"/>
                <w:sz w:val="22"/>
                <w:szCs w:val="22"/>
              </w:rPr>
              <w:t>Налоговое планирование, контроль и администрирование</w:t>
            </w:r>
          </w:p>
        </w:tc>
      </w:tr>
      <w:tr w:rsidR="00A21FC6" w:rsidRPr="00093424" w:rsidTr="005C3361">
        <w:tc>
          <w:tcPr>
            <w:tcW w:w="1384" w:type="dxa"/>
          </w:tcPr>
          <w:p w:rsidR="00A21FC6" w:rsidRPr="004672FE" w:rsidRDefault="00A21FC6" w:rsidP="005C3361">
            <w:pPr>
              <w:contextualSpacing/>
              <w:jc w:val="both"/>
              <w:rPr>
                <w:rFonts w:ascii="Times New Roman" w:hAnsi="Times New Roman"/>
                <w:sz w:val="22"/>
                <w:szCs w:val="22"/>
              </w:rPr>
            </w:pPr>
            <w:r w:rsidRPr="004672FE">
              <w:rPr>
                <w:rFonts w:ascii="Times New Roman" w:hAnsi="Times New Roman"/>
                <w:sz w:val="22"/>
                <w:szCs w:val="22"/>
              </w:rPr>
              <w:t>УП. 04</w:t>
            </w:r>
          </w:p>
        </w:tc>
        <w:tc>
          <w:tcPr>
            <w:tcW w:w="4536" w:type="dxa"/>
          </w:tcPr>
          <w:p w:rsidR="00A21FC6" w:rsidRPr="004672FE" w:rsidRDefault="00A21FC6" w:rsidP="005C3361">
            <w:pPr>
              <w:contextualSpacing/>
              <w:jc w:val="both"/>
              <w:rPr>
                <w:rFonts w:ascii="Times New Roman" w:hAnsi="Times New Roman"/>
                <w:sz w:val="22"/>
                <w:szCs w:val="22"/>
              </w:rPr>
            </w:pPr>
            <w:r w:rsidRPr="004672FE">
              <w:rPr>
                <w:rFonts w:ascii="Times New Roman" w:hAnsi="Times New Roman"/>
                <w:sz w:val="22"/>
                <w:szCs w:val="22"/>
              </w:rPr>
              <w:t>ПМ 04 Обеспечение закупок для государственных, муниципальных и корпоративных нужд</w:t>
            </w:r>
          </w:p>
        </w:tc>
        <w:tc>
          <w:tcPr>
            <w:tcW w:w="3708" w:type="dxa"/>
          </w:tcPr>
          <w:p w:rsidR="00A21FC6" w:rsidRPr="005C3361" w:rsidRDefault="005C3361" w:rsidP="005C3361">
            <w:pPr>
              <w:contextualSpacing/>
              <w:jc w:val="both"/>
              <w:rPr>
                <w:rFonts w:ascii="Times New Roman" w:hAnsi="Times New Roman"/>
                <w:sz w:val="22"/>
                <w:szCs w:val="22"/>
              </w:rPr>
            </w:pPr>
            <w:r w:rsidRPr="005C3361">
              <w:rPr>
                <w:rFonts w:ascii="Times New Roman" w:hAnsi="Times New Roman"/>
                <w:sz w:val="22"/>
                <w:szCs w:val="22"/>
              </w:rPr>
              <w:t>МДК 04.01 Организация и функционирование контрактной системы в сфере закупок</w:t>
            </w:r>
          </w:p>
          <w:p w:rsidR="005C3361" w:rsidRPr="005C3361" w:rsidRDefault="005C3361" w:rsidP="005C3361">
            <w:pPr>
              <w:contextualSpacing/>
              <w:jc w:val="both"/>
              <w:rPr>
                <w:rFonts w:ascii="Times New Roman" w:hAnsi="Times New Roman"/>
                <w:sz w:val="22"/>
                <w:szCs w:val="22"/>
              </w:rPr>
            </w:pPr>
            <w:r w:rsidRPr="005C3361">
              <w:rPr>
                <w:rFonts w:ascii="Times New Roman" w:hAnsi="Times New Roman"/>
                <w:sz w:val="22"/>
                <w:szCs w:val="22"/>
              </w:rPr>
              <w:t>МДК 04.02 Финансовый механизм контрактной системы в сфере закупок</w:t>
            </w:r>
          </w:p>
        </w:tc>
      </w:tr>
      <w:tr w:rsidR="00A21FC6" w:rsidRPr="00093424" w:rsidTr="005C3361">
        <w:tc>
          <w:tcPr>
            <w:tcW w:w="1384" w:type="dxa"/>
          </w:tcPr>
          <w:p w:rsidR="00A21FC6" w:rsidRPr="004672FE" w:rsidRDefault="00A21FC6" w:rsidP="005C3361">
            <w:pPr>
              <w:contextualSpacing/>
              <w:jc w:val="both"/>
              <w:rPr>
                <w:rFonts w:ascii="Times New Roman" w:hAnsi="Times New Roman"/>
                <w:sz w:val="22"/>
                <w:szCs w:val="22"/>
              </w:rPr>
            </w:pPr>
            <w:r w:rsidRPr="004672FE">
              <w:rPr>
                <w:rFonts w:ascii="Times New Roman" w:hAnsi="Times New Roman"/>
                <w:sz w:val="22"/>
                <w:szCs w:val="22"/>
              </w:rPr>
              <w:t>УП. 05</w:t>
            </w:r>
          </w:p>
        </w:tc>
        <w:tc>
          <w:tcPr>
            <w:tcW w:w="4536" w:type="dxa"/>
          </w:tcPr>
          <w:p w:rsidR="00A21FC6" w:rsidRPr="004672FE" w:rsidRDefault="00A21FC6" w:rsidP="005C3361">
            <w:pPr>
              <w:contextualSpacing/>
              <w:jc w:val="both"/>
              <w:rPr>
                <w:rFonts w:ascii="Times New Roman" w:hAnsi="Times New Roman"/>
                <w:sz w:val="22"/>
                <w:szCs w:val="22"/>
              </w:rPr>
            </w:pPr>
            <w:r w:rsidRPr="004672FE">
              <w:rPr>
                <w:rFonts w:ascii="Times New Roman" w:hAnsi="Times New Roman"/>
                <w:sz w:val="22"/>
                <w:szCs w:val="22"/>
              </w:rPr>
              <w:t>ПМ 05 Участие в организации и осуществлении финансового контроля деятельности экономического субъект</w:t>
            </w:r>
          </w:p>
        </w:tc>
        <w:tc>
          <w:tcPr>
            <w:tcW w:w="3708" w:type="dxa"/>
          </w:tcPr>
          <w:p w:rsidR="00A21FC6" w:rsidRPr="005C3361" w:rsidRDefault="005C3361" w:rsidP="005C3361">
            <w:pPr>
              <w:contextualSpacing/>
              <w:jc w:val="both"/>
              <w:rPr>
                <w:rFonts w:ascii="Times New Roman" w:hAnsi="Times New Roman"/>
                <w:sz w:val="22"/>
                <w:szCs w:val="22"/>
              </w:rPr>
            </w:pPr>
            <w:r w:rsidRPr="005C3361">
              <w:rPr>
                <w:rFonts w:ascii="Times New Roman" w:hAnsi="Times New Roman"/>
                <w:sz w:val="22"/>
                <w:szCs w:val="22"/>
              </w:rPr>
              <w:t>МДК 05.01 Финансовый контроль в деятельности экономического субъекта</w:t>
            </w:r>
          </w:p>
        </w:tc>
      </w:tr>
      <w:tr w:rsidR="00A21FC6" w:rsidRPr="00093424" w:rsidTr="005C3361">
        <w:tc>
          <w:tcPr>
            <w:tcW w:w="1384" w:type="dxa"/>
          </w:tcPr>
          <w:p w:rsidR="00A21FC6" w:rsidRPr="004672FE" w:rsidRDefault="00A21FC6" w:rsidP="005C3361">
            <w:pPr>
              <w:contextualSpacing/>
              <w:jc w:val="both"/>
              <w:rPr>
                <w:rFonts w:ascii="Times New Roman" w:hAnsi="Times New Roman"/>
                <w:sz w:val="22"/>
                <w:szCs w:val="22"/>
              </w:rPr>
            </w:pPr>
            <w:r w:rsidRPr="004672FE">
              <w:rPr>
                <w:rFonts w:ascii="Times New Roman" w:hAnsi="Times New Roman"/>
                <w:sz w:val="22"/>
                <w:szCs w:val="22"/>
              </w:rPr>
              <w:t>УП. 06</w:t>
            </w:r>
          </w:p>
        </w:tc>
        <w:tc>
          <w:tcPr>
            <w:tcW w:w="4536" w:type="dxa"/>
          </w:tcPr>
          <w:p w:rsidR="00A21FC6" w:rsidRPr="004672FE" w:rsidRDefault="00A21FC6" w:rsidP="005C3361">
            <w:pPr>
              <w:contextualSpacing/>
              <w:jc w:val="both"/>
              <w:rPr>
                <w:rFonts w:ascii="Times New Roman" w:hAnsi="Times New Roman"/>
                <w:sz w:val="22"/>
                <w:szCs w:val="22"/>
              </w:rPr>
            </w:pPr>
            <w:r w:rsidRPr="004672FE">
              <w:rPr>
                <w:rFonts w:ascii="Times New Roman" w:hAnsi="Times New Roman"/>
                <w:sz w:val="22"/>
                <w:szCs w:val="22"/>
              </w:rPr>
              <w:t>ПМ 06 Выполнение работ по должности служащего 26739 «Статистик»</w:t>
            </w:r>
          </w:p>
        </w:tc>
        <w:tc>
          <w:tcPr>
            <w:tcW w:w="3708" w:type="dxa"/>
          </w:tcPr>
          <w:p w:rsidR="00A21FC6" w:rsidRPr="005C3361" w:rsidRDefault="005C3361" w:rsidP="005C3361">
            <w:pPr>
              <w:contextualSpacing/>
              <w:jc w:val="both"/>
              <w:rPr>
                <w:rFonts w:ascii="Times New Roman" w:hAnsi="Times New Roman"/>
                <w:sz w:val="22"/>
                <w:szCs w:val="22"/>
              </w:rPr>
            </w:pPr>
            <w:r w:rsidRPr="005C3361">
              <w:rPr>
                <w:rFonts w:ascii="Times New Roman" w:hAnsi="Times New Roman"/>
                <w:sz w:val="22"/>
                <w:szCs w:val="22"/>
              </w:rPr>
              <w:t>МДК 06.01 Основы статистической деятельности</w:t>
            </w:r>
          </w:p>
        </w:tc>
      </w:tr>
    </w:tbl>
    <w:p w:rsidR="00093424" w:rsidRPr="00093424" w:rsidRDefault="00093424" w:rsidP="00093424">
      <w:pPr>
        <w:contextualSpacing/>
        <w:jc w:val="both"/>
        <w:rPr>
          <w:rFonts w:ascii="Times New Roman" w:eastAsia="Times New Roman" w:hAnsi="Times New Roman" w:cs="Times New Roman"/>
          <w:color w:val="000000"/>
          <w:sz w:val="28"/>
          <w:szCs w:val="20"/>
          <w:lang w:eastAsia="ru-RU"/>
        </w:rPr>
      </w:pPr>
    </w:p>
    <w:p w:rsidR="00093424" w:rsidRPr="006A4AE5" w:rsidRDefault="00093424" w:rsidP="006A4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contextualSpacing/>
        <w:jc w:val="both"/>
        <w:rPr>
          <w:rFonts w:ascii="Times New Roman" w:eastAsia="Times New Roman" w:hAnsi="Times New Roman" w:cs="Times New Roman"/>
          <w:color w:val="000000"/>
          <w:sz w:val="24"/>
          <w:szCs w:val="24"/>
          <w:lang w:eastAsia="ru-RU"/>
        </w:rPr>
      </w:pPr>
      <w:r w:rsidRPr="006A4AE5">
        <w:rPr>
          <w:rFonts w:ascii="Times New Roman" w:eastAsia="Times New Roman" w:hAnsi="Times New Roman" w:cs="Times New Roman"/>
          <w:color w:val="000000"/>
          <w:sz w:val="24"/>
          <w:szCs w:val="24"/>
          <w:lang w:eastAsia="ru-RU"/>
        </w:rPr>
        <w:t xml:space="preserve">Учебная практика направлена на развитие общих (ОК) и профессиональных </w:t>
      </w:r>
      <w:hyperlink r:id="rId69" w:anchor="ПК_ПМ3" w:history="1">
        <w:r w:rsidRPr="006A4AE5">
          <w:rPr>
            <w:rFonts w:ascii="Times New Roman" w:eastAsia="Times New Roman" w:hAnsi="Times New Roman" w:cs="Times New Roman"/>
            <w:color w:val="000000"/>
            <w:sz w:val="24"/>
            <w:szCs w:val="24"/>
            <w:lang w:eastAsia="ru-RU"/>
          </w:rPr>
          <w:t>компетенций</w:t>
        </w:r>
      </w:hyperlink>
      <w:r w:rsidRPr="006A4AE5">
        <w:rPr>
          <w:rFonts w:ascii="Times New Roman" w:eastAsia="Times New Roman" w:hAnsi="Times New Roman" w:cs="Times New Roman"/>
          <w:color w:val="000000"/>
          <w:sz w:val="24"/>
          <w:szCs w:val="24"/>
          <w:lang w:eastAsia="ru-RU"/>
        </w:rPr>
        <w:t xml:space="preserve"> (ПК):</w:t>
      </w:r>
    </w:p>
    <w:p w:rsidR="00093424" w:rsidRPr="006A4AE5" w:rsidRDefault="00093424" w:rsidP="006A4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contextualSpacing/>
        <w:jc w:val="both"/>
        <w:rPr>
          <w:rFonts w:ascii="Times New Roman" w:eastAsia="Times New Roman" w:hAnsi="Times New Roman" w:cs="Times New Roman"/>
          <w:color w:val="000000"/>
          <w:sz w:val="24"/>
          <w:szCs w:val="24"/>
          <w:lang w:eastAsia="ru-RU"/>
        </w:rPr>
      </w:pPr>
    </w:p>
    <w:tbl>
      <w:tblPr>
        <w:tblStyle w:val="54"/>
        <w:tblW w:w="0" w:type="auto"/>
        <w:tblLayout w:type="fixed"/>
        <w:tblLook w:val="04A0"/>
      </w:tblPr>
      <w:tblGrid>
        <w:gridCol w:w="1696"/>
        <w:gridCol w:w="7938"/>
      </w:tblGrid>
      <w:tr w:rsidR="00093424" w:rsidRPr="006A4AE5" w:rsidTr="00DE0E98">
        <w:tc>
          <w:tcPr>
            <w:tcW w:w="1696" w:type="dxa"/>
            <w:vAlign w:val="center"/>
          </w:tcPr>
          <w:p w:rsidR="00093424" w:rsidRPr="006A4AE5" w:rsidRDefault="00093424" w:rsidP="006A4AE5">
            <w:pPr>
              <w:spacing w:line="276" w:lineRule="auto"/>
              <w:contextualSpacing/>
              <w:jc w:val="both"/>
              <w:rPr>
                <w:rFonts w:ascii="Times New Roman" w:hAnsi="Times New Roman"/>
                <w:b/>
                <w:color w:val="333333"/>
                <w:szCs w:val="24"/>
              </w:rPr>
            </w:pPr>
            <w:r w:rsidRPr="006A4AE5">
              <w:rPr>
                <w:rFonts w:ascii="Times New Roman" w:hAnsi="Times New Roman"/>
                <w:b/>
                <w:szCs w:val="24"/>
              </w:rPr>
              <w:t>Код ОК / ПК</w:t>
            </w:r>
          </w:p>
        </w:tc>
        <w:tc>
          <w:tcPr>
            <w:tcW w:w="7938" w:type="dxa"/>
            <w:vAlign w:val="center"/>
          </w:tcPr>
          <w:p w:rsidR="00093424" w:rsidRPr="006A4AE5" w:rsidRDefault="00093424" w:rsidP="006A4AE5">
            <w:pPr>
              <w:spacing w:line="276" w:lineRule="auto"/>
              <w:contextualSpacing/>
              <w:jc w:val="center"/>
              <w:rPr>
                <w:rFonts w:ascii="Times New Roman" w:hAnsi="Times New Roman"/>
                <w:b/>
                <w:color w:val="333333"/>
                <w:szCs w:val="24"/>
              </w:rPr>
            </w:pPr>
            <w:r w:rsidRPr="006A4AE5">
              <w:rPr>
                <w:rFonts w:ascii="Times New Roman" w:hAnsi="Times New Roman"/>
                <w:b/>
                <w:szCs w:val="24"/>
              </w:rPr>
              <w:t>Наименование ОК / ПК</w:t>
            </w:r>
          </w:p>
        </w:tc>
      </w:tr>
      <w:tr w:rsidR="006A4AE5" w:rsidRPr="006A4AE5" w:rsidTr="006A4AE5">
        <w:tc>
          <w:tcPr>
            <w:tcW w:w="1696" w:type="dxa"/>
          </w:tcPr>
          <w:p w:rsidR="006A4AE5" w:rsidRPr="006A4AE5" w:rsidRDefault="006A4AE5" w:rsidP="006A4AE5">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t>ОК 01</w:t>
            </w:r>
          </w:p>
        </w:tc>
        <w:tc>
          <w:tcPr>
            <w:tcW w:w="7938" w:type="dxa"/>
          </w:tcPr>
          <w:p w:rsidR="006A4AE5" w:rsidRPr="006A4AE5" w:rsidRDefault="006A4AE5" w:rsidP="006A4AE5">
            <w:pPr>
              <w:pStyle w:val="a8"/>
              <w:spacing w:line="276" w:lineRule="auto"/>
              <w:ind w:left="0"/>
              <w:jc w:val="both"/>
              <w:rPr>
                <w:rFonts w:ascii="Times New Roman" w:hAnsi="Times New Roman"/>
                <w:szCs w:val="24"/>
                <w:lang w:eastAsia="ar-SA"/>
              </w:rPr>
            </w:pPr>
            <w:r w:rsidRPr="006A4AE5">
              <w:rPr>
                <w:rFonts w:ascii="Times New Roman" w:hAnsi="Times New Roman"/>
                <w:szCs w:val="24"/>
              </w:rPr>
              <w:t>Выбирать способы решения задач профессиональной деятельности применительно к различным контекстам</w:t>
            </w:r>
          </w:p>
        </w:tc>
      </w:tr>
      <w:tr w:rsidR="006A4AE5" w:rsidRPr="006A4AE5" w:rsidTr="006A4AE5">
        <w:tc>
          <w:tcPr>
            <w:tcW w:w="1696" w:type="dxa"/>
          </w:tcPr>
          <w:p w:rsidR="006A4AE5" w:rsidRPr="006A4AE5" w:rsidRDefault="006A4AE5" w:rsidP="006A4AE5">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t>ОК 02</w:t>
            </w:r>
          </w:p>
        </w:tc>
        <w:tc>
          <w:tcPr>
            <w:tcW w:w="7938" w:type="dxa"/>
          </w:tcPr>
          <w:p w:rsidR="006A4AE5" w:rsidRPr="006A4AE5" w:rsidRDefault="006A4AE5" w:rsidP="006A4AE5">
            <w:pPr>
              <w:pStyle w:val="a8"/>
              <w:spacing w:line="276" w:lineRule="auto"/>
              <w:ind w:left="0"/>
              <w:jc w:val="both"/>
              <w:rPr>
                <w:rFonts w:ascii="Times New Roman" w:hAnsi="Times New Roman"/>
                <w:szCs w:val="24"/>
                <w:lang w:eastAsia="ar-SA"/>
              </w:rPr>
            </w:pPr>
            <w:r w:rsidRPr="006A4AE5">
              <w:rPr>
                <w:rFonts w:ascii="Times New Roman" w:hAnsi="Times New Roman"/>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A4AE5" w:rsidRPr="006A4AE5" w:rsidTr="006A4AE5">
        <w:tc>
          <w:tcPr>
            <w:tcW w:w="1696" w:type="dxa"/>
          </w:tcPr>
          <w:p w:rsidR="006A4AE5" w:rsidRPr="006A4AE5" w:rsidRDefault="006A4AE5" w:rsidP="006A4AE5">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lastRenderedPageBreak/>
              <w:t>ОК 03</w:t>
            </w:r>
          </w:p>
        </w:tc>
        <w:tc>
          <w:tcPr>
            <w:tcW w:w="7938" w:type="dxa"/>
          </w:tcPr>
          <w:p w:rsidR="006A4AE5" w:rsidRPr="006A4AE5" w:rsidRDefault="006A4AE5" w:rsidP="006A4AE5">
            <w:pPr>
              <w:pStyle w:val="a8"/>
              <w:spacing w:line="276" w:lineRule="auto"/>
              <w:ind w:left="0"/>
              <w:jc w:val="both"/>
              <w:rPr>
                <w:rFonts w:ascii="Times New Roman" w:hAnsi="Times New Roman"/>
                <w:szCs w:val="24"/>
                <w:lang w:eastAsia="ar-SA"/>
              </w:rPr>
            </w:pPr>
            <w:r w:rsidRPr="006A4AE5">
              <w:rPr>
                <w:rFonts w:ascii="Times New Roman" w:hAnsi="Times New Roman"/>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6A4AE5" w:rsidRPr="006A4AE5" w:rsidTr="006A4AE5">
        <w:tc>
          <w:tcPr>
            <w:tcW w:w="1696" w:type="dxa"/>
          </w:tcPr>
          <w:p w:rsidR="006A4AE5" w:rsidRPr="006A4AE5" w:rsidRDefault="006A4AE5" w:rsidP="006A4AE5">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t>ОК 04</w:t>
            </w:r>
          </w:p>
        </w:tc>
        <w:tc>
          <w:tcPr>
            <w:tcW w:w="7938" w:type="dxa"/>
          </w:tcPr>
          <w:p w:rsidR="006A4AE5" w:rsidRPr="006A4AE5" w:rsidRDefault="006A4AE5" w:rsidP="006A4AE5">
            <w:pPr>
              <w:pStyle w:val="a8"/>
              <w:spacing w:line="276" w:lineRule="auto"/>
              <w:ind w:left="0"/>
              <w:jc w:val="both"/>
              <w:rPr>
                <w:rFonts w:ascii="Times New Roman" w:hAnsi="Times New Roman"/>
                <w:szCs w:val="24"/>
                <w:lang w:eastAsia="ar-SA"/>
              </w:rPr>
            </w:pPr>
            <w:r w:rsidRPr="006A4AE5">
              <w:rPr>
                <w:rFonts w:ascii="Times New Roman" w:hAnsi="Times New Roman"/>
                <w:szCs w:val="24"/>
              </w:rPr>
              <w:t>Эффективно взаимодействовать и работать в коллективе и команде</w:t>
            </w:r>
          </w:p>
        </w:tc>
      </w:tr>
      <w:tr w:rsidR="006A4AE5" w:rsidRPr="006A4AE5" w:rsidTr="006A4AE5">
        <w:tc>
          <w:tcPr>
            <w:tcW w:w="1696" w:type="dxa"/>
          </w:tcPr>
          <w:p w:rsidR="006A4AE5" w:rsidRPr="006A4AE5" w:rsidRDefault="006A4AE5" w:rsidP="006A4AE5">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t>ОК 05</w:t>
            </w:r>
          </w:p>
        </w:tc>
        <w:tc>
          <w:tcPr>
            <w:tcW w:w="7938" w:type="dxa"/>
          </w:tcPr>
          <w:p w:rsidR="006A4AE5" w:rsidRPr="006A4AE5" w:rsidRDefault="006A4AE5" w:rsidP="006A4AE5">
            <w:pPr>
              <w:pStyle w:val="a8"/>
              <w:spacing w:line="276" w:lineRule="auto"/>
              <w:ind w:left="0"/>
              <w:jc w:val="both"/>
              <w:rPr>
                <w:rFonts w:ascii="Times New Roman" w:hAnsi="Times New Roman"/>
                <w:szCs w:val="24"/>
                <w:lang w:eastAsia="ar-SA"/>
              </w:rPr>
            </w:pPr>
            <w:r w:rsidRPr="006A4AE5">
              <w:rPr>
                <w:rFonts w:ascii="Times New Roman" w:hAnsi="Times New Roman"/>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A4AE5" w:rsidRPr="006A4AE5" w:rsidTr="006A4AE5">
        <w:tc>
          <w:tcPr>
            <w:tcW w:w="1696" w:type="dxa"/>
          </w:tcPr>
          <w:p w:rsidR="006A4AE5" w:rsidRPr="006A4AE5" w:rsidRDefault="006A4AE5" w:rsidP="006A4AE5">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t>ОК 06</w:t>
            </w:r>
          </w:p>
        </w:tc>
        <w:tc>
          <w:tcPr>
            <w:tcW w:w="7938" w:type="dxa"/>
          </w:tcPr>
          <w:p w:rsidR="006A4AE5" w:rsidRPr="006A4AE5" w:rsidRDefault="006A4AE5" w:rsidP="006A4AE5">
            <w:pPr>
              <w:pStyle w:val="a8"/>
              <w:spacing w:line="276" w:lineRule="auto"/>
              <w:ind w:left="0"/>
              <w:jc w:val="both"/>
              <w:rPr>
                <w:rFonts w:ascii="Times New Roman" w:hAnsi="Times New Roman"/>
                <w:szCs w:val="24"/>
                <w:lang w:eastAsia="ar-SA"/>
              </w:rPr>
            </w:pPr>
            <w:r w:rsidRPr="006A4AE5">
              <w:rPr>
                <w:rFonts w:ascii="Times New Roman" w:hAnsi="Times New Roman"/>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6A4AE5">
              <w:rPr>
                <w:rFonts w:ascii="Times New Roman" w:hAnsi="Times New Roman"/>
                <w:szCs w:val="24"/>
              </w:rPr>
              <w:t>антикоррупционного</w:t>
            </w:r>
            <w:proofErr w:type="spellEnd"/>
            <w:r w:rsidRPr="006A4AE5">
              <w:rPr>
                <w:rFonts w:ascii="Times New Roman" w:hAnsi="Times New Roman"/>
                <w:szCs w:val="24"/>
              </w:rPr>
              <w:t xml:space="preserve"> поведения</w:t>
            </w:r>
          </w:p>
        </w:tc>
      </w:tr>
      <w:tr w:rsidR="006A4AE5" w:rsidRPr="006A4AE5" w:rsidTr="006A4AE5">
        <w:tc>
          <w:tcPr>
            <w:tcW w:w="1696" w:type="dxa"/>
          </w:tcPr>
          <w:p w:rsidR="006A4AE5" w:rsidRPr="006A4AE5" w:rsidRDefault="006A4AE5" w:rsidP="006A4AE5">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t>ОК 07</w:t>
            </w:r>
          </w:p>
        </w:tc>
        <w:tc>
          <w:tcPr>
            <w:tcW w:w="7938" w:type="dxa"/>
          </w:tcPr>
          <w:p w:rsidR="006A4AE5" w:rsidRPr="006A4AE5" w:rsidRDefault="006A4AE5" w:rsidP="006A4AE5">
            <w:pPr>
              <w:pStyle w:val="a8"/>
              <w:spacing w:line="276" w:lineRule="auto"/>
              <w:ind w:left="0"/>
              <w:jc w:val="both"/>
              <w:rPr>
                <w:rFonts w:ascii="Times New Roman" w:hAnsi="Times New Roman"/>
                <w:szCs w:val="24"/>
                <w:lang w:eastAsia="ar-SA"/>
              </w:rPr>
            </w:pPr>
            <w:r w:rsidRPr="006A4AE5">
              <w:rPr>
                <w:rFonts w:ascii="Times New Roman" w:hAnsi="Times New Roman"/>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A4AE5" w:rsidRPr="006A4AE5" w:rsidTr="006A4AE5">
        <w:tc>
          <w:tcPr>
            <w:tcW w:w="1696" w:type="dxa"/>
          </w:tcPr>
          <w:p w:rsidR="006A4AE5" w:rsidRPr="006A4AE5" w:rsidRDefault="006A4AE5" w:rsidP="006A4AE5">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t>ОК 08</w:t>
            </w:r>
          </w:p>
        </w:tc>
        <w:tc>
          <w:tcPr>
            <w:tcW w:w="7938" w:type="dxa"/>
          </w:tcPr>
          <w:p w:rsidR="006A4AE5" w:rsidRPr="006A4AE5" w:rsidRDefault="006A4AE5" w:rsidP="006A4AE5">
            <w:pPr>
              <w:pStyle w:val="a8"/>
              <w:spacing w:line="276" w:lineRule="auto"/>
              <w:ind w:left="0"/>
              <w:jc w:val="both"/>
              <w:rPr>
                <w:rFonts w:ascii="Times New Roman" w:hAnsi="Times New Roman"/>
                <w:szCs w:val="24"/>
                <w:lang w:eastAsia="ar-SA"/>
              </w:rPr>
            </w:pPr>
            <w:r w:rsidRPr="006A4AE5">
              <w:rPr>
                <w:rFonts w:ascii="Times New Roman" w:hAnsi="Times New Roman"/>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A4AE5" w:rsidRPr="006A4AE5" w:rsidTr="006A4AE5">
        <w:tc>
          <w:tcPr>
            <w:tcW w:w="1696" w:type="dxa"/>
          </w:tcPr>
          <w:p w:rsidR="006A4AE5" w:rsidRPr="006A4AE5" w:rsidRDefault="006A4AE5" w:rsidP="006A4AE5">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t>ОК 09</w:t>
            </w:r>
          </w:p>
        </w:tc>
        <w:tc>
          <w:tcPr>
            <w:tcW w:w="7938" w:type="dxa"/>
          </w:tcPr>
          <w:p w:rsidR="006A4AE5" w:rsidRPr="006A4AE5" w:rsidRDefault="006A4AE5" w:rsidP="006A4AE5">
            <w:pPr>
              <w:pStyle w:val="a8"/>
              <w:spacing w:line="276" w:lineRule="auto"/>
              <w:ind w:left="0"/>
              <w:jc w:val="both"/>
              <w:rPr>
                <w:rFonts w:ascii="Times New Roman" w:hAnsi="Times New Roman"/>
                <w:szCs w:val="24"/>
                <w:lang w:eastAsia="ar-SA"/>
              </w:rPr>
            </w:pPr>
            <w:r w:rsidRPr="006A4AE5">
              <w:rPr>
                <w:rFonts w:ascii="Times New Roman" w:hAnsi="Times New Roman"/>
                <w:szCs w:val="24"/>
              </w:rPr>
              <w:t>Пользоваться профессиональной документацией на государственном и иностранном языках</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1.1</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Рассчитывать показатели проектов бюджетов бюджетной системы Российской Федерации</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1.2</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Обеспечивать исполнение бюджетов бюджетной системы Российской Федерации</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1.3</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 xml:space="preserve">Осуществлять </w:t>
            </w:r>
            <w:proofErr w:type="gramStart"/>
            <w:r w:rsidRPr="006A4AE5">
              <w:rPr>
                <w:rFonts w:ascii="Times New Roman" w:hAnsi="Times New Roman"/>
                <w:szCs w:val="24"/>
              </w:rPr>
              <w:t>контроль за</w:t>
            </w:r>
            <w:proofErr w:type="gramEnd"/>
            <w:r w:rsidRPr="006A4AE5">
              <w:rPr>
                <w:rFonts w:ascii="Times New Roman" w:hAnsi="Times New Roman"/>
                <w:szCs w:val="24"/>
              </w:rPr>
              <w:t xml:space="preserve"> совершением операций со средствами бюджетов бюджетной системы Российской Федерации</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1.4</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Составлять плановые документы государственных и муниципальных учреждений и обоснования к ним</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2.1</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Осуществлять сбор, мониторинг и обработка данных для проведения расчетов финансово-экономических показателей организации</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2.2</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Производить расчет и анализ финансово-экономических показателей результатов деятельности организации</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2.3</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Определять ситуации (контекста) и идентификацию финансовых рисков в деятельности организации</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2.4</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Осуществлять расчет уровня финансовых рисков (пороговых значений, условных зон) и проводить оценку финансовых рисков организации</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3.1</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Осуществлять постановку на учет в налоговых органах, ведение учета в целях исполнения налоговых обязанностей работодателем и/или в интересах третьих лиц, в том числе физических лиц</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3.2</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Проводить обработку документации, информации при формировании налоговой отчетности, во время осуществления мероприятий налогового контроля (администрирования)</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3.3</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 xml:space="preserve">Проводить анализ норм законодательства Российской Федерации о </w:t>
            </w:r>
            <w:r w:rsidRPr="006A4AE5">
              <w:rPr>
                <w:rFonts w:ascii="Times New Roman" w:hAnsi="Times New Roman"/>
                <w:szCs w:val="24"/>
              </w:rPr>
              <w:lastRenderedPageBreak/>
              <w:t>налогах и сборах, правоприменительной практики и разъяснений государственных органов для целей налогового контроля</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lastRenderedPageBreak/>
              <w:t>ПК 4.1</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Осуществлять предварительный сбор данных о потребностях, ценах на товары, работы, услуги</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4.2</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Выполнять работу по подготовке закупочной документации</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4.3</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Проводить обработку результатов закупки</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5.1</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Осуществлять планирование основных направлений внутреннего контроля и контрольных процедур финансовой сферы деятельности</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5.2</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Производить распределение заданий между членами групп специалистов по внутреннему контролю финансовой сферы деятельности</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5.3</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Осуществлять подготовку проекта завершающего документа по результатам внутреннего контроля, разработку рекомендаций по устранению выявленных недостатков</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5.4</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Проводить оценку эффективности разработанных менеджментом контрольных процедур для устранения выявленных проверяющей группой недостатков в финансовой сфере деятельности</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5.5</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Осуществлять предварительный сбор и анализ финансово-экономической информации о деятельности организации</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5.6</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Проводить сбор и анализ финансово-экономической информации в ходе проведения контрольных процедур</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5.7</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Проводить мониторинг устранения менеджментом выявленных нарушений, недостатков и рисков в финансовой сфере</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5.8</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Реализовывать правила, программы и процедуры внутреннего контроля в целях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организации</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6.1</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Сводить статистические данные по утвержденным методикам</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6.2</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Группировать статистические данные по утвержденным методикам</w:t>
            </w:r>
          </w:p>
        </w:tc>
      </w:tr>
      <w:tr w:rsidR="006A4AE5" w:rsidRPr="006A4AE5" w:rsidTr="006A4AE5">
        <w:tc>
          <w:tcPr>
            <w:tcW w:w="1696" w:type="dxa"/>
          </w:tcPr>
          <w:p w:rsidR="006A4AE5" w:rsidRPr="006A4AE5" w:rsidRDefault="006A4AE5" w:rsidP="006A4AE5">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6.3</w:t>
            </w:r>
          </w:p>
        </w:tc>
        <w:tc>
          <w:tcPr>
            <w:tcW w:w="7938" w:type="dxa"/>
          </w:tcPr>
          <w:p w:rsidR="006A4AE5" w:rsidRPr="006A4AE5" w:rsidRDefault="006A4AE5" w:rsidP="006A4AE5">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Формировать системы взаимосвязанных статистических показателей</w:t>
            </w:r>
          </w:p>
        </w:tc>
      </w:tr>
    </w:tbl>
    <w:p w:rsidR="00093424" w:rsidRPr="00093424" w:rsidRDefault="00093424" w:rsidP="00093424">
      <w:pPr>
        <w:ind w:firstLine="709"/>
        <w:contextualSpacing/>
        <w:jc w:val="both"/>
        <w:rPr>
          <w:rFonts w:ascii="Times New Roman" w:eastAsia="Times New Roman" w:hAnsi="Times New Roman" w:cs="Times New Roman"/>
          <w:color w:val="000000"/>
          <w:sz w:val="28"/>
          <w:szCs w:val="20"/>
          <w:lang w:eastAsia="ru-RU"/>
        </w:rPr>
      </w:pPr>
    </w:p>
    <w:p w:rsidR="00DC06E2" w:rsidRDefault="00093424" w:rsidP="006A4AE5">
      <w:pPr>
        <w:spacing w:line="312" w:lineRule="auto"/>
        <w:ind w:firstLine="709"/>
        <w:contextualSpacing/>
        <w:jc w:val="both"/>
        <w:rPr>
          <w:rFonts w:ascii="Times New Roman" w:eastAsia="Times New Roman" w:hAnsi="Times New Roman" w:cs="Times New Roman"/>
          <w:color w:val="000000"/>
          <w:sz w:val="24"/>
          <w:szCs w:val="24"/>
          <w:lang w:eastAsia="ru-RU"/>
        </w:rPr>
      </w:pPr>
      <w:r w:rsidRPr="006A4AE5">
        <w:rPr>
          <w:rFonts w:ascii="Times New Roman" w:eastAsia="Times New Roman" w:hAnsi="Times New Roman" w:cs="Times New Roman"/>
          <w:color w:val="000000"/>
          <w:sz w:val="24"/>
          <w:szCs w:val="24"/>
          <w:lang w:eastAsia="ru-RU"/>
        </w:rPr>
        <w:t xml:space="preserve">Цель учебной практики: формирование первоначальных практических профессиональных умений в рамках профессиональных модулей данной ОПОП-П по видам деятельности: </w:t>
      </w:r>
    </w:p>
    <w:p w:rsidR="00093424" w:rsidRDefault="00DC06E2" w:rsidP="006A4AE5">
      <w:pPr>
        <w:spacing w:line="312"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ВД. 01 </w:t>
      </w:r>
      <w:r w:rsidRPr="002A7A5A">
        <w:rPr>
          <w:rFonts w:ascii="Times New Roman" w:eastAsia="Times New Roman" w:hAnsi="Times New Roman" w:cs="Times New Roman"/>
          <w:sz w:val="24"/>
          <w:szCs w:val="24"/>
        </w:rP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DC06E2" w:rsidRDefault="00DC06E2" w:rsidP="006A4AE5">
      <w:pPr>
        <w:spacing w:line="312"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ВД.02 </w:t>
      </w:r>
      <w:r w:rsidRPr="002A7A5A">
        <w:rPr>
          <w:rFonts w:ascii="Times New Roman" w:eastAsia="Times New Roman" w:hAnsi="Times New Roman" w:cs="Times New Roman"/>
          <w:sz w:val="24"/>
          <w:szCs w:val="24"/>
        </w:rPr>
        <w:t>Финансово-экономический анализ деятельности организации и оценка финансовых рисков организации</w:t>
      </w:r>
    </w:p>
    <w:p w:rsidR="00DC06E2" w:rsidRDefault="00DC06E2" w:rsidP="006A4AE5">
      <w:pPr>
        <w:spacing w:line="312"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ВД.03 </w:t>
      </w:r>
      <w:r w:rsidRPr="002A7A5A">
        <w:rPr>
          <w:rFonts w:ascii="Times New Roman" w:eastAsia="Times New Roman" w:hAnsi="Times New Roman" w:cs="Times New Roman"/>
          <w:sz w:val="24"/>
          <w:szCs w:val="24"/>
        </w:rPr>
        <w:t>Организационное и документационное обеспечение деятельности по налоговому консультированию</w:t>
      </w:r>
    </w:p>
    <w:p w:rsidR="00DC06E2" w:rsidRDefault="00DC06E2" w:rsidP="006A4AE5">
      <w:pPr>
        <w:spacing w:line="312"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ВД.04 </w:t>
      </w:r>
      <w:r w:rsidRPr="002A7A5A">
        <w:rPr>
          <w:rFonts w:ascii="Times New Roman" w:eastAsia="Times New Roman" w:hAnsi="Times New Roman" w:cs="Times New Roman"/>
          <w:sz w:val="24"/>
          <w:szCs w:val="24"/>
        </w:rPr>
        <w:t>Обеспечение закупок для государственных, муниципальных и корпоративных нужд</w:t>
      </w:r>
    </w:p>
    <w:p w:rsidR="00DC06E2" w:rsidRDefault="00DC06E2" w:rsidP="006A4AE5">
      <w:pPr>
        <w:spacing w:line="312"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ВД.05 </w:t>
      </w:r>
      <w:r w:rsidRPr="002A7A5A">
        <w:rPr>
          <w:rFonts w:ascii="Times New Roman" w:eastAsia="Times New Roman" w:hAnsi="Times New Roman" w:cs="Times New Roman"/>
          <w:sz w:val="24"/>
          <w:szCs w:val="24"/>
        </w:rPr>
        <w:t>Участие в организации и осуществлении финансового контроля деятельности экономического субъекта</w:t>
      </w:r>
    </w:p>
    <w:p w:rsidR="00DC06E2" w:rsidRPr="006A4AE5" w:rsidRDefault="00DC06E2" w:rsidP="006A4AE5">
      <w:pPr>
        <w:spacing w:line="312"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 xml:space="preserve">ВД.06 </w:t>
      </w:r>
      <w:r w:rsidRPr="002A7A5A">
        <w:rPr>
          <w:rFonts w:ascii="Times New Roman" w:eastAsia="Times New Roman" w:hAnsi="Times New Roman" w:cs="Times New Roman"/>
          <w:sz w:val="24"/>
          <w:szCs w:val="24"/>
        </w:rPr>
        <w:t>Выполнение работ по должности служащего «Статистик»</w:t>
      </w:r>
    </w:p>
    <w:p w:rsidR="00D531C4" w:rsidRDefault="00D531C4" w:rsidP="004F6790">
      <w:pPr>
        <w:spacing w:line="312" w:lineRule="auto"/>
        <w:ind w:firstLine="709"/>
        <w:contextualSpacing/>
        <w:jc w:val="both"/>
        <w:outlineLvl w:val="0"/>
        <w:rPr>
          <w:rFonts w:ascii="Times New Roman" w:eastAsia="Times New Roman" w:hAnsi="Times New Roman" w:cs="Times New Roman"/>
          <w:b/>
          <w:color w:val="000000"/>
          <w:sz w:val="24"/>
          <w:szCs w:val="24"/>
          <w:lang w:eastAsia="ru-RU"/>
        </w:rPr>
      </w:pPr>
      <w:bookmarkStart w:id="51" w:name="_Toc192499249"/>
    </w:p>
    <w:p w:rsidR="00D531C4" w:rsidRDefault="00D531C4" w:rsidP="004F6790">
      <w:pPr>
        <w:spacing w:line="312" w:lineRule="auto"/>
        <w:ind w:firstLine="709"/>
        <w:contextualSpacing/>
        <w:jc w:val="both"/>
        <w:outlineLvl w:val="0"/>
        <w:rPr>
          <w:rFonts w:ascii="Times New Roman" w:eastAsia="Times New Roman" w:hAnsi="Times New Roman" w:cs="Times New Roman"/>
          <w:b/>
          <w:color w:val="000000"/>
          <w:sz w:val="24"/>
          <w:szCs w:val="24"/>
          <w:lang w:eastAsia="ru-RU"/>
        </w:rPr>
      </w:pPr>
    </w:p>
    <w:p w:rsidR="00093424" w:rsidRPr="004F6790" w:rsidRDefault="00093424" w:rsidP="004F6790">
      <w:pPr>
        <w:spacing w:line="312" w:lineRule="auto"/>
        <w:ind w:firstLine="709"/>
        <w:contextualSpacing/>
        <w:jc w:val="both"/>
        <w:outlineLvl w:val="0"/>
        <w:rPr>
          <w:rFonts w:ascii="Times New Roman" w:eastAsia="Times New Roman" w:hAnsi="Times New Roman" w:cs="Times New Roman"/>
          <w:b/>
          <w:color w:val="000000"/>
          <w:sz w:val="24"/>
          <w:szCs w:val="24"/>
          <w:lang w:eastAsia="ru-RU"/>
        </w:rPr>
      </w:pPr>
      <w:r w:rsidRPr="004F6790">
        <w:rPr>
          <w:rFonts w:ascii="Times New Roman" w:eastAsia="Times New Roman" w:hAnsi="Times New Roman" w:cs="Times New Roman"/>
          <w:b/>
          <w:color w:val="000000"/>
          <w:sz w:val="24"/>
          <w:szCs w:val="24"/>
          <w:lang w:eastAsia="ru-RU"/>
        </w:rPr>
        <w:t>1.2. Планируемые результаты освоения учебной практики</w:t>
      </w:r>
      <w:bookmarkEnd w:id="51"/>
    </w:p>
    <w:p w:rsidR="004F6790" w:rsidRDefault="004F6790" w:rsidP="004F6790">
      <w:pPr>
        <w:spacing w:line="312" w:lineRule="auto"/>
        <w:ind w:firstLine="709"/>
        <w:contextualSpacing/>
        <w:jc w:val="both"/>
        <w:rPr>
          <w:rFonts w:ascii="Times New Roman" w:eastAsia="Times New Roman" w:hAnsi="Times New Roman" w:cs="Times New Roman"/>
          <w:color w:val="000000"/>
          <w:sz w:val="24"/>
          <w:szCs w:val="24"/>
          <w:lang w:eastAsia="ru-RU"/>
        </w:rPr>
      </w:pPr>
    </w:p>
    <w:p w:rsidR="00093424" w:rsidRPr="004F6790" w:rsidRDefault="00093424" w:rsidP="004F6790">
      <w:pPr>
        <w:spacing w:line="312" w:lineRule="auto"/>
        <w:ind w:firstLine="709"/>
        <w:contextualSpacing/>
        <w:jc w:val="both"/>
        <w:rPr>
          <w:rFonts w:ascii="Times New Roman" w:eastAsia="Times New Roman" w:hAnsi="Times New Roman" w:cs="Times New Roman"/>
          <w:color w:val="000000"/>
          <w:sz w:val="24"/>
          <w:szCs w:val="24"/>
          <w:lang w:eastAsia="ru-RU"/>
        </w:rPr>
      </w:pPr>
      <w:r w:rsidRPr="004F6790">
        <w:rPr>
          <w:rFonts w:ascii="Times New Roman" w:eastAsia="Times New Roman" w:hAnsi="Times New Roman" w:cs="Times New Roman"/>
          <w:color w:val="000000"/>
          <w:sz w:val="24"/>
          <w:szCs w:val="24"/>
          <w:lang w:eastAsia="ru-RU"/>
        </w:rPr>
        <w:t>В результате прохождения учебной практики по видам деятельности, предусмотренным ФГОС СПО</w:t>
      </w:r>
      <w:r w:rsidRPr="004F6790">
        <w:rPr>
          <w:rFonts w:ascii="Times New Roman" w:eastAsia="Times New Roman" w:hAnsi="Times New Roman" w:cs="Times New Roman"/>
          <w:color w:val="4F81BD"/>
          <w:sz w:val="24"/>
          <w:szCs w:val="24"/>
          <w:lang w:eastAsia="ru-RU"/>
        </w:rPr>
        <w:t xml:space="preserve"> </w:t>
      </w:r>
      <w:r w:rsidRPr="004F6790">
        <w:rPr>
          <w:rFonts w:ascii="Times New Roman" w:eastAsia="Times New Roman" w:hAnsi="Times New Roman" w:cs="Times New Roman"/>
          <w:sz w:val="24"/>
          <w:szCs w:val="24"/>
          <w:lang w:eastAsia="ru-RU"/>
        </w:rPr>
        <w:t>и запросам работодателей</w:t>
      </w:r>
      <w:r w:rsidRPr="004F6790">
        <w:rPr>
          <w:rFonts w:ascii="Times New Roman" w:eastAsia="Times New Roman" w:hAnsi="Times New Roman" w:cs="Times New Roman"/>
          <w:color w:val="000000"/>
          <w:sz w:val="24"/>
          <w:szCs w:val="24"/>
          <w:lang w:eastAsia="ru-RU"/>
        </w:rPr>
        <w:t>, обучающийся должен получить практический опыт (сформировать умения):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7180"/>
      </w:tblGrid>
      <w:tr w:rsidR="00093424" w:rsidRPr="004F6790" w:rsidTr="004F6790">
        <w:trPr>
          <w:trHeight w:val="360"/>
        </w:trPr>
        <w:tc>
          <w:tcPr>
            <w:tcW w:w="2518" w:type="dxa"/>
            <w:tcBorders>
              <w:top w:val="single" w:sz="4" w:space="0" w:color="000000"/>
              <w:left w:val="single" w:sz="4" w:space="0" w:color="000000"/>
              <w:bottom w:val="single" w:sz="4" w:space="0" w:color="000000"/>
              <w:right w:val="single" w:sz="4" w:space="0" w:color="000000"/>
            </w:tcBorders>
          </w:tcPr>
          <w:p w:rsidR="00093424" w:rsidRPr="004F6790" w:rsidRDefault="00093424" w:rsidP="00093424">
            <w:pPr>
              <w:contextualSpacing/>
              <w:jc w:val="center"/>
              <w:rPr>
                <w:rFonts w:ascii="Times New Roman" w:eastAsia="Times New Roman" w:hAnsi="Times New Roman" w:cs="Times New Roman"/>
                <w:b/>
                <w:color w:val="000000"/>
                <w:lang w:eastAsia="ru-RU"/>
              </w:rPr>
            </w:pPr>
            <w:r w:rsidRPr="004F6790">
              <w:rPr>
                <w:rFonts w:ascii="Times New Roman" w:eastAsia="Times New Roman" w:hAnsi="Times New Roman" w:cs="Times New Roman"/>
                <w:b/>
                <w:color w:val="000000"/>
                <w:lang w:eastAsia="ru-RU"/>
              </w:rPr>
              <w:t>Наименование вида деятельности</w:t>
            </w:r>
          </w:p>
        </w:tc>
        <w:tc>
          <w:tcPr>
            <w:tcW w:w="7180" w:type="dxa"/>
            <w:tcBorders>
              <w:top w:val="single" w:sz="4" w:space="0" w:color="000000"/>
              <w:left w:val="single" w:sz="4" w:space="0" w:color="000000"/>
              <w:bottom w:val="single" w:sz="4" w:space="0" w:color="000000"/>
              <w:right w:val="single" w:sz="4" w:space="0" w:color="000000"/>
            </w:tcBorders>
          </w:tcPr>
          <w:p w:rsidR="00093424" w:rsidRPr="004F6790" w:rsidRDefault="00093424" w:rsidP="00093424">
            <w:pPr>
              <w:contextualSpacing/>
              <w:jc w:val="center"/>
              <w:rPr>
                <w:rFonts w:ascii="Times New Roman" w:eastAsia="Times New Roman" w:hAnsi="Times New Roman" w:cs="Times New Roman"/>
                <w:b/>
                <w:color w:val="000000"/>
                <w:lang w:eastAsia="ru-RU"/>
              </w:rPr>
            </w:pPr>
            <w:r w:rsidRPr="004F6790">
              <w:rPr>
                <w:rFonts w:ascii="Times New Roman" w:eastAsia="Times New Roman" w:hAnsi="Times New Roman" w:cs="Times New Roman"/>
                <w:b/>
                <w:color w:val="000000"/>
                <w:lang w:eastAsia="ru-RU"/>
              </w:rPr>
              <w:t>Практический опыт / умения</w:t>
            </w:r>
          </w:p>
        </w:tc>
      </w:tr>
      <w:tr w:rsidR="00093424" w:rsidRPr="004F6790" w:rsidTr="004F6790">
        <w:trPr>
          <w:trHeight w:val="360"/>
        </w:trPr>
        <w:tc>
          <w:tcPr>
            <w:tcW w:w="2518" w:type="dxa"/>
            <w:tcBorders>
              <w:top w:val="single" w:sz="4" w:space="0" w:color="000000"/>
              <w:left w:val="single" w:sz="4" w:space="0" w:color="000000"/>
              <w:bottom w:val="single" w:sz="4" w:space="0" w:color="000000"/>
              <w:right w:val="single" w:sz="4" w:space="0" w:color="000000"/>
            </w:tcBorders>
          </w:tcPr>
          <w:p w:rsidR="00093424" w:rsidRPr="004F6790" w:rsidRDefault="004F6790" w:rsidP="004F6790">
            <w:pPr>
              <w:contextualSpacing/>
              <w:jc w:val="both"/>
              <w:rPr>
                <w:rFonts w:ascii="Times New Roman" w:eastAsia="Times New Roman" w:hAnsi="Times New Roman" w:cs="Times New Roman"/>
                <w:color w:val="000000"/>
                <w:lang w:eastAsia="ru-RU"/>
              </w:rPr>
            </w:pPr>
            <w:r w:rsidRPr="004F6790">
              <w:rPr>
                <w:rFonts w:ascii="Times New Roman" w:eastAsia="Times New Roman" w:hAnsi="Times New Roman" w:cs="Times New Roman"/>
              </w:rPr>
              <w:t>ВД.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7180" w:type="dxa"/>
            <w:tcBorders>
              <w:top w:val="single" w:sz="4" w:space="0" w:color="000000"/>
              <w:left w:val="single" w:sz="4" w:space="0" w:color="000000"/>
              <w:bottom w:val="single" w:sz="4" w:space="0" w:color="000000"/>
              <w:right w:val="single" w:sz="4" w:space="0" w:color="000000"/>
            </w:tcBorders>
          </w:tcPr>
          <w:p w:rsidR="00093424" w:rsidRPr="004F6790" w:rsidRDefault="004F6790" w:rsidP="004F6790">
            <w:pPr>
              <w:contextualSpacing/>
              <w:jc w:val="both"/>
              <w:rPr>
                <w:rFonts w:ascii="Times New Roman" w:eastAsia="Times New Roman" w:hAnsi="Times New Roman" w:cs="Times New Roman"/>
                <w:b/>
              </w:rPr>
            </w:pPr>
            <w:r w:rsidRPr="004F6790">
              <w:rPr>
                <w:rFonts w:ascii="Times New Roman" w:eastAsia="Times New Roman" w:hAnsi="Times New Roman" w:cs="Times New Roman"/>
                <w:b/>
              </w:rPr>
              <w:t>Навыки: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 xml:space="preserve">Расчета </w:t>
            </w:r>
            <w:proofErr w:type="gramStart"/>
            <w:r w:rsidRPr="004F6790">
              <w:rPr>
                <w:rFonts w:ascii="Times New Roman" w:eastAsia="Times New Roman" w:hAnsi="Times New Roman" w:cs="Times New Roman"/>
              </w:rPr>
              <w:t>показателей проектов бюджетов бюджетной системы Российской Федерации</w:t>
            </w:r>
            <w:proofErr w:type="gramEnd"/>
            <w:r w:rsidRPr="004F6790">
              <w:rPr>
                <w:rFonts w:ascii="Times New Roman" w:eastAsia="Times New Roman" w:hAnsi="Times New Roman" w:cs="Times New Roman"/>
              </w:rPr>
              <w:t>;</w:t>
            </w:r>
          </w:p>
          <w:p w:rsidR="004F6790" w:rsidRPr="004F6790" w:rsidRDefault="004F6790" w:rsidP="004F6790">
            <w:pPr>
              <w:contextualSpacing/>
              <w:jc w:val="both"/>
              <w:rPr>
                <w:rFonts w:ascii="Times New Roman" w:eastAsia="Times New Roman" w:hAnsi="Times New Roman" w:cs="Times New Roman"/>
              </w:rPr>
            </w:pPr>
            <w:r w:rsidRPr="004F6790">
              <w:rPr>
                <w:rFonts w:ascii="Times New Roman" w:eastAsia="Times New Roman" w:hAnsi="Times New Roman" w:cs="Times New Roman"/>
              </w:rPr>
              <w:t>Использования бюджетной классификации для формирования проектов бюджетов и анализа показателей бюджетов бюджетной системы Российской Федерации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Оформления документов по исполнению бюджетов бюджетной системы Российской Федерации;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 xml:space="preserve">Оформления документов по учету поступлений в бюджетную систему Российской Федерации и их распределению между бюджетами; </w:t>
            </w:r>
          </w:p>
          <w:p w:rsidR="004F6790" w:rsidRPr="004F6790" w:rsidRDefault="004F6790" w:rsidP="004F6790">
            <w:pPr>
              <w:contextualSpacing/>
              <w:jc w:val="both"/>
              <w:rPr>
                <w:rFonts w:ascii="Times New Roman" w:eastAsia="Times New Roman" w:hAnsi="Times New Roman" w:cs="Times New Roman"/>
              </w:rPr>
            </w:pPr>
            <w:r w:rsidRPr="004F6790">
              <w:rPr>
                <w:rFonts w:ascii="Times New Roman" w:eastAsia="Times New Roman" w:hAnsi="Times New Roman" w:cs="Times New Roman"/>
              </w:rPr>
              <w:t>Оформления документов, необходимых для осуществления кассовых выплат в системе казначейских платежей</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Проведения контрольных процедур за совершением операций со средствами бюджетов бюджетной системы Российской Федерации, их целевым и эффективным использованием;</w:t>
            </w:r>
          </w:p>
          <w:p w:rsidR="004F6790" w:rsidRPr="004F6790" w:rsidRDefault="004F6790" w:rsidP="004F6790">
            <w:pPr>
              <w:contextualSpacing/>
              <w:jc w:val="both"/>
              <w:rPr>
                <w:rFonts w:ascii="Times New Roman" w:eastAsia="Times New Roman" w:hAnsi="Times New Roman" w:cs="Times New Roman"/>
              </w:rPr>
            </w:pPr>
            <w:r w:rsidRPr="004F6790">
              <w:rPr>
                <w:rFonts w:ascii="Times New Roman" w:eastAsia="Times New Roman" w:hAnsi="Times New Roman" w:cs="Times New Roman"/>
              </w:rPr>
              <w:t>Проверки документов по исполнению бюджетов бюджетной системы Российской Федерации; проверки документов представленных для осуществления кассовых выплат в системе казначейских платежей</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 xml:space="preserve">Составления бюджетной сметы казенного учреждения и обоснований к ней; </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Составления плана финансово-хозяйственной деятельности бюджетных и автономных учреждений и обоснования плановых значений по поступлениям и выплатам;</w:t>
            </w:r>
          </w:p>
          <w:p w:rsidR="004F6790" w:rsidRPr="004F6790" w:rsidRDefault="004F6790" w:rsidP="004F6790">
            <w:pPr>
              <w:contextualSpacing/>
              <w:jc w:val="both"/>
              <w:rPr>
                <w:rFonts w:ascii="Times New Roman" w:eastAsia="Times New Roman" w:hAnsi="Times New Roman" w:cs="Times New Roman"/>
              </w:rPr>
            </w:pPr>
            <w:r w:rsidRPr="004F6790">
              <w:rPr>
                <w:rFonts w:ascii="Times New Roman" w:eastAsia="Times New Roman" w:hAnsi="Times New Roman" w:cs="Times New Roman"/>
              </w:rPr>
              <w:t xml:space="preserve">Составления тарификационного списка тарифицируемого персонала и выполнения расчетов плановых размеров заработной платы </w:t>
            </w:r>
            <w:proofErr w:type="spellStart"/>
            <w:r w:rsidRPr="004F6790">
              <w:rPr>
                <w:rFonts w:ascii="Times New Roman" w:eastAsia="Times New Roman" w:hAnsi="Times New Roman" w:cs="Times New Roman"/>
              </w:rPr>
              <w:t>нетарифицируемого</w:t>
            </w:r>
            <w:proofErr w:type="spellEnd"/>
            <w:r w:rsidRPr="004F6790">
              <w:rPr>
                <w:rFonts w:ascii="Times New Roman" w:eastAsia="Times New Roman" w:hAnsi="Times New Roman" w:cs="Times New Roman"/>
              </w:rPr>
              <w:t xml:space="preserve"> персонала государственных и муниципальных учреждений</w:t>
            </w:r>
          </w:p>
          <w:p w:rsidR="004F6790" w:rsidRPr="004F6790" w:rsidRDefault="004F6790" w:rsidP="004F6790">
            <w:pPr>
              <w:contextualSpacing/>
              <w:jc w:val="both"/>
              <w:rPr>
                <w:rFonts w:ascii="Times New Roman" w:eastAsia="Times New Roman" w:hAnsi="Times New Roman" w:cs="Times New Roman"/>
                <w:b/>
              </w:rPr>
            </w:pPr>
            <w:r w:rsidRPr="004F6790">
              <w:rPr>
                <w:rFonts w:ascii="Times New Roman" w:eastAsia="Times New Roman" w:hAnsi="Times New Roman" w:cs="Times New Roman"/>
                <w:b/>
              </w:rPr>
              <w:t>Умения:</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Применять бюджетную классификацию Российской Федерации в профессиональной деятельности;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 xml:space="preserve">Выполнять расчеты плановых показателей по доходам бюджетов публично-правовых образований; определять плановый размер межбюджетных трансфертов, передаваемых бюджету другого уровня; </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 xml:space="preserve">Проектировать предельные объемы бюджетных ассигнований по главным распорядителям средств бюджетов публично-правовых образований; </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Определять дефицит бюджета и источники его финансирования;</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Выполнять аналитические расчеты по доходам и расходам бюджетов публично-правовых образований;</w:t>
            </w:r>
          </w:p>
          <w:p w:rsidR="004F6790" w:rsidRPr="004F6790" w:rsidRDefault="004F6790" w:rsidP="004F6790">
            <w:pPr>
              <w:contextualSpacing/>
              <w:jc w:val="both"/>
              <w:rPr>
                <w:rFonts w:ascii="Times New Roman" w:eastAsia="Times New Roman" w:hAnsi="Times New Roman" w:cs="Times New Roman"/>
              </w:rPr>
            </w:pPr>
            <w:r w:rsidRPr="004F6790">
              <w:rPr>
                <w:rFonts w:ascii="Times New Roman" w:eastAsia="Times New Roman" w:hAnsi="Times New Roman" w:cs="Times New Roman"/>
              </w:rPr>
              <w:t xml:space="preserve">Использовать бюджетное законодательство, подзаконные нормативные </w:t>
            </w:r>
            <w:r w:rsidRPr="004F6790">
              <w:rPr>
                <w:rFonts w:ascii="Times New Roman" w:eastAsia="Times New Roman" w:hAnsi="Times New Roman" w:cs="Times New Roman"/>
              </w:rPr>
              <w:lastRenderedPageBreak/>
              <w:t>правовые акты, 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 в своей профессиональной деятельности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Использовать бюджетное законодательство, подзаконные нормативные правовые акты, регулирующие деятельность участников бюджетного процесса по исполнению бюджета, в своей профессиональной деятельности;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 xml:space="preserve">Использовать информационные системы управления общественными финансами для выполнения профессиональных задач; </w:t>
            </w:r>
          </w:p>
          <w:p w:rsidR="004F6790" w:rsidRPr="004F6790" w:rsidRDefault="004F6790" w:rsidP="004F6790">
            <w:pPr>
              <w:contextualSpacing/>
              <w:jc w:val="both"/>
              <w:rPr>
                <w:rFonts w:ascii="Times New Roman" w:eastAsia="Times New Roman" w:hAnsi="Times New Roman" w:cs="Times New Roman"/>
              </w:rPr>
            </w:pPr>
            <w:r w:rsidRPr="004F6790">
              <w:rPr>
                <w:rFonts w:ascii="Times New Roman" w:eastAsia="Times New Roman" w:hAnsi="Times New Roman" w:cs="Times New Roman"/>
              </w:rPr>
              <w:t>Оформлять (проверять оформление) документов, необходимых для осуществления бюджетных процедур</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 xml:space="preserve">Проводить санкционирование расходов получателей бюджетных средств, государственных и муниципальных учреждений; </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 xml:space="preserve">Проводить мониторинг исполнения бюджетов бюджетной системы Российской Федерации, бюджетных смет казенных учреждений и планов финансово-хозяйственной деятельности бюджетных и автономных учреждений; </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Проводить проверку платежных документов, представленных для проведения кассовых выплат;</w:t>
            </w:r>
          </w:p>
          <w:p w:rsidR="004F6790" w:rsidRPr="004F6790" w:rsidRDefault="004F6790" w:rsidP="004F6790">
            <w:pPr>
              <w:contextualSpacing/>
              <w:jc w:val="both"/>
              <w:rPr>
                <w:rFonts w:ascii="Times New Roman" w:eastAsia="Times New Roman" w:hAnsi="Times New Roman" w:cs="Times New Roman"/>
              </w:rPr>
            </w:pPr>
            <w:r w:rsidRPr="004F6790">
              <w:rPr>
                <w:rFonts w:ascii="Times New Roman" w:eastAsia="Times New Roman" w:hAnsi="Times New Roman" w:cs="Times New Roman"/>
              </w:rPr>
              <w:t>Проводить анализ исполнения бюджетов</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Использовать действующие нормативные правовые акты, регулирующие порядок планирования и финансирования деятельности государственных и муниципальных учреждений, в своей профессиональной деятельности;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 xml:space="preserve">Выполнять расчеты плановых показателей по поступлениям и выплатам государственных и муниципальных учреждений; составлять обоснования расходов казенных учреждений; </w:t>
            </w:r>
          </w:p>
          <w:p w:rsidR="004F6790" w:rsidRPr="004F6790" w:rsidRDefault="004F6790" w:rsidP="004F6790">
            <w:pPr>
              <w:contextualSpacing/>
              <w:jc w:val="both"/>
              <w:rPr>
                <w:rFonts w:ascii="Times New Roman" w:eastAsia="Times New Roman" w:hAnsi="Times New Roman" w:cs="Times New Roman"/>
                <w:color w:val="000000"/>
                <w:lang w:eastAsia="ru-RU"/>
              </w:rPr>
            </w:pPr>
            <w:r w:rsidRPr="004F6790">
              <w:rPr>
                <w:rFonts w:ascii="Times New Roman" w:eastAsia="Times New Roman" w:hAnsi="Times New Roman" w:cs="Times New Roman"/>
              </w:rPr>
              <w:t>Выполнять расчеты плановых размеров заработной платы работников государственных и муниципальных учреждений</w:t>
            </w:r>
          </w:p>
        </w:tc>
      </w:tr>
      <w:tr w:rsidR="004F6790" w:rsidRPr="004F6790" w:rsidTr="004F6790">
        <w:trPr>
          <w:trHeight w:val="360"/>
        </w:trPr>
        <w:tc>
          <w:tcPr>
            <w:tcW w:w="2518" w:type="dxa"/>
            <w:tcBorders>
              <w:top w:val="single" w:sz="4" w:space="0" w:color="000000"/>
              <w:left w:val="single" w:sz="4" w:space="0" w:color="000000"/>
              <w:bottom w:val="single" w:sz="4" w:space="0" w:color="000000"/>
              <w:right w:val="single" w:sz="4" w:space="0" w:color="000000"/>
            </w:tcBorders>
          </w:tcPr>
          <w:p w:rsidR="004F6790" w:rsidRPr="004F6790" w:rsidRDefault="004F6790" w:rsidP="00093424">
            <w:pPr>
              <w:contextualSpacing/>
              <w:jc w:val="both"/>
              <w:rPr>
                <w:rFonts w:ascii="Times New Roman" w:eastAsia="Times New Roman" w:hAnsi="Times New Roman" w:cs="Times New Roman"/>
              </w:rPr>
            </w:pPr>
            <w:r w:rsidRPr="004F6790">
              <w:rPr>
                <w:rFonts w:ascii="Times New Roman" w:eastAsia="Times New Roman" w:hAnsi="Times New Roman" w:cs="Times New Roman"/>
              </w:rPr>
              <w:lastRenderedPageBreak/>
              <w:t>ВД.02 Финансово-экономический анализ деятельности организации и оценка финансовых рисков организации</w:t>
            </w:r>
          </w:p>
        </w:tc>
        <w:tc>
          <w:tcPr>
            <w:tcW w:w="7180" w:type="dxa"/>
            <w:tcBorders>
              <w:top w:val="single" w:sz="4" w:space="0" w:color="000000"/>
              <w:left w:val="single" w:sz="4" w:space="0" w:color="000000"/>
              <w:bottom w:val="single" w:sz="4" w:space="0" w:color="000000"/>
              <w:right w:val="single" w:sz="4" w:space="0" w:color="000000"/>
            </w:tcBorders>
          </w:tcPr>
          <w:p w:rsidR="004F6790" w:rsidRPr="004F6790" w:rsidRDefault="004F6790" w:rsidP="004F6790">
            <w:pPr>
              <w:contextualSpacing/>
              <w:jc w:val="both"/>
              <w:rPr>
                <w:rFonts w:ascii="Times New Roman" w:eastAsia="Times New Roman" w:hAnsi="Times New Roman" w:cs="Times New Roman"/>
                <w:b/>
                <w:color w:val="000000"/>
                <w:lang w:eastAsia="ru-RU"/>
              </w:rPr>
            </w:pPr>
            <w:r w:rsidRPr="004F6790">
              <w:rPr>
                <w:rFonts w:ascii="Times New Roman" w:eastAsia="Times New Roman" w:hAnsi="Times New Roman" w:cs="Times New Roman"/>
                <w:b/>
                <w:color w:val="000000"/>
                <w:lang w:eastAsia="ru-RU"/>
              </w:rPr>
              <w:t>Навыки: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Сбора и обработки исходных данных для составления проектов финансово-хозяйственной, производственной и коммерческой деятельности (бизнес-планов) организации;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Выполнения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Подготовки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p w:rsidR="004F6790" w:rsidRPr="004F6790" w:rsidRDefault="004F6790" w:rsidP="004F6790">
            <w:pPr>
              <w:contextualSpacing/>
              <w:jc w:val="both"/>
              <w:rPr>
                <w:rFonts w:ascii="Times New Roman" w:eastAsia="Times New Roman" w:hAnsi="Times New Roman" w:cs="Times New Roman"/>
              </w:rPr>
            </w:pPr>
            <w:r w:rsidRPr="004F6790">
              <w:rPr>
                <w:rFonts w:ascii="Times New Roman" w:eastAsia="Times New Roman" w:hAnsi="Times New Roman" w:cs="Times New Roman"/>
              </w:rPr>
              <w:t>Мониторинга изменения данных для проведения расчетов финансово-экономических показателей организации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 xml:space="preserve">Использования статистических методов и способов для проведения </w:t>
            </w:r>
            <w:proofErr w:type="spellStart"/>
            <w:proofErr w:type="gramStart"/>
            <w:r w:rsidRPr="004F6790">
              <w:rPr>
                <w:rFonts w:ascii="Times New Roman" w:eastAsia="Times New Roman" w:hAnsi="Times New Roman" w:cs="Times New Roman"/>
              </w:rPr>
              <w:t>финансового-экономического</w:t>
            </w:r>
            <w:proofErr w:type="spellEnd"/>
            <w:proofErr w:type="gramEnd"/>
            <w:r w:rsidRPr="004F6790">
              <w:rPr>
                <w:rFonts w:ascii="Times New Roman" w:eastAsia="Times New Roman" w:hAnsi="Times New Roman" w:cs="Times New Roman"/>
              </w:rPr>
              <w:t xml:space="preserve"> анализа деятельности организации и оценки финансовых рисков организации;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Формирования и проверки планов финансово-экономического развития организации;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Выбора и применения статистических, экономико-математических методов и маркетингового исследования количественных и качественных показателей деятельности организации;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Проведения расчетов финансово-экономических показателей на основе типовых методик с учетом нормативных правовых актов;</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Расчета влияния внутренних и внешних факторов на финансово-экономические показатели организации;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Проведения финансово-экономического анализа хозяйственной деятельности организации;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 xml:space="preserve">Подготовки отчетов о финансово-хозяйственной деятельности </w:t>
            </w:r>
            <w:r w:rsidRPr="004F6790">
              <w:rPr>
                <w:rFonts w:ascii="Times New Roman" w:eastAsia="Times New Roman" w:hAnsi="Times New Roman" w:cs="Times New Roman"/>
              </w:rPr>
              <w:lastRenderedPageBreak/>
              <w:t>организации;</w:t>
            </w:r>
          </w:p>
          <w:p w:rsidR="004F6790" w:rsidRPr="004F6790" w:rsidRDefault="004F6790" w:rsidP="004F6790">
            <w:pPr>
              <w:contextualSpacing/>
              <w:jc w:val="both"/>
              <w:rPr>
                <w:rFonts w:ascii="Times New Roman" w:eastAsia="Times New Roman" w:hAnsi="Times New Roman" w:cs="Times New Roman"/>
              </w:rPr>
            </w:pPr>
            <w:r w:rsidRPr="004F6790">
              <w:rPr>
                <w:rFonts w:ascii="Times New Roman" w:eastAsia="Times New Roman" w:hAnsi="Times New Roman" w:cs="Times New Roman"/>
              </w:rPr>
              <w:t xml:space="preserve">Определения </w:t>
            </w:r>
            <w:proofErr w:type="gramStart"/>
            <w:r w:rsidRPr="004F6790">
              <w:rPr>
                <w:rFonts w:ascii="Times New Roman" w:eastAsia="Times New Roman" w:hAnsi="Times New Roman" w:cs="Times New Roman"/>
              </w:rPr>
              <w:t>резервов повышения эффективности деятельности организации</w:t>
            </w:r>
            <w:proofErr w:type="gramEnd"/>
          </w:p>
          <w:p w:rsidR="004F6790" w:rsidRPr="004F6790" w:rsidRDefault="004F6790" w:rsidP="004F6790">
            <w:pPr>
              <w:pBdr>
                <w:top w:val="nil"/>
                <w:left w:val="nil"/>
                <w:bottom w:val="nil"/>
                <w:right w:val="nil"/>
                <w:between w:val="nil"/>
              </w:pBdr>
              <w:tabs>
                <w:tab w:val="left" w:pos="31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Определения ситуации (контекста) финансовых рисковых видов, сфер деятельности организации;</w:t>
            </w:r>
          </w:p>
          <w:p w:rsidR="004F6790" w:rsidRPr="004F6790" w:rsidRDefault="004F6790" w:rsidP="004F6790">
            <w:pPr>
              <w:tabs>
                <w:tab w:val="left" w:pos="316"/>
              </w:tabs>
              <w:jc w:val="both"/>
              <w:rPr>
                <w:rFonts w:ascii="Times New Roman" w:eastAsia="Times New Roman" w:hAnsi="Times New Roman" w:cs="Times New Roman"/>
              </w:rPr>
            </w:pPr>
            <w:r w:rsidRPr="004F6790">
              <w:rPr>
                <w:rFonts w:ascii="Times New Roman" w:eastAsia="Times New Roman" w:hAnsi="Times New Roman" w:cs="Times New Roman"/>
              </w:rPr>
              <w:t>Идентификации и формирования портфеля финансовых рисков;</w:t>
            </w:r>
          </w:p>
          <w:p w:rsidR="004F6790" w:rsidRPr="004F6790" w:rsidRDefault="004F6790" w:rsidP="004F6790">
            <w:pPr>
              <w:pBdr>
                <w:top w:val="nil"/>
                <w:left w:val="nil"/>
                <w:bottom w:val="nil"/>
                <w:right w:val="nil"/>
                <w:between w:val="nil"/>
              </w:pBdr>
              <w:tabs>
                <w:tab w:val="left" w:pos="31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Мониторинга финансовых рисков по функциональным сферам и процессам деятельности организации;</w:t>
            </w:r>
          </w:p>
          <w:p w:rsidR="004F6790" w:rsidRPr="004F6790" w:rsidRDefault="004F6790" w:rsidP="004F6790">
            <w:pPr>
              <w:pBdr>
                <w:top w:val="nil"/>
                <w:left w:val="nil"/>
                <w:bottom w:val="nil"/>
                <w:right w:val="nil"/>
                <w:between w:val="nil"/>
              </w:pBdr>
              <w:tabs>
                <w:tab w:val="left" w:pos="31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Качественной оценки финансовых рисков посредством формирования реестра и на его основе построение карт, диаграмм для визуализации финансовых рисков;</w:t>
            </w:r>
          </w:p>
          <w:p w:rsidR="004F6790" w:rsidRPr="004F6790" w:rsidRDefault="004F6790" w:rsidP="004F6790">
            <w:pPr>
              <w:pBdr>
                <w:top w:val="nil"/>
                <w:left w:val="nil"/>
                <w:bottom w:val="nil"/>
                <w:right w:val="nil"/>
                <w:between w:val="nil"/>
              </w:pBdr>
              <w:tabs>
                <w:tab w:val="left" w:pos="31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Учета информации в целях проведения анализа и оценки финансовых рисков;</w:t>
            </w:r>
          </w:p>
          <w:p w:rsidR="004F6790" w:rsidRPr="004F6790" w:rsidRDefault="004F6790" w:rsidP="004F6790">
            <w:pPr>
              <w:pBdr>
                <w:top w:val="nil"/>
                <w:left w:val="nil"/>
                <w:bottom w:val="nil"/>
                <w:right w:val="nil"/>
                <w:between w:val="nil"/>
              </w:pBdr>
              <w:tabs>
                <w:tab w:val="left" w:pos="31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Систематизации и обработки релевантной аналитической информации для анализа и оценки финансовых рисков</w:t>
            </w:r>
          </w:p>
          <w:p w:rsidR="004F6790" w:rsidRPr="004F6790" w:rsidRDefault="004F6790" w:rsidP="004F6790">
            <w:pPr>
              <w:contextualSpacing/>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Хранения информации, формирования баз данных</w:t>
            </w:r>
          </w:p>
          <w:p w:rsidR="004F6790" w:rsidRPr="004F6790" w:rsidRDefault="004F6790" w:rsidP="004F6790">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Определения аналитических процедур и методов анализа и оценки финансовых рисков;</w:t>
            </w:r>
          </w:p>
          <w:p w:rsidR="004F6790" w:rsidRPr="004F6790" w:rsidRDefault="004F6790" w:rsidP="004F6790">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Анализа и оценки финансовых рисков с позиции их идентификации по функциональным областям;</w:t>
            </w:r>
          </w:p>
          <w:p w:rsidR="004F6790" w:rsidRPr="004F6790" w:rsidRDefault="004F6790" w:rsidP="004F6790">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 xml:space="preserve">Выбора </w:t>
            </w:r>
            <w:proofErr w:type="gramStart"/>
            <w:r w:rsidRPr="004F6790">
              <w:rPr>
                <w:rFonts w:ascii="Times New Roman" w:eastAsia="Times New Roman" w:hAnsi="Times New Roman" w:cs="Times New Roman"/>
                <w:color w:val="000000"/>
              </w:rPr>
              <w:t>методических подходов</w:t>
            </w:r>
            <w:proofErr w:type="gramEnd"/>
            <w:r w:rsidRPr="004F6790">
              <w:rPr>
                <w:rFonts w:ascii="Times New Roman" w:eastAsia="Times New Roman" w:hAnsi="Times New Roman" w:cs="Times New Roman"/>
                <w:color w:val="000000"/>
              </w:rPr>
              <w:t xml:space="preserve"> к оценке уровня финансовых рисков и экономической безопасности в разрезе отдельных видов;</w:t>
            </w:r>
          </w:p>
          <w:p w:rsidR="004F6790" w:rsidRPr="004F6790" w:rsidRDefault="004F6790" w:rsidP="004F6790">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Оценки вероятности отдельных видов финансового риска;</w:t>
            </w:r>
          </w:p>
          <w:p w:rsidR="004F6790" w:rsidRPr="004F6790" w:rsidRDefault="004F6790" w:rsidP="004F6790">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Оценки вероятности события (угроз) с определением индикаторов;</w:t>
            </w:r>
          </w:p>
          <w:p w:rsidR="004F6790" w:rsidRPr="004F6790" w:rsidRDefault="004F6790" w:rsidP="004F6790">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Оценки объема экономических потерь и уровня экономической безопасности в разрезе отдельных видов финансового риска;</w:t>
            </w:r>
          </w:p>
          <w:p w:rsidR="004F6790" w:rsidRPr="004F6790" w:rsidRDefault="004F6790" w:rsidP="004F6790">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Определения (пороговых значений, условных зон) рисков в разрезе отдельных финансовых видов;</w:t>
            </w:r>
          </w:p>
          <w:p w:rsidR="004F6790" w:rsidRPr="004F6790" w:rsidRDefault="004F6790" w:rsidP="004F6790">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Установления предельно допустимого уровня финансового риска по видам деятельности;</w:t>
            </w:r>
          </w:p>
          <w:p w:rsidR="004F6790" w:rsidRPr="004F6790" w:rsidRDefault="004F6790" w:rsidP="004F6790">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Мониторинга финансовых рисков по функциональным областям;</w:t>
            </w:r>
          </w:p>
          <w:p w:rsidR="004F6790" w:rsidRPr="004F6790" w:rsidRDefault="004F6790" w:rsidP="004F6790">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Мониторинга пороговых значений финансовых рисков в разрезе отдельных видов;</w:t>
            </w:r>
          </w:p>
          <w:p w:rsidR="004F6790" w:rsidRPr="004F6790" w:rsidRDefault="004F6790" w:rsidP="004F6790">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Описания выявленных финансовых рисков в определенном комплексном формате, позволяющем проведение их интегральной оценки;</w:t>
            </w:r>
          </w:p>
          <w:p w:rsidR="004F6790" w:rsidRPr="004F6790" w:rsidRDefault="004F6790" w:rsidP="004F6790">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Выбора модели и проведения комплексной оценки финансовых рисков;</w:t>
            </w:r>
          </w:p>
          <w:p w:rsidR="004F6790" w:rsidRPr="004F6790" w:rsidRDefault="004F6790" w:rsidP="004F6790">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Принятия решения о значимости комплексного (интегрального) финансовых рисков для организации и его воздействия на организацию;</w:t>
            </w:r>
          </w:p>
          <w:p w:rsidR="004F6790" w:rsidRPr="004F6790" w:rsidRDefault="004F6790" w:rsidP="004F6790">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Определения последствий (угроз и возможностей);</w:t>
            </w:r>
          </w:p>
          <w:p w:rsidR="004F6790" w:rsidRPr="004F6790" w:rsidRDefault="004F6790" w:rsidP="004F6790">
            <w:pPr>
              <w:contextualSpacing/>
              <w:jc w:val="both"/>
              <w:rPr>
                <w:rFonts w:ascii="Times New Roman" w:eastAsia="Times New Roman" w:hAnsi="Times New Roman" w:cs="Times New Roman"/>
              </w:rPr>
            </w:pPr>
            <w:r w:rsidRPr="004F6790">
              <w:rPr>
                <w:rFonts w:ascii="Times New Roman" w:eastAsia="Times New Roman" w:hAnsi="Times New Roman" w:cs="Times New Roman"/>
              </w:rPr>
              <w:t>Формирования сводного отчета о финансовых рисках</w:t>
            </w:r>
          </w:p>
          <w:p w:rsidR="004F6790" w:rsidRPr="004F6790" w:rsidRDefault="004F6790" w:rsidP="004F6790">
            <w:pPr>
              <w:contextualSpacing/>
              <w:jc w:val="both"/>
              <w:rPr>
                <w:rFonts w:ascii="Times New Roman" w:eastAsia="Times New Roman" w:hAnsi="Times New Roman" w:cs="Times New Roman"/>
                <w:b/>
              </w:rPr>
            </w:pPr>
            <w:r w:rsidRPr="004F6790">
              <w:rPr>
                <w:rFonts w:ascii="Times New Roman" w:eastAsia="Times New Roman" w:hAnsi="Times New Roman" w:cs="Times New Roman"/>
                <w:b/>
              </w:rPr>
              <w:t>Умения:</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Составлять проекты финансово-хозяйственной, производственной и коммерческой деятельности (бизнес-планов) организации;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Осуществлять финансово-экономический анализ хозяйственной деятельности организац</w:t>
            </w:r>
            <w:proofErr w:type="gramStart"/>
            <w:r w:rsidRPr="004F6790">
              <w:rPr>
                <w:rFonts w:ascii="Times New Roman" w:eastAsia="Times New Roman" w:hAnsi="Times New Roman" w:cs="Times New Roman"/>
              </w:rPr>
              <w:t>ии и ее</w:t>
            </w:r>
            <w:proofErr w:type="gramEnd"/>
            <w:r w:rsidRPr="004F6790">
              <w:rPr>
                <w:rFonts w:ascii="Times New Roman" w:eastAsia="Times New Roman" w:hAnsi="Times New Roman" w:cs="Times New Roman"/>
              </w:rPr>
              <w:t xml:space="preserve"> подразделений, выявлять резервы производства;</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Разрабатывать меры по обеспечению режима экономии, повышению рентабельности производства, конкурентоспособности выпускаемой продукции, производительности труда;</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Оптимально использовать материальные, трудовые и финансовые ресурсы организации;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Применять информационные технологии для обработки экономических данных;</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Анализировать результаты расчетов финансово-экономических показателей и обосновывать полученные выводы;</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 xml:space="preserve">Предлагать организационно-управленческие решения, которые могут </w:t>
            </w:r>
            <w:r w:rsidRPr="004F6790">
              <w:rPr>
                <w:rFonts w:ascii="Times New Roman" w:eastAsia="Times New Roman" w:hAnsi="Times New Roman" w:cs="Times New Roman"/>
              </w:rPr>
              <w:lastRenderedPageBreak/>
              <w:t>привести к повышению экономической эффективности деятельности организации;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Использовать автоматизированные системы сбора и обработки экономической информации;</w:t>
            </w:r>
          </w:p>
          <w:p w:rsidR="004F6790" w:rsidRPr="004F6790" w:rsidRDefault="004F6790" w:rsidP="004F6790">
            <w:pPr>
              <w:contextualSpacing/>
              <w:jc w:val="both"/>
              <w:rPr>
                <w:rFonts w:ascii="Times New Roman" w:eastAsia="Times New Roman" w:hAnsi="Times New Roman" w:cs="Times New Roman"/>
              </w:rPr>
            </w:pPr>
            <w:r w:rsidRPr="004F6790">
              <w:rPr>
                <w:rFonts w:ascii="Times New Roman" w:eastAsia="Times New Roman" w:hAnsi="Times New Roman" w:cs="Times New Roman"/>
              </w:rPr>
              <w:t>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Проводить группировку статистических данных экономических явлений;</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Производить анализ статистических данных экономических явлений с помощью относительных, средних величин и показателей вариации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Производить анализ рядов динамики, характеризующих изменение социально-экономических показателей;</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Проводить исследование</w:t>
            </w:r>
            <w:r w:rsidRPr="004F6790">
              <w:rPr>
                <w:rFonts w:ascii="Times New Roman" w:eastAsia="Times New Roman" w:hAnsi="Times New Roman" w:cs="Times New Roman"/>
                <w:b/>
              </w:rPr>
              <w:t xml:space="preserve"> </w:t>
            </w:r>
            <w:r w:rsidRPr="004F6790">
              <w:rPr>
                <w:rFonts w:ascii="Times New Roman" w:eastAsia="Times New Roman" w:hAnsi="Times New Roman" w:cs="Times New Roman"/>
              </w:rPr>
              <w:t>социально-экономических показателей с использованием индексов;</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Применять статистические методы для выявления корреляционной связи с помощью количественных и качественных показателей деятельности организации;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Применять методики определения финансово-экономической эффективности производства;</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Рассчитывать финансово-экономические показатели, характеризующие деятельность организации;</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Анализировать и интерпретировать финансовую, бухгалтерскую информацию, содержащуюся в отчетности организации, и использовать полученные сведения для принятия управленческих решений;</w:t>
            </w:r>
          </w:p>
          <w:p w:rsidR="004F6790" w:rsidRPr="004F6790" w:rsidRDefault="004F6790" w:rsidP="004F6790">
            <w:pPr>
              <w:contextualSpacing/>
              <w:jc w:val="both"/>
              <w:rPr>
                <w:rFonts w:ascii="Times New Roman" w:eastAsia="Times New Roman" w:hAnsi="Times New Roman" w:cs="Times New Roman"/>
              </w:rPr>
            </w:pPr>
            <w:r w:rsidRPr="004F6790">
              <w:rPr>
                <w:rFonts w:ascii="Times New Roman" w:eastAsia="Times New Roman" w:hAnsi="Times New Roman" w:cs="Times New Roman"/>
              </w:rPr>
              <w:t>Использовать для решения аналитических и исследовательских задач современные технические средства и информационные технологии</w:t>
            </w:r>
          </w:p>
          <w:p w:rsidR="004F6790" w:rsidRPr="004F6790" w:rsidRDefault="004F6790" w:rsidP="004F6790">
            <w:pPr>
              <w:pBdr>
                <w:top w:val="nil"/>
                <w:left w:val="nil"/>
                <w:bottom w:val="nil"/>
                <w:right w:val="nil"/>
                <w:between w:val="nil"/>
              </w:pBdr>
              <w:tabs>
                <w:tab w:val="left" w:pos="28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Определять конте</w:t>
            </w:r>
            <w:proofErr w:type="gramStart"/>
            <w:r w:rsidRPr="004F6790">
              <w:rPr>
                <w:rFonts w:ascii="Times New Roman" w:eastAsia="Times New Roman" w:hAnsi="Times New Roman" w:cs="Times New Roman"/>
                <w:color w:val="000000"/>
              </w:rPr>
              <w:t>кст пр</w:t>
            </w:r>
            <w:proofErr w:type="gramEnd"/>
            <w:r w:rsidRPr="004F6790">
              <w:rPr>
                <w:rFonts w:ascii="Times New Roman" w:eastAsia="Times New Roman" w:hAnsi="Times New Roman" w:cs="Times New Roman"/>
                <w:color w:val="000000"/>
              </w:rPr>
              <w:t>оцесса оценки финансового риска в соответствии с внутренней и внешней средой функционирования организации, а также особые обстоятельства и ограничения;</w:t>
            </w:r>
          </w:p>
          <w:p w:rsidR="004F6790" w:rsidRPr="004F6790" w:rsidRDefault="004F6790" w:rsidP="004F6790">
            <w:pPr>
              <w:pBdr>
                <w:top w:val="nil"/>
                <w:left w:val="nil"/>
                <w:bottom w:val="nil"/>
                <w:right w:val="nil"/>
                <w:between w:val="nil"/>
              </w:pBdr>
              <w:tabs>
                <w:tab w:val="left" w:pos="28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Проводить количественную статистическую оценку финансовых рисков на основе фактических событий базы рисковых событий;</w:t>
            </w:r>
          </w:p>
          <w:p w:rsidR="004F6790" w:rsidRPr="004F6790" w:rsidRDefault="004F6790" w:rsidP="004F6790">
            <w:pPr>
              <w:pBdr>
                <w:top w:val="nil"/>
                <w:left w:val="nil"/>
                <w:bottom w:val="nil"/>
                <w:right w:val="nil"/>
                <w:between w:val="nil"/>
              </w:pBdr>
              <w:tabs>
                <w:tab w:val="left" w:pos="28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Определять и применять на практике эффективные методы визуализации финансовых рисков организации (в том числе методы построения портфеля, реестра, карты рисков) совместно с ответственными за риск сотрудниками - собственниками риска, оказывать помощь ответственным за финансовый риск сотрудникам в правильной идентификации (описании, измерении и оценке) финансовых рисков;</w:t>
            </w:r>
          </w:p>
          <w:p w:rsidR="004F6790" w:rsidRPr="004F6790" w:rsidRDefault="004F6790" w:rsidP="004F6790">
            <w:pPr>
              <w:pBdr>
                <w:top w:val="nil"/>
                <w:left w:val="nil"/>
                <w:bottom w:val="nil"/>
                <w:right w:val="nil"/>
                <w:between w:val="nil"/>
              </w:pBdr>
              <w:tabs>
                <w:tab w:val="left" w:pos="28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Осуществлять оценку рисковых ситуаций, тестировать и верифицировать методики идентификации финансовых рисков с учетом отраслевой специфики и контекста функционирования организации;</w:t>
            </w:r>
          </w:p>
          <w:p w:rsidR="004F6790" w:rsidRPr="004F6790" w:rsidRDefault="004F6790" w:rsidP="004F6790">
            <w:pPr>
              <w:pBdr>
                <w:top w:val="nil"/>
                <w:left w:val="nil"/>
                <w:bottom w:val="nil"/>
                <w:right w:val="nil"/>
                <w:between w:val="nil"/>
              </w:pBdr>
              <w:tabs>
                <w:tab w:val="left" w:pos="28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Идентифицировать и анализировать изменения финансовых рисков в динамике;</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Использовать программное обеспечение для работы с информацией (текстовые и аналитические приложения, приложения для визуализации данных) на уровне опытного пользователя;</w:t>
            </w:r>
          </w:p>
          <w:p w:rsidR="004F6790" w:rsidRPr="004F6790" w:rsidRDefault="004F6790" w:rsidP="004F6790">
            <w:pPr>
              <w:jc w:val="both"/>
              <w:rPr>
                <w:rFonts w:ascii="Times New Roman" w:eastAsia="Times New Roman" w:hAnsi="Times New Roman" w:cs="Times New Roman"/>
              </w:rPr>
            </w:pPr>
            <w:r w:rsidRPr="004F6790">
              <w:rPr>
                <w:rFonts w:ascii="Times New Roman" w:eastAsia="Times New Roman" w:hAnsi="Times New Roman" w:cs="Times New Roman"/>
              </w:rPr>
              <w:t>Использовать программное обеспечение: текстовые процессоры, электронные таблицы для оформления, проведения расчетов и визуализации данных на уровне опытного пользователя</w:t>
            </w:r>
          </w:p>
          <w:p w:rsidR="004F6790" w:rsidRPr="004F6790" w:rsidRDefault="004F6790" w:rsidP="004F6790">
            <w:pPr>
              <w:contextualSpacing/>
              <w:jc w:val="both"/>
              <w:rPr>
                <w:rFonts w:ascii="Times New Roman" w:eastAsia="Times New Roman" w:hAnsi="Times New Roman" w:cs="Times New Roman"/>
              </w:rPr>
            </w:pPr>
            <w:r w:rsidRPr="004F6790">
              <w:rPr>
                <w:rFonts w:ascii="Times New Roman" w:eastAsia="Times New Roman" w:hAnsi="Times New Roman" w:cs="Times New Roman"/>
              </w:rPr>
              <w:t>Преобразовывать информацию путем приведения ее к формату, который используется в программных средствах для анализа и оценки финансовых рисков</w:t>
            </w:r>
          </w:p>
          <w:p w:rsidR="004F6790" w:rsidRPr="004F6790" w:rsidRDefault="004F6790" w:rsidP="004F6790">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Определять эффективные методы анализа и оценки финансовых рисков с позиции их идентификации по функциональным областям;</w:t>
            </w:r>
          </w:p>
          <w:p w:rsidR="004F6790" w:rsidRPr="004F6790" w:rsidRDefault="004F6790" w:rsidP="004F6790">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Тестировать и верифицировать методики анализа и оценки финансовых рисков с позиции их идентификации по функциональным областям;</w:t>
            </w:r>
          </w:p>
          <w:p w:rsidR="004F6790" w:rsidRPr="004F6790" w:rsidRDefault="004F6790" w:rsidP="004F6790">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 xml:space="preserve">Осуществлять отбор методов анализа и оценки финансовых рисков с </w:t>
            </w:r>
            <w:r w:rsidRPr="004F6790">
              <w:rPr>
                <w:rFonts w:ascii="Times New Roman" w:eastAsia="Times New Roman" w:hAnsi="Times New Roman" w:cs="Times New Roman"/>
                <w:color w:val="000000"/>
              </w:rPr>
              <w:lastRenderedPageBreak/>
              <w:t>позиции их идентификации по функциональным областям;</w:t>
            </w:r>
          </w:p>
          <w:p w:rsidR="004F6790" w:rsidRPr="004F6790" w:rsidRDefault="004F6790" w:rsidP="004F6790">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Осуществлять расчеты, прогнозировать, тестировать методики анализа финансовых рисков с учетом отраслевой специфики;</w:t>
            </w:r>
          </w:p>
          <w:p w:rsidR="004F6790" w:rsidRPr="004F6790" w:rsidRDefault="004F6790" w:rsidP="004F6790">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Применять различные методы и технологии анализа и моделирования финансовых рисков;</w:t>
            </w:r>
          </w:p>
          <w:p w:rsidR="004F6790" w:rsidRPr="004F6790" w:rsidRDefault="004F6790" w:rsidP="004F6790">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Осуществлять оценку вероятности наступления рисковых ситуаций;</w:t>
            </w:r>
          </w:p>
          <w:p w:rsidR="004F6790" w:rsidRPr="004F6790" w:rsidRDefault="004F6790" w:rsidP="004F6790">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 xml:space="preserve">Определять </w:t>
            </w:r>
            <w:proofErr w:type="spellStart"/>
            <w:r w:rsidRPr="004F6790">
              <w:rPr>
                <w:rFonts w:ascii="Times New Roman" w:eastAsia="Times New Roman" w:hAnsi="Times New Roman" w:cs="Times New Roman"/>
                <w:color w:val="000000"/>
              </w:rPr>
              <w:t>критериальные</w:t>
            </w:r>
            <w:proofErr w:type="spellEnd"/>
            <w:r w:rsidRPr="004F6790">
              <w:rPr>
                <w:rFonts w:ascii="Times New Roman" w:eastAsia="Times New Roman" w:hAnsi="Times New Roman" w:cs="Times New Roman"/>
                <w:color w:val="000000"/>
              </w:rPr>
              <w:t xml:space="preserve"> показатели, для которых устанавливаются пороговые значения в соответствии с внутренней и внешней средой (контекстом) функционирования организации, а также особые обстоятельства и ограничения;</w:t>
            </w:r>
          </w:p>
          <w:p w:rsidR="004F6790" w:rsidRPr="004F6790" w:rsidRDefault="004F6790" w:rsidP="004F6790">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Осуществлять оценку рисковых ситуаций, тестировать и верифицировать методики оценки уровня (пороговых значений, условных зон) финансовых рисков в разрезе отдельных видов;</w:t>
            </w:r>
          </w:p>
          <w:p w:rsidR="004F6790" w:rsidRPr="004F6790" w:rsidRDefault="004F6790" w:rsidP="004F6790">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Формирование «карты риска», позволяющей определить зоны ответственности за финансовые риски и распределить человеческие ресурсы соответствующим образом;</w:t>
            </w:r>
          </w:p>
          <w:p w:rsidR="004F6790" w:rsidRPr="004F6790" w:rsidRDefault="004F6790" w:rsidP="004F6790">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Идентифицировать и анализировать изменения комплексного уровня финансовых рисков в динамике;</w:t>
            </w:r>
          </w:p>
          <w:p w:rsidR="004F6790" w:rsidRPr="004F6790" w:rsidRDefault="004F6790" w:rsidP="004F6790">
            <w:pPr>
              <w:contextualSpacing/>
              <w:jc w:val="both"/>
              <w:rPr>
                <w:rFonts w:ascii="Times New Roman" w:eastAsia="Times New Roman" w:hAnsi="Times New Roman" w:cs="Times New Roman"/>
                <w:b/>
                <w:color w:val="000000"/>
                <w:lang w:eastAsia="ru-RU"/>
              </w:rPr>
            </w:pPr>
            <w:r w:rsidRPr="004F6790">
              <w:rPr>
                <w:rFonts w:ascii="Times New Roman" w:eastAsia="Times New Roman" w:hAnsi="Times New Roman" w:cs="Times New Roman"/>
              </w:rPr>
              <w:t>Использовать специализированное программное обеспечение и информационно-аналитические системы для оценки финансовых рисков и управления ими</w:t>
            </w:r>
          </w:p>
        </w:tc>
      </w:tr>
      <w:tr w:rsidR="004F6790" w:rsidRPr="004F6790" w:rsidTr="004F6790">
        <w:trPr>
          <w:trHeight w:val="360"/>
        </w:trPr>
        <w:tc>
          <w:tcPr>
            <w:tcW w:w="2518" w:type="dxa"/>
            <w:tcBorders>
              <w:top w:val="single" w:sz="4" w:space="0" w:color="000000"/>
              <w:left w:val="single" w:sz="4" w:space="0" w:color="000000"/>
              <w:bottom w:val="single" w:sz="4" w:space="0" w:color="000000"/>
              <w:right w:val="single" w:sz="4" w:space="0" w:color="000000"/>
            </w:tcBorders>
          </w:tcPr>
          <w:p w:rsidR="004F6790" w:rsidRPr="004F6790" w:rsidRDefault="004F6790" w:rsidP="00093424">
            <w:pPr>
              <w:contextualSpacing/>
              <w:jc w:val="both"/>
              <w:rPr>
                <w:rFonts w:ascii="Times New Roman" w:eastAsia="Times New Roman" w:hAnsi="Times New Roman" w:cs="Times New Roman"/>
              </w:rPr>
            </w:pPr>
            <w:r w:rsidRPr="004F6790">
              <w:rPr>
                <w:rFonts w:ascii="Times New Roman" w:eastAsia="Times New Roman" w:hAnsi="Times New Roman" w:cs="Times New Roman"/>
              </w:rPr>
              <w:lastRenderedPageBreak/>
              <w:t>ВД.03 Организационное и документационное обеспечение деятельности по налоговому консультированию</w:t>
            </w:r>
          </w:p>
        </w:tc>
        <w:tc>
          <w:tcPr>
            <w:tcW w:w="7180" w:type="dxa"/>
            <w:tcBorders>
              <w:top w:val="single" w:sz="4" w:space="0" w:color="000000"/>
              <w:left w:val="single" w:sz="4" w:space="0" w:color="000000"/>
              <w:bottom w:val="single" w:sz="4" w:space="0" w:color="000000"/>
              <w:right w:val="single" w:sz="4" w:space="0" w:color="000000"/>
            </w:tcBorders>
          </w:tcPr>
          <w:p w:rsidR="004F6790" w:rsidRPr="00B72FAC" w:rsidRDefault="00B72FAC" w:rsidP="00B72FAC">
            <w:pPr>
              <w:contextualSpacing/>
              <w:jc w:val="both"/>
              <w:rPr>
                <w:rFonts w:ascii="Times New Roman" w:eastAsia="Times New Roman" w:hAnsi="Times New Roman" w:cs="Times New Roman"/>
                <w:b/>
              </w:rPr>
            </w:pPr>
            <w:r w:rsidRPr="00B72FAC">
              <w:rPr>
                <w:rFonts w:ascii="Times New Roman" w:eastAsia="Times New Roman" w:hAnsi="Times New Roman" w:cs="Times New Roman"/>
                <w:b/>
              </w:rPr>
              <w:t>Навыки:</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Применения законодательства Российской Федерации о налогах, сборах;</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 xml:space="preserve">Оказания консультационных услуг организациям, независимо от форм собственности и организационно-правовых форм, и физическим лицам по применению налогового законодательства; </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 xml:space="preserve">Предоставления необходимых рекомендаций по: формированию налоговой базы по видам налогов и сборов; составу затрат, относимых на себестоимость для целей налогообложения; использованию льгот, предоставляемых налоговым законодательством различным категориям налогоплательщиков и плательщиков сборов; соблюдению установленного порядка исчисления и уплаты налогов и сборов и источникам их выплаты; ведения налогового учета и составлению налоговой отчетности, по вопросам прав и обязанностей налогоплательщиков, а также по порядку обжалования действий налоговых органов и их должностных лиц и консультированию по этим вопросам; </w:t>
            </w:r>
          </w:p>
          <w:p w:rsidR="00B72FAC" w:rsidRPr="00B72FAC" w:rsidRDefault="00B72FAC" w:rsidP="00B72FAC">
            <w:pPr>
              <w:jc w:val="both"/>
              <w:rPr>
                <w:rFonts w:ascii="Times New Roman" w:eastAsia="Times New Roman" w:hAnsi="Times New Roman" w:cs="Times New Roman"/>
              </w:rPr>
            </w:pPr>
            <w:proofErr w:type="spellStart"/>
            <w:r w:rsidRPr="00B72FAC">
              <w:rPr>
                <w:rFonts w:ascii="Times New Roman" w:eastAsia="Times New Roman" w:hAnsi="Times New Roman" w:cs="Times New Roman"/>
              </w:rPr>
              <w:t>Разрабатывания</w:t>
            </w:r>
            <w:proofErr w:type="spellEnd"/>
            <w:r w:rsidRPr="00B72FAC">
              <w:rPr>
                <w:rFonts w:ascii="Times New Roman" w:eastAsia="Times New Roman" w:hAnsi="Times New Roman" w:cs="Times New Roman"/>
              </w:rPr>
              <w:t xml:space="preserve"> вариантов оптимизации налогообложения применительно к специфике деятельности организаций и физических лиц;</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 xml:space="preserve">Информирования налогоплательщиков, плательщиков сборов, страховых взносов, налоговых агентов, физических лиц о налоговом законодательстве и предоставления разъяснений по применению нормативных правовых актов, регламентирующих налогообложение юридических и физических лиц в пределах своей компетенции. </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Осуществления мониторинга изменений и дополнений, вносимых в законы и иные нормативные правовые акты, касающиеся налогообложения, содействия правильному исчислению и полноте уплаты налогов и сборов;</w:t>
            </w:r>
          </w:p>
          <w:p w:rsidR="00B72FAC" w:rsidRPr="00B72FAC" w:rsidRDefault="00B72FAC" w:rsidP="00B72FAC">
            <w:pPr>
              <w:shd w:val="clear" w:color="auto" w:fill="FFFFFF"/>
              <w:jc w:val="both"/>
              <w:rPr>
                <w:rFonts w:ascii="Times New Roman" w:eastAsia="Times New Roman" w:hAnsi="Times New Roman" w:cs="Times New Roman"/>
              </w:rPr>
            </w:pPr>
            <w:r w:rsidRPr="00B72FAC">
              <w:rPr>
                <w:rFonts w:ascii="Times New Roman" w:eastAsia="Times New Roman" w:hAnsi="Times New Roman" w:cs="Times New Roman"/>
              </w:rPr>
              <w:t>Обеспечения документооборота, в том числе электронного, в целях исполнения налоговых обязанностей:</w:t>
            </w:r>
          </w:p>
          <w:p w:rsidR="00B72FAC" w:rsidRPr="00B72FAC" w:rsidRDefault="00B72FAC" w:rsidP="00B72FAC">
            <w:pPr>
              <w:shd w:val="clear" w:color="auto" w:fill="FFFFFF"/>
              <w:jc w:val="both"/>
              <w:rPr>
                <w:rFonts w:ascii="Times New Roman" w:eastAsia="Times New Roman" w:hAnsi="Times New Roman" w:cs="Times New Roman"/>
              </w:rPr>
            </w:pPr>
            <w:r w:rsidRPr="00B72FAC">
              <w:rPr>
                <w:rFonts w:ascii="Times New Roman" w:eastAsia="Times New Roman" w:hAnsi="Times New Roman" w:cs="Times New Roman"/>
              </w:rPr>
              <w:t>- ведения учета первичной документации, договоров, счетов-фактур в целях исполнения налоговых обязанностей</w:t>
            </w:r>
          </w:p>
          <w:p w:rsidR="00B72FAC" w:rsidRPr="00B72FAC" w:rsidRDefault="00B72FAC" w:rsidP="00B72FAC">
            <w:pPr>
              <w:shd w:val="clear" w:color="auto" w:fill="FFFFFF"/>
              <w:jc w:val="both"/>
              <w:rPr>
                <w:rFonts w:ascii="Times New Roman" w:eastAsia="Times New Roman" w:hAnsi="Times New Roman" w:cs="Times New Roman"/>
              </w:rPr>
            </w:pPr>
            <w:r w:rsidRPr="00B72FAC">
              <w:rPr>
                <w:rFonts w:ascii="Times New Roman" w:eastAsia="Times New Roman" w:hAnsi="Times New Roman" w:cs="Times New Roman"/>
              </w:rPr>
              <w:t xml:space="preserve">- проверки первичных учетных документов, счетов-фактур на предмет полноты и корректности отражения информации, имеющей значение для формирования регистров налогового учета (книги учета доходов и </w:t>
            </w:r>
            <w:r w:rsidRPr="00B72FAC">
              <w:rPr>
                <w:rFonts w:ascii="Times New Roman" w:eastAsia="Times New Roman" w:hAnsi="Times New Roman" w:cs="Times New Roman"/>
              </w:rPr>
              <w:lastRenderedPageBreak/>
              <w:t>расходов), книг покупок и книг продаж</w:t>
            </w:r>
          </w:p>
          <w:p w:rsidR="00B72FAC" w:rsidRPr="00B72FAC" w:rsidRDefault="00B72FAC" w:rsidP="00B72FAC">
            <w:pPr>
              <w:shd w:val="clear" w:color="auto" w:fill="FFFFFF"/>
              <w:jc w:val="both"/>
              <w:rPr>
                <w:rFonts w:ascii="Times New Roman" w:eastAsia="Times New Roman" w:hAnsi="Times New Roman" w:cs="Times New Roman"/>
              </w:rPr>
            </w:pPr>
            <w:r w:rsidRPr="00B72FAC">
              <w:rPr>
                <w:rFonts w:ascii="Times New Roman" w:eastAsia="Times New Roman" w:hAnsi="Times New Roman" w:cs="Times New Roman"/>
              </w:rPr>
              <w:t xml:space="preserve"> - заполнения утвержденных форм, форматов, реквизитов первичных учетных документов, счетов-фактур, необходимых для учета в целях исполнения налоговых обязанностей</w:t>
            </w:r>
          </w:p>
          <w:p w:rsidR="00B72FAC" w:rsidRPr="00B72FAC" w:rsidRDefault="00B72FAC" w:rsidP="00B72FAC">
            <w:pPr>
              <w:shd w:val="clear" w:color="auto" w:fill="FFFFFF"/>
              <w:jc w:val="both"/>
              <w:rPr>
                <w:rFonts w:ascii="Times New Roman" w:eastAsia="Times New Roman" w:hAnsi="Times New Roman" w:cs="Times New Roman"/>
              </w:rPr>
            </w:pPr>
            <w:r w:rsidRPr="00B72FAC">
              <w:rPr>
                <w:rFonts w:ascii="Times New Roman" w:eastAsia="Times New Roman" w:hAnsi="Times New Roman" w:cs="Times New Roman"/>
              </w:rPr>
              <w:t xml:space="preserve">- приема документов, служащих основанием для исчисления и уплаты налогов, </w:t>
            </w:r>
            <w:proofErr w:type="gramStart"/>
            <w:r w:rsidRPr="00B72FAC">
              <w:rPr>
                <w:rFonts w:ascii="Times New Roman" w:eastAsia="Times New Roman" w:hAnsi="Times New Roman" w:cs="Times New Roman"/>
              </w:rPr>
              <w:t>включающий</w:t>
            </w:r>
            <w:proofErr w:type="gramEnd"/>
            <w:r w:rsidRPr="00B72FAC">
              <w:rPr>
                <w:rFonts w:ascii="Times New Roman" w:eastAsia="Times New Roman" w:hAnsi="Times New Roman" w:cs="Times New Roman"/>
              </w:rPr>
              <w:t>: регистрацию их получения в соответствии с правилами документооборота организации, проверку достоверности, правильности оформления, соответствия форматам составления соответствующих документов</w:t>
            </w:r>
          </w:p>
          <w:p w:rsidR="00B72FAC" w:rsidRPr="00B72FAC" w:rsidRDefault="00B72FAC" w:rsidP="00B72FAC">
            <w:pPr>
              <w:shd w:val="clear" w:color="auto" w:fill="FFFFFF"/>
              <w:jc w:val="both"/>
              <w:rPr>
                <w:rFonts w:ascii="Times New Roman" w:eastAsia="Times New Roman" w:hAnsi="Times New Roman" w:cs="Times New Roman"/>
              </w:rPr>
            </w:pPr>
            <w:r w:rsidRPr="00B72FAC">
              <w:rPr>
                <w:rFonts w:ascii="Times New Roman" w:eastAsia="Times New Roman" w:hAnsi="Times New Roman" w:cs="Times New Roman"/>
              </w:rPr>
              <w:t>- систематизированного накопления информации, содержащейся в первичных учетных документах, счетах-фактурах</w:t>
            </w:r>
          </w:p>
          <w:p w:rsidR="00B72FAC" w:rsidRPr="00B72FAC" w:rsidRDefault="00B72FAC" w:rsidP="00B72FAC">
            <w:pPr>
              <w:shd w:val="clear" w:color="auto" w:fill="FFFFFF"/>
              <w:jc w:val="both"/>
              <w:rPr>
                <w:rFonts w:ascii="Times New Roman" w:eastAsia="Times New Roman" w:hAnsi="Times New Roman" w:cs="Times New Roman"/>
              </w:rPr>
            </w:pPr>
            <w:r w:rsidRPr="00B72FAC">
              <w:rPr>
                <w:rFonts w:ascii="Times New Roman" w:eastAsia="Times New Roman" w:hAnsi="Times New Roman" w:cs="Times New Roman"/>
              </w:rPr>
              <w:t>- анализа и обобщения информации, аккумулированной в регистрах налогового учета: книге учета доходов и расходов, книге покупок и книге продаж, журналах учета полученных и выставленных счетов-фактур</w:t>
            </w:r>
          </w:p>
          <w:p w:rsidR="00B72FAC" w:rsidRPr="00B72FAC" w:rsidRDefault="00B72FAC" w:rsidP="00B72FAC">
            <w:pPr>
              <w:shd w:val="clear" w:color="auto" w:fill="FFFFFF"/>
              <w:jc w:val="both"/>
              <w:rPr>
                <w:rFonts w:ascii="Times New Roman" w:eastAsia="Times New Roman" w:hAnsi="Times New Roman" w:cs="Times New Roman"/>
              </w:rPr>
            </w:pPr>
            <w:r w:rsidRPr="00B72FAC">
              <w:rPr>
                <w:rFonts w:ascii="Times New Roman" w:eastAsia="Times New Roman" w:hAnsi="Times New Roman" w:cs="Times New Roman"/>
              </w:rPr>
              <w:t>- исчисления суммы налогов, сборов, страховых взносов</w:t>
            </w:r>
          </w:p>
          <w:p w:rsidR="00B72FAC" w:rsidRPr="00B72FAC" w:rsidRDefault="00B72FAC" w:rsidP="00B72FAC">
            <w:pPr>
              <w:contextualSpacing/>
              <w:jc w:val="both"/>
              <w:rPr>
                <w:rFonts w:ascii="Times New Roman" w:eastAsia="Times New Roman" w:hAnsi="Times New Roman" w:cs="Times New Roman"/>
              </w:rPr>
            </w:pPr>
            <w:r w:rsidRPr="00B72FAC">
              <w:rPr>
                <w:rFonts w:ascii="Times New Roman" w:eastAsia="Times New Roman" w:hAnsi="Times New Roman" w:cs="Times New Roman"/>
              </w:rPr>
              <w:t>- ведения архива первичной документации, договоров, счетов-фактур в целях исполнения налоговых обязанностей</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 xml:space="preserve">Заполнения утвержденных форм налоговых деклараций, расчетов по налогам, сборам, взносам, в том числе страховым; </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 xml:space="preserve">Подборка документов, подлежащих предоставлению с декларацией; </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Консультирования налогоплательщиков, плательщиков сборов, страховых взносов, налоговых агентов, физических лиц о формах, форматах и порядке заполнения налоговых деклараций, расчетов по налогам, сборам, взносам, в том числе страховым;</w:t>
            </w:r>
          </w:p>
          <w:p w:rsidR="00B72FAC" w:rsidRPr="00B72FAC" w:rsidRDefault="00B72FAC" w:rsidP="00B72FAC">
            <w:pPr>
              <w:contextualSpacing/>
              <w:jc w:val="both"/>
              <w:rPr>
                <w:rFonts w:ascii="Times New Roman" w:eastAsia="Times New Roman" w:hAnsi="Times New Roman" w:cs="Times New Roman"/>
              </w:rPr>
            </w:pPr>
            <w:r w:rsidRPr="00B72FAC">
              <w:rPr>
                <w:rFonts w:ascii="Times New Roman" w:eastAsia="Times New Roman" w:hAnsi="Times New Roman" w:cs="Times New Roman"/>
              </w:rPr>
              <w:t>Участия в различных мероприятиях и формах налогового контроля (администрирования)</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Изучения законодательства Российской Федерации о налогах и сборах и анализа изменений в конкретном контексте, рассмотрения решений арбитражной практики в области налогообложения, применительно к конкретному контексту;</w:t>
            </w:r>
          </w:p>
          <w:p w:rsidR="00B72FAC" w:rsidRPr="00B72FAC" w:rsidRDefault="00B72FAC" w:rsidP="00B72FAC">
            <w:pPr>
              <w:contextualSpacing/>
              <w:jc w:val="both"/>
              <w:rPr>
                <w:rFonts w:ascii="Times New Roman" w:eastAsia="Times New Roman" w:hAnsi="Times New Roman" w:cs="Times New Roman"/>
              </w:rPr>
            </w:pPr>
            <w:r w:rsidRPr="00B72FAC">
              <w:rPr>
                <w:rFonts w:ascii="Times New Roman" w:eastAsia="Times New Roman" w:hAnsi="Times New Roman" w:cs="Times New Roman"/>
              </w:rPr>
              <w:t>Поиска законодательной базы, применение ее для целей налогового контроля</w:t>
            </w:r>
          </w:p>
          <w:p w:rsidR="00B72FAC" w:rsidRPr="00B72FAC" w:rsidRDefault="00B72FAC" w:rsidP="00B72FAC">
            <w:pPr>
              <w:contextualSpacing/>
              <w:jc w:val="both"/>
              <w:rPr>
                <w:rFonts w:ascii="Times New Roman" w:eastAsia="Times New Roman" w:hAnsi="Times New Roman" w:cs="Times New Roman"/>
                <w:b/>
              </w:rPr>
            </w:pPr>
            <w:r w:rsidRPr="00B72FAC">
              <w:rPr>
                <w:rFonts w:ascii="Times New Roman" w:eastAsia="Times New Roman" w:hAnsi="Times New Roman" w:cs="Times New Roman"/>
                <w:b/>
              </w:rPr>
              <w:t>Умения:</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Определять режимы налогообложения, виды налогов, сборов, страховых взносов;</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 xml:space="preserve">Определять возникновение обязанности постановки </w:t>
            </w:r>
            <w:proofErr w:type="gramStart"/>
            <w:r w:rsidRPr="00B72FAC">
              <w:rPr>
                <w:rFonts w:ascii="Times New Roman" w:eastAsia="Times New Roman" w:hAnsi="Times New Roman" w:cs="Times New Roman"/>
              </w:rPr>
              <w:t>на учет в налоговых органах по различным основаниям в соответствии с Налоговым кодексом</w:t>
            </w:r>
            <w:proofErr w:type="gramEnd"/>
            <w:r w:rsidRPr="00B72FAC">
              <w:rPr>
                <w:rFonts w:ascii="Times New Roman" w:eastAsia="Times New Roman" w:hAnsi="Times New Roman" w:cs="Times New Roman"/>
              </w:rPr>
              <w:t xml:space="preserve"> Российской Федерации;</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Подбирать и оформлять документы, необходимые для постановки на учет в налоговых органах по различным основаниям, предусмотренным законодательством Российской Федерации о налогах, сборах;</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Заполнять формы документов, предусмотренные нормативно-правовыми актами для осуществления постановки на учет в налоговых органах;</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Осуществлять постановку на учет в налоговых органах в случаях, предусмотренных законодательством Российской Федерации о налогах и сборах;</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Определять возникновение обязанности налогоплательщиков, плательщиков сборов, плательщиков страховых взносов, налоговых агентов по уплате конкретного налога, сбора, страховых взносов;</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 xml:space="preserve">Понимать и осуществлять права и обязанности налогоплательщиков, налоговых агентов, плательщиков страховых взносов, налоговых органов; </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 xml:space="preserve">Применять законодательство Российской Федерации о налогах и сборах в целях исполнения налоговых обязанностей  </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 xml:space="preserve">Применять положения учетной политики организации для целей </w:t>
            </w:r>
            <w:r w:rsidRPr="00B72FAC">
              <w:rPr>
                <w:rFonts w:ascii="Times New Roman" w:eastAsia="Times New Roman" w:hAnsi="Times New Roman" w:cs="Times New Roman"/>
              </w:rPr>
              <w:lastRenderedPageBreak/>
              <w:t xml:space="preserve">налогообложения; </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Вести налоговый учет доходов, расходов, объектов налогообложения;</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Определять налоговую базу по налогам;</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 xml:space="preserve">Определять базу для исчисления страховых взносов; </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Применять налоговые ставки;</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Применять тарифы страховых взносов;</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Исчислять суммы налогов, сборов, страховых взносов в соответствии с законодательством Российской Федерации о налогах, сборах;</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Осуществлять контроль ведения налогового учета доходов, расходов, объектов налогообложения в соответствии с законодательством Российской Федерации о налогах и сборах</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Подготавливать и оформлять отдельные виды документов, необходимых для исполнения налоговых обязанностей</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Анализировать информацию первичных учетных документов, счетов-фактур, регистров бухгалтерского и налогового учета, документов, необходимых для исполнения налоговых обязанностей</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Вести в целях исполнения налоговой обязанности архив договоров и первичной документации</w:t>
            </w:r>
          </w:p>
          <w:p w:rsidR="00B72FAC" w:rsidRPr="00B72FAC" w:rsidRDefault="00B72FAC" w:rsidP="00B72FAC">
            <w:pPr>
              <w:contextualSpacing/>
              <w:jc w:val="both"/>
              <w:rPr>
                <w:rFonts w:ascii="Times New Roman" w:eastAsia="Times New Roman" w:hAnsi="Times New Roman" w:cs="Times New Roman"/>
              </w:rPr>
            </w:pPr>
            <w:r w:rsidRPr="00B72FAC">
              <w:rPr>
                <w:rFonts w:ascii="Times New Roman" w:eastAsia="Times New Roman" w:hAnsi="Times New Roman" w:cs="Times New Roman"/>
              </w:rPr>
              <w:t>Использовать общее и профессиональное прикладное программное обеспечение</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Применять нормативно-правовые документы, утверждающие формы, форматы и порядок заполнения налоговых деклараций, расчетов и других документов, представляемых в налоговые органы;</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Заполнять налоговые декларации и расчеты, уведомления об исчисленных суммах налогов, сборов, авансовых платежей по налогам, страховых взносов;</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Осуществлять расчет налоговой базы и определять суммы налоговых платежей при составлении налоговой отчетности в соответствии с законодательством Российской Федерации и другими нормативными правовыми актами о налогах и сборах;</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Осуществлять подготовку документов, подлежащих представлению в налоговые органы;</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Осуществлять права и обязанности налогоплательщиков, плательщиков сборов, страховых взносов, налоговых агентов, в том числе при проведении налогового контроля (администрирования);</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Осуществлять права и обязанности налоговых органов при проведении налогового контроля (администрирования);</w:t>
            </w:r>
          </w:p>
          <w:p w:rsidR="00B72FAC" w:rsidRPr="00B72FAC" w:rsidRDefault="00B72FAC" w:rsidP="00B72FAC">
            <w:pPr>
              <w:contextualSpacing/>
              <w:jc w:val="both"/>
              <w:rPr>
                <w:rFonts w:ascii="Times New Roman" w:eastAsia="Times New Roman" w:hAnsi="Times New Roman" w:cs="Times New Roman"/>
              </w:rPr>
            </w:pPr>
            <w:r w:rsidRPr="00B72FAC">
              <w:rPr>
                <w:rFonts w:ascii="Times New Roman" w:eastAsia="Times New Roman" w:hAnsi="Times New Roman" w:cs="Times New Roman"/>
                <w:highlight w:val="white"/>
              </w:rPr>
              <w:t>Вести деловую переписку по вопросам, связанным с исполнением обязанностей по исчислению и уплате налогов, страховых взносов, сборов</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Понимать, применять нормы законодательства Российской Федерации о налогах и сборах и анализировать их изменения в контексте выполнения конкретных задач;</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 xml:space="preserve">Производить расчет налоговой нагрузки по методике Минфина РФ; </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Применять законодательство Российской Федерации о налогах и сборах в сфере деятельности налогоплательщика, использовать практику применения указанного законодательства;</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 xml:space="preserve">Проанализировать общедоступные критерии самостоятельной оценки рисков для налогоплательщиков в контексте решения конкретных задач; </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Использования материалов арбитражной практики в части исчисления, уплаты налогов, сборов, страховых взносов и совершения налоговых правонарушений в контексте решения конкретных задач;</w:t>
            </w:r>
          </w:p>
          <w:p w:rsidR="00B72FAC" w:rsidRPr="00B72FAC" w:rsidRDefault="00B72FAC" w:rsidP="00B72FAC">
            <w:pPr>
              <w:jc w:val="both"/>
              <w:rPr>
                <w:rFonts w:ascii="Times New Roman" w:eastAsia="Times New Roman" w:hAnsi="Times New Roman" w:cs="Times New Roman"/>
              </w:rPr>
            </w:pPr>
            <w:r w:rsidRPr="00B72FAC">
              <w:rPr>
                <w:rFonts w:ascii="Times New Roman" w:eastAsia="Times New Roman" w:hAnsi="Times New Roman" w:cs="Times New Roman"/>
              </w:rPr>
              <w:t xml:space="preserve">Использовать возможности современных информационно-правовых систем для поиска необходимой законодательной базы; </w:t>
            </w:r>
          </w:p>
          <w:p w:rsidR="00B72FAC" w:rsidRPr="00B72FAC" w:rsidRDefault="00B72FAC" w:rsidP="00B72FAC">
            <w:pPr>
              <w:contextualSpacing/>
              <w:jc w:val="both"/>
              <w:rPr>
                <w:rFonts w:ascii="Times New Roman" w:eastAsia="Times New Roman" w:hAnsi="Times New Roman" w:cs="Times New Roman"/>
                <w:color w:val="000000"/>
                <w:lang w:eastAsia="ru-RU"/>
              </w:rPr>
            </w:pPr>
            <w:r w:rsidRPr="00B72FAC">
              <w:rPr>
                <w:rFonts w:ascii="Times New Roman" w:eastAsia="Times New Roman" w:hAnsi="Times New Roman" w:cs="Times New Roman"/>
              </w:rPr>
              <w:t>Применять информационные технологии и сервисы для проверки контрагентов налогоплательщика</w:t>
            </w:r>
          </w:p>
        </w:tc>
      </w:tr>
      <w:tr w:rsidR="004F6790" w:rsidRPr="004F6790" w:rsidTr="004F6790">
        <w:trPr>
          <w:trHeight w:val="360"/>
        </w:trPr>
        <w:tc>
          <w:tcPr>
            <w:tcW w:w="2518" w:type="dxa"/>
            <w:tcBorders>
              <w:top w:val="single" w:sz="4" w:space="0" w:color="000000"/>
              <w:left w:val="single" w:sz="4" w:space="0" w:color="000000"/>
              <w:bottom w:val="single" w:sz="4" w:space="0" w:color="000000"/>
              <w:right w:val="single" w:sz="4" w:space="0" w:color="000000"/>
            </w:tcBorders>
          </w:tcPr>
          <w:p w:rsidR="004F6790" w:rsidRPr="004F6790" w:rsidRDefault="004F6790" w:rsidP="00093424">
            <w:pPr>
              <w:contextualSpacing/>
              <w:jc w:val="both"/>
              <w:rPr>
                <w:rFonts w:ascii="Times New Roman" w:eastAsia="Times New Roman" w:hAnsi="Times New Roman" w:cs="Times New Roman"/>
              </w:rPr>
            </w:pPr>
            <w:r w:rsidRPr="004F6790">
              <w:rPr>
                <w:rFonts w:ascii="Times New Roman" w:eastAsia="Times New Roman" w:hAnsi="Times New Roman" w:cs="Times New Roman"/>
                <w:color w:val="000000"/>
                <w:lang w:eastAsia="ru-RU"/>
              </w:rPr>
              <w:lastRenderedPageBreak/>
              <w:t xml:space="preserve">ВД.04 </w:t>
            </w:r>
            <w:r w:rsidRPr="004F6790">
              <w:rPr>
                <w:rFonts w:ascii="Times New Roman" w:eastAsia="Times New Roman" w:hAnsi="Times New Roman" w:cs="Times New Roman"/>
              </w:rPr>
              <w:t>Обеспечение закупок для государственных, муниципальных и корпоративных нужд</w:t>
            </w:r>
          </w:p>
        </w:tc>
        <w:tc>
          <w:tcPr>
            <w:tcW w:w="7180" w:type="dxa"/>
            <w:tcBorders>
              <w:top w:val="single" w:sz="4" w:space="0" w:color="000000"/>
              <w:left w:val="single" w:sz="4" w:space="0" w:color="000000"/>
              <w:bottom w:val="single" w:sz="4" w:space="0" w:color="000000"/>
              <w:right w:val="single" w:sz="4" w:space="0" w:color="000000"/>
            </w:tcBorders>
          </w:tcPr>
          <w:p w:rsidR="004F6790" w:rsidRDefault="00B72FAC" w:rsidP="00113B12">
            <w:pPr>
              <w:contextualSpacing/>
              <w:jc w:val="both"/>
              <w:rPr>
                <w:rFonts w:ascii="Times New Roman" w:eastAsia="Times New Roman" w:hAnsi="Times New Roman" w:cs="Times New Roman"/>
                <w:b/>
              </w:rPr>
            </w:pPr>
            <w:r>
              <w:rPr>
                <w:rFonts w:ascii="Times New Roman" w:eastAsia="Times New Roman" w:hAnsi="Times New Roman" w:cs="Times New Roman"/>
                <w:b/>
              </w:rPr>
              <w:t>Навыки:</w:t>
            </w:r>
          </w:p>
          <w:p w:rsidR="00113B12" w:rsidRPr="00B77D49" w:rsidRDefault="00113B12" w:rsidP="00113B12">
            <w:pPr>
              <w:jc w:val="both"/>
              <w:rPr>
                <w:rFonts w:ascii="Times New Roman" w:eastAsia="Times New Roman" w:hAnsi="Times New Roman" w:cs="Times New Roman"/>
              </w:rPr>
            </w:pPr>
            <w:r>
              <w:rPr>
                <w:rFonts w:ascii="Times New Roman" w:eastAsia="Times New Roman" w:hAnsi="Times New Roman" w:cs="Times New Roman"/>
              </w:rPr>
              <w:t>Р</w:t>
            </w:r>
            <w:r w:rsidRPr="00B77D49">
              <w:rPr>
                <w:rFonts w:ascii="Times New Roman" w:eastAsia="Times New Roman" w:hAnsi="Times New Roman" w:cs="Times New Roman"/>
              </w:rPr>
              <w:t>ешения программно-методологических и организационных вопросов при обеспечении процесса закупок для государственных, муниципальных и корпоративных нужд;</w:t>
            </w:r>
          </w:p>
          <w:p w:rsidR="00113B12" w:rsidRPr="00B77D49" w:rsidRDefault="00113B12" w:rsidP="00113B12">
            <w:pPr>
              <w:jc w:val="both"/>
              <w:rPr>
                <w:rFonts w:ascii="Times New Roman" w:eastAsia="Times New Roman" w:hAnsi="Times New Roman" w:cs="Times New Roman"/>
              </w:rPr>
            </w:pPr>
            <w:r>
              <w:rPr>
                <w:rFonts w:ascii="Times New Roman" w:eastAsia="Times New Roman" w:hAnsi="Times New Roman" w:cs="Times New Roman"/>
              </w:rPr>
              <w:t>П</w:t>
            </w:r>
            <w:r w:rsidRPr="00B77D49">
              <w:rPr>
                <w:rFonts w:ascii="Times New Roman" w:eastAsia="Times New Roman" w:hAnsi="Times New Roman" w:cs="Times New Roman"/>
              </w:rPr>
              <w:t>ланирования закупок для государственных и муниципальных нужд;</w:t>
            </w:r>
          </w:p>
          <w:p w:rsidR="00B72FAC" w:rsidRDefault="00113B12" w:rsidP="00113B12">
            <w:pPr>
              <w:contextualSpacing/>
              <w:jc w:val="both"/>
              <w:rPr>
                <w:rFonts w:ascii="Times New Roman" w:eastAsia="Times New Roman" w:hAnsi="Times New Roman" w:cs="Times New Roman"/>
              </w:rPr>
            </w:pPr>
            <w:r>
              <w:rPr>
                <w:rFonts w:ascii="Times New Roman" w:eastAsia="Times New Roman" w:hAnsi="Times New Roman" w:cs="Times New Roman"/>
              </w:rPr>
              <w:t>Р</w:t>
            </w:r>
            <w:r w:rsidRPr="00B77D49">
              <w:rPr>
                <w:rFonts w:ascii="Times New Roman" w:eastAsia="Times New Roman" w:hAnsi="Times New Roman" w:cs="Times New Roman"/>
              </w:rPr>
              <w:t>асчета начальной (максимальной) цены контракта различными методами</w:t>
            </w:r>
          </w:p>
          <w:p w:rsidR="00113B12" w:rsidRDefault="00113B12" w:rsidP="00113B12">
            <w:pPr>
              <w:contextualSpacing/>
              <w:jc w:val="both"/>
              <w:rPr>
                <w:rFonts w:ascii="Times New Roman" w:eastAsia="Times New Roman" w:hAnsi="Times New Roman" w:cs="Times New Roman"/>
              </w:rPr>
            </w:pPr>
            <w:r>
              <w:rPr>
                <w:rFonts w:ascii="Times New Roman" w:eastAsia="Times New Roman" w:hAnsi="Times New Roman" w:cs="Times New Roman"/>
              </w:rPr>
              <w:t>С</w:t>
            </w:r>
            <w:r w:rsidRPr="00B77D49">
              <w:rPr>
                <w:rFonts w:ascii="Times New Roman" w:eastAsia="Times New Roman" w:hAnsi="Times New Roman" w:cs="Times New Roman"/>
              </w:rPr>
              <w:t>оставления план</w:t>
            </w:r>
            <w:proofErr w:type="gramStart"/>
            <w:r w:rsidRPr="00B77D49">
              <w:rPr>
                <w:rFonts w:ascii="Times New Roman" w:eastAsia="Times New Roman" w:hAnsi="Times New Roman" w:cs="Times New Roman"/>
              </w:rPr>
              <w:t>а-</w:t>
            </w:r>
            <w:proofErr w:type="gramEnd"/>
            <w:r w:rsidRPr="00B77D49">
              <w:rPr>
                <w:rFonts w:ascii="Times New Roman" w:eastAsia="Times New Roman" w:hAnsi="Times New Roman" w:cs="Times New Roman"/>
              </w:rPr>
              <w:t xml:space="preserve"> графика закупок и плана закупок государственного (муниципального) заказчика, извещения об осуществлении закупки, документации о закупках, проектов контрактов</w:t>
            </w:r>
          </w:p>
          <w:p w:rsidR="00113B12" w:rsidRDefault="00113B12" w:rsidP="00113B12">
            <w:pPr>
              <w:jc w:val="both"/>
              <w:rPr>
                <w:rFonts w:ascii="Times New Roman" w:eastAsia="Times New Roman" w:hAnsi="Times New Roman" w:cs="Times New Roman"/>
              </w:rPr>
            </w:pPr>
            <w:r>
              <w:rPr>
                <w:rFonts w:ascii="Times New Roman" w:eastAsia="Times New Roman" w:hAnsi="Times New Roman" w:cs="Times New Roman"/>
              </w:rPr>
              <w:t>О</w:t>
            </w:r>
            <w:r w:rsidRPr="00B77D49">
              <w:rPr>
                <w:rFonts w:ascii="Times New Roman" w:eastAsia="Times New Roman" w:hAnsi="Times New Roman" w:cs="Times New Roman"/>
              </w:rPr>
              <w:t xml:space="preserve">формления и составления протоколов заседаний закупочных комиссий на основании решений, принятых членами комиссии по осуществлению закупок, отчёта, содержащего информацию об исполнении контракта; </w:t>
            </w:r>
          </w:p>
          <w:p w:rsidR="00113B12" w:rsidRPr="00B77D49" w:rsidRDefault="00113B12" w:rsidP="00113B12">
            <w:pPr>
              <w:jc w:val="both"/>
              <w:rPr>
                <w:rFonts w:ascii="Times New Roman" w:eastAsia="Times New Roman" w:hAnsi="Times New Roman" w:cs="Times New Roman"/>
              </w:rPr>
            </w:pPr>
            <w:r>
              <w:rPr>
                <w:rFonts w:ascii="Times New Roman" w:eastAsia="Times New Roman" w:hAnsi="Times New Roman" w:cs="Times New Roman"/>
              </w:rPr>
              <w:t>О</w:t>
            </w:r>
            <w:r w:rsidRPr="00B77D49">
              <w:rPr>
                <w:rFonts w:ascii="Times New Roman" w:eastAsia="Times New Roman" w:hAnsi="Times New Roman" w:cs="Times New Roman"/>
              </w:rPr>
              <w:t>формления и представления документов поставщика по раскрытию структуры цены контракта;</w:t>
            </w:r>
          </w:p>
          <w:p w:rsidR="00113B12" w:rsidRPr="00B77D49" w:rsidRDefault="00113B12" w:rsidP="00113B12">
            <w:pPr>
              <w:jc w:val="both"/>
              <w:rPr>
                <w:rFonts w:ascii="Times New Roman" w:eastAsia="Times New Roman" w:hAnsi="Times New Roman" w:cs="Times New Roman"/>
              </w:rPr>
            </w:pPr>
            <w:r>
              <w:rPr>
                <w:rFonts w:ascii="Times New Roman" w:eastAsia="Times New Roman" w:hAnsi="Times New Roman" w:cs="Times New Roman"/>
              </w:rPr>
              <w:t>Р</w:t>
            </w:r>
            <w:r w:rsidRPr="00B77D49">
              <w:rPr>
                <w:rFonts w:ascii="Times New Roman" w:eastAsia="Times New Roman" w:hAnsi="Times New Roman" w:cs="Times New Roman"/>
              </w:rPr>
              <w:t>асчета показателей экономической эффективности проведенных закупок, показателей выполнения плановых показателей по закупкам;</w:t>
            </w:r>
          </w:p>
          <w:p w:rsidR="00113B12" w:rsidRDefault="00113B12" w:rsidP="00113B12">
            <w:pPr>
              <w:contextualSpacing/>
              <w:jc w:val="both"/>
              <w:rPr>
                <w:rFonts w:ascii="Times New Roman" w:eastAsia="Times New Roman" w:hAnsi="Times New Roman" w:cs="Times New Roman"/>
              </w:rPr>
            </w:pPr>
            <w:r>
              <w:rPr>
                <w:rFonts w:ascii="Times New Roman" w:eastAsia="Times New Roman" w:hAnsi="Times New Roman" w:cs="Times New Roman"/>
              </w:rPr>
              <w:t>А</w:t>
            </w:r>
            <w:r w:rsidRPr="00B77D49">
              <w:rPr>
                <w:rFonts w:ascii="Times New Roman" w:eastAsia="Times New Roman" w:hAnsi="Times New Roman" w:cs="Times New Roman"/>
              </w:rPr>
              <w:t>нализа проведения закупочных процедур на основе установленных критериев</w:t>
            </w:r>
          </w:p>
          <w:p w:rsidR="00113B12" w:rsidRDefault="00113B12" w:rsidP="00113B12">
            <w:pPr>
              <w:contextualSpacing/>
              <w:jc w:val="both"/>
              <w:rPr>
                <w:rFonts w:ascii="Times New Roman" w:eastAsia="Times New Roman" w:hAnsi="Times New Roman" w:cs="Times New Roman"/>
                <w:b/>
              </w:rPr>
            </w:pPr>
            <w:r>
              <w:rPr>
                <w:rFonts w:ascii="Times New Roman" w:eastAsia="Times New Roman" w:hAnsi="Times New Roman" w:cs="Times New Roman"/>
                <w:b/>
              </w:rPr>
              <w:t>Умения:</w:t>
            </w:r>
          </w:p>
          <w:p w:rsidR="00113B12" w:rsidRPr="00B77D49" w:rsidRDefault="00113B12" w:rsidP="00113B12">
            <w:pPr>
              <w:jc w:val="both"/>
              <w:rPr>
                <w:rFonts w:ascii="Times New Roman" w:eastAsia="Times New Roman" w:hAnsi="Times New Roman" w:cs="Times New Roman"/>
              </w:rPr>
            </w:pPr>
            <w:r>
              <w:rPr>
                <w:rFonts w:ascii="Times New Roman" w:eastAsia="Times New Roman" w:hAnsi="Times New Roman" w:cs="Times New Roman"/>
              </w:rPr>
              <w:t>И</w:t>
            </w:r>
            <w:r w:rsidRPr="00B77D49">
              <w:rPr>
                <w:rFonts w:ascii="Times New Roman" w:eastAsia="Times New Roman" w:hAnsi="Times New Roman" w:cs="Times New Roman"/>
              </w:rPr>
              <w:t xml:space="preserve">спользовать основы законодательства Российской Федерации и нормативных правовых актов, регулирующих деятельность в сфере закупок; основы гражданского, бюджетного, земельного, трудового и административного законодательства в части применения к закупкам; </w:t>
            </w:r>
          </w:p>
          <w:p w:rsidR="00113B12" w:rsidRDefault="00113B12" w:rsidP="00113B12">
            <w:pPr>
              <w:jc w:val="both"/>
              <w:rPr>
                <w:rFonts w:ascii="Times New Roman" w:eastAsia="Times New Roman" w:hAnsi="Times New Roman" w:cs="Times New Roman"/>
              </w:rPr>
            </w:pPr>
            <w:r>
              <w:rPr>
                <w:rFonts w:ascii="Times New Roman" w:eastAsia="Times New Roman" w:hAnsi="Times New Roman" w:cs="Times New Roman"/>
              </w:rPr>
              <w:t>О</w:t>
            </w:r>
            <w:r w:rsidRPr="00B77D49">
              <w:rPr>
                <w:rFonts w:ascii="Times New Roman" w:eastAsia="Times New Roman" w:hAnsi="Times New Roman" w:cs="Times New Roman"/>
              </w:rPr>
              <w:t xml:space="preserve">бобщать и анализировать информацию о ценах на товары, работы, услуги в сфере закупок; </w:t>
            </w:r>
          </w:p>
          <w:p w:rsidR="00113B12" w:rsidRPr="00657EF9" w:rsidRDefault="00113B12" w:rsidP="00113B12">
            <w:pPr>
              <w:jc w:val="both"/>
              <w:rPr>
                <w:rFonts w:ascii="Times New Roman" w:eastAsia="Times New Roman" w:hAnsi="Times New Roman" w:cs="Times New Roman"/>
              </w:rPr>
            </w:pPr>
            <w:r>
              <w:rPr>
                <w:rFonts w:ascii="Times New Roman" w:eastAsia="Times New Roman" w:hAnsi="Times New Roman" w:cs="Times New Roman"/>
              </w:rPr>
              <w:t>О</w:t>
            </w:r>
            <w:r w:rsidRPr="00B77D49">
              <w:rPr>
                <w:rFonts w:ascii="Times New Roman" w:eastAsia="Times New Roman" w:hAnsi="Times New Roman" w:cs="Times New Roman"/>
              </w:rPr>
              <w:t xml:space="preserve">босновывать начальную </w:t>
            </w:r>
            <w:r w:rsidRPr="00657EF9">
              <w:rPr>
                <w:rFonts w:ascii="Times New Roman" w:eastAsia="Times New Roman" w:hAnsi="Times New Roman" w:cs="Times New Roman"/>
              </w:rPr>
              <w:t>(максимальную) цену закупки;</w:t>
            </w:r>
          </w:p>
          <w:p w:rsidR="00113B12" w:rsidRPr="00B77D49" w:rsidRDefault="00113B12" w:rsidP="00113B12">
            <w:pPr>
              <w:jc w:val="both"/>
              <w:rPr>
                <w:rFonts w:ascii="Times New Roman" w:eastAsia="Times New Roman" w:hAnsi="Times New Roman" w:cs="Times New Roman"/>
              </w:rPr>
            </w:pPr>
            <w:r>
              <w:rPr>
                <w:rFonts w:ascii="Times New Roman" w:eastAsia="Times New Roman" w:hAnsi="Times New Roman" w:cs="Times New Roman"/>
              </w:rPr>
              <w:t>П</w:t>
            </w:r>
            <w:r w:rsidRPr="00B77D49">
              <w:rPr>
                <w:rFonts w:ascii="Times New Roman" w:eastAsia="Times New Roman" w:hAnsi="Times New Roman" w:cs="Times New Roman"/>
              </w:rPr>
              <w:t>ланировать потребность государственного (муниципального) заказчика в товарах работах и услугах;</w:t>
            </w:r>
          </w:p>
          <w:p w:rsidR="00113B12" w:rsidRPr="00B77D49" w:rsidRDefault="00113B12" w:rsidP="00113B12">
            <w:pPr>
              <w:jc w:val="both"/>
              <w:rPr>
                <w:rFonts w:ascii="Times New Roman" w:eastAsia="Times New Roman" w:hAnsi="Times New Roman" w:cs="Times New Roman"/>
              </w:rPr>
            </w:pPr>
            <w:r>
              <w:rPr>
                <w:rFonts w:ascii="Times New Roman" w:eastAsia="Times New Roman" w:hAnsi="Times New Roman" w:cs="Times New Roman"/>
              </w:rPr>
              <w:t>О</w:t>
            </w:r>
            <w:r w:rsidRPr="00B77D49">
              <w:rPr>
                <w:rFonts w:ascii="Times New Roman" w:eastAsia="Times New Roman" w:hAnsi="Times New Roman" w:cs="Times New Roman"/>
              </w:rPr>
              <w:t>босновывать закупку с учетом соблюдения положений о нормировании закупок</w:t>
            </w:r>
            <w:r>
              <w:rPr>
                <w:rFonts w:ascii="Times New Roman" w:eastAsia="Times New Roman" w:hAnsi="Times New Roman" w:cs="Times New Roman"/>
              </w:rPr>
              <w:t>;</w:t>
            </w:r>
          </w:p>
          <w:p w:rsidR="00113B12" w:rsidRPr="00B77D49" w:rsidRDefault="00113B12" w:rsidP="00113B12">
            <w:pPr>
              <w:jc w:val="both"/>
              <w:rPr>
                <w:rFonts w:ascii="Times New Roman" w:eastAsia="Times New Roman" w:hAnsi="Times New Roman" w:cs="Times New Roman"/>
              </w:rPr>
            </w:pPr>
            <w:r>
              <w:rPr>
                <w:rFonts w:ascii="Times New Roman" w:eastAsia="Times New Roman" w:hAnsi="Times New Roman" w:cs="Times New Roman"/>
              </w:rPr>
              <w:t>Р</w:t>
            </w:r>
            <w:r w:rsidRPr="00B77D49">
              <w:rPr>
                <w:rFonts w:ascii="Times New Roman" w:eastAsia="Times New Roman" w:hAnsi="Times New Roman" w:cs="Times New Roman"/>
              </w:rPr>
              <w:t>азрабатывать план организации и проведения статистического наблюдения;</w:t>
            </w:r>
          </w:p>
          <w:p w:rsidR="00113B12" w:rsidRPr="00B77D49" w:rsidRDefault="00113B12" w:rsidP="00113B12">
            <w:pPr>
              <w:jc w:val="both"/>
              <w:rPr>
                <w:rFonts w:ascii="Times New Roman" w:eastAsia="Times New Roman" w:hAnsi="Times New Roman" w:cs="Times New Roman"/>
              </w:rPr>
            </w:pPr>
            <w:r>
              <w:rPr>
                <w:rFonts w:ascii="Times New Roman" w:eastAsia="Times New Roman" w:hAnsi="Times New Roman" w:cs="Times New Roman"/>
              </w:rPr>
              <w:t>В</w:t>
            </w:r>
            <w:r w:rsidRPr="00B77D49">
              <w:rPr>
                <w:rFonts w:ascii="Times New Roman" w:eastAsia="Times New Roman" w:hAnsi="Times New Roman" w:cs="Times New Roman"/>
              </w:rPr>
              <w:t>ыявлять ошибки в первичных данных, полученных в процессе статистического наблюдения;</w:t>
            </w:r>
          </w:p>
          <w:p w:rsidR="00113B12" w:rsidRPr="00B77D49" w:rsidRDefault="00113B12" w:rsidP="00113B12">
            <w:pPr>
              <w:jc w:val="both"/>
              <w:rPr>
                <w:rFonts w:ascii="Times New Roman" w:eastAsia="Times New Roman" w:hAnsi="Times New Roman" w:cs="Times New Roman"/>
              </w:rPr>
            </w:pPr>
            <w:r>
              <w:rPr>
                <w:rFonts w:ascii="Times New Roman" w:eastAsia="Times New Roman" w:hAnsi="Times New Roman" w:cs="Times New Roman"/>
              </w:rPr>
              <w:t>П</w:t>
            </w:r>
            <w:r w:rsidRPr="00B77D49">
              <w:rPr>
                <w:rFonts w:ascii="Times New Roman" w:eastAsia="Times New Roman" w:hAnsi="Times New Roman" w:cs="Times New Roman"/>
              </w:rPr>
              <w:t>роизводить расчет показателей выборочного исследования;</w:t>
            </w:r>
          </w:p>
          <w:p w:rsidR="00113B12" w:rsidRPr="00B77D49" w:rsidRDefault="00113B12" w:rsidP="00113B12">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w:t>
            </w:r>
            <w:r w:rsidRPr="00B77D49">
              <w:rPr>
                <w:rFonts w:ascii="Times New Roman" w:eastAsia="Times New Roman" w:hAnsi="Times New Roman" w:cs="Times New Roman"/>
                <w:highlight w:val="white"/>
              </w:rPr>
              <w:t xml:space="preserve">бобщать полученную информацию о потребностях, ценах на товары, работы, услуги, статистически ее </w:t>
            </w:r>
            <w:r>
              <w:rPr>
                <w:rFonts w:ascii="Times New Roman" w:eastAsia="Times New Roman" w:hAnsi="Times New Roman" w:cs="Times New Roman"/>
                <w:highlight w:val="white"/>
              </w:rPr>
              <w:t>о</w:t>
            </w:r>
            <w:r w:rsidRPr="00B77D49">
              <w:rPr>
                <w:rFonts w:ascii="Times New Roman" w:eastAsia="Times New Roman" w:hAnsi="Times New Roman" w:cs="Times New Roman"/>
                <w:highlight w:val="white"/>
              </w:rPr>
              <w:t>брабатывать и формулировать аналитические выводы</w:t>
            </w:r>
            <w:r>
              <w:rPr>
                <w:rFonts w:ascii="Times New Roman" w:eastAsia="Times New Roman" w:hAnsi="Times New Roman" w:cs="Times New Roman"/>
                <w:highlight w:val="white"/>
              </w:rPr>
              <w:t>;</w:t>
            </w:r>
          </w:p>
          <w:p w:rsidR="00113B12" w:rsidRDefault="00113B12" w:rsidP="00113B12">
            <w:pPr>
              <w:contextualSpacing/>
              <w:jc w:val="both"/>
              <w:rPr>
                <w:rFonts w:ascii="Times New Roman" w:eastAsia="Times New Roman" w:hAnsi="Times New Roman" w:cs="Times New Roman"/>
              </w:rPr>
            </w:pPr>
            <w:r w:rsidRPr="00B77D49">
              <w:rPr>
                <w:rFonts w:ascii="Times New Roman" w:eastAsia="Times New Roman" w:hAnsi="Times New Roman" w:cs="Times New Roman"/>
              </w:rPr>
              <w:t>Использовать правила ведения переговоров и этику делового общения в профессиональной деятельности</w:t>
            </w:r>
          </w:p>
          <w:p w:rsidR="00113B12" w:rsidRPr="00B77D49" w:rsidRDefault="00113B12" w:rsidP="00113B12">
            <w:pPr>
              <w:jc w:val="both"/>
              <w:rPr>
                <w:rFonts w:ascii="Times New Roman" w:eastAsia="Times New Roman" w:hAnsi="Times New Roman" w:cs="Times New Roman"/>
              </w:rPr>
            </w:pPr>
            <w:r>
              <w:rPr>
                <w:rFonts w:ascii="Times New Roman" w:eastAsia="Times New Roman" w:hAnsi="Times New Roman" w:cs="Times New Roman"/>
              </w:rPr>
              <w:t>И</w:t>
            </w:r>
            <w:r w:rsidRPr="00B77D49">
              <w:rPr>
                <w:rFonts w:ascii="Times New Roman" w:eastAsia="Times New Roman" w:hAnsi="Times New Roman" w:cs="Times New Roman"/>
              </w:rPr>
              <w:t>спользовать ресурсы единой информационной системы в сфере закупок;</w:t>
            </w:r>
          </w:p>
          <w:p w:rsidR="00113B12" w:rsidRPr="00B77D49" w:rsidRDefault="00113B12" w:rsidP="00113B12">
            <w:pPr>
              <w:jc w:val="both"/>
              <w:rPr>
                <w:rFonts w:ascii="Times New Roman" w:eastAsia="Times New Roman" w:hAnsi="Times New Roman" w:cs="Times New Roman"/>
              </w:rPr>
            </w:pPr>
            <w:r>
              <w:rPr>
                <w:rFonts w:ascii="Times New Roman" w:eastAsia="Times New Roman" w:hAnsi="Times New Roman" w:cs="Times New Roman"/>
              </w:rPr>
              <w:t>Ф</w:t>
            </w:r>
            <w:r w:rsidRPr="00B77D49">
              <w:rPr>
                <w:rFonts w:ascii="Times New Roman" w:eastAsia="Times New Roman" w:hAnsi="Times New Roman" w:cs="Times New Roman"/>
              </w:rPr>
              <w:t>ормировать план-график закупок государственного (муниципального) заказчика;</w:t>
            </w:r>
          </w:p>
          <w:p w:rsidR="00113B12" w:rsidRDefault="00113B12" w:rsidP="00113B12">
            <w:pPr>
              <w:jc w:val="both"/>
              <w:rPr>
                <w:rFonts w:ascii="Times New Roman" w:eastAsia="Times New Roman" w:hAnsi="Times New Roman" w:cs="Times New Roman"/>
              </w:rPr>
            </w:pPr>
            <w:r>
              <w:rPr>
                <w:rFonts w:ascii="Times New Roman" w:eastAsia="Times New Roman" w:hAnsi="Times New Roman" w:cs="Times New Roman"/>
              </w:rPr>
              <w:t>П</w:t>
            </w:r>
            <w:r w:rsidRPr="00B77D49">
              <w:rPr>
                <w:rFonts w:ascii="Times New Roman" w:eastAsia="Times New Roman" w:hAnsi="Times New Roman" w:cs="Times New Roman"/>
              </w:rPr>
              <w:t xml:space="preserve">рименять идентификационные коды закупок; </w:t>
            </w:r>
          </w:p>
          <w:p w:rsidR="00113B12" w:rsidRPr="00B77D49" w:rsidRDefault="00113B12" w:rsidP="00113B12">
            <w:pPr>
              <w:jc w:val="both"/>
              <w:rPr>
                <w:rFonts w:ascii="Times New Roman" w:eastAsia="Times New Roman" w:hAnsi="Times New Roman" w:cs="Times New Roman"/>
              </w:rPr>
            </w:pPr>
            <w:r>
              <w:rPr>
                <w:rFonts w:ascii="Times New Roman" w:eastAsia="Times New Roman" w:hAnsi="Times New Roman" w:cs="Times New Roman"/>
              </w:rPr>
              <w:t>Р</w:t>
            </w:r>
            <w:r w:rsidRPr="00B77D49">
              <w:rPr>
                <w:rFonts w:ascii="Times New Roman" w:eastAsia="Times New Roman" w:hAnsi="Times New Roman" w:cs="Times New Roman"/>
              </w:rPr>
              <w:t>ассчитывать начальную (максимальную) цену контракта, применять требования нормативно-правовых актов при выполнении расчета;</w:t>
            </w:r>
          </w:p>
          <w:p w:rsidR="00113B12" w:rsidRDefault="00113B12" w:rsidP="00113B12">
            <w:pPr>
              <w:jc w:val="both"/>
            </w:pPr>
            <w:r>
              <w:rPr>
                <w:rFonts w:ascii="Times New Roman" w:eastAsia="Times New Roman" w:hAnsi="Times New Roman" w:cs="Times New Roman"/>
              </w:rPr>
              <w:t>И</w:t>
            </w:r>
            <w:r w:rsidRPr="00B77D49">
              <w:rPr>
                <w:rFonts w:ascii="Times New Roman" w:eastAsia="Times New Roman" w:hAnsi="Times New Roman" w:cs="Times New Roman"/>
              </w:rPr>
              <w:t>спользовать разные методы определения НМЦК в различных условиях осуществления закупок;</w:t>
            </w:r>
            <w:r w:rsidRPr="00B77D49">
              <w:t xml:space="preserve"> </w:t>
            </w:r>
          </w:p>
          <w:p w:rsidR="00113B12" w:rsidRDefault="00113B12" w:rsidP="00113B12">
            <w:pPr>
              <w:jc w:val="both"/>
              <w:rPr>
                <w:rFonts w:ascii="Times New Roman" w:eastAsia="Times New Roman" w:hAnsi="Times New Roman" w:cs="Times New Roman"/>
              </w:rPr>
            </w:pPr>
            <w:r>
              <w:rPr>
                <w:rFonts w:ascii="Times New Roman" w:eastAsia="Times New Roman" w:hAnsi="Times New Roman" w:cs="Times New Roman"/>
              </w:rPr>
              <w:t>О</w:t>
            </w:r>
            <w:r w:rsidRPr="00B77D49">
              <w:rPr>
                <w:rFonts w:ascii="Times New Roman" w:eastAsia="Times New Roman" w:hAnsi="Times New Roman" w:cs="Times New Roman"/>
              </w:rPr>
              <w:t>писывать объект закупки,</w:t>
            </w:r>
            <w:r w:rsidRPr="00B77D49">
              <w:t xml:space="preserve"> </w:t>
            </w:r>
            <w:r w:rsidRPr="00B77D49">
              <w:rPr>
                <w:rFonts w:ascii="Times New Roman" w:eastAsia="Times New Roman" w:hAnsi="Times New Roman" w:cs="Times New Roman"/>
              </w:rPr>
              <w:t xml:space="preserve">порядок согласования и формирования требований к закупаемым товарам, работам, услугам; </w:t>
            </w:r>
          </w:p>
          <w:p w:rsidR="00113B12" w:rsidRDefault="00113B12" w:rsidP="00113B12">
            <w:pPr>
              <w:contextualSpacing/>
              <w:jc w:val="both"/>
              <w:rPr>
                <w:rFonts w:ascii="Times New Roman" w:eastAsia="Times New Roman" w:hAnsi="Times New Roman" w:cs="Times New Roman"/>
              </w:rPr>
            </w:pPr>
            <w:r>
              <w:rPr>
                <w:rFonts w:ascii="Times New Roman" w:eastAsia="Times New Roman" w:hAnsi="Times New Roman" w:cs="Times New Roman"/>
              </w:rPr>
              <w:t>Ф</w:t>
            </w:r>
            <w:r w:rsidRPr="00B77D49">
              <w:rPr>
                <w:rFonts w:ascii="Times New Roman" w:eastAsia="Times New Roman" w:hAnsi="Times New Roman" w:cs="Times New Roman"/>
              </w:rPr>
              <w:t>ормировать требования, предъявляемые к участнику закупки, составлять техническое задание, проекта контрактов, подготовить извещения об осуществлении закупки</w:t>
            </w:r>
          </w:p>
          <w:p w:rsidR="00113B12" w:rsidRPr="00B77D49" w:rsidRDefault="00113B12" w:rsidP="00113B12">
            <w:pPr>
              <w:jc w:val="both"/>
              <w:rPr>
                <w:rFonts w:ascii="Times New Roman" w:eastAsia="Times New Roman" w:hAnsi="Times New Roman" w:cs="Times New Roman"/>
              </w:rPr>
            </w:pPr>
            <w:r w:rsidRPr="00B77D49">
              <w:rPr>
                <w:rFonts w:ascii="Times New Roman" w:eastAsia="Times New Roman" w:hAnsi="Times New Roman" w:cs="Times New Roman"/>
              </w:rPr>
              <w:t xml:space="preserve">Анализировать поступившие заявки; </w:t>
            </w:r>
          </w:p>
          <w:p w:rsidR="00113B12" w:rsidRDefault="00113B12" w:rsidP="00113B12">
            <w:pPr>
              <w:jc w:val="both"/>
              <w:rPr>
                <w:rFonts w:ascii="Times New Roman" w:eastAsia="Times New Roman" w:hAnsi="Times New Roman" w:cs="Times New Roman"/>
              </w:rPr>
            </w:pPr>
            <w:r>
              <w:rPr>
                <w:rFonts w:ascii="Times New Roman" w:eastAsia="Times New Roman" w:hAnsi="Times New Roman" w:cs="Times New Roman"/>
              </w:rPr>
              <w:lastRenderedPageBreak/>
              <w:t>О</w:t>
            </w:r>
            <w:r w:rsidRPr="00B77D49">
              <w:rPr>
                <w:rFonts w:ascii="Times New Roman" w:eastAsia="Times New Roman" w:hAnsi="Times New Roman" w:cs="Times New Roman"/>
              </w:rPr>
              <w:t xml:space="preserve">ценивать результаты и подводить итоги закупочной процедуры; </w:t>
            </w:r>
          </w:p>
          <w:p w:rsidR="00113B12" w:rsidRDefault="00113B12" w:rsidP="00113B12">
            <w:pPr>
              <w:jc w:val="both"/>
              <w:rPr>
                <w:rFonts w:ascii="Times New Roman" w:eastAsia="Times New Roman" w:hAnsi="Times New Roman" w:cs="Times New Roman"/>
              </w:rPr>
            </w:pPr>
            <w:r>
              <w:rPr>
                <w:rFonts w:ascii="Times New Roman" w:eastAsia="Times New Roman" w:hAnsi="Times New Roman" w:cs="Times New Roman"/>
              </w:rPr>
              <w:t>О</w:t>
            </w:r>
            <w:r w:rsidRPr="00B77D49">
              <w:rPr>
                <w:rFonts w:ascii="Times New Roman" w:eastAsia="Times New Roman" w:hAnsi="Times New Roman" w:cs="Times New Roman"/>
              </w:rPr>
              <w:t xml:space="preserve">формлять протоколы заседаний закупочных комиссий на основании решений, принятых членами комиссии по осуществлению закупок; </w:t>
            </w:r>
          </w:p>
          <w:p w:rsidR="00113B12" w:rsidRPr="00B77D49" w:rsidRDefault="00113B12" w:rsidP="00113B12">
            <w:pPr>
              <w:jc w:val="both"/>
              <w:rPr>
                <w:rFonts w:ascii="Times New Roman" w:eastAsia="Times New Roman" w:hAnsi="Times New Roman" w:cs="Times New Roman"/>
              </w:rPr>
            </w:pPr>
            <w:r>
              <w:rPr>
                <w:rFonts w:ascii="Times New Roman" w:eastAsia="Times New Roman" w:hAnsi="Times New Roman" w:cs="Times New Roman"/>
              </w:rPr>
              <w:t>С</w:t>
            </w:r>
            <w:r w:rsidRPr="00B77D49">
              <w:rPr>
                <w:rFonts w:ascii="Times New Roman" w:eastAsia="Times New Roman" w:hAnsi="Times New Roman" w:cs="Times New Roman"/>
              </w:rPr>
              <w:t xml:space="preserve">оставлять необходимую документацию для заключения контрактов; </w:t>
            </w:r>
          </w:p>
          <w:p w:rsidR="00113B12" w:rsidRPr="00B77D49" w:rsidRDefault="00113B12" w:rsidP="00113B12">
            <w:pPr>
              <w:jc w:val="both"/>
              <w:rPr>
                <w:rFonts w:ascii="Times New Roman" w:eastAsia="Times New Roman" w:hAnsi="Times New Roman" w:cs="Times New Roman"/>
              </w:rPr>
            </w:pPr>
            <w:r>
              <w:rPr>
                <w:rFonts w:ascii="Times New Roman" w:eastAsia="Times New Roman" w:hAnsi="Times New Roman" w:cs="Times New Roman"/>
              </w:rPr>
              <w:t>О</w:t>
            </w:r>
            <w:r w:rsidRPr="00B77D49">
              <w:rPr>
                <w:rFonts w:ascii="Times New Roman" w:eastAsia="Times New Roman" w:hAnsi="Times New Roman" w:cs="Times New Roman"/>
              </w:rPr>
              <w:t>формлять документы, необходимые для открытия лицевого счета получателя средств бюджета в органах Федерального казначейства;</w:t>
            </w:r>
          </w:p>
          <w:p w:rsidR="00113B12" w:rsidRPr="00B77D49" w:rsidRDefault="00113B12" w:rsidP="00113B12">
            <w:pPr>
              <w:jc w:val="both"/>
              <w:rPr>
                <w:rFonts w:ascii="Times New Roman" w:eastAsia="Times New Roman" w:hAnsi="Times New Roman" w:cs="Times New Roman"/>
              </w:rPr>
            </w:pPr>
            <w:r>
              <w:rPr>
                <w:rFonts w:ascii="Times New Roman" w:eastAsia="Times New Roman" w:hAnsi="Times New Roman" w:cs="Times New Roman"/>
              </w:rPr>
              <w:t>О</w:t>
            </w:r>
            <w:r w:rsidRPr="00B77D49">
              <w:rPr>
                <w:rFonts w:ascii="Times New Roman" w:eastAsia="Times New Roman" w:hAnsi="Times New Roman" w:cs="Times New Roman"/>
              </w:rPr>
              <w:t>формлять документы, необходимые для сопровождения закупочных процедур и оплаты контракта;</w:t>
            </w:r>
          </w:p>
          <w:p w:rsidR="00113B12" w:rsidRDefault="00113B12" w:rsidP="00113B12">
            <w:pPr>
              <w:jc w:val="both"/>
              <w:rPr>
                <w:rFonts w:ascii="Times New Roman" w:eastAsia="Times New Roman" w:hAnsi="Times New Roman" w:cs="Times New Roman"/>
              </w:rPr>
            </w:pPr>
            <w:r>
              <w:rPr>
                <w:rFonts w:ascii="Times New Roman" w:eastAsia="Times New Roman" w:hAnsi="Times New Roman" w:cs="Times New Roman"/>
              </w:rPr>
              <w:t>В</w:t>
            </w:r>
            <w:r w:rsidRPr="00B77D49">
              <w:rPr>
                <w:rFonts w:ascii="Times New Roman" w:eastAsia="Times New Roman" w:hAnsi="Times New Roman" w:cs="Times New Roman"/>
              </w:rPr>
              <w:t xml:space="preserve">ыполнять расчеты эффективности планирования закупок, </w:t>
            </w:r>
            <w:proofErr w:type="spellStart"/>
            <w:r w:rsidRPr="00B77D49">
              <w:rPr>
                <w:rFonts w:ascii="Times New Roman" w:eastAsia="Times New Roman" w:hAnsi="Times New Roman" w:cs="Times New Roman"/>
              </w:rPr>
              <w:t>конкурентности</w:t>
            </w:r>
            <w:proofErr w:type="spellEnd"/>
            <w:r w:rsidRPr="00B77D49">
              <w:rPr>
                <w:rFonts w:ascii="Times New Roman" w:eastAsia="Times New Roman" w:hAnsi="Times New Roman" w:cs="Times New Roman"/>
              </w:rPr>
              <w:t xml:space="preserve"> и экономичности закупок, проводить расчет и анализ сокращения бюджетных сре</w:t>
            </w:r>
            <w:proofErr w:type="gramStart"/>
            <w:r w:rsidRPr="00B77D49">
              <w:rPr>
                <w:rFonts w:ascii="Times New Roman" w:eastAsia="Times New Roman" w:hAnsi="Times New Roman" w:cs="Times New Roman"/>
              </w:rPr>
              <w:t>дств пр</w:t>
            </w:r>
            <w:proofErr w:type="gramEnd"/>
            <w:r w:rsidRPr="00B77D49">
              <w:rPr>
                <w:rFonts w:ascii="Times New Roman" w:eastAsia="Times New Roman" w:hAnsi="Times New Roman" w:cs="Times New Roman"/>
              </w:rPr>
              <w:t xml:space="preserve">и проведении закупок; </w:t>
            </w:r>
          </w:p>
          <w:p w:rsidR="00113B12" w:rsidRPr="00B77D49" w:rsidRDefault="00113B12" w:rsidP="00113B12">
            <w:pPr>
              <w:jc w:val="both"/>
              <w:rPr>
                <w:rFonts w:ascii="Times New Roman" w:eastAsia="Times New Roman" w:hAnsi="Times New Roman" w:cs="Times New Roman"/>
              </w:rPr>
            </w:pPr>
            <w:r>
              <w:rPr>
                <w:rFonts w:ascii="Times New Roman" w:eastAsia="Times New Roman" w:hAnsi="Times New Roman" w:cs="Times New Roman"/>
              </w:rPr>
              <w:t>О</w:t>
            </w:r>
            <w:r w:rsidRPr="00B77D49">
              <w:rPr>
                <w:rFonts w:ascii="Times New Roman" w:eastAsia="Times New Roman" w:hAnsi="Times New Roman" w:cs="Times New Roman"/>
              </w:rPr>
              <w:t>существлять мониторинг поставщиков (подрядчиков, исполнителей) в сфере закупок;</w:t>
            </w:r>
          </w:p>
          <w:p w:rsidR="00113B12" w:rsidRPr="004F6790" w:rsidRDefault="00113B12" w:rsidP="00113B12">
            <w:pPr>
              <w:contextualSpacing/>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rPr>
              <w:t>С</w:t>
            </w:r>
            <w:r w:rsidRPr="00B77D49">
              <w:rPr>
                <w:rFonts w:ascii="Times New Roman" w:eastAsia="Times New Roman" w:hAnsi="Times New Roman" w:cs="Times New Roman"/>
              </w:rPr>
              <w:t>оставлять отчёт,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w:t>
            </w:r>
            <w:proofErr w:type="gramEnd"/>
          </w:p>
        </w:tc>
      </w:tr>
      <w:tr w:rsidR="004F6790" w:rsidRPr="004F6790" w:rsidTr="004F6790">
        <w:trPr>
          <w:trHeight w:val="360"/>
        </w:trPr>
        <w:tc>
          <w:tcPr>
            <w:tcW w:w="2518" w:type="dxa"/>
            <w:tcBorders>
              <w:top w:val="single" w:sz="4" w:space="0" w:color="000000"/>
              <w:left w:val="single" w:sz="4" w:space="0" w:color="000000"/>
              <w:bottom w:val="single" w:sz="4" w:space="0" w:color="000000"/>
              <w:right w:val="single" w:sz="4" w:space="0" w:color="000000"/>
            </w:tcBorders>
          </w:tcPr>
          <w:p w:rsidR="004F6790" w:rsidRPr="004F6790" w:rsidRDefault="004F6790" w:rsidP="00093424">
            <w:pPr>
              <w:contextualSpacing/>
              <w:jc w:val="both"/>
              <w:rPr>
                <w:rFonts w:ascii="Times New Roman" w:eastAsia="Times New Roman" w:hAnsi="Times New Roman" w:cs="Times New Roman"/>
              </w:rPr>
            </w:pPr>
            <w:r w:rsidRPr="004F6790">
              <w:rPr>
                <w:rFonts w:ascii="Times New Roman" w:eastAsia="Times New Roman" w:hAnsi="Times New Roman" w:cs="Times New Roman"/>
              </w:rPr>
              <w:lastRenderedPageBreak/>
              <w:t>ВД.05 Участие в организации и осуществлении финансового контроля деятельности экономического субъекта</w:t>
            </w:r>
          </w:p>
        </w:tc>
        <w:tc>
          <w:tcPr>
            <w:tcW w:w="7180" w:type="dxa"/>
            <w:tcBorders>
              <w:top w:val="single" w:sz="4" w:space="0" w:color="000000"/>
              <w:left w:val="single" w:sz="4" w:space="0" w:color="000000"/>
              <w:bottom w:val="single" w:sz="4" w:space="0" w:color="000000"/>
              <w:right w:val="single" w:sz="4" w:space="0" w:color="000000"/>
            </w:tcBorders>
          </w:tcPr>
          <w:p w:rsidR="004F6790" w:rsidRDefault="00B72FAC" w:rsidP="00681A0C">
            <w:pPr>
              <w:contextualSpacing/>
              <w:jc w:val="both"/>
              <w:rPr>
                <w:rFonts w:ascii="Times New Roman" w:eastAsia="Times New Roman" w:hAnsi="Times New Roman" w:cs="Times New Roman"/>
                <w:b/>
              </w:rPr>
            </w:pPr>
            <w:r>
              <w:rPr>
                <w:rFonts w:ascii="Times New Roman" w:eastAsia="Times New Roman" w:hAnsi="Times New Roman" w:cs="Times New Roman"/>
                <w:b/>
              </w:rPr>
              <w:t>Навыки:</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Подготовки заданий для специалистов по внутреннему контролю по формированию информационной базы, отражающей работу объекта внутреннего контроля, и по ее анализу</w:t>
            </w:r>
            <w:r>
              <w:rPr>
                <w:rFonts w:ascii="Times New Roman" w:eastAsia="Times New Roman" w:hAnsi="Times New Roman" w:cs="Times New Roman"/>
              </w:rPr>
              <w:t>;</w:t>
            </w:r>
          </w:p>
          <w:p w:rsidR="00A407DA" w:rsidRDefault="00A407DA" w:rsidP="00681A0C">
            <w:pPr>
              <w:contextualSpacing/>
              <w:jc w:val="both"/>
              <w:rPr>
                <w:rFonts w:ascii="Times New Roman" w:eastAsia="Times New Roman" w:hAnsi="Times New Roman" w:cs="Times New Roman"/>
              </w:rPr>
            </w:pPr>
            <w:r w:rsidRPr="00B77D49">
              <w:rPr>
                <w:rFonts w:ascii="Times New Roman" w:eastAsia="Times New Roman" w:hAnsi="Times New Roman" w:cs="Times New Roman"/>
              </w:rPr>
              <w:t>Проведения анализа собранной информации для выявления значимых отклонений от требований правовой и нормативной базы и внутренних регламентов</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Распределения определенных плановой документацией заданий между членами группы специалистов по внутреннему контролю</w:t>
            </w:r>
            <w:r>
              <w:rPr>
                <w:rFonts w:ascii="Times New Roman" w:eastAsia="Times New Roman" w:hAnsi="Times New Roman" w:cs="Times New Roman"/>
              </w:rPr>
              <w:t>;</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Оценки качества, достаточности и надежности</w:t>
            </w:r>
            <w:r>
              <w:rPr>
                <w:rFonts w:ascii="Times New Roman" w:eastAsia="Times New Roman" w:hAnsi="Times New Roman" w:cs="Times New Roman"/>
              </w:rPr>
              <w:t>,</w:t>
            </w:r>
            <w:r w:rsidRPr="00B77D49">
              <w:rPr>
                <w:rFonts w:ascii="Times New Roman" w:eastAsia="Times New Roman" w:hAnsi="Times New Roman" w:cs="Times New Roman"/>
              </w:rPr>
              <w:t xml:space="preserve"> представленных членами группы специалистов по внутреннему контролю доказательств наличия значимых отклонений от требований правовой и нормативной базы и внутренних регламентов</w:t>
            </w:r>
            <w:r>
              <w:rPr>
                <w:rFonts w:ascii="Times New Roman" w:eastAsia="Times New Roman" w:hAnsi="Times New Roman" w:cs="Times New Roman"/>
              </w:rPr>
              <w:t>;</w:t>
            </w:r>
          </w:p>
          <w:p w:rsidR="00A407DA" w:rsidRDefault="00A407DA" w:rsidP="00681A0C">
            <w:pPr>
              <w:contextualSpacing/>
              <w:jc w:val="both"/>
              <w:rPr>
                <w:rFonts w:ascii="Times New Roman" w:eastAsia="Times New Roman" w:hAnsi="Times New Roman" w:cs="Times New Roman"/>
              </w:rPr>
            </w:pPr>
            <w:r w:rsidRPr="00B77D49">
              <w:rPr>
                <w:rFonts w:ascii="Times New Roman" w:eastAsia="Times New Roman" w:hAnsi="Times New Roman" w:cs="Times New Roman"/>
              </w:rPr>
              <w:t>Самостоятельного проведение процедур внутреннего контроля по его наиболее рисковым направлениям</w:t>
            </w:r>
          </w:p>
          <w:p w:rsidR="00A407DA" w:rsidRDefault="00A407DA" w:rsidP="00681A0C">
            <w:pPr>
              <w:contextualSpacing/>
              <w:jc w:val="both"/>
              <w:rPr>
                <w:rFonts w:ascii="Times New Roman" w:eastAsia="Times New Roman" w:hAnsi="Times New Roman" w:cs="Times New Roman"/>
              </w:rPr>
            </w:pPr>
            <w:r>
              <w:rPr>
                <w:rFonts w:ascii="Times New Roman" w:eastAsia="Times New Roman" w:hAnsi="Times New Roman" w:cs="Times New Roman"/>
              </w:rPr>
              <w:t>Формирования проекта завершающего документа по результатам внутреннего финансового контроля</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Получения от объекта внутреннего контроля информации о ходе выполнения им рекомендаций по устранению выявленных отклонений от требований законодательства Российской Федерации, нормативной базы и внутренних регламентов</w:t>
            </w:r>
            <w:r>
              <w:rPr>
                <w:rFonts w:ascii="Times New Roman" w:eastAsia="Times New Roman" w:hAnsi="Times New Roman" w:cs="Times New Roman"/>
              </w:rPr>
              <w:t>;</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Контроля выполнения заданий по исправлению выявленных недостатков и устранению обусловивших их причин</w:t>
            </w:r>
            <w:r>
              <w:rPr>
                <w:rFonts w:ascii="Times New Roman" w:eastAsia="Times New Roman" w:hAnsi="Times New Roman" w:cs="Times New Roman"/>
              </w:rPr>
              <w:t>;</w:t>
            </w:r>
          </w:p>
          <w:p w:rsidR="00A407DA" w:rsidRDefault="00A407DA" w:rsidP="00681A0C">
            <w:pPr>
              <w:contextualSpacing/>
              <w:jc w:val="both"/>
              <w:rPr>
                <w:rFonts w:ascii="Times New Roman" w:eastAsia="Times New Roman" w:hAnsi="Times New Roman" w:cs="Times New Roman"/>
              </w:rPr>
            </w:pPr>
            <w:r w:rsidRPr="00B77D49">
              <w:rPr>
                <w:rFonts w:ascii="Times New Roman" w:eastAsia="Times New Roman" w:hAnsi="Times New Roman" w:cs="Times New Roman"/>
              </w:rPr>
              <w:t>Подготовки информации для руководителя и заказчика внутреннего контроля о ходе выполнения заданий плановых документов по контролю или устранению выявленных отклонений и обусловивших их причин</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Сбора информации, характеризующей деятельность объекта внутреннего финансового контроля по выполнению требований правовой и нормативной базы и внутренних регламентов</w:t>
            </w:r>
            <w:r>
              <w:rPr>
                <w:rFonts w:ascii="Times New Roman" w:eastAsia="Times New Roman" w:hAnsi="Times New Roman" w:cs="Times New Roman"/>
              </w:rPr>
              <w:t>;</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Анализа выбранной информации, выявление и оценка рисков объекта внутреннего контроля</w:t>
            </w:r>
            <w:r>
              <w:rPr>
                <w:rFonts w:ascii="Times New Roman" w:eastAsia="Times New Roman" w:hAnsi="Times New Roman" w:cs="Times New Roman"/>
              </w:rPr>
              <w:t>;</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Разработки предложений к проектам плановой документации</w:t>
            </w:r>
            <w:r>
              <w:rPr>
                <w:rFonts w:ascii="Times New Roman" w:eastAsia="Times New Roman" w:hAnsi="Times New Roman" w:cs="Times New Roman"/>
              </w:rPr>
              <w:t>;</w:t>
            </w:r>
          </w:p>
          <w:p w:rsidR="00A407DA" w:rsidRDefault="00A407DA" w:rsidP="00681A0C">
            <w:pPr>
              <w:contextualSpacing/>
              <w:jc w:val="both"/>
              <w:rPr>
                <w:rFonts w:ascii="Times New Roman" w:eastAsia="Times New Roman" w:hAnsi="Times New Roman" w:cs="Times New Roman"/>
              </w:rPr>
            </w:pPr>
            <w:r>
              <w:rPr>
                <w:rFonts w:ascii="Times New Roman" w:eastAsia="Times New Roman" w:hAnsi="Times New Roman" w:cs="Times New Roman"/>
              </w:rPr>
              <w:t>Выполнения контрольных процедур</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Анализа информации, характеризующей деятельность объекта внутреннего контроля</w:t>
            </w:r>
            <w:r>
              <w:rPr>
                <w:rFonts w:ascii="Times New Roman" w:eastAsia="Times New Roman" w:hAnsi="Times New Roman" w:cs="Times New Roman"/>
              </w:rPr>
              <w:t>;</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 xml:space="preserve">Выполнения и документирование контрольных процедур в соответствии </w:t>
            </w:r>
            <w:r w:rsidRPr="00B77D49">
              <w:rPr>
                <w:rFonts w:ascii="Times New Roman" w:eastAsia="Times New Roman" w:hAnsi="Times New Roman" w:cs="Times New Roman"/>
              </w:rPr>
              <w:lastRenderedPageBreak/>
              <w:t>с плановыми документами</w:t>
            </w:r>
            <w:r>
              <w:rPr>
                <w:rFonts w:ascii="Times New Roman" w:eastAsia="Times New Roman" w:hAnsi="Times New Roman" w:cs="Times New Roman"/>
              </w:rPr>
              <w:t>;</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Формирования информационной базы, характеризующей отклонения в действиях объекта внутреннего контроля от требований правовой и нормативной базы и внутренних регламентов, регулирующих работу, проведение аналитических процедур и формулирование доказательств наличия существенных отклонений и значимых рисков</w:t>
            </w:r>
            <w:r>
              <w:rPr>
                <w:rFonts w:ascii="Times New Roman" w:eastAsia="Times New Roman" w:hAnsi="Times New Roman" w:cs="Times New Roman"/>
              </w:rPr>
              <w:t>;</w:t>
            </w:r>
          </w:p>
          <w:p w:rsidR="00A407DA" w:rsidRDefault="00A407DA" w:rsidP="00681A0C">
            <w:pPr>
              <w:contextualSpacing/>
              <w:jc w:val="both"/>
              <w:rPr>
                <w:rFonts w:ascii="Times New Roman" w:eastAsia="Times New Roman" w:hAnsi="Times New Roman" w:cs="Times New Roman"/>
              </w:rPr>
            </w:pPr>
            <w:r w:rsidRPr="00B77D49">
              <w:rPr>
                <w:rFonts w:ascii="Times New Roman" w:eastAsia="Times New Roman" w:hAnsi="Times New Roman" w:cs="Times New Roman"/>
              </w:rPr>
              <w:t>Подготовки и оформление завершающих материалов по результатам внутреннего контроля</w:t>
            </w:r>
          </w:p>
          <w:p w:rsidR="00A407DA" w:rsidRDefault="00A407DA" w:rsidP="00681A0C">
            <w:pPr>
              <w:contextualSpacing/>
              <w:jc w:val="both"/>
              <w:rPr>
                <w:rFonts w:ascii="Times New Roman" w:eastAsia="Times New Roman" w:hAnsi="Times New Roman" w:cs="Times New Roman"/>
              </w:rPr>
            </w:pPr>
            <w:r w:rsidRPr="00B77D49">
              <w:rPr>
                <w:rFonts w:ascii="Times New Roman" w:eastAsia="Times New Roman" w:hAnsi="Times New Roman" w:cs="Times New Roman"/>
              </w:rPr>
              <w:t>Получения в соответствии с плановой документацией информации от менеджмента о ходе устранения недостатков, выявленных контрольными процедурами, ее анализ и оценка достоверности</w:t>
            </w:r>
          </w:p>
          <w:p w:rsidR="00A407DA" w:rsidRDefault="00681A0C" w:rsidP="00681A0C">
            <w:pPr>
              <w:contextualSpacing/>
              <w:jc w:val="both"/>
              <w:rPr>
                <w:rFonts w:ascii="Times New Roman" w:eastAsia="Times New Roman" w:hAnsi="Times New Roman" w:cs="Times New Roman"/>
              </w:rPr>
            </w:pPr>
            <w:r w:rsidRPr="00B77D49">
              <w:rPr>
                <w:rFonts w:ascii="Times New Roman" w:eastAsia="Times New Roman" w:hAnsi="Times New Roman" w:cs="Times New Roman"/>
              </w:rPr>
              <w:t xml:space="preserve">Выявления подозрительных операций и </w:t>
            </w:r>
            <w:proofErr w:type="gramStart"/>
            <w:r w:rsidRPr="00B77D49">
              <w:rPr>
                <w:rFonts w:ascii="Times New Roman" w:eastAsia="Times New Roman" w:hAnsi="Times New Roman" w:cs="Times New Roman"/>
              </w:rPr>
              <w:t>операций</w:t>
            </w:r>
            <w:proofErr w:type="gramEnd"/>
            <w:r w:rsidRPr="00B77D49">
              <w:rPr>
                <w:rFonts w:ascii="Times New Roman" w:eastAsia="Times New Roman" w:hAnsi="Times New Roman" w:cs="Times New Roman"/>
              </w:rPr>
              <w:t xml:space="preserve"> подлежащих обязательному контролю в целях ПОД/ФТ/ФРОМУ в организации</w:t>
            </w:r>
          </w:p>
          <w:p w:rsidR="00A407DA" w:rsidRDefault="00A407DA" w:rsidP="00681A0C">
            <w:pPr>
              <w:contextualSpacing/>
              <w:jc w:val="both"/>
              <w:rPr>
                <w:rFonts w:ascii="Times New Roman" w:eastAsia="Times New Roman" w:hAnsi="Times New Roman" w:cs="Times New Roman"/>
                <w:b/>
              </w:rPr>
            </w:pPr>
            <w:r>
              <w:rPr>
                <w:rFonts w:ascii="Times New Roman" w:eastAsia="Times New Roman" w:hAnsi="Times New Roman" w:cs="Times New Roman"/>
                <w:b/>
              </w:rPr>
              <w:t>Умения:</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 xml:space="preserve">Формировать </w:t>
            </w:r>
            <w:proofErr w:type="gramStart"/>
            <w:r w:rsidRPr="00B77D49">
              <w:rPr>
                <w:rFonts w:ascii="Times New Roman" w:eastAsia="Times New Roman" w:hAnsi="Times New Roman" w:cs="Times New Roman"/>
              </w:rPr>
              <w:t>в соответствии с внутренними регламентами экономического субъекта задания для специалистов по внутреннему контролю на формирование</w:t>
            </w:r>
            <w:proofErr w:type="gramEnd"/>
            <w:r w:rsidRPr="00B77D49">
              <w:rPr>
                <w:rFonts w:ascii="Times New Roman" w:eastAsia="Times New Roman" w:hAnsi="Times New Roman" w:cs="Times New Roman"/>
              </w:rPr>
              <w:t xml:space="preserve"> ими информационной базы для разработки плановой документации</w:t>
            </w:r>
            <w:r>
              <w:rPr>
                <w:rFonts w:ascii="Times New Roman" w:eastAsia="Times New Roman" w:hAnsi="Times New Roman" w:cs="Times New Roman"/>
              </w:rPr>
              <w:t>;</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Производить экспресс-анализ и комплексный анализ бухгалтерской (финансовой) отчетности объекта внутреннего контроля</w:t>
            </w:r>
            <w:r>
              <w:rPr>
                <w:rFonts w:ascii="Times New Roman" w:eastAsia="Times New Roman" w:hAnsi="Times New Roman" w:cs="Times New Roman"/>
              </w:rPr>
              <w:t>;</w:t>
            </w:r>
          </w:p>
          <w:p w:rsidR="00A407DA" w:rsidRDefault="00A407DA" w:rsidP="00681A0C">
            <w:pPr>
              <w:contextualSpacing/>
              <w:jc w:val="both"/>
              <w:rPr>
                <w:rFonts w:ascii="Times New Roman" w:eastAsia="Times New Roman" w:hAnsi="Times New Roman" w:cs="Times New Roman"/>
              </w:rPr>
            </w:pPr>
            <w:r w:rsidRPr="00B77D49">
              <w:rPr>
                <w:rFonts w:ascii="Times New Roman" w:eastAsia="Times New Roman" w:hAnsi="Times New Roman" w:cs="Times New Roman"/>
              </w:rPr>
              <w:t>Применять требования профессиональной этики при решении профессиональных задач</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 xml:space="preserve">Закреплять задания, предусмотренные планами и программами по внутреннему </w:t>
            </w:r>
            <w:proofErr w:type="gramStart"/>
            <w:r w:rsidRPr="00B77D49">
              <w:rPr>
                <w:rFonts w:ascii="Times New Roman" w:eastAsia="Times New Roman" w:hAnsi="Times New Roman" w:cs="Times New Roman"/>
              </w:rPr>
              <w:t>контролю, за</w:t>
            </w:r>
            <w:proofErr w:type="gramEnd"/>
            <w:r w:rsidRPr="00B77D49">
              <w:rPr>
                <w:rFonts w:ascii="Times New Roman" w:eastAsia="Times New Roman" w:hAnsi="Times New Roman" w:cs="Times New Roman"/>
              </w:rPr>
              <w:t xml:space="preserve"> специалистами в соответствии с их профессионализмом</w:t>
            </w:r>
            <w:r>
              <w:rPr>
                <w:rFonts w:ascii="Times New Roman" w:eastAsia="Times New Roman" w:hAnsi="Times New Roman" w:cs="Times New Roman"/>
              </w:rPr>
              <w:t>;</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Применять для оценки достаточности и надежности доказательств, представленных специалистами, адекватные приемы внутреннего контроля</w:t>
            </w:r>
            <w:r>
              <w:rPr>
                <w:rFonts w:ascii="Times New Roman" w:eastAsia="Times New Roman" w:hAnsi="Times New Roman" w:cs="Times New Roman"/>
              </w:rPr>
              <w:t>;</w:t>
            </w:r>
          </w:p>
          <w:p w:rsidR="00A407DA" w:rsidRDefault="00A407DA" w:rsidP="00681A0C">
            <w:pPr>
              <w:contextualSpacing/>
              <w:jc w:val="both"/>
              <w:rPr>
                <w:rFonts w:ascii="Times New Roman" w:eastAsia="Times New Roman" w:hAnsi="Times New Roman" w:cs="Times New Roman"/>
              </w:rPr>
            </w:pPr>
            <w:r w:rsidRPr="00B77D49">
              <w:rPr>
                <w:rFonts w:ascii="Times New Roman" w:eastAsia="Times New Roman" w:hAnsi="Times New Roman" w:cs="Times New Roman"/>
              </w:rPr>
              <w:t>Оценивать правильность проведения и учета финансово-хозяйственных операций</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Оценивать условия, способствующие трансформации рисков объекта внутреннего контроля в рисковые события</w:t>
            </w:r>
            <w:r>
              <w:rPr>
                <w:rFonts w:ascii="Times New Roman" w:eastAsia="Times New Roman" w:hAnsi="Times New Roman" w:cs="Times New Roman"/>
              </w:rPr>
              <w:t>;</w:t>
            </w:r>
          </w:p>
          <w:p w:rsidR="00A407DA" w:rsidRDefault="00A407DA" w:rsidP="00681A0C">
            <w:pPr>
              <w:contextualSpacing/>
              <w:jc w:val="both"/>
              <w:rPr>
                <w:rFonts w:ascii="Times New Roman" w:eastAsia="Times New Roman" w:hAnsi="Times New Roman" w:cs="Times New Roman"/>
              </w:rPr>
            </w:pPr>
            <w:r w:rsidRPr="00B77D49">
              <w:rPr>
                <w:rFonts w:ascii="Times New Roman" w:eastAsia="Times New Roman" w:hAnsi="Times New Roman" w:cs="Times New Roman"/>
              </w:rPr>
              <w:t>Вырабатывать по результатам внутреннего контроля эффективные рекомендации по устранению выявленных отклонений</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Применять методы, приемы, способы и процедуры финансового контроля устранения выявленных внутренним контролем отклонений</w:t>
            </w:r>
            <w:r>
              <w:rPr>
                <w:rFonts w:ascii="Times New Roman" w:eastAsia="Times New Roman" w:hAnsi="Times New Roman" w:cs="Times New Roman"/>
              </w:rPr>
              <w:t>;</w:t>
            </w:r>
          </w:p>
          <w:p w:rsidR="00A407DA" w:rsidRDefault="00A407DA" w:rsidP="00681A0C">
            <w:pPr>
              <w:contextualSpacing/>
              <w:jc w:val="both"/>
              <w:rPr>
                <w:rFonts w:ascii="Times New Roman" w:eastAsia="Times New Roman" w:hAnsi="Times New Roman" w:cs="Times New Roman"/>
              </w:rPr>
            </w:pPr>
            <w:r w:rsidRPr="00B77D49">
              <w:rPr>
                <w:rFonts w:ascii="Times New Roman" w:eastAsia="Times New Roman" w:hAnsi="Times New Roman" w:cs="Times New Roman"/>
              </w:rPr>
              <w:t>Обсуждать с ответственными руководителями и специалистами экономического субъекта имеющиеся отклонения от запланированных сроков и объемов работ, предусмотренных плановыми документами</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Определять источники, содержащие наиболее полную и достоверную информацию о работе объекта внутреннего контроля</w:t>
            </w:r>
            <w:r>
              <w:rPr>
                <w:rFonts w:ascii="Times New Roman" w:eastAsia="Times New Roman" w:hAnsi="Times New Roman" w:cs="Times New Roman"/>
              </w:rPr>
              <w:t>;</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Применять современные аналитические методы и программные продукты</w:t>
            </w:r>
            <w:r>
              <w:rPr>
                <w:rFonts w:ascii="Times New Roman" w:eastAsia="Times New Roman" w:hAnsi="Times New Roman" w:cs="Times New Roman"/>
              </w:rPr>
              <w:t>;</w:t>
            </w:r>
          </w:p>
          <w:p w:rsidR="00A407DA" w:rsidRDefault="00A407DA" w:rsidP="00681A0C">
            <w:pPr>
              <w:contextualSpacing/>
              <w:jc w:val="both"/>
              <w:rPr>
                <w:rFonts w:ascii="Times New Roman" w:eastAsia="Times New Roman" w:hAnsi="Times New Roman" w:cs="Times New Roman"/>
              </w:rPr>
            </w:pPr>
            <w:r w:rsidRPr="00B77D49">
              <w:rPr>
                <w:rFonts w:ascii="Times New Roman" w:eastAsia="Times New Roman" w:hAnsi="Times New Roman" w:cs="Times New Roman"/>
              </w:rPr>
              <w:t>Выявлять и оценивать условия, способствующие возникновению значимых рисков и их трансформации в рисковые события</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Применять методы в</w:t>
            </w:r>
            <w:r>
              <w:rPr>
                <w:rFonts w:ascii="Times New Roman" w:eastAsia="Times New Roman" w:hAnsi="Times New Roman" w:cs="Times New Roman"/>
              </w:rPr>
              <w:t>нутреннего финансового контроля;</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Выявлять и оценивать риски объекта внутреннего контроля и риски собственных ошибок</w:t>
            </w:r>
            <w:r>
              <w:rPr>
                <w:rFonts w:ascii="Times New Roman" w:eastAsia="Times New Roman" w:hAnsi="Times New Roman" w:cs="Times New Roman"/>
              </w:rPr>
              <w:t>;</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Обобщать и анализировать собранную информацию</w:t>
            </w:r>
            <w:r>
              <w:rPr>
                <w:rFonts w:ascii="Times New Roman" w:eastAsia="Times New Roman" w:hAnsi="Times New Roman" w:cs="Times New Roman"/>
              </w:rPr>
              <w:t>;</w:t>
            </w:r>
          </w:p>
          <w:p w:rsidR="00A407DA" w:rsidRDefault="00A407DA" w:rsidP="00681A0C">
            <w:pPr>
              <w:contextualSpacing/>
              <w:jc w:val="both"/>
              <w:rPr>
                <w:rFonts w:ascii="Times New Roman" w:eastAsia="Times New Roman" w:hAnsi="Times New Roman" w:cs="Times New Roman"/>
              </w:rPr>
            </w:pPr>
            <w:r w:rsidRPr="00B77D49">
              <w:rPr>
                <w:rFonts w:ascii="Times New Roman" w:eastAsia="Times New Roman" w:hAnsi="Times New Roman" w:cs="Times New Roman"/>
              </w:rPr>
              <w:t>Оценивать соответствие производимых хозяйственных операций и эффективность использования активов правовой и нормативной базе</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Формировать информационную базу, отражающую ход устранения выявленных контрольными процедурами недостатков</w:t>
            </w:r>
            <w:r>
              <w:rPr>
                <w:rFonts w:ascii="Times New Roman" w:eastAsia="Times New Roman" w:hAnsi="Times New Roman" w:cs="Times New Roman"/>
              </w:rPr>
              <w:t>;</w:t>
            </w:r>
          </w:p>
          <w:p w:rsidR="00A407DA" w:rsidRPr="00B77D49" w:rsidRDefault="00A407DA" w:rsidP="00681A0C">
            <w:pPr>
              <w:jc w:val="both"/>
              <w:rPr>
                <w:rFonts w:ascii="Times New Roman" w:eastAsia="Times New Roman" w:hAnsi="Times New Roman" w:cs="Times New Roman"/>
              </w:rPr>
            </w:pPr>
            <w:r w:rsidRPr="00B77D49">
              <w:rPr>
                <w:rFonts w:ascii="Times New Roman" w:eastAsia="Times New Roman" w:hAnsi="Times New Roman" w:cs="Times New Roman"/>
              </w:rPr>
              <w:t>Оценивать значимость выявленных отклонений в выполнении заданий, отраженных в плановой документации</w:t>
            </w:r>
            <w:r>
              <w:rPr>
                <w:rFonts w:ascii="Times New Roman" w:eastAsia="Times New Roman" w:hAnsi="Times New Roman" w:cs="Times New Roman"/>
              </w:rPr>
              <w:t>;</w:t>
            </w:r>
          </w:p>
          <w:p w:rsidR="00A407DA" w:rsidRDefault="00A407DA" w:rsidP="00681A0C">
            <w:pPr>
              <w:contextualSpacing/>
              <w:jc w:val="both"/>
              <w:rPr>
                <w:rFonts w:ascii="Times New Roman" w:eastAsia="Times New Roman" w:hAnsi="Times New Roman" w:cs="Times New Roman"/>
              </w:rPr>
            </w:pPr>
            <w:r w:rsidRPr="00B77D49">
              <w:rPr>
                <w:rFonts w:ascii="Times New Roman" w:eastAsia="Times New Roman" w:hAnsi="Times New Roman" w:cs="Times New Roman"/>
              </w:rPr>
              <w:t xml:space="preserve">Формулировать предложения по устранению выявленных отклонений в </w:t>
            </w:r>
            <w:r w:rsidRPr="00B77D49">
              <w:rPr>
                <w:rFonts w:ascii="Times New Roman" w:eastAsia="Times New Roman" w:hAnsi="Times New Roman" w:cs="Times New Roman"/>
              </w:rPr>
              <w:lastRenderedPageBreak/>
              <w:t>выполнении заданий, отраженных в плановой документации, для руководителя группы специалистов по внутреннему контролю или другого уполномоченного лица</w:t>
            </w:r>
          </w:p>
          <w:p w:rsidR="00681A0C" w:rsidRPr="00B77D49" w:rsidRDefault="00681A0C" w:rsidP="00681A0C">
            <w:pPr>
              <w:jc w:val="both"/>
              <w:rPr>
                <w:rFonts w:ascii="Times New Roman" w:eastAsia="Times New Roman" w:hAnsi="Times New Roman" w:cs="Times New Roman"/>
              </w:rPr>
            </w:pPr>
            <w:r w:rsidRPr="00B77D49">
              <w:rPr>
                <w:rFonts w:ascii="Times New Roman" w:eastAsia="Times New Roman" w:hAnsi="Times New Roman" w:cs="Times New Roman"/>
              </w:rPr>
              <w:t>Применять законодательство в сфере ПОД/ФТ/ФРОМУ, нормативные правовые акты и правила внутреннего контроля в целях ПОД/ФТ/ФРОМУ</w:t>
            </w:r>
            <w:r>
              <w:rPr>
                <w:rFonts w:ascii="Times New Roman" w:eastAsia="Times New Roman" w:hAnsi="Times New Roman" w:cs="Times New Roman"/>
              </w:rPr>
              <w:t>;</w:t>
            </w:r>
          </w:p>
          <w:p w:rsidR="00681A0C" w:rsidRPr="00B77D49" w:rsidRDefault="00681A0C" w:rsidP="00681A0C">
            <w:pPr>
              <w:jc w:val="both"/>
              <w:rPr>
                <w:rFonts w:ascii="Times New Roman" w:eastAsia="Times New Roman" w:hAnsi="Times New Roman" w:cs="Times New Roman"/>
              </w:rPr>
            </w:pPr>
            <w:r w:rsidRPr="00B77D49">
              <w:rPr>
                <w:rFonts w:ascii="Times New Roman" w:eastAsia="Times New Roman" w:hAnsi="Times New Roman" w:cs="Times New Roman"/>
              </w:rPr>
              <w:t>Разъяснять законодательство в сфере ПОД/ФТ/ФРОМУ, нормативные правовые акты и правила внутреннего контроля в целях ПОД/ФТ/ФРОМУ</w:t>
            </w:r>
            <w:r>
              <w:rPr>
                <w:rFonts w:ascii="Times New Roman" w:eastAsia="Times New Roman" w:hAnsi="Times New Roman" w:cs="Times New Roman"/>
              </w:rPr>
              <w:t>;</w:t>
            </w:r>
          </w:p>
          <w:p w:rsidR="00A407DA" w:rsidRPr="004F6790" w:rsidRDefault="00681A0C" w:rsidP="00681A0C">
            <w:pPr>
              <w:contextualSpacing/>
              <w:jc w:val="both"/>
              <w:rPr>
                <w:rFonts w:ascii="Times New Roman" w:eastAsia="Times New Roman" w:hAnsi="Times New Roman" w:cs="Times New Roman"/>
                <w:color w:val="000000"/>
                <w:lang w:eastAsia="ru-RU"/>
              </w:rPr>
            </w:pPr>
            <w:r w:rsidRPr="00B77D49">
              <w:rPr>
                <w:rFonts w:ascii="Times New Roman" w:eastAsia="Times New Roman" w:hAnsi="Times New Roman" w:cs="Times New Roman"/>
              </w:rPr>
              <w:t>Выявлять необычную или подозрительную деятельность в целях ОД/ФТ/ФРОМУ в организации</w:t>
            </w:r>
          </w:p>
        </w:tc>
      </w:tr>
      <w:tr w:rsidR="004F6790" w:rsidRPr="004F6790" w:rsidTr="004F6790">
        <w:trPr>
          <w:trHeight w:val="360"/>
        </w:trPr>
        <w:tc>
          <w:tcPr>
            <w:tcW w:w="2518" w:type="dxa"/>
            <w:tcBorders>
              <w:top w:val="single" w:sz="4" w:space="0" w:color="000000"/>
              <w:left w:val="single" w:sz="4" w:space="0" w:color="000000"/>
              <w:bottom w:val="single" w:sz="4" w:space="0" w:color="000000"/>
              <w:right w:val="single" w:sz="4" w:space="0" w:color="000000"/>
            </w:tcBorders>
          </w:tcPr>
          <w:p w:rsidR="004F6790" w:rsidRPr="004F6790" w:rsidRDefault="004F6790" w:rsidP="00093424">
            <w:pPr>
              <w:contextualSpacing/>
              <w:jc w:val="both"/>
              <w:rPr>
                <w:rFonts w:ascii="Times New Roman" w:eastAsia="Times New Roman" w:hAnsi="Times New Roman" w:cs="Times New Roman"/>
              </w:rPr>
            </w:pPr>
            <w:r w:rsidRPr="004F6790">
              <w:rPr>
                <w:rFonts w:ascii="Times New Roman" w:eastAsia="Times New Roman" w:hAnsi="Times New Roman" w:cs="Times New Roman"/>
              </w:rPr>
              <w:lastRenderedPageBreak/>
              <w:t>ВД.06 Выполнение работ по должности служащего «Статистик»</w:t>
            </w:r>
          </w:p>
        </w:tc>
        <w:tc>
          <w:tcPr>
            <w:tcW w:w="7180" w:type="dxa"/>
            <w:tcBorders>
              <w:top w:val="single" w:sz="4" w:space="0" w:color="000000"/>
              <w:left w:val="single" w:sz="4" w:space="0" w:color="000000"/>
              <w:bottom w:val="single" w:sz="4" w:space="0" w:color="000000"/>
              <w:right w:val="single" w:sz="4" w:space="0" w:color="000000"/>
            </w:tcBorders>
          </w:tcPr>
          <w:p w:rsidR="004F6790" w:rsidRDefault="00B72FAC" w:rsidP="001B6D41">
            <w:pPr>
              <w:contextualSpacing/>
              <w:jc w:val="both"/>
              <w:rPr>
                <w:rFonts w:ascii="Times New Roman" w:eastAsia="Times New Roman" w:hAnsi="Times New Roman" w:cs="Times New Roman"/>
                <w:b/>
              </w:rPr>
            </w:pPr>
            <w:r>
              <w:rPr>
                <w:rFonts w:ascii="Times New Roman" w:eastAsia="Times New Roman" w:hAnsi="Times New Roman" w:cs="Times New Roman"/>
                <w:b/>
              </w:rPr>
              <w:t>Навыки:</w:t>
            </w:r>
          </w:p>
          <w:p w:rsidR="001B6D41" w:rsidRPr="00C55284" w:rsidRDefault="001B6D41" w:rsidP="001B6D41">
            <w:pPr>
              <w:jc w:val="both"/>
              <w:rPr>
                <w:rFonts w:ascii="Times New Roman" w:eastAsia="Times New Roman" w:hAnsi="Times New Roman" w:cs="Times New Roman"/>
              </w:rPr>
            </w:pPr>
            <w:r w:rsidRPr="00C55284">
              <w:rPr>
                <w:rFonts w:ascii="Times New Roman" w:eastAsia="Times New Roman" w:hAnsi="Times New Roman" w:cs="Times New Roman"/>
              </w:rPr>
              <w:t>Формировани</w:t>
            </w:r>
            <w:r>
              <w:rPr>
                <w:rFonts w:ascii="Times New Roman" w:eastAsia="Times New Roman" w:hAnsi="Times New Roman" w:cs="Times New Roman"/>
              </w:rPr>
              <w:t>я</w:t>
            </w:r>
            <w:r w:rsidRPr="00C55284">
              <w:rPr>
                <w:rFonts w:ascii="Times New Roman" w:eastAsia="Times New Roman" w:hAnsi="Times New Roman" w:cs="Times New Roman"/>
              </w:rPr>
              <w:t xml:space="preserve"> входных массивов информации баз данных;</w:t>
            </w:r>
          </w:p>
          <w:p w:rsidR="001B6D41" w:rsidRPr="00C55284" w:rsidRDefault="001B6D41" w:rsidP="001B6D41">
            <w:pPr>
              <w:jc w:val="both"/>
              <w:rPr>
                <w:rFonts w:ascii="Times New Roman" w:eastAsia="Times New Roman" w:hAnsi="Times New Roman" w:cs="Times New Roman"/>
              </w:rPr>
            </w:pPr>
            <w:r w:rsidRPr="00C55284">
              <w:rPr>
                <w:rFonts w:ascii="Times New Roman" w:eastAsia="Times New Roman" w:hAnsi="Times New Roman" w:cs="Times New Roman"/>
              </w:rPr>
              <w:t>Расчет</w:t>
            </w:r>
            <w:r>
              <w:rPr>
                <w:rFonts w:ascii="Times New Roman" w:eastAsia="Times New Roman" w:hAnsi="Times New Roman" w:cs="Times New Roman"/>
              </w:rPr>
              <w:t>а</w:t>
            </w:r>
            <w:r w:rsidRPr="00C55284">
              <w:rPr>
                <w:rFonts w:ascii="Times New Roman" w:eastAsia="Times New Roman" w:hAnsi="Times New Roman" w:cs="Times New Roman"/>
              </w:rPr>
              <w:t xml:space="preserve"> сводных статистических показателей в соответствии с утвержденными методиками;</w:t>
            </w:r>
          </w:p>
          <w:p w:rsidR="00681A0C" w:rsidRDefault="001B6D41" w:rsidP="001B6D41">
            <w:pPr>
              <w:contextualSpacing/>
              <w:jc w:val="both"/>
              <w:rPr>
                <w:rFonts w:ascii="Times New Roman" w:eastAsia="Times New Roman" w:hAnsi="Times New Roman" w:cs="Times New Roman"/>
              </w:rPr>
            </w:pPr>
            <w:r w:rsidRPr="00C55284">
              <w:rPr>
                <w:rFonts w:ascii="Times New Roman" w:eastAsia="Times New Roman" w:hAnsi="Times New Roman" w:cs="Times New Roman"/>
              </w:rPr>
              <w:t>Формировани</w:t>
            </w:r>
            <w:r>
              <w:rPr>
                <w:rFonts w:ascii="Times New Roman" w:eastAsia="Times New Roman" w:hAnsi="Times New Roman" w:cs="Times New Roman"/>
              </w:rPr>
              <w:t>я</w:t>
            </w:r>
            <w:r w:rsidRPr="00C55284">
              <w:rPr>
                <w:rFonts w:ascii="Times New Roman" w:eastAsia="Times New Roman" w:hAnsi="Times New Roman" w:cs="Times New Roman"/>
              </w:rPr>
              <w:t xml:space="preserve"> выходных массивов информации</w:t>
            </w:r>
          </w:p>
          <w:p w:rsidR="001B6D41" w:rsidRDefault="001B6D41" w:rsidP="001B6D41">
            <w:pPr>
              <w:jc w:val="both"/>
              <w:rPr>
                <w:rFonts w:ascii="Times New Roman" w:eastAsia="Times New Roman" w:hAnsi="Times New Roman" w:cs="Times New Roman"/>
              </w:rPr>
            </w:pPr>
            <w:r w:rsidRPr="00EC58B9">
              <w:rPr>
                <w:rFonts w:ascii="Times New Roman" w:eastAsia="Times New Roman" w:hAnsi="Times New Roman" w:cs="Times New Roman"/>
              </w:rPr>
              <w:t>Формировани</w:t>
            </w:r>
            <w:r>
              <w:rPr>
                <w:rFonts w:ascii="Times New Roman" w:eastAsia="Times New Roman" w:hAnsi="Times New Roman" w:cs="Times New Roman"/>
              </w:rPr>
              <w:t>я</w:t>
            </w:r>
            <w:r w:rsidRPr="00EC58B9">
              <w:rPr>
                <w:rFonts w:ascii="Times New Roman" w:eastAsia="Times New Roman" w:hAnsi="Times New Roman" w:cs="Times New Roman"/>
              </w:rPr>
              <w:t xml:space="preserve"> выборочной совокупности единиц статистического наблюдения в соответствии с заданными признаками</w:t>
            </w:r>
            <w:r>
              <w:rPr>
                <w:rFonts w:ascii="Times New Roman" w:eastAsia="Times New Roman" w:hAnsi="Times New Roman" w:cs="Times New Roman"/>
              </w:rPr>
              <w:t>;</w:t>
            </w:r>
          </w:p>
          <w:p w:rsidR="001B6D41" w:rsidRDefault="001B6D41" w:rsidP="001B6D41">
            <w:pPr>
              <w:jc w:val="both"/>
              <w:rPr>
                <w:rFonts w:ascii="Times New Roman" w:eastAsia="Times New Roman" w:hAnsi="Times New Roman" w:cs="Times New Roman"/>
              </w:rPr>
            </w:pPr>
            <w:r w:rsidRPr="00EC58B9">
              <w:rPr>
                <w:rFonts w:ascii="Times New Roman" w:eastAsia="Times New Roman" w:hAnsi="Times New Roman" w:cs="Times New Roman"/>
              </w:rPr>
              <w:t>Расчет</w:t>
            </w:r>
            <w:r>
              <w:rPr>
                <w:rFonts w:ascii="Times New Roman" w:eastAsia="Times New Roman" w:hAnsi="Times New Roman" w:cs="Times New Roman"/>
              </w:rPr>
              <w:t>а</w:t>
            </w:r>
            <w:r w:rsidRPr="00EC58B9">
              <w:rPr>
                <w:rFonts w:ascii="Times New Roman" w:eastAsia="Times New Roman" w:hAnsi="Times New Roman" w:cs="Times New Roman"/>
              </w:rPr>
              <w:t xml:space="preserve"> сводных и производных показателей для единиц статистического наблюдения, сгруппированных в соответствии с заданными признаками</w:t>
            </w:r>
            <w:r>
              <w:rPr>
                <w:rFonts w:ascii="Times New Roman" w:eastAsia="Times New Roman" w:hAnsi="Times New Roman" w:cs="Times New Roman"/>
              </w:rPr>
              <w:t>;</w:t>
            </w:r>
          </w:p>
          <w:p w:rsidR="001B6D41" w:rsidRDefault="001B6D41" w:rsidP="001B6D41">
            <w:pPr>
              <w:contextualSpacing/>
              <w:jc w:val="both"/>
              <w:rPr>
                <w:rFonts w:ascii="Times New Roman" w:eastAsia="Times New Roman" w:hAnsi="Times New Roman" w:cs="Times New Roman"/>
              </w:rPr>
            </w:pPr>
            <w:r w:rsidRPr="00EC58B9">
              <w:rPr>
                <w:rFonts w:ascii="Times New Roman" w:eastAsia="Times New Roman" w:hAnsi="Times New Roman" w:cs="Times New Roman"/>
              </w:rPr>
              <w:t>Формировани</w:t>
            </w:r>
            <w:r>
              <w:rPr>
                <w:rFonts w:ascii="Times New Roman" w:eastAsia="Times New Roman" w:hAnsi="Times New Roman" w:cs="Times New Roman"/>
              </w:rPr>
              <w:t>я</w:t>
            </w:r>
            <w:r w:rsidRPr="00EC58B9">
              <w:rPr>
                <w:rFonts w:ascii="Times New Roman" w:eastAsia="Times New Roman" w:hAnsi="Times New Roman" w:cs="Times New Roman"/>
              </w:rPr>
              <w:t xml:space="preserve"> упорядоченных выходных массивов информации, содержащих группировку единиц статистического наблюдения и групповые показатели</w:t>
            </w:r>
          </w:p>
          <w:p w:rsidR="001B6D41" w:rsidRPr="00B06BDE" w:rsidRDefault="001B6D41" w:rsidP="001B6D41">
            <w:pPr>
              <w:jc w:val="both"/>
              <w:rPr>
                <w:rFonts w:ascii="Times New Roman" w:eastAsia="Times New Roman" w:hAnsi="Times New Roman" w:cs="Times New Roman"/>
                <w:b/>
              </w:rPr>
            </w:pPr>
            <w:r w:rsidRPr="00B06BDE">
              <w:rPr>
                <w:rFonts w:ascii="Times New Roman" w:eastAsia="Times New Roman" w:hAnsi="Times New Roman" w:cs="Times New Roman"/>
              </w:rPr>
              <w:t>Подбора исходных данных для осуществления расчетов</w:t>
            </w:r>
          </w:p>
          <w:p w:rsidR="001B6D41" w:rsidRPr="00B06BDE" w:rsidRDefault="001B6D41" w:rsidP="001B6D41">
            <w:pPr>
              <w:jc w:val="both"/>
              <w:rPr>
                <w:rFonts w:ascii="Times New Roman" w:eastAsia="Times New Roman" w:hAnsi="Times New Roman" w:cs="Times New Roman"/>
              </w:rPr>
            </w:pPr>
            <w:r w:rsidRPr="00B06BDE">
              <w:rPr>
                <w:rFonts w:ascii="Times New Roman" w:eastAsia="Times New Roman" w:hAnsi="Times New Roman" w:cs="Times New Roman"/>
              </w:rPr>
              <w:t>Расчета агрегированных и производных статистических показателей</w:t>
            </w:r>
          </w:p>
          <w:p w:rsidR="001B6D41" w:rsidRPr="00B06BDE" w:rsidRDefault="001B6D41" w:rsidP="001B6D41">
            <w:pPr>
              <w:jc w:val="both"/>
              <w:rPr>
                <w:rFonts w:ascii="Times New Roman" w:eastAsia="Times New Roman" w:hAnsi="Times New Roman" w:cs="Times New Roman"/>
              </w:rPr>
            </w:pPr>
            <w:r w:rsidRPr="00B06BDE">
              <w:rPr>
                <w:rFonts w:ascii="Times New Roman" w:eastAsia="Times New Roman" w:hAnsi="Times New Roman" w:cs="Times New Roman"/>
              </w:rPr>
              <w:t>Балансировки и взаимной увязки статистических показателей</w:t>
            </w:r>
          </w:p>
          <w:p w:rsidR="001B6D41" w:rsidRDefault="001B6D41" w:rsidP="001B6D41">
            <w:pPr>
              <w:contextualSpacing/>
              <w:jc w:val="both"/>
              <w:rPr>
                <w:rFonts w:ascii="Times New Roman" w:eastAsia="Times New Roman" w:hAnsi="Times New Roman" w:cs="Times New Roman"/>
              </w:rPr>
            </w:pPr>
            <w:r w:rsidRPr="00B06BDE">
              <w:rPr>
                <w:rFonts w:ascii="Times New Roman" w:eastAsia="Times New Roman" w:hAnsi="Times New Roman" w:cs="Times New Roman"/>
              </w:rPr>
              <w:t>Подготовки аналитических материалов</w:t>
            </w:r>
          </w:p>
          <w:p w:rsidR="001B6D41" w:rsidRDefault="001B6D41" w:rsidP="001B6D41">
            <w:pPr>
              <w:contextualSpacing/>
              <w:jc w:val="both"/>
              <w:rPr>
                <w:rFonts w:ascii="Times New Roman" w:eastAsia="Times New Roman" w:hAnsi="Times New Roman" w:cs="Times New Roman"/>
                <w:b/>
              </w:rPr>
            </w:pPr>
            <w:r w:rsidRPr="00435EA1">
              <w:rPr>
                <w:rFonts w:ascii="Times New Roman" w:eastAsia="Times New Roman" w:hAnsi="Times New Roman" w:cs="Times New Roman"/>
                <w:b/>
              </w:rPr>
              <w:t>Умения:</w:t>
            </w:r>
          </w:p>
          <w:p w:rsidR="001B6D41" w:rsidRPr="00C55284" w:rsidRDefault="001B6D41" w:rsidP="001B6D41">
            <w:pPr>
              <w:jc w:val="both"/>
              <w:rPr>
                <w:rFonts w:ascii="Times New Roman" w:eastAsia="Times New Roman" w:hAnsi="Times New Roman" w:cs="Times New Roman"/>
              </w:rPr>
            </w:pPr>
            <w:r w:rsidRPr="00C55284">
              <w:rPr>
                <w:rFonts w:ascii="Times New Roman" w:eastAsia="Times New Roman" w:hAnsi="Times New Roman" w:cs="Times New Roman"/>
              </w:rPr>
              <w:t>Формировать входные массивы статистических данных;</w:t>
            </w:r>
          </w:p>
          <w:p w:rsidR="001B6D41" w:rsidRPr="00C55284" w:rsidRDefault="001B6D41" w:rsidP="001B6D41">
            <w:pPr>
              <w:jc w:val="both"/>
              <w:rPr>
                <w:rFonts w:ascii="Times New Roman" w:eastAsia="Times New Roman" w:hAnsi="Times New Roman" w:cs="Times New Roman"/>
              </w:rPr>
            </w:pPr>
            <w:r w:rsidRPr="00C55284">
              <w:rPr>
                <w:rFonts w:ascii="Times New Roman" w:eastAsia="Times New Roman" w:hAnsi="Times New Roman" w:cs="Times New Roman"/>
              </w:rPr>
              <w:t>Осуществлять сводку статистических показателей в соответствии с утвержденными методиками;</w:t>
            </w:r>
          </w:p>
          <w:p w:rsidR="001B6D41" w:rsidRPr="00C55284" w:rsidRDefault="001B6D41" w:rsidP="001B6D41">
            <w:pPr>
              <w:jc w:val="both"/>
              <w:rPr>
                <w:rFonts w:ascii="Times New Roman" w:eastAsia="Times New Roman" w:hAnsi="Times New Roman" w:cs="Times New Roman"/>
              </w:rPr>
            </w:pPr>
            <w:r w:rsidRPr="00C55284">
              <w:rPr>
                <w:rFonts w:ascii="Times New Roman" w:eastAsia="Times New Roman" w:hAnsi="Times New Roman" w:cs="Times New Roman"/>
              </w:rPr>
              <w:t>Формировать выходные массивы статистической информации;</w:t>
            </w:r>
          </w:p>
          <w:p w:rsidR="001B6D41" w:rsidRPr="00C55284" w:rsidRDefault="001B6D41" w:rsidP="001B6D41">
            <w:pPr>
              <w:jc w:val="both"/>
              <w:rPr>
                <w:rFonts w:ascii="Times New Roman" w:eastAsia="Times New Roman" w:hAnsi="Times New Roman" w:cs="Times New Roman"/>
              </w:rPr>
            </w:pPr>
            <w:r w:rsidRPr="00C55284">
              <w:rPr>
                <w:rFonts w:ascii="Times New Roman" w:eastAsia="Times New Roman" w:hAnsi="Times New Roman" w:cs="Times New Roman"/>
              </w:rPr>
              <w:t>Осуществлять логический и арифметический контроль выходной информации;</w:t>
            </w:r>
          </w:p>
          <w:p w:rsidR="001B6D41" w:rsidRDefault="001B6D41" w:rsidP="001B6D41">
            <w:pPr>
              <w:contextualSpacing/>
              <w:jc w:val="both"/>
              <w:rPr>
                <w:rFonts w:ascii="Times New Roman" w:eastAsia="Times New Roman" w:hAnsi="Times New Roman" w:cs="Times New Roman"/>
              </w:rPr>
            </w:pPr>
            <w:r w:rsidRPr="00C55284">
              <w:rPr>
                <w:rFonts w:ascii="Times New Roman" w:eastAsia="Times New Roman" w:hAnsi="Times New Roman" w:cs="Times New Roman"/>
              </w:rPr>
              <w:t>Контролировать сохранность статистической информации</w:t>
            </w:r>
          </w:p>
          <w:p w:rsidR="001B6D41" w:rsidRPr="007B08EA" w:rsidRDefault="001B6D41" w:rsidP="001B6D41">
            <w:pPr>
              <w:jc w:val="both"/>
              <w:rPr>
                <w:rFonts w:ascii="Times New Roman" w:eastAsia="Times New Roman" w:hAnsi="Times New Roman" w:cs="Times New Roman"/>
                <w:b/>
              </w:rPr>
            </w:pPr>
            <w:r w:rsidRPr="007B08EA">
              <w:rPr>
                <w:rFonts w:ascii="Times New Roman" w:eastAsia="Times New Roman" w:hAnsi="Times New Roman" w:cs="Times New Roman"/>
              </w:rPr>
              <w:t>Формировать входные массивы статистических данных в соответствии с заданными признаками</w:t>
            </w:r>
          </w:p>
          <w:p w:rsidR="001B6D41" w:rsidRPr="007B08EA" w:rsidRDefault="001B6D41" w:rsidP="001B6D41">
            <w:pPr>
              <w:jc w:val="both"/>
              <w:rPr>
                <w:rFonts w:ascii="Times New Roman" w:eastAsia="Times New Roman" w:hAnsi="Times New Roman" w:cs="Times New Roman"/>
                <w:b/>
              </w:rPr>
            </w:pPr>
            <w:r w:rsidRPr="007B08EA">
              <w:rPr>
                <w:rFonts w:ascii="Times New Roman" w:eastAsia="Times New Roman" w:hAnsi="Times New Roman" w:cs="Times New Roman"/>
              </w:rPr>
              <w:t>Осуществлять расчет сводных показателей для единиц статистического наблюдения, сгруппированных в соответствии с заданными признаками</w:t>
            </w:r>
          </w:p>
          <w:p w:rsidR="001B6D41" w:rsidRPr="007B08EA" w:rsidRDefault="001B6D41" w:rsidP="001B6D41">
            <w:pPr>
              <w:jc w:val="both"/>
              <w:rPr>
                <w:rFonts w:ascii="Times New Roman" w:eastAsia="Times New Roman" w:hAnsi="Times New Roman" w:cs="Times New Roman"/>
                <w:b/>
              </w:rPr>
            </w:pPr>
            <w:r w:rsidRPr="007B08EA">
              <w:rPr>
                <w:rFonts w:ascii="Times New Roman" w:eastAsia="Times New Roman" w:hAnsi="Times New Roman" w:cs="Times New Roman"/>
              </w:rPr>
              <w:t>Формировать упорядоченные выходные массивы статистической информации, содержащие группировку единиц статистического наблюдения и групповые показатели, и использовать их при подготовке информационно-статистических материалов</w:t>
            </w:r>
          </w:p>
          <w:p w:rsidR="001B6D41" w:rsidRPr="007B08EA" w:rsidRDefault="001B6D41" w:rsidP="001B6D41">
            <w:pPr>
              <w:jc w:val="both"/>
              <w:rPr>
                <w:rFonts w:ascii="Times New Roman" w:eastAsia="Times New Roman" w:hAnsi="Times New Roman" w:cs="Times New Roman"/>
                <w:b/>
              </w:rPr>
            </w:pPr>
            <w:r w:rsidRPr="007B08EA">
              <w:rPr>
                <w:rFonts w:ascii="Times New Roman" w:eastAsia="Times New Roman" w:hAnsi="Times New Roman" w:cs="Times New Roman"/>
              </w:rPr>
              <w:t>Осуществлять логический и арифметический контроль выходной информации</w:t>
            </w:r>
          </w:p>
          <w:p w:rsidR="001B6D41" w:rsidRDefault="001B6D41" w:rsidP="001B6D41">
            <w:pPr>
              <w:contextualSpacing/>
              <w:jc w:val="both"/>
              <w:rPr>
                <w:rFonts w:ascii="Times New Roman" w:eastAsia="Times New Roman" w:hAnsi="Times New Roman" w:cs="Times New Roman"/>
              </w:rPr>
            </w:pPr>
            <w:r w:rsidRPr="007B08EA">
              <w:rPr>
                <w:rFonts w:ascii="Times New Roman" w:eastAsia="Times New Roman" w:hAnsi="Times New Roman" w:cs="Times New Roman"/>
              </w:rPr>
              <w:t>Обеспечивать сохранность статистической информации</w:t>
            </w:r>
          </w:p>
          <w:p w:rsidR="001B6D41" w:rsidRPr="00B06BDE" w:rsidRDefault="001B6D41" w:rsidP="001B6D41">
            <w:pPr>
              <w:jc w:val="both"/>
              <w:rPr>
                <w:rFonts w:ascii="Times New Roman" w:eastAsia="Times New Roman" w:hAnsi="Times New Roman" w:cs="Times New Roman"/>
                <w:b/>
              </w:rPr>
            </w:pPr>
            <w:r w:rsidRPr="00B06BDE">
              <w:rPr>
                <w:rFonts w:ascii="Times New Roman" w:eastAsia="Times New Roman" w:hAnsi="Times New Roman" w:cs="Times New Roman"/>
              </w:rPr>
              <w:t>Подбирать исходные данные для осуществления расчетов</w:t>
            </w:r>
          </w:p>
          <w:p w:rsidR="001B6D41" w:rsidRPr="00B06BDE" w:rsidRDefault="001B6D41" w:rsidP="001B6D41">
            <w:pPr>
              <w:jc w:val="both"/>
              <w:rPr>
                <w:rFonts w:ascii="Times New Roman" w:eastAsia="Times New Roman" w:hAnsi="Times New Roman" w:cs="Times New Roman"/>
              </w:rPr>
            </w:pPr>
            <w:r w:rsidRPr="00B06BDE">
              <w:rPr>
                <w:rFonts w:ascii="Times New Roman" w:eastAsia="Times New Roman" w:hAnsi="Times New Roman" w:cs="Times New Roman"/>
              </w:rPr>
              <w:t>Рассчитывать агрегированные и производные статистические показатели</w:t>
            </w:r>
          </w:p>
          <w:p w:rsidR="001B6D41" w:rsidRPr="00B06BDE" w:rsidRDefault="001B6D41" w:rsidP="001B6D41">
            <w:pPr>
              <w:jc w:val="both"/>
              <w:rPr>
                <w:rFonts w:ascii="Times New Roman" w:eastAsia="Times New Roman" w:hAnsi="Times New Roman" w:cs="Times New Roman"/>
              </w:rPr>
            </w:pPr>
            <w:r w:rsidRPr="00B06BDE">
              <w:rPr>
                <w:rFonts w:ascii="Times New Roman" w:eastAsia="Times New Roman" w:hAnsi="Times New Roman" w:cs="Times New Roman"/>
              </w:rPr>
              <w:t>Контролировать качество и согласованность полученных результатов</w:t>
            </w:r>
          </w:p>
          <w:p w:rsidR="001B6D41" w:rsidRPr="00B06BDE" w:rsidRDefault="001B6D41" w:rsidP="001B6D41">
            <w:pPr>
              <w:jc w:val="both"/>
              <w:rPr>
                <w:rFonts w:ascii="Times New Roman" w:eastAsia="Times New Roman" w:hAnsi="Times New Roman" w:cs="Times New Roman"/>
              </w:rPr>
            </w:pPr>
            <w:r w:rsidRPr="00B06BDE">
              <w:rPr>
                <w:rFonts w:ascii="Times New Roman" w:eastAsia="Times New Roman" w:hAnsi="Times New Roman" w:cs="Times New Roman"/>
              </w:rPr>
              <w:t>Производить балансировку и другие процедуры, обеспечивающие увязку статистических показателей</w:t>
            </w:r>
          </w:p>
          <w:p w:rsidR="001B6D41" w:rsidRPr="00B06BDE" w:rsidRDefault="001B6D41" w:rsidP="001B6D41">
            <w:pPr>
              <w:jc w:val="both"/>
              <w:rPr>
                <w:rFonts w:ascii="Times New Roman" w:eastAsia="Times New Roman" w:hAnsi="Times New Roman" w:cs="Times New Roman"/>
              </w:rPr>
            </w:pPr>
            <w:r w:rsidRPr="00B06BDE">
              <w:rPr>
                <w:rFonts w:ascii="Times New Roman" w:eastAsia="Times New Roman" w:hAnsi="Times New Roman" w:cs="Times New Roman"/>
              </w:rPr>
              <w:t>Анализировать результаты расчетов</w:t>
            </w:r>
          </w:p>
          <w:p w:rsidR="001B6D41" w:rsidRPr="004F6790" w:rsidRDefault="001B6D41" w:rsidP="001B6D41">
            <w:pPr>
              <w:contextualSpacing/>
              <w:jc w:val="both"/>
              <w:rPr>
                <w:rFonts w:ascii="Times New Roman" w:eastAsia="Times New Roman" w:hAnsi="Times New Roman" w:cs="Times New Roman"/>
                <w:color w:val="000000"/>
                <w:lang w:eastAsia="ru-RU"/>
              </w:rPr>
            </w:pPr>
            <w:r w:rsidRPr="00B06BDE">
              <w:rPr>
                <w:rFonts w:ascii="Times New Roman" w:eastAsia="Times New Roman" w:hAnsi="Times New Roman" w:cs="Times New Roman"/>
              </w:rPr>
              <w:t>Готовить аналитические материалы</w:t>
            </w:r>
          </w:p>
        </w:tc>
      </w:tr>
    </w:tbl>
    <w:p w:rsidR="00093424" w:rsidRPr="004F6790" w:rsidRDefault="00093424" w:rsidP="004F6790">
      <w:pPr>
        <w:spacing w:line="312" w:lineRule="auto"/>
        <w:ind w:firstLine="709"/>
        <w:contextualSpacing/>
        <w:jc w:val="both"/>
        <w:rPr>
          <w:rFonts w:ascii="Times New Roman" w:eastAsia="Times New Roman" w:hAnsi="Times New Roman" w:cs="Times New Roman"/>
          <w:color w:val="000000"/>
          <w:sz w:val="24"/>
          <w:szCs w:val="24"/>
          <w:lang w:eastAsia="ru-RU"/>
        </w:rPr>
      </w:pPr>
    </w:p>
    <w:p w:rsidR="00093424" w:rsidRPr="004F6790" w:rsidRDefault="00093424" w:rsidP="004F6790">
      <w:pPr>
        <w:spacing w:line="312" w:lineRule="auto"/>
        <w:ind w:firstLine="709"/>
        <w:contextualSpacing/>
        <w:jc w:val="both"/>
        <w:rPr>
          <w:rFonts w:ascii="Times New Roman" w:eastAsia="Times New Roman" w:hAnsi="Times New Roman" w:cs="Times New Roman"/>
          <w:color w:val="000000"/>
          <w:sz w:val="24"/>
          <w:szCs w:val="24"/>
          <w:lang w:eastAsia="ru-RU"/>
        </w:rPr>
      </w:pPr>
    </w:p>
    <w:p w:rsidR="00093424" w:rsidRPr="004F6790" w:rsidRDefault="00093424" w:rsidP="004F6790">
      <w:pPr>
        <w:spacing w:line="312" w:lineRule="auto"/>
        <w:contextualSpacing/>
        <w:jc w:val="both"/>
        <w:outlineLvl w:val="0"/>
        <w:rPr>
          <w:rFonts w:ascii="Times New Roman" w:eastAsia="Times New Roman" w:hAnsi="Times New Roman" w:cs="Times New Roman"/>
          <w:b/>
          <w:color w:val="000000"/>
          <w:sz w:val="24"/>
          <w:szCs w:val="24"/>
          <w:lang w:eastAsia="ru-RU"/>
        </w:rPr>
      </w:pPr>
      <w:bookmarkStart w:id="52" w:name="_Toc192499250"/>
      <w:r w:rsidRPr="00D206DF">
        <w:rPr>
          <w:rFonts w:ascii="Times New Roman" w:eastAsia="Times New Roman" w:hAnsi="Times New Roman" w:cs="Times New Roman"/>
          <w:b/>
          <w:color w:val="000000"/>
          <w:sz w:val="24"/>
          <w:szCs w:val="24"/>
          <w:highlight w:val="yellow"/>
          <w:lang w:eastAsia="ru-RU"/>
        </w:rPr>
        <w:lastRenderedPageBreak/>
        <w:t>1.3. Обоснование часов учебной практики в рамках вариативной части ОПОП-П</w:t>
      </w:r>
      <w:bookmarkEnd w:id="52"/>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4"/>
        <w:gridCol w:w="1958"/>
        <w:gridCol w:w="2385"/>
        <w:gridCol w:w="1395"/>
        <w:gridCol w:w="1034"/>
        <w:gridCol w:w="2045"/>
      </w:tblGrid>
      <w:tr w:rsidR="00093424" w:rsidRPr="007B3D01" w:rsidTr="002A5FD5">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424" w:rsidRPr="007B3D01" w:rsidRDefault="00093424" w:rsidP="00093424">
            <w:pPr>
              <w:contextualSpacing/>
              <w:jc w:val="center"/>
              <w:rPr>
                <w:rFonts w:ascii="Times New Roman" w:eastAsia="Times New Roman" w:hAnsi="Times New Roman" w:cs="Times New Roman"/>
                <w:b/>
                <w:color w:val="000000"/>
                <w:sz w:val="24"/>
                <w:szCs w:val="24"/>
                <w:lang w:eastAsia="ru-RU"/>
              </w:rPr>
            </w:pPr>
            <w:r w:rsidRPr="007B3D01">
              <w:rPr>
                <w:rFonts w:ascii="Times New Roman" w:eastAsia="Times New Roman" w:hAnsi="Times New Roman" w:cs="Times New Roman"/>
                <w:b/>
                <w:color w:val="000000"/>
                <w:sz w:val="24"/>
                <w:szCs w:val="24"/>
                <w:lang w:eastAsia="ru-RU"/>
              </w:rPr>
              <w:t>УП</w:t>
            </w:r>
          </w:p>
        </w:tc>
        <w:tc>
          <w:tcPr>
            <w:tcW w:w="1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424" w:rsidRPr="007B3D01" w:rsidRDefault="00093424" w:rsidP="00093424">
            <w:pPr>
              <w:contextualSpacing/>
              <w:jc w:val="center"/>
              <w:rPr>
                <w:rFonts w:ascii="Times New Roman" w:eastAsia="Times New Roman" w:hAnsi="Times New Roman" w:cs="Times New Roman"/>
                <w:b/>
                <w:color w:val="000000"/>
                <w:sz w:val="24"/>
                <w:szCs w:val="24"/>
                <w:lang w:eastAsia="ru-RU"/>
              </w:rPr>
            </w:pPr>
            <w:r w:rsidRPr="007B3D01">
              <w:rPr>
                <w:rFonts w:ascii="Times New Roman" w:eastAsia="Times New Roman" w:hAnsi="Times New Roman" w:cs="Times New Roman"/>
                <w:b/>
                <w:color w:val="000000"/>
                <w:sz w:val="24"/>
                <w:szCs w:val="24"/>
                <w:lang w:eastAsia="ru-RU"/>
              </w:rPr>
              <w:t xml:space="preserve">Код ПК/ дополнительные (ПК*, </w:t>
            </w:r>
            <w:proofErr w:type="spellStart"/>
            <w:r w:rsidRPr="007B3D01">
              <w:rPr>
                <w:rFonts w:ascii="Times New Roman" w:eastAsia="Times New Roman" w:hAnsi="Times New Roman" w:cs="Times New Roman"/>
                <w:b/>
                <w:color w:val="000000"/>
                <w:sz w:val="24"/>
                <w:szCs w:val="24"/>
                <w:lang w:eastAsia="ru-RU"/>
              </w:rPr>
              <w:t>ПКц</w:t>
            </w:r>
            <w:proofErr w:type="spellEnd"/>
            <w:r w:rsidRPr="007B3D01">
              <w:rPr>
                <w:rFonts w:ascii="Times New Roman" w:eastAsia="Times New Roman" w:hAnsi="Times New Roman" w:cs="Times New Roman"/>
                <w:b/>
                <w:color w:val="000000"/>
                <w:sz w:val="24"/>
                <w:szCs w:val="24"/>
                <w:lang w:eastAsia="ru-RU"/>
              </w:rPr>
              <w:t>)</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424" w:rsidRPr="007B3D01" w:rsidRDefault="00093424" w:rsidP="00093424">
            <w:pPr>
              <w:contextualSpacing/>
              <w:jc w:val="center"/>
              <w:rPr>
                <w:rFonts w:ascii="Times New Roman" w:eastAsia="Times New Roman" w:hAnsi="Times New Roman" w:cs="Times New Roman"/>
                <w:b/>
                <w:color w:val="000000"/>
                <w:sz w:val="24"/>
                <w:szCs w:val="24"/>
                <w:lang w:eastAsia="ru-RU"/>
              </w:rPr>
            </w:pPr>
            <w:r w:rsidRPr="007B3D01">
              <w:rPr>
                <w:rFonts w:ascii="Times New Roman" w:eastAsia="Times New Roman" w:hAnsi="Times New Roman" w:cs="Times New Roman"/>
                <w:b/>
                <w:color w:val="000000"/>
                <w:sz w:val="24"/>
                <w:szCs w:val="24"/>
                <w:lang w:eastAsia="ru-RU"/>
              </w:rPr>
              <w:t>Практический опыт</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424" w:rsidRPr="007B3D01" w:rsidRDefault="00093424" w:rsidP="00093424">
            <w:pPr>
              <w:contextualSpacing/>
              <w:jc w:val="center"/>
              <w:rPr>
                <w:rFonts w:ascii="Times New Roman" w:eastAsia="Times New Roman" w:hAnsi="Times New Roman" w:cs="Times New Roman"/>
                <w:b/>
                <w:color w:val="000000"/>
                <w:sz w:val="24"/>
                <w:szCs w:val="24"/>
                <w:lang w:eastAsia="ru-RU"/>
              </w:rPr>
            </w:pPr>
            <w:r w:rsidRPr="007B3D01">
              <w:rPr>
                <w:rFonts w:ascii="Times New Roman" w:eastAsia="Times New Roman" w:hAnsi="Times New Roman" w:cs="Times New Roman"/>
                <w:b/>
                <w:color w:val="000000"/>
                <w:sz w:val="24"/>
                <w:szCs w:val="24"/>
                <w:lang w:eastAsia="ru-RU"/>
              </w:rPr>
              <w:t>Наименование темы практики</w:t>
            </w: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424" w:rsidRPr="007B3D01" w:rsidRDefault="00093424" w:rsidP="00093424">
            <w:pPr>
              <w:contextualSpacing/>
              <w:jc w:val="center"/>
              <w:rPr>
                <w:rFonts w:ascii="Times New Roman" w:eastAsia="Times New Roman" w:hAnsi="Times New Roman" w:cs="Times New Roman"/>
                <w:b/>
                <w:color w:val="000000"/>
                <w:sz w:val="24"/>
                <w:szCs w:val="24"/>
                <w:lang w:eastAsia="ru-RU"/>
              </w:rPr>
            </w:pPr>
            <w:r w:rsidRPr="007B3D01">
              <w:rPr>
                <w:rFonts w:ascii="Times New Roman" w:eastAsia="Times New Roman" w:hAnsi="Times New Roman" w:cs="Times New Roman"/>
                <w:b/>
                <w:color w:val="000000"/>
                <w:sz w:val="24"/>
                <w:szCs w:val="24"/>
                <w:lang w:eastAsia="ru-RU"/>
              </w:rPr>
              <w:t>Объем часов</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424" w:rsidRPr="007B3D01" w:rsidRDefault="00093424" w:rsidP="00093424">
            <w:pPr>
              <w:contextualSpacing/>
              <w:jc w:val="center"/>
              <w:rPr>
                <w:rFonts w:ascii="Times New Roman" w:eastAsia="Times New Roman" w:hAnsi="Times New Roman" w:cs="Times New Roman"/>
                <w:b/>
                <w:color w:val="000000"/>
                <w:sz w:val="24"/>
                <w:szCs w:val="24"/>
                <w:lang w:eastAsia="ru-RU"/>
              </w:rPr>
            </w:pPr>
            <w:r w:rsidRPr="007B3D01">
              <w:rPr>
                <w:rFonts w:ascii="Times New Roman" w:eastAsia="Times New Roman" w:hAnsi="Times New Roman" w:cs="Times New Roman"/>
                <w:b/>
                <w:color w:val="000000"/>
                <w:sz w:val="24"/>
                <w:szCs w:val="24"/>
                <w:lang w:eastAsia="ru-RU"/>
              </w:rPr>
              <w:t>Обоснование увеличения объема практики</w:t>
            </w:r>
          </w:p>
        </w:tc>
      </w:tr>
      <w:tr w:rsidR="00093424" w:rsidRPr="007B3D01" w:rsidTr="002A5FD5">
        <w:trPr>
          <w:trHeight w:val="241"/>
        </w:trPr>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7B3D01" w:rsidRDefault="00093424" w:rsidP="007B3D01">
            <w:pPr>
              <w:contextualSpacing/>
              <w:jc w:val="both"/>
              <w:rPr>
                <w:rFonts w:ascii="Times New Roman" w:eastAsia="Times New Roman" w:hAnsi="Times New Roman" w:cs="Times New Roman"/>
                <w:color w:val="000000"/>
                <w:sz w:val="24"/>
                <w:szCs w:val="24"/>
                <w:lang w:eastAsia="ru-RU"/>
              </w:rPr>
            </w:pPr>
            <w:r w:rsidRPr="007B3D01">
              <w:rPr>
                <w:rFonts w:ascii="Times New Roman" w:eastAsia="Times New Roman" w:hAnsi="Times New Roman" w:cs="Times New Roman"/>
                <w:color w:val="000000"/>
                <w:sz w:val="24"/>
                <w:szCs w:val="24"/>
                <w:lang w:eastAsia="ru-RU"/>
              </w:rPr>
              <w:t xml:space="preserve">УП. </w:t>
            </w:r>
            <w:r w:rsidR="007B3D01" w:rsidRPr="007B3D01">
              <w:rPr>
                <w:rFonts w:ascii="Times New Roman" w:eastAsia="Times New Roman" w:hAnsi="Times New Roman" w:cs="Times New Roman"/>
                <w:color w:val="000000"/>
                <w:sz w:val="24"/>
                <w:szCs w:val="24"/>
                <w:lang w:eastAsia="ru-RU"/>
              </w:rPr>
              <w:t>02</w:t>
            </w:r>
          </w:p>
        </w:tc>
        <w:tc>
          <w:tcPr>
            <w:tcW w:w="1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7B3D01" w:rsidRDefault="00ED3366" w:rsidP="00ED3366">
            <w:pPr>
              <w:contextualSpacing/>
              <w:jc w:val="center"/>
              <w:rPr>
                <w:rFonts w:ascii="Times New Roman" w:eastAsia="Times New Roman" w:hAnsi="Times New Roman" w:cs="Times New Roman"/>
                <w:color w:val="000000"/>
                <w:sz w:val="24"/>
                <w:szCs w:val="24"/>
                <w:lang w:eastAsia="ru-RU"/>
              </w:rPr>
            </w:pPr>
            <w:r w:rsidRPr="005C0F32">
              <w:rPr>
                <w:rFonts w:ascii="Times New Roman" w:hAnsi="Times New Roman" w:cs="Times New Roman"/>
                <w:bCs/>
              </w:rPr>
              <w:t>Введение дополнительных компетенций не предусмотрено</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2C537D" w:rsidRDefault="002C537D" w:rsidP="002C537D">
            <w:pPr>
              <w:pStyle w:val="a8"/>
              <w:numPr>
                <w:ilvl w:val="0"/>
                <w:numId w:val="75"/>
              </w:numPr>
              <w:tabs>
                <w:tab w:val="left" w:pos="173"/>
              </w:tabs>
              <w:ind w:left="0" w:firstLine="0"/>
              <w:jc w:val="both"/>
              <w:rPr>
                <w:rFonts w:ascii="Times New Roman" w:eastAsia="Times New Roman" w:hAnsi="Times New Roman" w:cs="Times New Roman"/>
              </w:rPr>
            </w:pPr>
            <w:r w:rsidRPr="002C537D">
              <w:rPr>
                <w:rFonts w:ascii="Times New Roman" w:eastAsia="Times New Roman" w:hAnsi="Times New Roman" w:cs="Times New Roman"/>
              </w:rPr>
              <w:t>Выполнения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w:t>
            </w:r>
          </w:p>
          <w:p w:rsidR="002C537D" w:rsidRPr="002C537D" w:rsidRDefault="002C537D" w:rsidP="002C537D">
            <w:pPr>
              <w:pStyle w:val="a8"/>
              <w:numPr>
                <w:ilvl w:val="0"/>
                <w:numId w:val="75"/>
              </w:numPr>
              <w:tabs>
                <w:tab w:val="left" w:pos="173"/>
              </w:tabs>
              <w:ind w:left="0" w:firstLine="0"/>
              <w:jc w:val="both"/>
              <w:rPr>
                <w:rFonts w:ascii="Times New Roman" w:eastAsia="Times New Roman" w:hAnsi="Times New Roman" w:cs="Times New Roman"/>
              </w:rPr>
            </w:pPr>
            <w:r w:rsidRPr="002C537D">
              <w:rPr>
                <w:rFonts w:ascii="Times New Roman" w:eastAsia="Times New Roman" w:hAnsi="Times New Roman" w:cs="Times New Roman"/>
              </w:rPr>
              <w:t>Проведения финансово-экономического анализа хозяйственной деятельности организации;</w:t>
            </w:r>
          </w:p>
          <w:p w:rsidR="002C537D" w:rsidRPr="002C537D" w:rsidRDefault="002C537D" w:rsidP="002C537D">
            <w:pPr>
              <w:pStyle w:val="a8"/>
              <w:numPr>
                <w:ilvl w:val="0"/>
                <w:numId w:val="75"/>
              </w:numPr>
              <w:tabs>
                <w:tab w:val="left" w:pos="173"/>
              </w:tabs>
              <w:ind w:left="0" w:firstLine="0"/>
              <w:jc w:val="both"/>
              <w:rPr>
                <w:rFonts w:ascii="Times New Roman" w:eastAsia="Times New Roman" w:hAnsi="Times New Roman" w:cs="Times New Roman"/>
              </w:rPr>
            </w:pPr>
            <w:r w:rsidRPr="002C537D">
              <w:rPr>
                <w:rFonts w:ascii="Times New Roman" w:eastAsia="Times New Roman" w:hAnsi="Times New Roman" w:cs="Times New Roman"/>
              </w:rPr>
              <w:t>Подготовки отчетов о финансово-хозяйственной деятельности организации</w:t>
            </w:r>
          </w:p>
          <w:p w:rsidR="002C537D" w:rsidRPr="002C537D" w:rsidRDefault="002C537D" w:rsidP="002C537D">
            <w:pPr>
              <w:pStyle w:val="a8"/>
              <w:numPr>
                <w:ilvl w:val="0"/>
                <w:numId w:val="75"/>
              </w:numPr>
              <w:tabs>
                <w:tab w:val="left" w:pos="173"/>
              </w:tabs>
              <w:ind w:left="0" w:firstLine="0"/>
              <w:jc w:val="both"/>
              <w:rPr>
                <w:rFonts w:ascii="Times New Roman" w:eastAsia="Times New Roman" w:hAnsi="Times New Roman" w:cs="Times New Roman"/>
                <w:color w:val="000000"/>
              </w:rPr>
            </w:pPr>
            <w:r w:rsidRPr="002C537D">
              <w:rPr>
                <w:rFonts w:ascii="Times New Roman" w:eastAsia="Times New Roman" w:hAnsi="Times New Roman" w:cs="Times New Roman"/>
                <w:color w:val="000000"/>
              </w:rPr>
              <w:t>Качественной оценки финансовых рисков посредством формирования реестра и на его основе построение карт, диаграмм для визуализации финансовых рисков</w:t>
            </w:r>
          </w:p>
          <w:p w:rsidR="002C537D" w:rsidRPr="002C537D" w:rsidRDefault="002C537D" w:rsidP="002C537D">
            <w:pPr>
              <w:pStyle w:val="a8"/>
              <w:numPr>
                <w:ilvl w:val="0"/>
                <w:numId w:val="75"/>
              </w:numPr>
              <w:tabs>
                <w:tab w:val="left" w:pos="173"/>
              </w:tabs>
              <w:ind w:left="0" w:firstLine="0"/>
              <w:jc w:val="both"/>
              <w:rPr>
                <w:rFonts w:ascii="Times New Roman" w:eastAsia="Times New Roman" w:hAnsi="Times New Roman" w:cs="Times New Roman"/>
                <w:color w:val="000000"/>
              </w:rPr>
            </w:pPr>
            <w:r w:rsidRPr="002C537D">
              <w:rPr>
                <w:rFonts w:ascii="Times New Roman" w:eastAsia="Times New Roman" w:hAnsi="Times New Roman" w:cs="Times New Roman"/>
                <w:color w:val="000000"/>
              </w:rPr>
              <w:t>Анализа и оценки финансовых рисков с позиции их идентификации по функциональным областям</w:t>
            </w:r>
          </w:p>
          <w:p w:rsidR="002C537D" w:rsidRPr="002C537D" w:rsidRDefault="002C537D" w:rsidP="002C537D">
            <w:pPr>
              <w:pStyle w:val="a8"/>
              <w:numPr>
                <w:ilvl w:val="0"/>
                <w:numId w:val="75"/>
              </w:numPr>
              <w:pBdr>
                <w:top w:val="nil"/>
                <w:left w:val="nil"/>
                <w:bottom w:val="nil"/>
                <w:right w:val="nil"/>
                <w:between w:val="nil"/>
              </w:pBdr>
              <w:tabs>
                <w:tab w:val="left" w:pos="173"/>
                <w:tab w:val="left" w:pos="301"/>
              </w:tabs>
              <w:ind w:left="0" w:firstLine="0"/>
              <w:jc w:val="both"/>
              <w:rPr>
                <w:rFonts w:ascii="Times New Roman" w:eastAsia="Times New Roman" w:hAnsi="Times New Roman" w:cs="Times New Roman"/>
                <w:color w:val="000000"/>
              </w:rPr>
            </w:pPr>
            <w:r w:rsidRPr="002C537D">
              <w:rPr>
                <w:rFonts w:ascii="Times New Roman" w:eastAsia="Times New Roman" w:hAnsi="Times New Roman" w:cs="Times New Roman"/>
                <w:color w:val="000000"/>
              </w:rPr>
              <w:t>Оценки вероятности отдельных видов финансового риска;</w:t>
            </w:r>
          </w:p>
          <w:p w:rsidR="002C537D" w:rsidRPr="002C537D" w:rsidRDefault="002C537D" w:rsidP="002C537D">
            <w:pPr>
              <w:pStyle w:val="a8"/>
              <w:numPr>
                <w:ilvl w:val="0"/>
                <w:numId w:val="75"/>
              </w:numPr>
              <w:pBdr>
                <w:top w:val="nil"/>
                <w:left w:val="nil"/>
                <w:bottom w:val="nil"/>
                <w:right w:val="nil"/>
                <w:between w:val="nil"/>
              </w:pBdr>
              <w:tabs>
                <w:tab w:val="left" w:pos="173"/>
                <w:tab w:val="left" w:pos="301"/>
              </w:tabs>
              <w:ind w:left="0" w:firstLine="0"/>
              <w:jc w:val="both"/>
              <w:rPr>
                <w:rFonts w:ascii="Times New Roman" w:eastAsia="Times New Roman" w:hAnsi="Times New Roman" w:cs="Times New Roman"/>
                <w:color w:val="000000"/>
              </w:rPr>
            </w:pPr>
            <w:r w:rsidRPr="002C537D">
              <w:rPr>
                <w:rFonts w:ascii="Times New Roman" w:eastAsia="Times New Roman" w:hAnsi="Times New Roman" w:cs="Times New Roman"/>
                <w:color w:val="000000"/>
              </w:rPr>
              <w:t>Оценки вероятности события (угроз) с определением индикаторов;</w:t>
            </w:r>
          </w:p>
          <w:p w:rsidR="002C537D" w:rsidRPr="002C537D" w:rsidRDefault="002C537D" w:rsidP="002C537D">
            <w:pPr>
              <w:pStyle w:val="a8"/>
              <w:numPr>
                <w:ilvl w:val="0"/>
                <w:numId w:val="75"/>
              </w:numPr>
              <w:tabs>
                <w:tab w:val="left" w:pos="173"/>
              </w:tabs>
              <w:ind w:left="0" w:firstLine="0"/>
              <w:jc w:val="both"/>
              <w:rPr>
                <w:rFonts w:ascii="Times New Roman" w:eastAsia="Times New Roman" w:hAnsi="Times New Roman" w:cs="Times New Roman"/>
                <w:color w:val="000000"/>
              </w:rPr>
            </w:pPr>
            <w:r w:rsidRPr="002C537D">
              <w:rPr>
                <w:rFonts w:ascii="Times New Roman" w:eastAsia="Times New Roman" w:hAnsi="Times New Roman" w:cs="Times New Roman"/>
                <w:color w:val="000000"/>
              </w:rPr>
              <w:t xml:space="preserve">Оценки объема экономических потерь и уровня экономической </w:t>
            </w:r>
            <w:r w:rsidRPr="002C537D">
              <w:rPr>
                <w:rFonts w:ascii="Times New Roman" w:eastAsia="Times New Roman" w:hAnsi="Times New Roman" w:cs="Times New Roman"/>
                <w:color w:val="000000"/>
              </w:rPr>
              <w:lastRenderedPageBreak/>
              <w:t>безопасности в разрезе отдельных видов финансового риска</w:t>
            </w:r>
          </w:p>
          <w:p w:rsidR="002C537D" w:rsidRPr="002C537D" w:rsidRDefault="002C537D" w:rsidP="002C537D">
            <w:pPr>
              <w:pStyle w:val="a8"/>
              <w:numPr>
                <w:ilvl w:val="0"/>
                <w:numId w:val="75"/>
              </w:numPr>
              <w:tabs>
                <w:tab w:val="left" w:pos="173"/>
              </w:tabs>
              <w:ind w:left="0" w:firstLine="0"/>
              <w:jc w:val="both"/>
              <w:rPr>
                <w:rFonts w:ascii="Times New Roman" w:eastAsia="Times New Roman" w:hAnsi="Times New Roman" w:cs="Times New Roman"/>
                <w:color w:val="000000"/>
                <w:sz w:val="24"/>
                <w:szCs w:val="24"/>
                <w:lang w:eastAsia="ru-RU"/>
              </w:rPr>
            </w:pPr>
            <w:r w:rsidRPr="002C537D">
              <w:rPr>
                <w:rFonts w:ascii="Times New Roman" w:eastAsia="Times New Roman" w:hAnsi="Times New Roman" w:cs="Times New Roman"/>
                <w:color w:val="000000"/>
              </w:rPr>
              <w:t>Определения последствий (угроз и возможностей)</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2C537D" w:rsidRDefault="002C537D" w:rsidP="002C537D">
            <w:pPr>
              <w:contextualSpacing/>
              <w:jc w:val="center"/>
              <w:rPr>
                <w:rFonts w:ascii="Times New Roman" w:eastAsia="Times New Roman" w:hAnsi="Times New Roman" w:cs="Times New Roman"/>
                <w:bCs/>
                <w:lang w:eastAsia="ru-RU"/>
              </w:rPr>
            </w:pPr>
            <w:r w:rsidRPr="002C537D">
              <w:rPr>
                <w:rFonts w:ascii="Times New Roman" w:eastAsia="Times New Roman" w:hAnsi="Times New Roman" w:cs="Times New Roman"/>
                <w:b/>
                <w:bCs/>
                <w:lang w:eastAsia="ru-RU"/>
              </w:rPr>
              <w:lastRenderedPageBreak/>
              <w:t>Тема 1.2</w:t>
            </w:r>
            <w:r w:rsidRPr="002C537D">
              <w:rPr>
                <w:rFonts w:ascii="Times New Roman" w:eastAsia="Times New Roman" w:hAnsi="Times New Roman" w:cs="Times New Roman"/>
                <w:bCs/>
                <w:lang w:eastAsia="ru-RU"/>
              </w:rPr>
              <w:t>. Источники финансовых ресурсов — капитал организации</w:t>
            </w:r>
          </w:p>
          <w:p w:rsidR="002C537D" w:rsidRPr="002C537D" w:rsidRDefault="002C537D" w:rsidP="002C537D">
            <w:pPr>
              <w:contextualSpacing/>
              <w:jc w:val="center"/>
              <w:rPr>
                <w:rFonts w:ascii="Times New Roman" w:hAnsi="Times New Roman" w:cs="Times New Roman"/>
                <w:bCs/>
              </w:rPr>
            </w:pPr>
            <w:r w:rsidRPr="002C537D">
              <w:rPr>
                <w:rFonts w:ascii="Times New Roman" w:hAnsi="Times New Roman" w:cs="Times New Roman"/>
                <w:b/>
                <w:bCs/>
              </w:rPr>
              <w:t>Тема 1.3.</w:t>
            </w:r>
            <w:r w:rsidRPr="002C537D">
              <w:rPr>
                <w:rFonts w:ascii="Times New Roman" w:hAnsi="Times New Roman" w:cs="Times New Roman"/>
                <w:bCs/>
              </w:rPr>
              <w:t xml:space="preserve"> Управление основным и оборотным капиталом организации</w:t>
            </w:r>
          </w:p>
          <w:p w:rsidR="002C537D" w:rsidRPr="002C537D" w:rsidRDefault="002C537D" w:rsidP="002C537D">
            <w:pPr>
              <w:contextualSpacing/>
              <w:jc w:val="center"/>
              <w:rPr>
                <w:rFonts w:ascii="Times New Roman" w:hAnsi="Times New Roman" w:cs="Times New Roman"/>
                <w:bCs/>
              </w:rPr>
            </w:pPr>
            <w:r w:rsidRPr="002C537D">
              <w:rPr>
                <w:rFonts w:ascii="Times New Roman" w:hAnsi="Times New Roman" w:cs="Times New Roman"/>
                <w:b/>
                <w:bCs/>
              </w:rPr>
              <w:t>Тема 1.4</w:t>
            </w:r>
            <w:r w:rsidRPr="002C537D">
              <w:rPr>
                <w:rFonts w:ascii="Times New Roman" w:hAnsi="Times New Roman" w:cs="Times New Roman"/>
                <w:bCs/>
              </w:rPr>
              <w:t>. Доходы и расходы организации. Управление прибылью</w:t>
            </w:r>
          </w:p>
          <w:p w:rsidR="002C537D" w:rsidRPr="002C537D" w:rsidRDefault="002C537D" w:rsidP="002C537D">
            <w:pPr>
              <w:contextualSpacing/>
              <w:jc w:val="center"/>
              <w:rPr>
                <w:rFonts w:ascii="Times New Roman" w:eastAsia="Times New Roman" w:hAnsi="Times New Roman" w:cs="Times New Roman"/>
                <w:bCs/>
                <w:lang w:eastAsia="ru-RU"/>
              </w:rPr>
            </w:pPr>
            <w:r w:rsidRPr="002C537D">
              <w:rPr>
                <w:rFonts w:ascii="Times New Roman" w:eastAsia="Times New Roman" w:hAnsi="Times New Roman" w:cs="Times New Roman"/>
                <w:b/>
                <w:bCs/>
                <w:lang w:eastAsia="ru-RU"/>
              </w:rPr>
              <w:t>Тема 1.10.</w:t>
            </w:r>
            <w:r w:rsidRPr="002C537D">
              <w:rPr>
                <w:rFonts w:ascii="Times New Roman" w:eastAsia="Times New Roman" w:hAnsi="Times New Roman" w:cs="Times New Roman"/>
                <w:bCs/>
                <w:lang w:eastAsia="ru-RU"/>
              </w:rPr>
              <w:t xml:space="preserve"> Технология проведения финансового анализа на основе бухгалтерской (финансовой) отчетности</w:t>
            </w:r>
          </w:p>
          <w:p w:rsidR="002C537D" w:rsidRPr="002C537D" w:rsidRDefault="002C537D" w:rsidP="002C537D">
            <w:pPr>
              <w:contextualSpacing/>
              <w:jc w:val="center"/>
              <w:rPr>
                <w:rFonts w:ascii="Times New Roman" w:eastAsia="Times New Roman" w:hAnsi="Times New Roman" w:cs="Times New Roman"/>
                <w:bCs/>
                <w:lang w:eastAsia="ru-RU"/>
              </w:rPr>
            </w:pPr>
            <w:r w:rsidRPr="002C537D">
              <w:rPr>
                <w:rFonts w:ascii="Times New Roman" w:eastAsia="Times New Roman" w:hAnsi="Times New Roman" w:cs="Times New Roman"/>
                <w:b/>
                <w:bCs/>
                <w:lang w:eastAsia="ru-RU"/>
              </w:rPr>
              <w:t>Тема 2.3</w:t>
            </w:r>
            <w:r w:rsidRPr="002C537D">
              <w:rPr>
                <w:rFonts w:ascii="Times New Roman" w:eastAsia="Times New Roman" w:hAnsi="Times New Roman" w:cs="Times New Roman"/>
                <w:bCs/>
                <w:lang w:eastAsia="ru-RU"/>
              </w:rPr>
              <w:t xml:space="preserve"> Сущность </w:t>
            </w:r>
            <w:proofErr w:type="spellStart"/>
            <w:proofErr w:type="gramStart"/>
            <w:r w:rsidRPr="002C537D">
              <w:rPr>
                <w:rFonts w:ascii="Times New Roman" w:eastAsia="Times New Roman" w:hAnsi="Times New Roman" w:cs="Times New Roman"/>
                <w:bCs/>
                <w:lang w:eastAsia="ru-RU"/>
              </w:rPr>
              <w:t>риск-менеджмента</w:t>
            </w:r>
            <w:proofErr w:type="spellEnd"/>
            <w:proofErr w:type="gramEnd"/>
            <w:r w:rsidRPr="002C537D">
              <w:rPr>
                <w:rFonts w:ascii="Times New Roman" w:eastAsia="Times New Roman" w:hAnsi="Times New Roman" w:cs="Times New Roman"/>
                <w:bCs/>
                <w:lang w:eastAsia="ru-RU"/>
              </w:rPr>
              <w:t xml:space="preserve">. Оценка и анализ рисков в системе </w:t>
            </w:r>
            <w:proofErr w:type="spellStart"/>
            <w:proofErr w:type="gramStart"/>
            <w:r w:rsidRPr="002C537D">
              <w:rPr>
                <w:rFonts w:ascii="Times New Roman" w:eastAsia="Times New Roman" w:hAnsi="Times New Roman" w:cs="Times New Roman"/>
                <w:bCs/>
                <w:lang w:eastAsia="ru-RU"/>
              </w:rPr>
              <w:t>риск-менеджмента</w:t>
            </w:r>
            <w:proofErr w:type="spellEnd"/>
            <w:proofErr w:type="gramEnd"/>
          </w:p>
          <w:p w:rsidR="002C537D" w:rsidRPr="002C537D" w:rsidRDefault="002C537D" w:rsidP="002C537D">
            <w:pPr>
              <w:contextualSpacing/>
              <w:jc w:val="center"/>
              <w:rPr>
                <w:rFonts w:ascii="Times New Roman" w:eastAsia="Times New Roman" w:hAnsi="Times New Roman" w:cs="Times New Roman"/>
                <w:color w:val="000000"/>
                <w:sz w:val="24"/>
                <w:szCs w:val="24"/>
                <w:highlight w:val="yellow"/>
                <w:lang w:eastAsia="ru-RU"/>
              </w:rPr>
            </w:pPr>
            <w:r w:rsidRPr="002C537D">
              <w:rPr>
                <w:rFonts w:ascii="Times New Roman" w:eastAsia="Times New Roman" w:hAnsi="Times New Roman" w:cs="Times New Roman"/>
                <w:b/>
                <w:bCs/>
                <w:lang w:eastAsia="ru-RU"/>
              </w:rPr>
              <w:t>Тема 2.4</w:t>
            </w:r>
            <w:r w:rsidRPr="002C537D">
              <w:rPr>
                <w:rFonts w:ascii="Times New Roman" w:eastAsia="Times New Roman" w:hAnsi="Times New Roman" w:cs="Times New Roman"/>
                <w:bCs/>
                <w:lang w:eastAsia="ru-RU"/>
              </w:rPr>
              <w:t xml:space="preserve"> Управление финансовыми рисками в системе </w:t>
            </w:r>
            <w:proofErr w:type="spellStart"/>
            <w:proofErr w:type="gramStart"/>
            <w:r w:rsidRPr="002C537D">
              <w:rPr>
                <w:rFonts w:ascii="Times New Roman" w:eastAsia="Times New Roman" w:hAnsi="Times New Roman" w:cs="Times New Roman"/>
                <w:bCs/>
                <w:lang w:eastAsia="ru-RU"/>
              </w:rPr>
              <w:t>риск-менеджмент</w:t>
            </w:r>
            <w:r w:rsidRPr="002C537D">
              <w:rPr>
                <w:rFonts w:ascii="Times New Roman" w:eastAsia="Times New Roman" w:hAnsi="Times New Roman" w:cs="Times New Roman"/>
                <w:bCs/>
                <w:lang w:eastAsia="ru-RU"/>
              </w:rPr>
              <w:lastRenderedPageBreak/>
              <w:t>а</w:t>
            </w:r>
            <w:proofErr w:type="spellEnd"/>
            <w:proofErr w:type="gramEnd"/>
            <w:r w:rsidRPr="002C537D">
              <w:rPr>
                <w:rFonts w:ascii="Times New Roman" w:eastAsia="Times New Roman" w:hAnsi="Times New Roman" w:cs="Times New Roman"/>
                <w:bCs/>
                <w:lang w:eastAsia="ru-RU"/>
              </w:rPr>
              <w:t xml:space="preserve"> организации</w:t>
            </w: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7B3D01" w:rsidRDefault="007B3D01" w:rsidP="007B3D01">
            <w:pPr>
              <w:contextualSpacing/>
              <w:jc w:val="center"/>
              <w:rPr>
                <w:rFonts w:ascii="Times New Roman" w:eastAsia="Times New Roman" w:hAnsi="Times New Roman" w:cs="Times New Roman"/>
                <w:color w:val="000000"/>
                <w:sz w:val="24"/>
                <w:szCs w:val="24"/>
                <w:lang w:eastAsia="ru-RU"/>
              </w:rPr>
            </w:pPr>
            <w:r w:rsidRPr="007B3D01">
              <w:rPr>
                <w:rFonts w:ascii="Times New Roman" w:eastAsia="Times New Roman" w:hAnsi="Times New Roman" w:cs="Times New Roman"/>
                <w:color w:val="000000"/>
                <w:sz w:val="24"/>
                <w:szCs w:val="24"/>
                <w:lang w:eastAsia="ru-RU"/>
              </w:rPr>
              <w:lastRenderedPageBreak/>
              <w:t>72</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7B3D01" w:rsidRDefault="00ED3366" w:rsidP="00ED3366">
            <w:pPr>
              <w:contextualSpacing/>
              <w:jc w:val="center"/>
              <w:rPr>
                <w:rFonts w:ascii="Times New Roman" w:eastAsia="Times New Roman" w:hAnsi="Times New Roman" w:cs="Times New Roman"/>
                <w:color w:val="000000"/>
                <w:sz w:val="24"/>
                <w:szCs w:val="24"/>
                <w:lang w:eastAsia="ru-RU"/>
              </w:rPr>
            </w:pPr>
            <w:r w:rsidRPr="004E6AD0">
              <w:rPr>
                <w:rFonts w:ascii="Times New Roman" w:eastAsia="Times New Roman" w:hAnsi="Times New Roman" w:cs="Times New Roman"/>
              </w:rPr>
              <w:t>Увеличено количество часов для усиления уровня подготовки по профессиональному модулю</w:t>
            </w:r>
          </w:p>
        </w:tc>
      </w:tr>
      <w:tr w:rsidR="00093424" w:rsidRPr="007B3D01" w:rsidTr="002A5FD5">
        <w:trPr>
          <w:trHeight w:val="241"/>
        </w:trPr>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7B3D01" w:rsidRDefault="00093424" w:rsidP="007B3D01">
            <w:pPr>
              <w:contextualSpacing/>
              <w:jc w:val="both"/>
              <w:rPr>
                <w:rFonts w:ascii="Times New Roman" w:eastAsia="Times New Roman" w:hAnsi="Times New Roman" w:cs="Times New Roman"/>
                <w:color w:val="000000"/>
                <w:sz w:val="24"/>
                <w:szCs w:val="24"/>
                <w:lang w:eastAsia="ru-RU"/>
              </w:rPr>
            </w:pPr>
            <w:r w:rsidRPr="007B3D01">
              <w:rPr>
                <w:rFonts w:ascii="Times New Roman" w:eastAsia="Times New Roman" w:hAnsi="Times New Roman" w:cs="Times New Roman"/>
                <w:color w:val="000000"/>
                <w:sz w:val="24"/>
                <w:szCs w:val="24"/>
                <w:lang w:eastAsia="ru-RU"/>
              </w:rPr>
              <w:lastRenderedPageBreak/>
              <w:t xml:space="preserve">УП. </w:t>
            </w:r>
            <w:r w:rsidR="007B3D01">
              <w:rPr>
                <w:rFonts w:ascii="Times New Roman" w:eastAsia="Times New Roman" w:hAnsi="Times New Roman" w:cs="Times New Roman"/>
                <w:color w:val="000000"/>
                <w:sz w:val="24"/>
                <w:szCs w:val="24"/>
                <w:lang w:eastAsia="ru-RU"/>
              </w:rPr>
              <w:t>03</w:t>
            </w:r>
          </w:p>
        </w:tc>
        <w:tc>
          <w:tcPr>
            <w:tcW w:w="1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7B3D01" w:rsidRDefault="00ED3366" w:rsidP="00ED3366">
            <w:pPr>
              <w:contextualSpacing/>
              <w:jc w:val="center"/>
              <w:rPr>
                <w:rFonts w:ascii="Times New Roman" w:eastAsia="Times New Roman" w:hAnsi="Times New Roman" w:cs="Times New Roman"/>
                <w:color w:val="000000"/>
                <w:sz w:val="24"/>
                <w:szCs w:val="24"/>
                <w:lang w:eastAsia="ru-RU"/>
              </w:rPr>
            </w:pPr>
            <w:r w:rsidRPr="005C0F32">
              <w:rPr>
                <w:rFonts w:ascii="Times New Roman" w:hAnsi="Times New Roman" w:cs="Times New Roman"/>
                <w:bCs/>
              </w:rPr>
              <w:t>Введение дополнительных компетенций не предусмотрено</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BA4047" w:rsidRDefault="00BA4047" w:rsidP="00BA4047">
            <w:pPr>
              <w:pStyle w:val="a8"/>
              <w:numPr>
                <w:ilvl w:val="0"/>
                <w:numId w:val="76"/>
              </w:numPr>
              <w:tabs>
                <w:tab w:val="left" w:pos="202"/>
              </w:tabs>
              <w:ind w:left="0" w:firstLine="60"/>
              <w:jc w:val="both"/>
              <w:rPr>
                <w:rFonts w:ascii="Times New Roman" w:eastAsia="Times New Roman" w:hAnsi="Times New Roman" w:cs="Times New Roman"/>
              </w:rPr>
            </w:pPr>
            <w:r w:rsidRPr="00BA4047">
              <w:rPr>
                <w:rFonts w:ascii="Times New Roman" w:eastAsia="Times New Roman" w:hAnsi="Times New Roman" w:cs="Times New Roman"/>
              </w:rPr>
              <w:t>Обеспечения документооборота, в том числе электронного, в целях исполнения налоговых обязанностей</w:t>
            </w:r>
          </w:p>
          <w:p w:rsidR="00BA4047" w:rsidRPr="00BA4047" w:rsidRDefault="00BA4047" w:rsidP="00BA4047">
            <w:pPr>
              <w:pStyle w:val="a8"/>
              <w:numPr>
                <w:ilvl w:val="0"/>
                <w:numId w:val="76"/>
              </w:numPr>
              <w:tabs>
                <w:tab w:val="left" w:pos="202"/>
              </w:tabs>
              <w:ind w:left="0" w:firstLine="60"/>
              <w:jc w:val="both"/>
              <w:rPr>
                <w:rFonts w:ascii="Times New Roman" w:eastAsia="Times New Roman" w:hAnsi="Times New Roman" w:cs="Times New Roman"/>
              </w:rPr>
            </w:pPr>
            <w:r w:rsidRPr="00BA4047">
              <w:rPr>
                <w:rFonts w:ascii="Times New Roman" w:eastAsia="Times New Roman" w:hAnsi="Times New Roman" w:cs="Times New Roman"/>
              </w:rPr>
              <w:t xml:space="preserve">Заполнения утвержденных форм налоговых деклараций, расчетов по налогам, сборам, взносам, в том числе страховым; </w:t>
            </w:r>
          </w:p>
          <w:p w:rsidR="00BA4047" w:rsidRPr="00BA4047" w:rsidRDefault="00BA4047" w:rsidP="00BA4047">
            <w:pPr>
              <w:pStyle w:val="a8"/>
              <w:numPr>
                <w:ilvl w:val="0"/>
                <w:numId w:val="76"/>
              </w:numPr>
              <w:tabs>
                <w:tab w:val="left" w:pos="202"/>
              </w:tabs>
              <w:ind w:left="0" w:firstLine="60"/>
              <w:jc w:val="both"/>
              <w:rPr>
                <w:rFonts w:ascii="Times New Roman" w:eastAsia="Times New Roman" w:hAnsi="Times New Roman" w:cs="Times New Roman"/>
              </w:rPr>
            </w:pPr>
            <w:r w:rsidRPr="00BA4047">
              <w:rPr>
                <w:rFonts w:ascii="Times New Roman" w:eastAsia="Times New Roman" w:hAnsi="Times New Roman" w:cs="Times New Roman"/>
              </w:rPr>
              <w:t>Подборка документов, подлежащих предоставлению с декларацией</w:t>
            </w:r>
          </w:p>
          <w:p w:rsidR="00BA4047" w:rsidRPr="00BA4047" w:rsidRDefault="00BA4047" w:rsidP="00BA4047">
            <w:pPr>
              <w:pStyle w:val="a8"/>
              <w:numPr>
                <w:ilvl w:val="0"/>
                <w:numId w:val="76"/>
              </w:numPr>
              <w:tabs>
                <w:tab w:val="left" w:pos="202"/>
              </w:tabs>
              <w:ind w:left="0" w:firstLine="60"/>
              <w:jc w:val="both"/>
              <w:rPr>
                <w:rFonts w:ascii="Times New Roman" w:eastAsia="Times New Roman" w:hAnsi="Times New Roman" w:cs="Times New Roman"/>
                <w:color w:val="000000"/>
                <w:sz w:val="24"/>
                <w:szCs w:val="24"/>
                <w:lang w:eastAsia="ru-RU"/>
              </w:rPr>
            </w:pPr>
            <w:r w:rsidRPr="00BA4047">
              <w:rPr>
                <w:rFonts w:ascii="Times New Roman" w:eastAsia="Times New Roman" w:hAnsi="Times New Roman" w:cs="Times New Roman"/>
              </w:rPr>
              <w:t>Поиска законодательной базы, применение ее для целей налогового контроля</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4047" w:rsidRPr="00BA4047" w:rsidRDefault="00BA4047" w:rsidP="00BA4047">
            <w:pPr>
              <w:jc w:val="center"/>
              <w:rPr>
                <w:rFonts w:ascii="Times New Roman" w:eastAsia="Times New Roman" w:hAnsi="Times New Roman" w:cs="Times New Roman"/>
                <w:bCs/>
                <w:lang w:eastAsia="ru-RU"/>
              </w:rPr>
            </w:pPr>
            <w:r w:rsidRPr="00BA4047">
              <w:rPr>
                <w:rFonts w:ascii="Times New Roman" w:eastAsia="Times New Roman" w:hAnsi="Times New Roman" w:cs="Times New Roman"/>
                <w:b/>
                <w:bCs/>
                <w:lang w:eastAsia="ru-RU"/>
              </w:rPr>
              <w:t>Тема 1.4.</w:t>
            </w:r>
            <w:r w:rsidRPr="00BA4047">
              <w:rPr>
                <w:rFonts w:ascii="Times New Roman" w:eastAsia="Times New Roman" w:hAnsi="Times New Roman" w:cs="Times New Roman"/>
                <w:bCs/>
                <w:lang w:eastAsia="ru-RU"/>
              </w:rPr>
              <w:t xml:space="preserve"> Основы исполнения</w:t>
            </w:r>
          </w:p>
          <w:p w:rsidR="00BA4047" w:rsidRPr="00BA4047" w:rsidRDefault="00BA4047" w:rsidP="00BA4047">
            <w:pPr>
              <w:jc w:val="center"/>
              <w:rPr>
                <w:rFonts w:ascii="Times New Roman" w:eastAsia="Times New Roman" w:hAnsi="Times New Roman" w:cs="Times New Roman"/>
                <w:bCs/>
                <w:lang w:eastAsia="ru-RU"/>
              </w:rPr>
            </w:pPr>
            <w:r w:rsidRPr="00BA4047">
              <w:rPr>
                <w:rFonts w:ascii="Times New Roman" w:eastAsia="Times New Roman" w:hAnsi="Times New Roman" w:cs="Times New Roman"/>
                <w:bCs/>
                <w:lang w:eastAsia="ru-RU"/>
              </w:rPr>
              <w:t>обязанности по уплате</w:t>
            </w:r>
          </w:p>
          <w:p w:rsidR="00BA4047" w:rsidRPr="00BA4047" w:rsidRDefault="00BA4047" w:rsidP="00BA4047">
            <w:pPr>
              <w:jc w:val="center"/>
              <w:rPr>
                <w:rFonts w:ascii="Times New Roman" w:eastAsia="Times New Roman" w:hAnsi="Times New Roman" w:cs="Times New Roman"/>
                <w:bCs/>
                <w:lang w:eastAsia="ru-RU"/>
              </w:rPr>
            </w:pPr>
            <w:r w:rsidRPr="00BA4047">
              <w:rPr>
                <w:rFonts w:ascii="Times New Roman" w:eastAsia="Times New Roman" w:hAnsi="Times New Roman" w:cs="Times New Roman"/>
                <w:bCs/>
                <w:lang w:eastAsia="ru-RU"/>
              </w:rPr>
              <w:t>налогов, сборов,</w:t>
            </w:r>
          </w:p>
          <w:p w:rsidR="00093424" w:rsidRPr="00BA4047" w:rsidRDefault="00BA4047" w:rsidP="00BA4047">
            <w:pPr>
              <w:contextualSpacing/>
              <w:jc w:val="center"/>
              <w:rPr>
                <w:rFonts w:ascii="Times New Roman" w:eastAsia="Times New Roman" w:hAnsi="Times New Roman" w:cs="Times New Roman"/>
                <w:bCs/>
                <w:lang w:eastAsia="ru-RU"/>
              </w:rPr>
            </w:pPr>
            <w:r w:rsidRPr="00BA4047">
              <w:rPr>
                <w:rFonts w:ascii="Times New Roman" w:eastAsia="Times New Roman" w:hAnsi="Times New Roman" w:cs="Times New Roman"/>
                <w:bCs/>
                <w:lang w:eastAsia="ru-RU"/>
              </w:rPr>
              <w:t>страховых взносов</w:t>
            </w:r>
          </w:p>
          <w:p w:rsidR="00BA4047" w:rsidRPr="00BA4047" w:rsidRDefault="00BA4047" w:rsidP="00BA4047">
            <w:pPr>
              <w:contextualSpacing/>
              <w:jc w:val="center"/>
              <w:rPr>
                <w:rFonts w:ascii="Times New Roman" w:eastAsia="Times New Roman" w:hAnsi="Times New Roman" w:cs="Times New Roman"/>
                <w:bCs/>
                <w:lang w:eastAsia="ru-RU"/>
              </w:rPr>
            </w:pPr>
            <w:r w:rsidRPr="00BA4047">
              <w:rPr>
                <w:rFonts w:ascii="Times New Roman" w:eastAsia="Times New Roman" w:hAnsi="Times New Roman" w:cs="Times New Roman"/>
                <w:b/>
                <w:bCs/>
                <w:lang w:eastAsia="ru-RU"/>
              </w:rPr>
              <w:t>Тема 1.5.</w:t>
            </w:r>
            <w:r w:rsidRPr="00BA4047">
              <w:rPr>
                <w:rFonts w:ascii="Times New Roman" w:eastAsia="Times New Roman" w:hAnsi="Times New Roman" w:cs="Times New Roman"/>
                <w:bCs/>
                <w:lang w:eastAsia="ru-RU"/>
              </w:rPr>
              <w:t xml:space="preserve"> Налог на добавленную стоимость</w:t>
            </w:r>
          </w:p>
          <w:p w:rsidR="00BA4047" w:rsidRPr="00BA4047" w:rsidRDefault="00BA4047" w:rsidP="00BA4047">
            <w:pPr>
              <w:contextualSpacing/>
              <w:jc w:val="center"/>
              <w:rPr>
                <w:rFonts w:ascii="Times New Roman" w:eastAsia="Times New Roman" w:hAnsi="Times New Roman" w:cs="Times New Roman"/>
                <w:bCs/>
                <w:lang w:eastAsia="ru-RU"/>
              </w:rPr>
            </w:pPr>
            <w:r w:rsidRPr="00BA4047">
              <w:rPr>
                <w:rFonts w:ascii="Times New Roman" w:eastAsia="Times New Roman" w:hAnsi="Times New Roman" w:cs="Times New Roman"/>
                <w:b/>
                <w:bCs/>
                <w:lang w:eastAsia="ru-RU"/>
              </w:rPr>
              <w:t>Тема 1.6</w:t>
            </w:r>
            <w:r w:rsidRPr="00BA4047">
              <w:rPr>
                <w:rFonts w:ascii="Times New Roman" w:eastAsia="Times New Roman" w:hAnsi="Times New Roman" w:cs="Times New Roman"/>
                <w:bCs/>
                <w:lang w:eastAsia="ru-RU"/>
              </w:rPr>
              <w:t>. Налог на доходы физических лиц</w:t>
            </w:r>
          </w:p>
          <w:p w:rsidR="00BA4047" w:rsidRPr="00BA4047" w:rsidRDefault="00BA4047" w:rsidP="00BA4047">
            <w:pPr>
              <w:contextualSpacing/>
              <w:jc w:val="center"/>
              <w:rPr>
                <w:rFonts w:ascii="Times New Roman" w:eastAsia="Times New Roman" w:hAnsi="Times New Roman" w:cs="Times New Roman"/>
                <w:bCs/>
                <w:lang w:eastAsia="ru-RU"/>
              </w:rPr>
            </w:pPr>
            <w:r w:rsidRPr="00BA4047">
              <w:rPr>
                <w:rFonts w:ascii="Times New Roman" w:eastAsia="Times New Roman" w:hAnsi="Times New Roman" w:cs="Times New Roman"/>
                <w:b/>
                <w:bCs/>
                <w:lang w:eastAsia="ru-RU"/>
              </w:rPr>
              <w:t>Тема 1.7.</w:t>
            </w:r>
            <w:r w:rsidRPr="00BA4047">
              <w:rPr>
                <w:rFonts w:ascii="Times New Roman" w:eastAsia="Times New Roman" w:hAnsi="Times New Roman" w:cs="Times New Roman"/>
                <w:bCs/>
                <w:lang w:eastAsia="ru-RU"/>
              </w:rPr>
              <w:t xml:space="preserve"> Страховые взносы</w:t>
            </w:r>
          </w:p>
          <w:p w:rsidR="00BA4047" w:rsidRPr="00BA4047" w:rsidRDefault="00BA4047" w:rsidP="00BA4047">
            <w:pPr>
              <w:contextualSpacing/>
              <w:jc w:val="center"/>
              <w:rPr>
                <w:rFonts w:ascii="Times New Roman" w:eastAsia="Times New Roman" w:hAnsi="Times New Roman" w:cs="Times New Roman"/>
                <w:bCs/>
                <w:lang w:eastAsia="ru-RU"/>
              </w:rPr>
            </w:pPr>
            <w:r w:rsidRPr="00BA4047">
              <w:rPr>
                <w:rFonts w:ascii="Times New Roman" w:eastAsia="Times New Roman" w:hAnsi="Times New Roman" w:cs="Times New Roman"/>
                <w:b/>
                <w:bCs/>
                <w:lang w:eastAsia="ru-RU"/>
              </w:rPr>
              <w:t>Тема 1.8</w:t>
            </w:r>
            <w:r w:rsidRPr="00BA4047">
              <w:rPr>
                <w:rFonts w:ascii="Times New Roman" w:eastAsia="Times New Roman" w:hAnsi="Times New Roman" w:cs="Times New Roman"/>
                <w:bCs/>
                <w:lang w:eastAsia="ru-RU"/>
              </w:rPr>
              <w:t>. Налог на прибыль организаций</w:t>
            </w:r>
          </w:p>
          <w:p w:rsidR="00BA4047" w:rsidRPr="00BA4047" w:rsidRDefault="00BA4047" w:rsidP="00BA4047">
            <w:pPr>
              <w:contextualSpacing/>
              <w:jc w:val="center"/>
              <w:rPr>
                <w:rFonts w:ascii="Times New Roman" w:eastAsia="Times New Roman" w:hAnsi="Times New Roman" w:cs="Times New Roman"/>
                <w:bCs/>
                <w:lang w:eastAsia="ru-RU"/>
              </w:rPr>
            </w:pPr>
            <w:r w:rsidRPr="00BA4047">
              <w:rPr>
                <w:rFonts w:ascii="Times New Roman" w:eastAsia="Times New Roman" w:hAnsi="Times New Roman" w:cs="Times New Roman"/>
                <w:b/>
                <w:bCs/>
                <w:lang w:eastAsia="ru-RU"/>
              </w:rPr>
              <w:t>Тема 1.10.</w:t>
            </w:r>
            <w:r w:rsidRPr="00BA4047">
              <w:rPr>
                <w:rFonts w:ascii="Times New Roman" w:eastAsia="Times New Roman" w:hAnsi="Times New Roman" w:cs="Times New Roman"/>
                <w:bCs/>
                <w:lang w:eastAsia="ru-RU"/>
              </w:rPr>
              <w:t xml:space="preserve"> Налог на имущество организаций</w:t>
            </w:r>
          </w:p>
          <w:p w:rsidR="00BA4047" w:rsidRPr="00BA4047" w:rsidRDefault="00BA4047" w:rsidP="00BA4047">
            <w:pPr>
              <w:jc w:val="center"/>
              <w:rPr>
                <w:rFonts w:ascii="Times New Roman" w:eastAsia="Times New Roman" w:hAnsi="Times New Roman" w:cs="Times New Roman"/>
                <w:bCs/>
                <w:lang w:eastAsia="ru-RU"/>
              </w:rPr>
            </w:pPr>
            <w:r w:rsidRPr="00BA4047">
              <w:rPr>
                <w:rFonts w:ascii="Times New Roman" w:eastAsia="Times New Roman" w:hAnsi="Times New Roman" w:cs="Times New Roman"/>
                <w:b/>
                <w:bCs/>
                <w:lang w:eastAsia="ru-RU"/>
              </w:rPr>
              <w:t>Тема 1.12.</w:t>
            </w:r>
            <w:r w:rsidRPr="00BA4047">
              <w:rPr>
                <w:rFonts w:ascii="Times New Roman" w:eastAsia="Times New Roman" w:hAnsi="Times New Roman" w:cs="Times New Roman"/>
                <w:bCs/>
                <w:lang w:eastAsia="ru-RU"/>
              </w:rPr>
              <w:t xml:space="preserve"> Упрощенная</w:t>
            </w:r>
          </w:p>
          <w:p w:rsidR="00BA4047" w:rsidRPr="00BA4047" w:rsidRDefault="00BA4047" w:rsidP="00BA4047">
            <w:pPr>
              <w:contextualSpacing/>
              <w:jc w:val="center"/>
              <w:rPr>
                <w:rFonts w:ascii="Times New Roman" w:eastAsia="Times New Roman" w:hAnsi="Times New Roman" w:cs="Times New Roman"/>
                <w:bCs/>
                <w:lang w:eastAsia="ru-RU"/>
              </w:rPr>
            </w:pPr>
            <w:r w:rsidRPr="00BA4047">
              <w:rPr>
                <w:rFonts w:ascii="Times New Roman" w:eastAsia="Times New Roman" w:hAnsi="Times New Roman" w:cs="Times New Roman"/>
                <w:bCs/>
                <w:lang w:eastAsia="ru-RU"/>
              </w:rPr>
              <w:t>система налогообложения</w:t>
            </w:r>
          </w:p>
          <w:p w:rsidR="00BA4047" w:rsidRPr="00BA4047" w:rsidRDefault="00BA4047" w:rsidP="00BA4047">
            <w:pPr>
              <w:jc w:val="center"/>
              <w:rPr>
                <w:rFonts w:ascii="Times New Roman" w:eastAsia="Times New Roman" w:hAnsi="Times New Roman" w:cs="Times New Roman"/>
                <w:bCs/>
                <w:lang w:eastAsia="ru-RU"/>
              </w:rPr>
            </w:pPr>
            <w:r w:rsidRPr="00BA4047">
              <w:rPr>
                <w:rFonts w:ascii="Times New Roman" w:eastAsia="Times New Roman" w:hAnsi="Times New Roman" w:cs="Times New Roman"/>
                <w:b/>
                <w:bCs/>
                <w:lang w:eastAsia="ru-RU"/>
              </w:rPr>
              <w:t>Тема 2.2</w:t>
            </w:r>
            <w:r w:rsidRPr="00BA4047">
              <w:rPr>
                <w:rFonts w:ascii="Times New Roman" w:eastAsia="Times New Roman" w:hAnsi="Times New Roman" w:cs="Times New Roman"/>
                <w:bCs/>
                <w:lang w:eastAsia="ru-RU"/>
              </w:rPr>
              <w:t>. Обеспечение</w:t>
            </w:r>
          </w:p>
          <w:p w:rsidR="00BA4047" w:rsidRPr="00BA4047" w:rsidRDefault="00BA4047" w:rsidP="00BA4047">
            <w:pPr>
              <w:jc w:val="center"/>
              <w:rPr>
                <w:rFonts w:ascii="Times New Roman" w:eastAsia="Times New Roman" w:hAnsi="Times New Roman" w:cs="Times New Roman"/>
                <w:bCs/>
                <w:lang w:eastAsia="ru-RU"/>
              </w:rPr>
            </w:pPr>
            <w:r w:rsidRPr="00BA4047">
              <w:rPr>
                <w:rFonts w:ascii="Times New Roman" w:eastAsia="Times New Roman" w:hAnsi="Times New Roman" w:cs="Times New Roman"/>
                <w:bCs/>
                <w:lang w:eastAsia="ru-RU"/>
              </w:rPr>
              <w:t>исполнения обязанности</w:t>
            </w:r>
          </w:p>
          <w:p w:rsidR="00BA4047" w:rsidRPr="00BA4047" w:rsidRDefault="00BA4047" w:rsidP="00BA4047">
            <w:pPr>
              <w:jc w:val="center"/>
              <w:rPr>
                <w:rFonts w:ascii="Times New Roman" w:eastAsia="Times New Roman" w:hAnsi="Times New Roman" w:cs="Times New Roman"/>
                <w:bCs/>
                <w:lang w:eastAsia="ru-RU"/>
              </w:rPr>
            </w:pPr>
            <w:r w:rsidRPr="00BA4047">
              <w:rPr>
                <w:rFonts w:ascii="Times New Roman" w:eastAsia="Times New Roman" w:hAnsi="Times New Roman" w:cs="Times New Roman"/>
                <w:bCs/>
                <w:lang w:eastAsia="ru-RU"/>
              </w:rPr>
              <w:t>по уплате налогов, сборов,</w:t>
            </w:r>
          </w:p>
          <w:p w:rsidR="00BA4047" w:rsidRPr="00BA4047" w:rsidRDefault="00BA4047" w:rsidP="00BA4047">
            <w:pPr>
              <w:contextualSpacing/>
              <w:jc w:val="center"/>
              <w:rPr>
                <w:rFonts w:ascii="Times New Roman" w:eastAsia="Times New Roman" w:hAnsi="Times New Roman" w:cs="Times New Roman"/>
                <w:color w:val="000000"/>
                <w:sz w:val="24"/>
                <w:szCs w:val="24"/>
                <w:highlight w:val="yellow"/>
                <w:lang w:eastAsia="ru-RU"/>
              </w:rPr>
            </w:pPr>
            <w:r w:rsidRPr="00BA4047">
              <w:rPr>
                <w:rFonts w:ascii="Times New Roman" w:eastAsia="Times New Roman" w:hAnsi="Times New Roman" w:cs="Times New Roman"/>
                <w:bCs/>
                <w:lang w:eastAsia="ru-RU"/>
              </w:rPr>
              <w:t>страховых взносов</w:t>
            </w: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7B3D01" w:rsidRDefault="007B3D01" w:rsidP="007B3D01">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7B3D01" w:rsidRDefault="00ED3366" w:rsidP="00ED3366">
            <w:pPr>
              <w:contextualSpacing/>
              <w:jc w:val="center"/>
              <w:rPr>
                <w:rFonts w:ascii="Times New Roman" w:eastAsia="Times New Roman" w:hAnsi="Times New Roman" w:cs="Times New Roman"/>
                <w:color w:val="000000"/>
                <w:sz w:val="24"/>
                <w:szCs w:val="24"/>
                <w:lang w:eastAsia="ru-RU"/>
              </w:rPr>
            </w:pPr>
            <w:r w:rsidRPr="004E6AD0">
              <w:rPr>
                <w:rFonts w:ascii="Times New Roman" w:eastAsia="Times New Roman" w:hAnsi="Times New Roman" w:cs="Times New Roman"/>
              </w:rPr>
              <w:t>Увеличено количество часов для усиления уровня подготовки по профессиональному модулю</w:t>
            </w:r>
          </w:p>
        </w:tc>
      </w:tr>
      <w:tr w:rsidR="007B3D01" w:rsidRPr="007B3D01" w:rsidTr="002A5FD5">
        <w:trPr>
          <w:trHeight w:val="241"/>
        </w:trPr>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3D01" w:rsidRPr="007B3D01" w:rsidRDefault="007B3D01" w:rsidP="00093424">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 05</w:t>
            </w:r>
          </w:p>
        </w:tc>
        <w:tc>
          <w:tcPr>
            <w:tcW w:w="1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3D01" w:rsidRPr="007B3D01" w:rsidRDefault="00ED3366" w:rsidP="00ED3366">
            <w:pPr>
              <w:contextualSpacing/>
              <w:jc w:val="center"/>
              <w:rPr>
                <w:rFonts w:ascii="Times New Roman" w:eastAsia="Times New Roman" w:hAnsi="Times New Roman" w:cs="Times New Roman"/>
                <w:color w:val="000000"/>
                <w:sz w:val="24"/>
                <w:szCs w:val="24"/>
                <w:lang w:eastAsia="ru-RU"/>
              </w:rPr>
            </w:pPr>
            <w:r w:rsidRPr="005C0F32">
              <w:rPr>
                <w:rFonts w:ascii="Times New Roman" w:hAnsi="Times New Roman" w:cs="Times New Roman"/>
                <w:bCs/>
              </w:rPr>
              <w:t xml:space="preserve">Введение дополнительных </w:t>
            </w:r>
            <w:r w:rsidRPr="005C0F32">
              <w:rPr>
                <w:rFonts w:ascii="Times New Roman" w:hAnsi="Times New Roman" w:cs="Times New Roman"/>
                <w:bCs/>
              </w:rPr>
              <w:lastRenderedPageBreak/>
              <w:t>компетенций не предусмотрено</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555" w:rsidRPr="00201BDE" w:rsidRDefault="00E12555" w:rsidP="00201BDE">
            <w:pPr>
              <w:pStyle w:val="a8"/>
              <w:numPr>
                <w:ilvl w:val="0"/>
                <w:numId w:val="77"/>
              </w:numPr>
              <w:tabs>
                <w:tab w:val="left" w:pos="218"/>
              </w:tabs>
              <w:ind w:left="0" w:firstLine="0"/>
              <w:jc w:val="both"/>
              <w:rPr>
                <w:rFonts w:ascii="Times New Roman" w:eastAsia="Times New Roman" w:hAnsi="Times New Roman" w:cs="Times New Roman"/>
              </w:rPr>
            </w:pPr>
            <w:r w:rsidRPr="00201BDE">
              <w:rPr>
                <w:rFonts w:ascii="Times New Roman" w:eastAsia="Times New Roman" w:hAnsi="Times New Roman" w:cs="Times New Roman"/>
              </w:rPr>
              <w:lastRenderedPageBreak/>
              <w:t xml:space="preserve">Проведения анализа собранной </w:t>
            </w:r>
            <w:r w:rsidRPr="00201BDE">
              <w:rPr>
                <w:rFonts w:ascii="Times New Roman" w:eastAsia="Times New Roman" w:hAnsi="Times New Roman" w:cs="Times New Roman"/>
              </w:rPr>
              <w:lastRenderedPageBreak/>
              <w:t>информации для выявления значимых отклонений от требований правовой и нормативной базы и внутренних регламентов</w:t>
            </w:r>
          </w:p>
          <w:p w:rsidR="00E12555" w:rsidRPr="00201BDE" w:rsidRDefault="00E12555" w:rsidP="00201BDE">
            <w:pPr>
              <w:pStyle w:val="a8"/>
              <w:numPr>
                <w:ilvl w:val="0"/>
                <w:numId w:val="77"/>
              </w:numPr>
              <w:tabs>
                <w:tab w:val="left" w:pos="218"/>
              </w:tabs>
              <w:ind w:left="0" w:firstLine="0"/>
              <w:jc w:val="both"/>
              <w:rPr>
                <w:rFonts w:ascii="Times New Roman" w:eastAsia="Times New Roman" w:hAnsi="Times New Roman" w:cs="Times New Roman"/>
              </w:rPr>
            </w:pPr>
            <w:r w:rsidRPr="00201BDE">
              <w:rPr>
                <w:rFonts w:ascii="Times New Roman" w:eastAsia="Times New Roman" w:hAnsi="Times New Roman" w:cs="Times New Roman"/>
              </w:rPr>
              <w:t>Формирования проекта завершающего документа по результатам внутреннего финансового контроля</w:t>
            </w:r>
          </w:p>
          <w:p w:rsidR="007B3D01" w:rsidRPr="00201BDE" w:rsidRDefault="00E12555" w:rsidP="00201BDE">
            <w:pPr>
              <w:pStyle w:val="a8"/>
              <w:numPr>
                <w:ilvl w:val="0"/>
                <w:numId w:val="77"/>
              </w:numPr>
              <w:tabs>
                <w:tab w:val="left" w:pos="218"/>
              </w:tabs>
              <w:ind w:left="0" w:firstLine="0"/>
              <w:jc w:val="both"/>
              <w:rPr>
                <w:rFonts w:ascii="Times New Roman" w:eastAsia="Times New Roman" w:hAnsi="Times New Roman" w:cs="Times New Roman"/>
                <w:color w:val="000000"/>
                <w:sz w:val="24"/>
                <w:szCs w:val="24"/>
                <w:lang w:eastAsia="ru-RU"/>
              </w:rPr>
            </w:pPr>
            <w:r w:rsidRPr="00201BDE">
              <w:rPr>
                <w:rFonts w:ascii="Times New Roman" w:eastAsia="Times New Roman" w:hAnsi="Times New Roman" w:cs="Times New Roman"/>
              </w:rPr>
              <w:t>Выполнения и документирование контрольных процедур в соответствии с плановыми документами</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3D01" w:rsidRPr="00201BDE" w:rsidRDefault="008974A3" w:rsidP="00201BDE">
            <w:pPr>
              <w:contextualSpacing/>
              <w:jc w:val="center"/>
              <w:rPr>
                <w:rFonts w:ascii="Times New Roman" w:eastAsia="Times New Roman" w:hAnsi="Times New Roman" w:cs="Times New Roman"/>
                <w:bCs/>
                <w:lang w:eastAsia="ru-RU"/>
              </w:rPr>
            </w:pPr>
            <w:r w:rsidRPr="00201BDE">
              <w:rPr>
                <w:rFonts w:ascii="Times New Roman" w:eastAsia="Times New Roman" w:hAnsi="Times New Roman" w:cs="Times New Roman"/>
                <w:b/>
                <w:bCs/>
                <w:lang w:eastAsia="ru-RU"/>
              </w:rPr>
              <w:lastRenderedPageBreak/>
              <w:t>Тема 1.3</w:t>
            </w:r>
            <w:r w:rsidRPr="00201BDE">
              <w:rPr>
                <w:rFonts w:ascii="Times New Roman" w:eastAsia="Times New Roman" w:hAnsi="Times New Roman" w:cs="Times New Roman"/>
                <w:bCs/>
                <w:lang w:eastAsia="ru-RU"/>
              </w:rPr>
              <w:t>. Инструмент</w:t>
            </w:r>
            <w:r w:rsidRPr="00201BDE">
              <w:rPr>
                <w:rFonts w:ascii="Times New Roman" w:eastAsia="Times New Roman" w:hAnsi="Times New Roman" w:cs="Times New Roman"/>
                <w:bCs/>
                <w:lang w:eastAsia="ru-RU"/>
              </w:rPr>
              <w:lastRenderedPageBreak/>
              <w:t>ы и методы финансового контроля</w:t>
            </w:r>
          </w:p>
          <w:p w:rsidR="008974A3" w:rsidRPr="00201BDE" w:rsidRDefault="008974A3" w:rsidP="00201BDE">
            <w:pPr>
              <w:contextualSpacing/>
              <w:jc w:val="center"/>
              <w:rPr>
                <w:rFonts w:ascii="Times New Roman" w:eastAsia="Times New Roman" w:hAnsi="Times New Roman" w:cs="Times New Roman"/>
                <w:bCs/>
                <w:lang w:eastAsia="ru-RU"/>
              </w:rPr>
            </w:pPr>
            <w:r w:rsidRPr="00201BDE">
              <w:rPr>
                <w:rFonts w:ascii="Times New Roman" w:eastAsia="Times New Roman" w:hAnsi="Times New Roman" w:cs="Times New Roman"/>
                <w:b/>
                <w:bCs/>
                <w:lang w:eastAsia="ru-RU"/>
              </w:rPr>
              <w:t>Тема 2.1.</w:t>
            </w:r>
            <w:r w:rsidRPr="00201BDE">
              <w:rPr>
                <w:rFonts w:ascii="Times New Roman" w:eastAsia="Times New Roman" w:hAnsi="Times New Roman" w:cs="Times New Roman"/>
                <w:bCs/>
                <w:lang w:eastAsia="ru-RU"/>
              </w:rPr>
              <w:t xml:space="preserve"> Планирование проведения внутреннего финансового контроля деятельности экономического субъекта</w:t>
            </w:r>
          </w:p>
          <w:p w:rsidR="008974A3" w:rsidRPr="00201BDE" w:rsidRDefault="008974A3" w:rsidP="00201BDE">
            <w:pPr>
              <w:contextualSpacing/>
              <w:jc w:val="center"/>
              <w:rPr>
                <w:rFonts w:ascii="Times New Roman" w:eastAsia="Times New Roman" w:hAnsi="Times New Roman" w:cs="Times New Roman"/>
                <w:color w:val="000000"/>
                <w:sz w:val="24"/>
                <w:szCs w:val="24"/>
                <w:highlight w:val="yellow"/>
                <w:lang w:eastAsia="ru-RU"/>
              </w:rPr>
            </w:pPr>
            <w:r w:rsidRPr="00201BDE">
              <w:rPr>
                <w:rFonts w:ascii="Times New Roman" w:eastAsia="Times New Roman" w:hAnsi="Times New Roman" w:cs="Times New Roman"/>
                <w:b/>
                <w:bCs/>
                <w:lang w:eastAsia="ru-RU"/>
              </w:rPr>
              <w:t>Тема 2.2.</w:t>
            </w:r>
            <w:r w:rsidRPr="00201BDE">
              <w:rPr>
                <w:rFonts w:ascii="Times New Roman" w:eastAsia="Times New Roman" w:hAnsi="Times New Roman" w:cs="Times New Roman"/>
                <w:bCs/>
                <w:lang w:eastAsia="ru-RU"/>
              </w:rPr>
              <w:t xml:space="preserve"> Проведение внутреннего финансового контроля деятельности экономического субъекта и оформление результатов контрольных мероприятий</w:t>
            </w: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3D01" w:rsidRPr="007B3D01" w:rsidRDefault="007B3D01" w:rsidP="007B3D01">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36</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3D01" w:rsidRPr="007B3D01" w:rsidRDefault="00ED3366" w:rsidP="00ED3366">
            <w:pPr>
              <w:contextualSpacing/>
              <w:jc w:val="center"/>
              <w:rPr>
                <w:rFonts w:ascii="Times New Roman" w:eastAsia="Times New Roman" w:hAnsi="Times New Roman" w:cs="Times New Roman"/>
                <w:color w:val="000000"/>
                <w:sz w:val="24"/>
                <w:szCs w:val="24"/>
                <w:lang w:eastAsia="ru-RU"/>
              </w:rPr>
            </w:pPr>
            <w:r w:rsidRPr="004E6AD0">
              <w:rPr>
                <w:rFonts w:ascii="Times New Roman" w:eastAsia="Times New Roman" w:hAnsi="Times New Roman" w:cs="Times New Roman"/>
              </w:rPr>
              <w:t xml:space="preserve">Увеличено количество часов </w:t>
            </w:r>
            <w:r w:rsidRPr="004E6AD0">
              <w:rPr>
                <w:rFonts w:ascii="Times New Roman" w:eastAsia="Times New Roman" w:hAnsi="Times New Roman" w:cs="Times New Roman"/>
              </w:rPr>
              <w:lastRenderedPageBreak/>
              <w:t>для усиления уровня подготовки по профессиональному модулю</w:t>
            </w:r>
          </w:p>
        </w:tc>
      </w:tr>
      <w:tr w:rsidR="007B3D01" w:rsidRPr="007B3D01" w:rsidTr="002A5FD5">
        <w:trPr>
          <w:trHeight w:val="241"/>
        </w:trPr>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3D01" w:rsidRPr="007B3D01" w:rsidRDefault="007B3D01" w:rsidP="00093424">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УП. 06</w:t>
            </w:r>
          </w:p>
        </w:tc>
        <w:tc>
          <w:tcPr>
            <w:tcW w:w="1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366" w:rsidRPr="005C0F32" w:rsidRDefault="00ED3366" w:rsidP="00ED3366">
            <w:pPr>
              <w:contextualSpacing/>
              <w:jc w:val="center"/>
              <w:rPr>
                <w:rFonts w:ascii="Times New Roman" w:eastAsia="Times New Roman" w:hAnsi="Times New Roman" w:cs="Times New Roman"/>
                <w:color w:val="000000"/>
                <w:lang w:eastAsia="ru-RU"/>
              </w:rPr>
            </w:pPr>
            <w:r w:rsidRPr="005C0F32">
              <w:rPr>
                <w:rFonts w:ascii="Times New Roman" w:eastAsia="Times New Roman" w:hAnsi="Times New Roman" w:cs="Times New Roman"/>
                <w:color w:val="000000"/>
                <w:lang w:eastAsia="ru-RU"/>
              </w:rPr>
              <w:t>ПК 6.1</w:t>
            </w:r>
            <w:proofErr w:type="gramStart"/>
            <w:r w:rsidRPr="005C0F32">
              <w:rPr>
                <w:rFonts w:ascii="Times New Roman" w:hAnsi="Times New Roman" w:cs="Times New Roman"/>
              </w:rPr>
              <w:t xml:space="preserve"> С</w:t>
            </w:r>
            <w:proofErr w:type="gramEnd"/>
            <w:r w:rsidRPr="005C0F32">
              <w:rPr>
                <w:rFonts w:ascii="Times New Roman" w:hAnsi="Times New Roman" w:cs="Times New Roman"/>
              </w:rPr>
              <w:t>водить статистические данные по утвержденным методикам</w:t>
            </w:r>
          </w:p>
          <w:p w:rsidR="00ED3366" w:rsidRPr="005C0F32" w:rsidRDefault="00ED3366" w:rsidP="00ED3366">
            <w:pPr>
              <w:contextualSpacing/>
              <w:jc w:val="center"/>
              <w:rPr>
                <w:rFonts w:ascii="Times New Roman" w:eastAsia="Times New Roman" w:hAnsi="Times New Roman" w:cs="Times New Roman"/>
                <w:color w:val="000000"/>
                <w:lang w:eastAsia="ru-RU"/>
              </w:rPr>
            </w:pPr>
            <w:r w:rsidRPr="005C0F32">
              <w:rPr>
                <w:rFonts w:ascii="Times New Roman" w:eastAsia="Times New Roman" w:hAnsi="Times New Roman" w:cs="Times New Roman"/>
                <w:color w:val="000000"/>
                <w:lang w:eastAsia="ru-RU"/>
              </w:rPr>
              <w:t>ПК 6.2</w:t>
            </w:r>
            <w:proofErr w:type="gramStart"/>
            <w:r w:rsidRPr="005C0F32">
              <w:rPr>
                <w:rFonts w:ascii="Times New Roman" w:eastAsia="Times New Roman" w:hAnsi="Times New Roman" w:cs="Times New Roman"/>
                <w:color w:val="000000"/>
                <w:lang w:eastAsia="ru-RU"/>
              </w:rPr>
              <w:t xml:space="preserve"> </w:t>
            </w:r>
            <w:r w:rsidRPr="005C0F32">
              <w:rPr>
                <w:rFonts w:ascii="Times New Roman" w:hAnsi="Times New Roman" w:cs="Times New Roman"/>
              </w:rPr>
              <w:t>Г</w:t>
            </w:r>
            <w:proofErr w:type="gramEnd"/>
            <w:r w:rsidRPr="005C0F32">
              <w:rPr>
                <w:rFonts w:ascii="Times New Roman" w:hAnsi="Times New Roman" w:cs="Times New Roman"/>
              </w:rPr>
              <w:t>руппировать статистические данные по утвержденным методикам</w:t>
            </w:r>
          </w:p>
          <w:p w:rsidR="007B3D01" w:rsidRPr="007B3D01" w:rsidRDefault="00ED3366" w:rsidP="00ED3366">
            <w:pPr>
              <w:contextualSpacing/>
              <w:jc w:val="center"/>
              <w:rPr>
                <w:rFonts w:ascii="Times New Roman" w:eastAsia="Times New Roman" w:hAnsi="Times New Roman" w:cs="Times New Roman"/>
                <w:color w:val="000000"/>
                <w:sz w:val="24"/>
                <w:szCs w:val="24"/>
                <w:lang w:eastAsia="ru-RU"/>
              </w:rPr>
            </w:pPr>
            <w:r w:rsidRPr="005C0F32">
              <w:rPr>
                <w:rFonts w:ascii="Times New Roman" w:eastAsia="Times New Roman" w:hAnsi="Times New Roman" w:cs="Times New Roman"/>
                <w:color w:val="000000"/>
                <w:lang w:eastAsia="ru-RU"/>
              </w:rPr>
              <w:t>ПК 6.3</w:t>
            </w:r>
            <w:proofErr w:type="gramStart"/>
            <w:r w:rsidRPr="005C0F32">
              <w:rPr>
                <w:rFonts w:ascii="Times New Roman" w:eastAsia="Times New Roman" w:hAnsi="Times New Roman" w:cs="Times New Roman"/>
                <w:color w:val="000000"/>
                <w:lang w:eastAsia="ru-RU"/>
              </w:rPr>
              <w:t xml:space="preserve"> </w:t>
            </w:r>
            <w:r w:rsidRPr="005C0F32">
              <w:rPr>
                <w:rFonts w:ascii="Times New Roman" w:hAnsi="Times New Roman" w:cs="Times New Roman"/>
              </w:rPr>
              <w:t>Ф</w:t>
            </w:r>
            <w:proofErr w:type="gramEnd"/>
            <w:r w:rsidRPr="005C0F32">
              <w:rPr>
                <w:rFonts w:ascii="Times New Roman" w:hAnsi="Times New Roman" w:cs="Times New Roman"/>
              </w:rPr>
              <w:t>ормировать системы взаимосвязанных статистических показателей</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28B" w:rsidRPr="00DE728B" w:rsidRDefault="00DE728B" w:rsidP="00DE728B">
            <w:pPr>
              <w:pStyle w:val="a8"/>
              <w:numPr>
                <w:ilvl w:val="0"/>
                <w:numId w:val="78"/>
              </w:numPr>
              <w:tabs>
                <w:tab w:val="left" w:pos="248"/>
              </w:tabs>
              <w:ind w:left="0" w:firstLine="0"/>
              <w:jc w:val="both"/>
              <w:rPr>
                <w:rFonts w:ascii="Times New Roman" w:eastAsia="Times New Roman" w:hAnsi="Times New Roman" w:cs="Times New Roman"/>
              </w:rPr>
            </w:pPr>
            <w:r w:rsidRPr="00DE728B">
              <w:rPr>
                <w:rFonts w:ascii="Times New Roman" w:eastAsia="Times New Roman" w:hAnsi="Times New Roman" w:cs="Times New Roman"/>
              </w:rPr>
              <w:t>Формирования входных массивов информации баз данных;</w:t>
            </w:r>
          </w:p>
          <w:p w:rsidR="00DE728B" w:rsidRPr="00DE728B" w:rsidRDefault="00DE728B" w:rsidP="00DE728B">
            <w:pPr>
              <w:pStyle w:val="a8"/>
              <w:numPr>
                <w:ilvl w:val="0"/>
                <w:numId w:val="78"/>
              </w:numPr>
              <w:tabs>
                <w:tab w:val="left" w:pos="248"/>
              </w:tabs>
              <w:ind w:left="0" w:firstLine="0"/>
              <w:jc w:val="both"/>
              <w:rPr>
                <w:rFonts w:ascii="Times New Roman" w:eastAsia="Times New Roman" w:hAnsi="Times New Roman" w:cs="Times New Roman"/>
              </w:rPr>
            </w:pPr>
            <w:r w:rsidRPr="00DE728B">
              <w:rPr>
                <w:rFonts w:ascii="Times New Roman" w:eastAsia="Times New Roman" w:hAnsi="Times New Roman" w:cs="Times New Roman"/>
              </w:rPr>
              <w:t>Расчета сводных статистических показателей в соответствии с утвержденными методиками;</w:t>
            </w:r>
          </w:p>
          <w:p w:rsidR="007B3D01" w:rsidRPr="00DE728B" w:rsidRDefault="00DE728B" w:rsidP="00DE728B">
            <w:pPr>
              <w:pStyle w:val="a8"/>
              <w:numPr>
                <w:ilvl w:val="0"/>
                <w:numId w:val="78"/>
              </w:numPr>
              <w:tabs>
                <w:tab w:val="left" w:pos="248"/>
              </w:tabs>
              <w:ind w:left="0" w:firstLine="0"/>
              <w:jc w:val="both"/>
              <w:rPr>
                <w:rFonts w:ascii="Times New Roman" w:eastAsia="Times New Roman" w:hAnsi="Times New Roman" w:cs="Times New Roman"/>
              </w:rPr>
            </w:pPr>
            <w:r w:rsidRPr="00DE728B">
              <w:rPr>
                <w:rFonts w:ascii="Times New Roman" w:eastAsia="Times New Roman" w:hAnsi="Times New Roman" w:cs="Times New Roman"/>
              </w:rPr>
              <w:t>Формирования выходных массивов информации</w:t>
            </w:r>
          </w:p>
          <w:p w:rsidR="00DE728B" w:rsidRPr="00DE728B" w:rsidRDefault="00DE728B" w:rsidP="00DE728B">
            <w:pPr>
              <w:pStyle w:val="a8"/>
              <w:numPr>
                <w:ilvl w:val="0"/>
                <w:numId w:val="78"/>
              </w:numPr>
              <w:tabs>
                <w:tab w:val="left" w:pos="248"/>
              </w:tabs>
              <w:ind w:left="0" w:firstLine="0"/>
              <w:jc w:val="both"/>
              <w:rPr>
                <w:rFonts w:ascii="Times New Roman" w:eastAsia="Times New Roman" w:hAnsi="Times New Roman" w:cs="Times New Roman"/>
              </w:rPr>
            </w:pPr>
            <w:r w:rsidRPr="00DE728B">
              <w:rPr>
                <w:rFonts w:ascii="Times New Roman" w:eastAsia="Times New Roman" w:hAnsi="Times New Roman" w:cs="Times New Roman"/>
              </w:rPr>
              <w:t>Формирования выборочной совокупности единиц статистического наблюдения в соответствии с заданными признаками;</w:t>
            </w:r>
          </w:p>
          <w:p w:rsidR="00DE728B" w:rsidRPr="00DE728B" w:rsidRDefault="00DE728B" w:rsidP="00DE728B">
            <w:pPr>
              <w:pStyle w:val="a8"/>
              <w:numPr>
                <w:ilvl w:val="0"/>
                <w:numId w:val="78"/>
              </w:numPr>
              <w:tabs>
                <w:tab w:val="left" w:pos="248"/>
              </w:tabs>
              <w:ind w:left="0" w:firstLine="0"/>
              <w:jc w:val="both"/>
              <w:rPr>
                <w:rFonts w:ascii="Times New Roman" w:eastAsia="Times New Roman" w:hAnsi="Times New Roman" w:cs="Times New Roman"/>
              </w:rPr>
            </w:pPr>
            <w:r w:rsidRPr="00DE728B">
              <w:rPr>
                <w:rFonts w:ascii="Times New Roman" w:eastAsia="Times New Roman" w:hAnsi="Times New Roman" w:cs="Times New Roman"/>
              </w:rPr>
              <w:t xml:space="preserve">Расчета сводных и производных показателей для единиц </w:t>
            </w:r>
            <w:r w:rsidRPr="00DE728B">
              <w:rPr>
                <w:rFonts w:ascii="Times New Roman" w:eastAsia="Times New Roman" w:hAnsi="Times New Roman" w:cs="Times New Roman"/>
              </w:rPr>
              <w:lastRenderedPageBreak/>
              <w:t>статистического наблюдения, сгруппированных в соответствии с заданными признаками;</w:t>
            </w:r>
          </w:p>
          <w:p w:rsidR="00DE728B" w:rsidRPr="00DE728B" w:rsidRDefault="00DE728B" w:rsidP="00DE728B">
            <w:pPr>
              <w:pStyle w:val="a8"/>
              <w:numPr>
                <w:ilvl w:val="0"/>
                <w:numId w:val="78"/>
              </w:numPr>
              <w:tabs>
                <w:tab w:val="left" w:pos="248"/>
              </w:tabs>
              <w:ind w:left="0" w:firstLine="0"/>
              <w:jc w:val="both"/>
              <w:rPr>
                <w:rFonts w:ascii="Times New Roman" w:eastAsia="Times New Roman" w:hAnsi="Times New Roman" w:cs="Times New Roman"/>
              </w:rPr>
            </w:pPr>
            <w:r w:rsidRPr="00DE728B">
              <w:rPr>
                <w:rFonts w:ascii="Times New Roman" w:eastAsia="Times New Roman" w:hAnsi="Times New Roman" w:cs="Times New Roman"/>
              </w:rPr>
              <w:t>Формирования упорядоченных выходных массивов информации, содержащих группировку единиц статистического наблюдения и групповые показатели</w:t>
            </w:r>
          </w:p>
          <w:p w:rsidR="00DE728B" w:rsidRPr="00DE728B" w:rsidRDefault="00DE728B" w:rsidP="00DE728B">
            <w:pPr>
              <w:pStyle w:val="a8"/>
              <w:numPr>
                <w:ilvl w:val="0"/>
                <w:numId w:val="78"/>
              </w:numPr>
              <w:tabs>
                <w:tab w:val="left" w:pos="248"/>
              </w:tabs>
              <w:ind w:left="0" w:firstLine="0"/>
              <w:jc w:val="both"/>
              <w:rPr>
                <w:rFonts w:ascii="Times New Roman" w:eastAsia="Times New Roman" w:hAnsi="Times New Roman" w:cs="Times New Roman"/>
                <w:b/>
              </w:rPr>
            </w:pPr>
            <w:r w:rsidRPr="00DE728B">
              <w:rPr>
                <w:rFonts w:ascii="Times New Roman" w:eastAsia="Times New Roman" w:hAnsi="Times New Roman" w:cs="Times New Roman"/>
              </w:rPr>
              <w:t>Подбора исходных данных для осуществления расчетов</w:t>
            </w:r>
          </w:p>
          <w:p w:rsidR="00DE728B" w:rsidRPr="00DE728B" w:rsidRDefault="00DE728B" w:rsidP="00DE728B">
            <w:pPr>
              <w:pStyle w:val="a8"/>
              <w:numPr>
                <w:ilvl w:val="0"/>
                <w:numId w:val="78"/>
              </w:numPr>
              <w:tabs>
                <w:tab w:val="left" w:pos="248"/>
              </w:tabs>
              <w:ind w:left="0" w:firstLine="0"/>
              <w:jc w:val="both"/>
              <w:rPr>
                <w:rFonts w:ascii="Times New Roman" w:eastAsia="Times New Roman" w:hAnsi="Times New Roman" w:cs="Times New Roman"/>
              </w:rPr>
            </w:pPr>
            <w:r w:rsidRPr="00DE728B">
              <w:rPr>
                <w:rFonts w:ascii="Times New Roman" w:eastAsia="Times New Roman" w:hAnsi="Times New Roman" w:cs="Times New Roman"/>
              </w:rPr>
              <w:t>Расчета агрегированных и производных статистических показателей</w:t>
            </w:r>
          </w:p>
          <w:p w:rsidR="00DE728B" w:rsidRPr="00DE728B" w:rsidRDefault="00DE728B" w:rsidP="00DE728B">
            <w:pPr>
              <w:pStyle w:val="a8"/>
              <w:numPr>
                <w:ilvl w:val="0"/>
                <w:numId w:val="78"/>
              </w:numPr>
              <w:tabs>
                <w:tab w:val="left" w:pos="248"/>
              </w:tabs>
              <w:ind w:left="0" w:firstLine="0"/>
              <w:jc w:val="both"/>
              <w:rPr>
                <w:rFonts w:ascii="Times New Roman" w:eastAsia="Times New Roman" w:hAnsi="Times New Roman" w:cs="Times New Roman"/>
              </w:rPr>
            </w:pPr>
            <w:r w:rsidRPr="00DE728B">
              <w:rPr>
                <w:rFonts w:ascii="Times New Roman" w:eastAsia="Times New Roman" w:hAnsi="Times New Roman" w:cs="Times New Roman"/>
              </w:rPr>
              <w:t>Балансировки и взаимной увязки статистических показателей</w:t>
            </w:r>
          </w:p>
          <w:p w:rsidR="00DE728B" w:rsidRPr="00DE728B" w:rsidRDefault="00DE728B" w:rsidP="00DE728B">
            <w:pPr>
              <w:pStyle w:val="a8"/>
              <w:numPr>
                <w:ilvl w:val="0"/>
                <w:numId w:val="78"/>
              </w:numPr>
              <w:tabs>
                <w:tab w:val="left" w:pos="248"/>
              </w:tabs>
              <w:ind w:left="0" w:firstLine="0"/>
              <w:jc w:val="both"/>
              <w:rPr>
                <w:rFonts w:ascii="Times New Roman" w:eastAsia="Times New Roman" w:hAnsi="Times New Roman" w:cs="Times New Roman"/>
                <w:color w:val="000000"/>
                <w:sz w:val="24"/>
                <w:szCs w:val="24"/>
                <w:lang w:eastAsia="ru-RU"/>
              </w:rPr>
            </w:pPr>
            <w:r w:rsidRPr="00DE728B">
              <w:rPr>
                <w:rFonts w:ascii="Times New Roman" w:eastAsia="Times New Roman" w:hAnsi="Times New Roman" w:cs="Times New Roman"/>
              </w:rPr>
              <w:t>Подготовки аналитических материалов</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28B" w:rsidRPr="0098688C" w:rsidRDefault="00DE728B" w:rsidP="00DE728B">
            <w:pPr>
              <w:jc w:val="center"/>
              <w:rPr>
                <w:rFonts w:ascii="Times New Roman" w:hAnsi="Times New Roman" w:cs="Times New Roman"/>
                <w:bCs/>
              </w:rPr>
            </w:pPr>
            <w:r w:rsidRPr="00DE728B">
              <w:rPr>
                <w:rFonts w:ascii="Times New Roman" w:hAnsi="Times New Roman" w:cs="Times New Roman"/>
                <w:b/>
                <w:bCs/>
              </w:rPr>
              <w:lastRenderedPageBreak/>
              <w:t>Тема 1</w:t>
            </w:r>
            <w:r w:rsidRPr="0098688C">
              <w:rPr>
                <w:rFonts w:ascii="Times New Roman" w:hAnsi="Times New Roman" w:cs="Times New Roman"/>
                <w:bCs/>
              </w:rPr>
              <w:t>. Предмет, метод, задачи и организация статистики</w:t>
            </w:r>
          </w:p>
          <w:p w:rsidR="00DE728B" w:rsidRPr="0098688C" w:rsidRDefault="00DE728B" w:rsidP="00DE728B">
            <w:pPr>
              <w:jc w:val="center"/>
              <w:rPr>
                <w:rFonts w:ascii="Times New Roman" w:hAnsi="Times New Roman" w:cs="Times New Roman"/>
                <w:bCs/>
              </w:rPr>
            </w:pPr>
            <w:r w:rsidRPr="00DE728B">
              <w:rPr>
                <w:rFonts w:ascii="Times New Roman" w:hAnsi="Times New Roman" w:cs="Times New Roman"/>
                <w:b/>
                <w:bCs/>
              </w:rPr>
              <w:t>Тема 2.</w:t>
            </w:r>
            <w:r w:rsidRPr="0098688C">
              <w:rPr>
                <w:rFonts w:ascii="Times New Roman" w:hAnsi="Times New Roman" w:cs="Times New Roman"/>
                <w:bCs/>
              </w:rPr>
              <w:t xml:space="preserve"> Статистическое наблюдение, сводка и основные группировки и классификации</w:t>
            </w:r>
          </w:p>
          <w:p w:rsidR="00DE728B" w:rsidRPr="0098688C" w:rsidRDefault="00DE728B" w:rsidP="00DE728B">
            <w:pPr>
              <w:jc w:val="center"/>
              <w:rPr>
                <w:rFonts w:ascii="Times New Roman" w:hAnsi="Times New Roman" w:cs="Times New Roman"/>
                <w:bCs/>
              </w:rPr>
            </w:pPr>
            <w:r w:rsidRPr="00DE728B">
              <w:rPr>
                <w:rFonts w:ascii="Times New Roman" w:hAnsi="Times New Roman" w:cs="Times New Roman"/>
                <w:b/>
                <w:bCs/>
              </w:rPr>
              <w:t>Тема 3.</w:t>
            </w:r>
            <w:r w:rsidRPr="0098688C">
              <w:rPr>
                <w:rFonts w:ascii="Times New Roman" w:hAnsi="Times New Roman" w:cs="Times New Roman"/>
                <w:bCs/>
              </w:rPr>
              <w:t xml:space="preserve"> Анализ рядов динамики</w:t>
            </w:r>
          </w:p>
          <w:p w:rsidR="00DE728B" w:rsidRDefault="00DE728B" w:rsidP="00DE728B">
            <w:pPr>
              <w:jc w:val="center"/>
              <w:rPr>
                <w:rFonts w:ascii="Times New Roman" w:hAnsi="Times New Roman" w:cs="Times New Roman"/>
                <w:bCs/>
              </w:rPr>
            </w:pPr>
            <w:r w:rsidRPr="00DE728B">
              <w:rPr>
                <w:rFonts w:ascii="Times New Roman" w:hAnsi="Times New Roman" w:cs="Times New Roman"/>
                <w:b/>
                <w:bCs/>
              </w:rPr>
              <w:t>Тема 4.</w:t>
            </w:r>
            <w:r w:rsidRPr="0098688C">
              <w:rPr>
                <w:rFonts w:ascii="Times New Roman" w:hAnsi="Times New Roman" w:cs="Times New Roman"/>
                <w:bCs/>
              </w:rPr>
              <w:t xml:space="preserve"> Статистические индексы</w:t>
            </w:r>
          </w:p>
          <w:p w:rsidR="00DE728B" w:rsidRPr="0098688C" w:rsidRDefault="00DE728B" w:rsidP="00DE728B">
            <w:pPr>
              <w:jc w:val="center"/>
              <w:rPr>
                <w:rFonts w:ascii="Times New Roman" w:hAnsi="Times New Roman" w:cs="Times New Roman"/>
                <w:bCs/>
              </w:rPr>
            </w:pPr>
            <w:r w:rsidRPr="00DE728B">
              <w:rPr>
                <w:rFonts w:ascii="Times New Roman" w:hAnsi="Times New Roman" w:cs="Times New Roman"/>
                <w:b/>
                <w:bCs/>
              </w:rPr>
              <w:t>Тема 5.</w:t>
            </w:r>
            <w:r w:rsidRPr="0098688C">
              <w:rPr>
                <w:rFonts w:ascii="Times New Roman" w:hAnsi="Times New Roman" w:cs="Times New Roman"/>
                <w:bCs/>
              </w:rPr>
              <w:t xml:space="preserve"> Статистичес</w:t>
            </w:r>
            <w:r w:rsidRPr="0098688C">
              <w:rPr>
                <w:rFonts w:ascii="Times New Roman" w:hAnsi="Times New Roman" w:cs="Times New Roman"/>
                <w:bCs/>
              </w:rPr>
              <w:lastRenderedPageBreak/>
              <w:t>кое изучение взаимосвязей социально-экономических явлений</w:t>
            </w:r>
          </w:p>
          <w:p w:rsidR="00DE728B" w:rsidRPr="0098688C" w:rsidRDefault="00DE728B" w:rsidP="00DE728B">
            <w:pPr>
              <w:jc w:val="center"/>
              <w:rPr>
                <w:rFonts w:ascii="Times New Roman" w:hAnsi="Times New Roman" w:cs="Times New Roman"/>
                <w:bCs/>
              </w:rPr>
            </w:pPr>
            <w:r w:rsidRPr="00DE728B">
              <w:rPr>
                <w:rFonts w:ascii="Times New Roman" w:hAnsi="Times New Roman" w:cs="Times New Roman"/>
                <w:b/>
                <w:bCs/>
              </w:rPr>
              <w:t>Тема 6</w:t>
            </w:r>
            <w:r w:rsidRPr="0098688C">
              <w:rPr>
                <w:rFonts w:ascii="Times New Roman" w:hAnsi="Times New Roman" w:cs="Times New Roman"/>
                <w:bCs/>
              </w:rPr>
              <w:t xml:space="preserve"> Система </w:t>
            </w:r>
            <w:proofErr w:type="gramStart"/>
            <w:r w:rsidRPr="0098688C">
              <w:rPr>
                <w:rFonts w:ascii="Times New Roman" w:hAnsi="Times New Roman" w:cs="Times New Roman"/>
                <w:bCs/>
              </w:rPr>
              <w:t>показателей оценки функционирования предприятий различных форм собственности</w:t>
            </w:r>
            <w:proofErr w:type="gramEnd"/>
          </w:p>
          <w:p w:rsidR="007B3D01" w:rsidRPr="007B3D01" w:rsidRDefault="007B3D01" w:rsidP="00DE728B">
            <w:pPr>
              <w:contextualSpacing/>
              <w:jc w:val="center"/>
              <w:rPr>
                <w:rFonts w:ascii="Times New Roman" w:eastAsia="Times New Roman" w:hAnsi="Times New Roman" w:cs="Times New Roman"/>
                <w:color w:val="000000"/>
                <w:sz w:val="24"/>
                <w:szCs w:val="24"/>
                <w:highlight w:val="yellow"/>
                <w:lang w:eastAsia="ru-RU"/>
              </w:rPr>
            </w:pP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3D01" w:rsidRPr="007B3D01" w:rsidRDefault="007B3D01" w:rsidP="007B3D01">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72</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3D01" w:rsidRPr="007B3D01" w:rsidRDefault="00ED3366" w:rsidP="00ED3366">
            <w:pPr>
              <w:contextualSpacing/>
              <w:jc w:val="center"/>
              <w:rPr>
                <w:rFonts w:ascii="Times New Roman" w:eastAsia="Times New Roman" w:hAnsi="Times New Roman" w:cs="Times New Roman"/>
                <w:color w:val="000000"/>
                <w:sz w:val="24"/>
                <w:szCs w:val="24"/>
                <w:lang w:eastAsia="ru-RU"/>
              </w:rPr>
            </w:pPr>
            <w:proofErr w:type="gramStart"/>
            <w:r w:rsidRPr="005C0F32">
              <w:rPr>
                <w:rFonts w:ascii="Times New Roman" w:eastAsia="Times New Roman" w:hAnsi="Times New Roman" w:cs="Times New Roman"/>
              </w:rPr>
              <w:t>Введен</w:t>
            </w:r>
            <w:proofErr w:type="gramEnd"/>
            <w:r w:rsidRPr="005C0F32">
              <w:rPr>
                <w:rFonts w:ascii="Times New Roman" w:eastAsia="Times New Roman" w:hAnsi="Times New Roman" w:cs="Times New Roman"/>
              </w:rPr>
              <w:t xml:space="preserve"> по запросу работодателя с целью подготовки квалифицированных кадров в данном секторе экономики</w:t>
            </w:r>
          </w:p>
        </w:tc>
      </w:tr>
      <w:tr w:rsidR="00093424" w:rsidRPr="007B3D01" w:rsidTr="00DE0E98">
        <w:trPr>
          <w:trHeight w:val="302"/>
        </w:trPr>
        <w:tc>
          <w:tcPr>
            <w:tcW w:w="9781" w:type="dxa"/>
            <w:gridSpan w:val="6"/>
            <w:tcBorders>
              <w:top w:val="single" w:sz="4" w:space="0" w:color="000000"/>
              <w:left w:val="single" w:sz="4" w:space="0" w:color="000000"/>
              <w:bottom w:val="single" w:sz="4" w:space="0" w:color="000000"/>
              <w:right w:val="single" w:sz="4" w:space="0" w:color="000000"/>
            </w:tcBorders>
          </w:tcPr>
          <w:p w:rsidR="00093424" w:rsidRPr="007B3D01" w:rsidRDefault="00093424" w:rsidP="007B3D01">
            <w:pPr>
              <w:contextualSpacing/>
              <w:jc w:val="center"/>
              <w:rPr>
                <w:rFonts w:ascii="Times New Roman" w:eastAsia="Times New Roman" w:hAnsi="Times New Roman" w:cs="Times New Roman"/>
                <w:color w:val="000000"/>
                <w:sz w:val="24"/>
                <w:szCs w:val="24"/>
                <w:lang w:eastAsia="ru-RU"/>
              </w:rPr>
            </w:pPr>
            <w:r w:rsidRPr="007B3D01">
              <w:rPr>
                <w:rFonts w:ascii="Times New Roman" w:eastAsia="Times New Roman" w:hAnsi="Times New Roman" w:cs="Times New Roman"/>
                <w:color w:val="000000"/>
                <w:sz w:val="24"/>
                <w:szCs w:val="24"/>
                <w:lang w:eastAsia="ru-RU"/>
              </w:rPr>
              <w:lastRenderedPageBreak/>
              <w:t>Всего академических часов учебной практики в рамках вариативной части ОПОП-П -</w:t>
            </w:r>
            <w:r w:rsidR="007B3D01">
              <w:rPr>
                <w:rFonts w:ascii="Times New Roman" w:eastAsia="Times New Roman" w:hAnsi="Times New Roman" w:cs="Times New Roman"/>
                <w:color w:val="000000"/>
                <w:sz w:val="24"/>
                <w:szCs w:val="24"/>
                <w:lang w:eastAsia="ru-RU"/>
              </w:rPr>
              <w:t>216 ч.</w:t>
            </w:r>
          </w:p>
        </w:tc>
      </w:tr>
    </w:tbl>
    <w:p w:rsidR="00093424" w:rsidRPr="00093424" w:rsidRDefault="00093424" w:rsidP="00093424">
      <w:pPr>
        <w:contextualSpacing/>
        <w:rPr>
          <w:rFonts w:ascii="Times New Roman" w:eastAsia="Times New Roman" w:hAnsi="Times New Roman" w:cs="Times New Roman"/>
          <w:b/>
          <w:color w:val="C0504D"/>
          <w:sz w:val="28"/>
          <w:szCs w:val="20"/>
          <w:lang w:eastAsia="ru-RU"/>
        </w:rPr>
      </w:pPr>
    </w:p>
    <w:p w:rsidR="00093424" w:rsidRPr="00093424" w:rsidRDefault="00093424" w:rsidP="00093424">
      <w:pPr>
        <w:contextualSpacing/>
        <w:jc w:val="center"/>
        <w:rPr>
          <w:rFonts w:ascii="Times New Roman" w:eastAsia="Times New Roman" w:hAnsi="Times New Roman" w:cs="Times New Roman"/>
          <w:b/>
          <w:color w:val="C0504D"/>
          <w:sz w:val="28"/>
          <w:szCs w:val="20"/>
          <w:lang w:eastAsia="ru-RU"/>
        </w:rPr>
      </w:pPr>
    </w:p>
    <w:p w:rsidR="00093424" w:rsidRPr="00093424" w:rsidRDefault="00093424" w:rsidP="00093424">
      <w:pPr>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color w:val="000000"/>
          <w:sz w:val="28"/>
          <w:szCs w:val="20"/>
          <w:lang w:eastAsia="ru-RU"/>
        </w:rPr>
        <w:br w:type="page"/>
      </w:r>
    </w:p>
    <w:p w:rsidR="00093424" w:rsidRDefault="00093424" w:rsidP="007B3D01">
      <w:pPr>
        <w:spacing w:line="312" w:lineRule="auto"/>
        <w:contextualSpacing/>
        <w:jc w:val="center"/>
        <w:outlineLvl w:val="0"/>
        <w:rPr>
          <w:rFonts w:ascii="Times New Roman" w:eastAsia="Times New Roman" w:hAnsi="Times New Roman" w:cs="Times New Roman"/>
          <w:b/>
          <w:color w:val="000000"/>
          <w:sz w:val="24"/>
          <w:szCs w:val="24"/>
          <w:lang w:eastAsia="ru-RU"/>
        </w:rPr>
      </w:pPr>
      <w:r w:rsidRPr="007B3D01">
        <w:rPr>
          <w:rFonts w:ascii="Times New Roman" w:eastAsia="Times New Roman" w:hAnsi="Times New Roman" w:cs="Times New Roman"/>
          <w:b/>
          <w:color w:val="000000"/>
          <w:sz w:val="24"/>
          <w:szCs w:val="24"/>
          <w:lang w:eastAsia="ru-RU"/>
        </w:rPr>
        <w:lastRenderedPageBreak/>
        <w:t xml:space="preserve">2. </w:t>
      </w:r>
      <w:bookmarkStart w:id="53" w:name="_Toc192499251"/>
      <w:r w:rsidRPr="007B3D01">
        <w:rPr>
          <w:rFonts w:ascii="Times New Roman" w:eastAsia="Times New Roman" w:hAnsi="Times New Roman" w:cs="Times New Roman"/>
          <w:b/>
          <w:color w:val="000000"/>
          <w:sz w:val="24"/>
          <w:szCs w:val="24"/>
          <w:lang w:eastAsia="ru-RU"/>
        </w:rPr>
        <w:t>СТРУКТУРА И СОДЕРЖАНИЕ УЧЕБНОЙ ПРАКТИКИ</w:t>
      </w:r>
      <w:bookmarkEnd w:id="53"/>
    </w:p>
    <w:p w:rsidR="007B3D01" w:rsidRPr="007B3D01" w:rsidRDefault="007B3D01" w:rsidP="007B3D01">
      <w:pPr>
        <w:spacing w:line="312" w:lineRule="auto"/>
        <w:contextualSpacing/>
        <w:jc w:val="center"/>
        <w:outlineLvl w:val="0"/>
        <w:rPr>
          <w:rFonts w:ascii="Times New Roman" w:eastAsia="Times New Roman" w:hAnsi="Times New Roman" w:cs="Times New Roman"/>
          <w:b/>
          <w:color w:val="000000"/>
          <w:sz w:val="24"/>
          <w:szCs w:val="24"/>
          <w:lang w:eastAsia="ru-RU"/>
        </w:rPr>
      </w:pPr>
    </w:p>
    <w:p w:rsidR="00093424" w:rsidRPr="007B3D01" w:rsidRDefault="00093424" w:rsidP="007B3D01">
      <w:pPr>
        <w:spacing w:line="312" w:lineRule="auto"/>
        <w:ind w:firstLine="709"/>
        <w:contextualSpacing/>
        <w:outlineLvl w:val="0"/>
        <w:rPr>
          <w:rFonts w:ascii="Times New Roman" w:eastAsia="Times New Roman" w:hAnsi="Times New Roman" w:cs="Times New Roman"/>
          <w:b/>
          <w:color w:val="000000"/>
          <w:sz w:val="24"/>
          <w:szCs w:val="24"/>
          <w:lang w:eastAsia="ru-RU"/>
        </w:rPr>
      </w:pPr>
      <w:bookmarkStart w:id="54" w:name="_Toc192499252"/>
      <w:r w:rsidRPr="007B3D01">
        <w:rPr>
          <w:rFonts w:ascii="Times New Roman" w:eastAsia="Times New Roman" w:hAnsi="Times New Roman" w:cs="Times New Roman"/>
          <w:b/>
          <w:color w:val="000000"/>
          <w:sz w:val="24"/>
          <w:szCs w:val="24"/>
          <w:lang w:eastAsia="ru-RU"/>
        </w:rPr>
        <w:t>2.1. Трудоемкость освоения учебной практики</w:t>
      </w:r>
      <w:bookmarkEnd w:id="5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4"/>
        <w:gridCol w:w="1085"/>
        <w:gridCol w:w="3734"/>
        <w:gridCol w:w="1184"/>
        <w:gridCol w:w="2411"/>
      </w:tblGrid>
      <w:tr w:rsidR="00093424" w:rsidRPr="007B3D01" w:rsidTr="007B3D01">
        <w:trPr>
          <w:trHeight w:val="20"/>
        </w:trPr>
        <w:tc>
          <w:tcPr>
            <w:tcW w:w="1224" w:type="dxa"/>
            <w:tcBorders>
              <w:top w:val="single" w:sz="4" w:space="0" w:color="000000"/>
              <w:left w:val="single" w:sz="4" w:space="0" w:color="000000"/>
              <w:bottom w:val="single" w:sz="4" w:space="0" w:color="000000"/>
              <w:right w:val="single" w:sz="4" w:space="0" w:color="000000"/>
            </w:tcBorders>
            <w:vAlign w:val="center"/>
          </w:tcPr>
          <w:p w:rsidR="00093424" w:rsidRPr="007B3D01" w:rsidRDefault="00093424" w:rsidP="007B3D01">
            <w:pPr>
              <w:spacing w:line="276" w:lineRule="auto"/>
              <w:contextualSpacing/>
              <w:jc w:val="center"/>
              <w:rPr>
                <w:rFonts w:ascii="Times New Roman" w:eastAsia="Times New Roman" w:hAnsi="Times New Roman" w:cs="Times New Roman"/>
                <w:b/>
                <w:color w:val="000000"/>
                <w:sz w:val="24"/>
                <w:szCs w:val="24"/>
                <w:lang w:eastAsia="ru-RU"/>
              </w:rPr>
            </w:pPr>
            <w:r w:rsidRPr="007B3D01">
              <w:rPr>
                <w:rFonts w:ascii="Times New Roman" w:eastAsia="Times New Roman" w:hAnsi="Times New Roman" w:cs="Times New Roman"/>
                <w:b/>
                <w:color w:val="000000"/>
                <w:sz w:val="24"/>
                <w:szCs w:val="24"/>
                <w:lang w:eastAsia="ru-RU"/>
              </w:rPr>
              <w:t>Код УП</w:t>
            </w:r>
          </w:p>
        </w:tc>
        <w:tc>
          <w:tcPr>
            <w:tcW w:w="1085" w:type="dxa"/>
            <w:tcBorders>
              <w:top w:val="single" w:sz="4" w:space="0" w:color="000000"/>
              <w:left w:val="single" w:sz="4" w:space="0" w:color="000000"/>
              <w:bottom w:val="single" w:sz="4" w:space="0" w:color="000000"/>
              <w:right w:val="single" w:sz="4" w:space="0" w:color="000000"/>
            </w:tcBorders>
            <w:vAlign w:val="center"/>
          </w:tcPr>
          <w:p w:rsidR="00093424" w:rsidRPr="007B3D01" w:rsidRDefault="00093424" w:rsidP="007B3D01">
            <w:pPr>
              <w:spacing w:line="276" w:lineRule="auto"/>
              <w:contextualSpacing/>
              <w:jc w:val="center"/>
              <w:rPr>
                <w:rFonts w:ascii="Times New Roman" w:eastAsia="Times New Roman" w:hAnsi="Times New Roman" w:cs="Times New Roman"/>
                <w:b/>
                <w:color w:val="000000"/>
                <w:sz w:val="24"/>
                <w:szCs w:val="24"/>
                <w:lang w:eastAsia="ru-RU"/>
              </w:rPr>
            </w:pPr>
            <w:r w:rsidRPr="007B3D01">
              <w:rPr>
                <w:rFonts w:ascii="Times New Roman" w:eastAsia="Times New Roman" w:hAnsi="Times New Roman" w:cs="Times New Roman"/>
                <w:b/>
                <w:color w:val="000000"/>
                <w:sz w:val="24"/>
                <w:szCs w:val="24"/>
                <w:lang w:eastAsia="ru-RU"/>
              </w:rPr>
              <w:t xml:space="preserve">Объем, </w:t>
            </w:r>
            <w:proofErr w:type="spellStart"/>
            <w:r w:rsidRPr="007B3D01">
              <w:rPr>
                <w:rFonts w:ascii="Times New Roman" w:eastAsia="Times New Roman" w:hAnsi="Times New Roman" w:cs="Times New Roman"/>
                <w:b/>
                <w:color w:val="000000"/>
                <w:sz w:val="24"/>
                <w:szCs w:val="24"/>
                <w:lang w:eastAsia="ru-RU"/>
              </w:rPr>
              <w:t>ак.ч</w:t>
            </w:r>
            <w:proofErr w:type="spellEnd"/>
            <w:r w:rsidRPr="007B3D01">
              <w:rPr>
                <w:rFonts w:ascii="Times New Roman" w:eastAsia="Times New Roman" w:hAnsi="Times New Roman" w:cs="Times New Roman"/>
                <w:b/>
                <w:color w:val="000000"/>
                <w:sz w:val="24"/>
                <w:szCs w:val="24"/>
                <w:lang w:eastAsia="ru-RU"/>
              </w:rPr>
              <w:t>.</w:t>
            </w:r>
          </w:p>
        </w:tc>
        <w:tc>
          <w:tcPr>
            <w:tcW w:w="3734" w:type="dxa"/>
            <w:tcBorders>
              <w:top w:val="single" w:sz="4" w:space="0" w:color="000000"/>
              <w:left w:val="single" w:sz="4" w:space="0" w:color="000000"/>
              <w:bottom w:val="single" w:sz="4" w:space="0" w:color="000000"/>
              <w:right w:val="single" w:sz="4" w:space="0" w:color="000000"/>
            </w:tcBorders>
            <w:vAlign w:val="center"/>
          </w:tcPr>
          <w:p w:rsidR="00093424" w:rsidRPr="007B3D01" w:rsidRDefault="00093424" w:rsidP="007B3D01">
            <w:pPr>
              <w:spacing w:line="276" w:lineRule="auto"/>
              <w:contextualSpacing/>
              <w:jc w:val="center"/>
              <w:rPr>
                <w:rFonts w:ascii="Times New Roman" w:eastAsia="Times New Roman" w:hAnsi="Times New Roman" w:cs="Times New Roman"/>
                <w:b/>
                <w:color w:val="000000"/>
                <w:sz w:val="24"/>
                <w:szCs w:val="24"/>
                <w:lang w:eastAsia="ru-RU"/>
              </w:rPr>
            </w:pPr>
            <w:r w:rsidRPr="007B3D01">
              <w:rPr>
                <w:rFonts w:ascii="Times New Roman" w:eastAsia="Times New Roman" w:hAnsi="Times New Roman" w:cs="Times New Roman"/>
                <w:b/>
                <w:color w:val="000000"/>
                <w:sz w:val="24"/>
                <w:szCs w:val="24"/>
                <w:lang w:eastAsia="ru-RU"/>
              </w:rPr>
              <w:t>Форма проведения учебной практики</w:t>
            </w:r>
          </w:p>
          <w:p w:rsidR="00093424" w:rsidRPr="007B3D01" w:rsidRDefault="00093424" w:rsidP="007B3D01">
            <w:pPr>
              <w:spacing w:line="276" w:lineRule="auto"/>
              <w:contextualSpacing/>
              <w:jc w:val="center"/>
              <w:rPr>
                <w:rFonts w:ascii="Times New Roman" w:eastAsia="Times New Roman" w:hAnsi="Times New Roman" w:cs="Times New Roman"/>
                <w:b/>
                <w:color w:val="000000"/>
                <w:sz w:val="24"/>
                <w:szCs w:val="24"/>
                <w:lang w:eastAsia="ru-RU"/>
              </w:rPr>
            </w:pPr>
            <w:r w:rsidRPr="00EC2F4C">
              <w:rPr>
                <w:rFonts w:ascii="Times New Roman" w:eastAsia="Times New Roman" w:hAnsi="Times New Roman" w:cs="Times New Roman"/>
                <w:color w:val="000000"/>
                <w:sz w:val="24"/>
                <w:szCs w:val="24"/>
                <w:lang w:eastAsia="ru-RU"/>
              </w:rPr>
              <w:t>(концентрированно/ рассредоточено)</w:t>
            </w:r>
          </w:p>
        </w:tc>
        <w:tc>
          <w:tcPr>
            <w:tcW w:w="1184" w:type="dxa"/>
            <w:tcBorders>
              <w:top w:val="single" w:sz="4" w:space="0" w:color="000000"/>
              <w:left w:val="single" w:sz="4" w:space="0" w:color="000000"/>
              <w:bottom w:val="single" w:sz="4" w:space="0" w:color="000000"/>
              <w:right w:val="single" w:sz="4" w:space="0" w:color="000000"/>
            </w:tcBorders>
            <w:vAlign w:val="center"/>
          </w:tcPr>
          <w:p w:rsidR="00093424" w:rsidRPr="007B3D01" w:rsidRDefault="00093424" w:rsidP="007B3D01">
            <w:pPr>
              <w:spacing w:line="276" w:lineRule="auto"/>
              <w:contextualSpacing/>
              <w:jc w:val="center"/>
              <w:rPr>
                <w:rFonts w:ascii="Times New Roman" w:eastAsia="Times New Roman" w:hAnsi="Times New Roman" w:cs="Times New Roman"/>
                <w:b/>
                <w:color w:val="000000"/>
                <w:sz w:val="24"/>
                <w:szCs w:val="24"/>
                <w:lang w:eastAsia="ru-RU"/>
              </w:rPr>
            </w:pPr>
            <w:r w:rsidRPr="007B3D01">
              <w:rPr>
                <w:rFonts w:ascii="Times New Roman" w:eastAsia="Times New Roman" w:hAnsi="Times New Roman" w:cs="Times New Roman"/>
                <w:b/>
                <w:color w:val="000000"/>
                <w:sz w:val="24"/>
                <w:szCs w:val="24"/>
                <w:lang w:eastAsia="ru-RU"/>
              </w:rPr>
              <w:t>Курс / семестр</w:t>
            </w:r>
          </w:p>
        </w:tc>
        <w:tc>
          <w:tcPr>
            <w:tcW w:w="2411" w:type="dxa"/>
            <w:tcBorders>
              <w:top w:val="single" w:sz="4" w:space="0" w:color="000000"/>
              <w:left w:val="single" w:sz="4" w:space="0" w:color="000000"/>
              <w:bottom w:val="single" w:sz="4" w:space="0" w:color="000000"/>
              <w:right w:val="single" w:sz="4" w:space="0" w:color="000000"/>
            </w:tcBorders>
            <w:vAlign w:val="center"/>
          </w:tcPr>
          <w:p w:rsidR="00093424" w:rsidRPr="007B3D01" w:rsidRDefault="00093424" w:rsidP="007B3D01">
            <w:pPr>
              <w:spacing w:line="276" w:lineRule="auto"/>
              <w:contextualSpacing/>
              <w:jc w:val="center"/>
              <w:rPr>
                <w:rFonts w:ascii="Times New Roman" w:eastAsia="Times New Roman" w:hAnsi="Times New Roman" w:cs="Times New Roman"/>
                <w:b/>
                <w:color w:val="000000"/>
                <w:sz w:val="24"/>
                <w:szCs w:val="24"/>
                <w:lang w:eastAsia="ru-RU"/>
              </w:rPr>
            </w:pPr>
            <w:r w:rsidRPr="007B3D01">
              <w:rPr>
                <w:rFonts w:ascii="Times New Roman" w:eastAsia="Times New Roman" w:hAnsi="Times New Roman" w:cs="Times New Roman"/>
                <w:b/>
                <w:color w:val="000000"/>
                <w:sz w:val="24"/>
                <w:szCs w:val="24"/>
                <w:lang w:eastAsia="ru-RU"/>
              </w:rPr>
              <w:t>Форма промежуточной аттестации</w:t>
            </w:r>
          </w:p>
        </w:tc>
      </w:tr>
      <w:tr w:rsidR="00EC2F4C" w:rsidRPr="007B3D01" w:rsidTr="007B3D01">
        <w:trPr>
          <w:trHeight w:val="20"/>
        </w:trPr>
        <w:tc>
          <w:tcPr>
            <w:tcW w:w="1224"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 01</w:t>
            </w:r>
          </w:p>
        </w:tc>
        <w:tc>
          <w:tcPr>
            <w:tcW w:w="1085"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3734" w:type="dxa"/>
            <w:tcBorders>
              <w:top w:val="single" w:sz="4" w:space="0" w:color="000000"/>
              <w:left w:val="single" w:sz="4" w:space="0" w:color="000000"/>
              <w:bottom w:val="single" w:sz="4" w:space="0" w:color="000000"/>
              <w:right w:val="single" w:sz="4" w:space="0" w:color="000000"/>
            </w:tcBorders>
            <w:shd w:val="clear" w:color="auto" w:fill="FFFFFF"/>
          </w:tcPr>
          <w:p w:rsidR="00EC2F4C" w:rsidRPr="00EC2F4C" w:rsidRDefault="00EC2F4C" w:rsidP="00EC2F4C">
            <w:pPr>
              <w:jc w:val="center"/>
            </w:pPr>
            <w:r w:rsidRPr="00EC2F4C">
              <w:rPr>
                <w:rFonts w:ascii="Times New Roman" w:eastAsia="Times New Roman" w:hAnsi="Times New Roman" w:cs="Times New Roman"/>
                <w:color w:val="000000"/>
                <w:sz w:val="24"/>
                <w:szCs w:val="24"/>
                <w:lang w:eastAsia="ru-RU"/>
              </w:rPr>
              <w:t>рассредоточено</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Pr>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2к/3,4с</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Pr>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ДЗк</w:t>
            </w:r>
            <w:proofErr w:type="spellEnd"/>
          </w:p>
        </w:tc>
      </w:tr>
      <w:tr w:rsidR="00EC2F4C" w:rsidRPr="007B3D01" w:rsidTr="007B3D01">
        <w:trPr>
          <w:trHeight w:val="20"/>
        </w:trPr>
        <w:tc>
          <w:tcPr>
            <w:tcW w:w="1224"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both"/>
              <w:rPr>
                <w:rFonts w:ascii="Times New Roman" w:eastAsia="Times New Roman" w:hAnsi="Times New Roman" w:cs="Times New Roman"/>
                <w:color w:val="000000"/>
                <w:sz w:val="24"/>
                <w:szCs w:val="24"/>
                <w:lang w:eastAsia="ru-RU"/>
              </w:rPr>
            </w:pPr>
            <w:r w:rsidRPr="007B3D01">
              <w:rPr>
                <w:rFonts w:ascii="Times New Roman" w:eastAsia="Times New Roman" w:hAnsi="Times New Roman" w:cs="Times New Roman"/>
                <w:color w:val="000000"/>
                <w:sz w:val="24"/>
                <w:szCs w:val="24"/>
                <w:lang w:eastAsia="ru-RU"/>
              </w:rPr>
              <w:t>УП. 02</w:t>
            </w:r>
          </w:p>
        </w:tc>
        <w:tc>
          <w:tcPr>
            <w:tcW w:w="1085"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3734" w:type="dxa"/>
            <w:tcBorders>
              <w:top w:val="single" w:sz="4" w:space="0" w:color="000000"/>
              <w:left w:val="single" w:sz="4" w:space="0" w:color="000000"/>
              <w:bottom w:val="single" w:sz="4" w:space="0" w:color="000000"/>
              <w:right w:val="single" w:sz="4" w:space="0" w:color="000000"/>
            </w:tcBorders>
            <w:shd w:val="clear" w:color="auto" w:fill="FFFFFF"/>
          </w:tcPr>
          <w:p w:rsidR="00EC2F4C" w:rsidRPr="00EC2F4C" w:rsidRDefault="00EC2F4C" w:rsidP="00EC2F4C">
            <w:pPr>
              <w:jc w:val="center"/>
            </w:pPr>
            <w:r w:rsidRPr="00EC2F4C">
              <w:rPr>
                <w:rFonts w:ascii="Times New Roman" w:eastAsia="Times New Roman" w:hAnsi="Times New Roman" w:cs="Times New Roman"/>
                <w:color w:val="000000"/>
                <w:sz w:val="24"/>
                <w:szCs w:val="24"/>
                <w:lang w:eastAsia="ru-RU"/>
              </w:rPr>
              <w:t>рассредоточено</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Pr>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3к/5,6с</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Pr>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ДЗк</w:t>
            </w:r>
            <w:proofErr w:type="spellEnd"/>
          </w:p>
        </w:tc>
      </w:tr>
      <w:tr w:rsidR="00EC2F4C" w:rsidRPr="007B3D01" w:rsidTr="007B3D01">
        <w:trPr>
          <w:trHeight w:val="20"/>
        </w:trPr>
        <w:tc>
          <w:tcPr>
            <w:tcW w:w="1224"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both"/>
              <w:rPr>
                <w:rFonts w:ascii="Times New Roman" w:eastAsia="Times New Roman" w:hAnsi="Times New Roman" w:cs="Times New Roman"/>
                <w:color w:val="000000"/>
                <w:sz w:val="24"/>
                <w:szCs w:val="24"/>
                <w:lang w:eastAsia="ru-RU"/>
              </w:rPr>
            </w:pPr>
            <w:r w:rsidRPr="007B3D01">
              <w:rPr>
                <w:rFonts w:ascii="Times New Roman" w:eastAsia="Times New Roman" w:hAnsi="Times New Roman" w:cs="Times New Roman"/>
                <w:color w:val="000000"/>
                <w:sz w:val="24"/>
                <w:szCs w:val="24"/>
                <w:lang w:eastAsia="ru-RU"/>
              </w:rPr>
              <w:t xml:space="preserve">УП. </w:t>
            </w:r>
            <w:r>
              <w:rPr>
                <w:rFonts w:ascii="Times New Roman" w:eastAsia="Times New Roman" w:hAnsi="Times New Roman" w:cs="Times New Roman"/>
                <w:color w:val="000000"/>
                <w:sz w:val="24"/>
                <w:szCs w:val="24"/>
                <w:lang w:eastAsia="ru-RU"/>
              </w:rPr>
              <w:t>03</w:t>
            </w:r>
          </w:p>
        </w:tc>
        <w:tc>
          <w:tcPr>
            <w:tcW w:w="1085"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3734" w:type="dxa"/>
            <w:tcBorders>
              <w:top w:val="single" w:sz="4" w:space="0" w:color="000000"/>
              <w:left w:val="single" w:sz="4" w:space="0" w:color="000000"/>
              <w:bottom w:val="single" w:sz="4" w:space="0" w:color="000000"/>
              <w:right w:val="single" w:sz="4" w:space="0" w:color="000000"/>
            </w:tcBorders>
          </w:tcPr>
          <w:p w:rsidR="00EC2F4C" w:rsidRPr="00EC2F4C" w:rsidRDefault="00EC2F4C" w:rsidP="00EC2F4C">
            <w:pPr>
              <w:jc w:val="center"/>
            </w:pPr>
            <w:r w:rsidRPr="00EC2F4C">
              <w:rPr>
                <w:rFonts w:ascii="Times New Roman" w:eastAsia="Times New Roman" w:hAnsi="Times New Roman" w:cs="Times New Roman"/>
                <w:color w:val="000000"/>
                <w:sz w:val="24"/>
                <w:szCs w:val="24"/>
                <w:lang w:eastAsia="ru-RU"/>
              </w:rPr>
              <w:t>рассредоточено</w:t>
            </w:r>
          </w:p>
        </w:tc>
        <w:tc>
          <w:tcPr>
            <w:tcW w:w="1184"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3к/5с</w:t>
            </w:r>
          </w:p>
        </w:tc>
        <w:tc>
          <w:tcPr>
            <w:tcW w:w="2411"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ДЗк</w:t>
            </w:r>
            <w:proofErr w:type="spellEnd"/>
          </w:p>
        </w:tc>
      </w:tr>
      <w:tr w:rsidR="00EC2F4C" w:rsidRPr="007B3D01" w:rsidTr="007B3D01">
        <w:trPr>
          <w:trHeight w:val="20"/>
        </w:trPr>
        <w:tc>
          <w:tcPr>
            <w:tcW w:w="1224"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 04</w:t>
            </w:r>
          </w:p>
        </w:tc>
        <w:tc>
          <w:tcPr>
            <w:tcW w:w="1085"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3734" w:type="dxa"/>
            <w:tcBorders>
              <w:top w:val="single" w:sz="4" w:space="0" w:color="000000"/>
              <w:left w:val="single" w:sz="4" w:space="0" w:color="000000"/>
              <w:bottom w:val="single" w:sz="4" w:space="0" w:color="000000"/>
              <w:right w:val="single" w:sz="4" w:space="0" w:color="000000"/>
            </w:tcBorders>
          </w:tcPr>
          <w:p w:rsidR="00EC2F4C" w:rsidRPr="00EC2F4C" w:rsidRDefault="00EC2F4C" w:rsidP="00EC2F4C">
            <w:pPr>
              <w:jc w:val="center"/>
            </w:pPr>
            <w:r w:rsidRPr="00EC2F4C">
              <w:rPr>
                <w:rFonts w:ascii="Times New Roman" w:eastAsia="Times New Roman" w:hAnsi="Times New Roman" w:cs="Times New Roman"/>
                <w:color w:val="000000"/>
                <w:sz w:val="24"/>
                <w:szCs w:val="24"/>
                <w:lang w:eastAsia="ru-RU"/>
              </w:rPr>
              <w:t>рассредоточено</w:t>
            </w:r>
          </w:p>
        </w:tc>
        <w:tc>
          <w:tcPr>
            <w:tcW w:w="1184"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2к/3,4с</w:t>
            </w:r>
          </w:p>
        </w:tc>
        <w:tc>
          <w:tcPr>
            <w:tcW w:w="2411"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ДЗк</w:t>
            </w:r>
            <w:proofErr w:type="spellEnd"/>
          </w:p>
        </w:tc>
      </w:tr>
      <w:tr w:rsidR="00EC2F4C" w:rsidRPr="007B3D01" w:rsidTr="007B3D01">
        <w:trPr>
          <w:trHeight w:val="20"/>
        </w:trPr>
        <w:tc>
          <w:tcPr>
            <w:tcW w:w="1224"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 05</w:t>
            </w:r>
          </w:p>
        </w:tc>
        <w:tc>
          <w:tcPr>
            <w:tcW w:w="1085"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3734" w:type="dxa"/>
            <w:tcBorders>
              <w:top w:val="single" w:sz="4" w:space="0" w:color="000000"/>
              <w:left w:val="single" w:sz="4" w:space="0" w:color="000000"/>
              <w:bottom w:val="single" w:sz="4" w:space="0" w:color="000000"/>
              <w:right w:val="single" w:sz="4" w:space="0" w:color="000000"/>
            </w:tcBorders>
          </w:tcPr>
          <w:p w:rsidR="00EC2F4C" w:rsidRPr="00EC2F4C" w:rsidRDefault="00EC2F4C" w:rsidP="00EC2F4C">
            <w:pPr>
              <w:jc w:val="center"/>
            </w:pPr>
            <w:r w:rsidRPr="00EC2F4C">
              <w:rPr>
                <w:rFonts w:ascii="Times New Roman" w:eastAsia="Times New Roman" w:hAnsi="Times New Roman" w:cs="Times New Roman"/>
                <w:color w:val="000000"/>
                <w:sz w:val="24"/>
                <w:szCs w:val="24"/>
                <w:lang w:eastAsia="ru-RU"/>
              </w:rPr>
              <w:t>рассредоточено</w:t>
            </w:r>
          </w:p>
        </w:tc>
        <w:tc>
          <w:tcPr>
            <w:tcW w:w="1184" w:type="dxa"/>
            <w:tcBorders>
              <w:top w:val="single" w:sz="4" w:space="0" w:color="000000"/>
              <w:left w:val="single" w:sz="4" w:space="0" w:color="000000"/>
              <w:bottom w:val="single" w:sz="4" w:space="0" w:color="000000"/>
              <w:right w:val="single" w:sz="4" w:space="0" w:color="000000"/>
            </w:tcBorders>
          </w:tcPr>
          <w:p w:rsidR="00EC2F4C"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2к/3с</w:t>
            </w:r>
          </w:p>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3к/5с</w:t>
            </w:r>
          </w:p>
        </w:tc>
        <w:tc>
          <w:tcPr>
            <w:tcW w:w="2411"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ДЗк</w:t>
            </w:r>
            <w:proofErr w:type="spellEnd"/>
          </w:p>
        </w:tc>
      </w:tr>
      <w:tr w:rsidR="00EC2F4C" w:rsidRPr="007B3D01" w:rsidTr="007B3D01">
        <w:trPr>
          <w:trHeight w:val="20"/>
        </w:trPr>
        <w:tc>
          <w:tcPr>
            <w:tcW w:w="1224"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 06</w:t>
            </w:r>
          </w:p>
        </w:tc>
        <w:tc>
          <w:tcPr>
            <w:tcW w:w="1085"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3734" w:type="dxa"/>
            <w:tcBorders>
              <w:top w:val="single" w:sz="4" w:space="0" w:color="000000"/>
              <w:left w:val="single" w:sz="4" w:space="0" w:color="000000"/>
              <w:bottom w:val="single" w:sz="4" w:space="0" w:color="000000"/>
              <w:right w:val="single" w:sz="4" w:space="0" w:color="000000"/>
            </w:tcBorders>
          </w:tcPr>
          <w:p w:rsidR="00EC2F4C" w:rsidRPr="00EC2F4C" w:rsidRDefault="00EC2F4C" w:rsidP="00EC2F4C">
            <w:pPr>
              <w:jc w:val="center"/>
            </w:pPr>
            <w:r w:rsidRPr="00EC2F4C">
              <w:rPr>
                <w:rFonts w:ascii="Times New Roman" w:eastAsia="Times New Roman" w:hAnsi="Times New Roman" w:cs="Times New Roman"/>
                <w:color w:val="000000"/>
                <w:sz w:val="24"/>
                <w:szCs w:val="24"/>
                <w:lang w:eastAsia="ru-RU"/>
              </w:rPr>
              <w:t>рассредоточено</w:t>
            </w:r>
          </w:p>
        </w:tc>
        <w:tc>
          <w:tcPr>
            <w:tcW w:w="1184"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2к/3с</w:t>
            </w:r>
          </w:p>
        </w:tc>
        <w:tc>
          <w:tcPr>
            <w:tcW w:w="2411" w:type="dxa"/>
            <w:tcBorders>
              <w:top w:val="single" w:sz="4" w:space="0" w:color="000000"/>
              <w:left w:val="single" w:sz="4" w:space="0" w:color="000000"/>
              <w:bottom w:val="single" w:sz="4" w:space="0" w:color="000000"/>
              <w:right w:val="single" w:sz="4" w:space="0" w:color="000000"/>
            </w:tcBorders>
          </w:tcPr>
          <w:p w:rsidR="00EC2F4C" w:rsidRPr="007B3D01" w:rsidRDefault="00EC2F4C" w:rsidP="007B3D01">
            <w:pPr>
              <w:spacing w:line="276" w:lineRule="auto"/>
              <w:contextualSpacing/>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ДЗк</w:t>
            </w:r>
            <w:proofErr w:type="spellEnd"/>
          </w:p>
        </w:tc>
      </w:tr>
      <w:tr w:rsidR="00093424" w:rsidRPr="007B3D01" w:rsidTr="007B3D01">
        <w:trPr>
          <w:trHeight w:val="20"/>
        </w:trPr>
        <w:tc>
          <w:tcPr>
            <w:tcW w:w="1224" w:type="dxa"/>
            <w:tcBorders>
              <w:top w:val="single" w:sz="4" w:space="0" w:color="000000"/>
              <w:left w:val="single" w:sz="4" w:space="0" w:color="000000"/>
              <w:bottom w:val="single" w:sz="4" w:space="0" w:color="000000"/>
              <w:right w:val="single" w:sz="4" w:space="0" w:color="000000"/>
            </w:tcBorders>
          </w:tcPr>
          <w:p w:rsidR="00093424" w:rsidRPr="007B3D01" w:rsidRDefault="00093424" w:rsidP="007B3D01">
            <w:pPr>
              <w:spacing w:line="276" w:lineRule="auto"/>
              <w:contextualSpacing/>
              <w:jc w:val="both"/>
              <w:rPr>
                <w:rFonts w:ascii="Times New Roman" w:eastAsia="Times New Roman" w:hAnsi="Times New Roman" w:cs="Times New Roman"/>
                <w:color w:val="000000"/>
                <w:sz w:val="24"/>
                <w:szCs w:val="24"/>
                <w:lang w:eastAsia="ru-RU"/>
              </w:rPr>
            </w:pPr>
            <w:r w:rsidRPr="007B3D01">
              <w:rPr>
                <w:rFonts w:ascii="Times New Roman" w:eastAsia="Times New Roman" w:hAnsi="Times New Roman" w:cs="Times New Roman"/>
                <w:color w:val="000000"/>
                <w:sz w:val="24"/>
                <w:szCs w:val="24"/>
                <w:lang w:eastAsia="ru-RU"/>
              </w:rPr>
              <w:t>Всего УП</w:t>
            </w:r>
          </w:p>
        </w:tc>
        <w:tc>
          <w:tcPr>
            <w:tcW w:w="1085" w:type="dxa"/>
            <w:tcBorders>
              <w:top w:val="single" w:sz="4" w:space="0" w:color="000000"/>
              <w:left w:val="single" w:sz="4" w:space="0" w:color="000000"/>
              <w:bottom w:val="single" w:sz="4" w:space="0" w:color="000000"/>
              <w:right w:val="single" w:sz="4" w:space="0" w:color="000000"/>
            </w:tcBorders>
          </w:tcPr>
          <w:p w:rsidR="00093424" w:rsidRPr="007B3D01" w:rsidRDefault="007B3D01" w:rsidP="007B3D01">
            <w:pPr>
              <w:spacing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324</w:t>
            </w:r>
          </w:p>
        </w:tc>
        <w:tc>
          <w:tcPr>
            <w:tcW w:w="3734" w:type="dxa"/>
            <w:tcBorders>
              <w:top w:val="single" w:sz="4" w:space="0" w:color="000000"/>
              <w:left w:val="single" w:sz="4" w:space="0" w:color="000000"/>
              <w:bottom w:val="single" w:sz="4" w:space="0" w:color="000000"/>
              <w:right w:val="single" w:sz="4" w:space="0" w:color="000000"/>
            </w:tcBorders>
          </w:tcPr>
          <w:p w:rsidR="00093424" w:rsidRPr="007B3D01" w:rsidRDefault="00093424" w:rsidP="007B3D01">
            <w:pPr>
              <w:spacing w:line="276" w:lineRule="auto"/>
              <w:contextualSpacing/>
              <w:jc w:val="center"/>
              <w:rPr>
                <w:rFonts w:ascii="Times New Roman" w:eastAsia="Times New Roman" w:hAnsi="Times New Roman" w:cs="Times New Roman"/>
                <w:color w:val="000000"/>
                <w:sz w:val="24"/>
                <w:szCs w:val="24"/>
                <w:lang w:eastAsia="ru-RU"/>
              </w:rPr>
            </w:pPr>
            <w:r w:rsidRPr="007B3D01">
              <w:rPr>
                <w:rFonts w:ascii="Times New Roman" w:eastAsia="Times New Roman" w:hAnsi="Times New Roman" w:cs="Times New Roman"/>
                <w:color w:val="000000"/>
                <w:sz w:val="24"/>
                <w:szCs w:val="24"/>
                <w:lang w:eastAsia="ru-RU"/>
              </w:rPr>
              <w:t>Х</w:t>
            </w:r>
          </w:p>
        </w:tc>
        <w:tc>
          <w:tcPr>
            <w:tcW w:w="1184" w:type="dxa"/>
            <w:tcBorders>
              <w:top w:val="single" w:sz="4" w:space="0" w:color="000000"/>
              <w:left w:val="single" w:sz="4" w:space="0" w:color="000000"/>
              <w:bottom w:val="single" w:sz="4" w:space="0" w:color="000000"/>
              <w:right w:val="single" w:sz="4" w:space="0" w:color="000000"/>
            </w:tcBorders>
          </w:tcPr>
          <w:p w:rsidR="00093424" w:rsidRPr="007B3D01" w:rsidRDefault="00093424" w:rsidP="007B3D01">
            <w:pPr>
              <w:spacing w:line="276" w:lineRule="auto"/>
              <w:contextualSpacing/>
              <w:jc w:val="center"/>
              <w:rPr>
                <w:rFonts w:ascii="Times New Roman" w:eastAsia="Times New Roman" w:hAnsi="Times New Roman" w:cs="Times New Roman"/>
                <w:color w:val="000000"/>
                <w:sz w:val="24"/>
                <w:szCs w:val="24"/>
                <w:lang w:eastAsia="ru-RU"/>
              </w:rPr>
            </w:pPr>
            <w:r w:rsidRPr="007B3D01">
              <w:rPr>
                <w:rFonts w:ascii="Times New Roman" w:eastAsia="Times New Roman" w:hAnsi="Times New Roman" w:cs="Times New Roman"/>
                <w:color w:val="000000"/>
                <w:sz w:val="24"/>
                <w:szCs w:val="24"/>
                <w:lang w:eastAsia="ru-RU"/>
              </w:rPr>
              <w:t>Х</w:t>
            </w:r>
          </w:p>
        </w:tc>
        <w:tc>
          <w:tcPr>
            <w:tcW w:w="2411" w:type="dxa"/>
            <w:tcBorders>
              <w:top w:val="single" w:sz="4" w:space="0" w:color="000000"/>
              <w:left w:val="single" w:sz="4" w:space="0" w:color="000000"/>
              <w:bottom w:val="single" w:sz="4" w:space="0" w:color="000000"/>
              <w:right w:val="single" w:sz="4" w:space="0" w:color="000000"/>
            </w:tcBorders>
          </w:tcPr>
          <w:p w:rsidR="00093424" w:rsidRPr="007B3D01" w:rsidRDefault="00093424" w:rsidP="007B3D01">
            <w:pPr>
              <w:spacing w:line="276" w:lineRule="auto"/>
              <w:contextualSpacing/>
              <w:jc w:val="center"/>
              <w:rPr>
                <w:rFonts w:ascii="Times New Roman" w:eastAsia="Times New Roman" w:hAnsi="Times New Roman" w:cs="Times New Roman"/>
                <w:color w:val="000000"/>
                <w:sz w:val="24"/>
                <w:szCs w:val="24"/>
                <w:lang w:eastAsia="ru-RU"/>
              </w:rPr>
            </w:pPr>
            <w:r w:rsidRPr="007B3D01">
              <w:rPr>
                <w:rFonts w:ascii="Times New Roman" w:eastAsia="Times New Roman" w:hAnsi="Times New Roman" w:cs="Times New Roman"/>
                <w:color w:val="000000"/>
                <w:sz w:val="24"/>
                <w:szCs w:val="24"/>
                <w:lang w:eastAsia="ru-RU"/>
              </w:rPr>
              <w:t>Х</w:t>
            </w:r>
          </w:p>
        </w:tc>
      </w:tr>
    </w:tbl>
    <w:p w:rsidR="00093424" w:rsidRPr="007B3D01" w:rsidRDefault="00093424" w:rsidP="00D206DF">
      <w:pPr>
        <w:spacing w:line="312" w:lineRule="auto"/>
        <w:contextualSpacing/>
        <w:jc w:val="center"/>
        <w:rPr>
          <w:rFonts w:ascii="Times New Roman" w:eastAsia="Times New Roman" w:hAnsi="Times New Roman" w:cs="Times New Roman"/>
          <w:b/>
          <w:color w:val="C0504D"/>
          <w:sz w:val="24"/>
          <w:szCs w:val="24"/>
          <w:lang w:eastAsia="ru-RU"/>
        </w:rPr>
      </w:pPr>
    </w:p>
    <w:p w:rsidR="00093424" w:rsidRPr="007B3D01" w:rsidRDefault="00EC2F4C" w:rsidP="00D206DF">
      <w:pPr>
        <w:spacing w:line="312" w:lineRule="auto"/>
        <w:ind w:firstLine="709"/>
        <w:contextualSpacing/>
        <w:outlineLvl w:val="0"/>
        <w:rPr>
          <w:rFonts w:ascii="Times New Roman" w:eastAsia="Times New Roman" w:hAnsi="Times New Roman" w:cs="Times New Roman"/>
          <w:color w:val="000000"/>
          <w:sz w:val="24"/>
          <w:szCs w:val="24"/>
          <w:lang w:eastAsia="ru-RU"/>
        </w:rPr>
      </w:pPr>
      <w:bookmarkStart w:id="55" w:name="_Toc192499253"/>
      <w:r w:rsidRPr="00D412EB">
        <w:rPr>
          <w:rFonts w:ascii="Times New Roman" w:eastAsia="Times New Roman" w:hAnsi="Times New Roman" w:cs="Times New Roman"/>
          <w:b/>
          <w:color w:val="000000"/>
          <w:sz w:val="24"/>
          <w:szCs w:val="24"/>
          <w:lang w:eastAsia="ru-RU"/>
        </w:rPr>
        <w:t xml:space="preserve">2.2. </w:t>
      </w:r>
      <w:r w:rsidR="00093424" w:rsidRPr="00D412EB">
        <w:rPr>
          <w:rFonts w:ascii="Times New Roman" w:eastAsia="Times New Roman" w:hAnsi="Times New Roman" w:cs="Times New Roman"/>
          <w:b/>
          <w:color w:val="000000"/>
          <w:sz w:val="24"/>
          <w:szCs w:val="24"/>
          <w:lang w:eastAsia="ru-RU"/>
        </w:rPr>
        <w:t>Структура учебной практики</w:t>
      </w:r>
      <w:bookmarkEnd w:id="55"/>
    </w:p>
    <w:p w:rsidR="00093424" w:rsidRPr="007B3D01" w:rsidRDefault="00093424" w:rsidP="00D206DF">
      <w:pPr>
        <w:spacing w:line="312" w:lineRule="auto"/>
        <w:contextualSpacing/>
        <w:rPr>
          <w:rFonts w:ascii="Times New Roman" w:eastAsia="Times New Roman" w:hAnsi="Times New Roman" w:cs="Times New Roman"/>
          <w:b/>
          <w:color w:val="000000"/>
          <w:sz w:val="24"/>
          <w:szCs w:val="24"/>
          <w:lang w:eastAsia="ru-RU"/>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
        <w:gridCol w:w="42"/>
        <w:gridCol w:w="2126"/>
        <w:gridCol w:w="709"/>
        <w:gridCol w:w="2693"/>
        <w:gridCol w:w="425"/>
        <w:gridCol w:w="60"/>
        <w:gridCol w:w="1608"/>
        <w:gridCol w:w="916"/>
      </w:tblGrid>
      <w:tr w:rsidR="00D80B22" w:rsidRPr="00D80B22" w:rsidTr="00D80B22">
        <w:trPr>
          <w:trHeight w:val="20"/>
        </w:trPr>
        <w:tc>
          <w:tcPr>
            <w:tcW w:w="1059" w:type="dxa"/>
            <w:tcBorders>
              <w:top w:val="single" w:sz="4" w:space="0" w:color="000000"/>
              <w:left w:val="single" w:sz="4" w:space="0" w:color="000000"/>
              <w:bottom w:val="single" w:sz="4" w:space="0" w:color="000000"/>
              <w:right w:val="single" w:sz="4" w:space="0" w:color="000000"/>
            </w:tcBorders>
            <w:vAlign w:val="center"/>
          </w:tcPr>
          <w:p w:rsidR="00D80B22" w:rsidRPr="00D80B22" w:rsidRDefault="00D80B22" w:rsidP="00D80B22">
            <w:pPr>
              <w:spacing w:line="276" w:lineRule="auto"/>
              <w:jc w:val="center"/>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Код ПК</w:t>
            </w:r>
            <w:r w:rsidRPr="00D80B22">
              <w:rPr>
                <w:rFonts w:ascii="Times New Roman" w:eastAsia="Times New Roman" w:hAnsi="Times New Roman" w:cs="Times New Roman"/>
                <w:b/>
                <w:color w:val="000000"/>
                <w:lang w:eastAsia="ru-RU"/>
              </w:rPr>
              <w:br/>
            </w:r>
          </w:p>
        </w:tc>
        <w:tc>
          <w:tcPr>
            <w:tcW w:w="2877" w:type="dxa"/>
            <w:gridSpan w:val="3"/>
            <w:tcBorders>
              <w:top w:val="single" w:sz="4" w:space="0" w:color="000000"/>
              <w:left w:val="single" w:sz="4" w:space="0" w:color="000000"/>
              <w:bottom w:val="single" w:sz="4" w:space="0" w:color="000000"/>
              <w:right w:val="single" w:sz="4" w:space="0" w:color="000000"/>
            </w:tcBorders>
            <w:vAlign w:val="center"/>
          </w:tcPr>
          <w:p w:rsidR="00D80B22" w:rsidRPr="00D80B22" w:rsidRDefault="00D80B22" w:rsidP="00D80B22">
            <w:pPr>
              <w:spacing w:line="276" w:lineRule="auto"/>
              <w:jc w:val="center"/>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Наименование разделов профессионального модуля</w:t>
            </w:r>
          </w:p>
        </w:tc>
        <w:tc>
          <w:tcPr>
            <w:tcW w:w="3178" w:type="dxa"/>
            <w:gridSpan w:val="3"/>
            <w:tcBorders>
              <w:top w:val="single" w:sz="4" w:space="0" w:color="000000"/>
              <w:left w:val="single" w:sz="4" w:space="0" w:color="000000"/>
              <w:bottom w:val="single" w:sz="4" w:space="0" w:color="000000"/>
              <w:right w:val="single" w:sz="4" w:space="0" w:color="000000"/>
            </w:tcBorders>
            <w:vAlign w:val="center"/>
          </w:tcPr>
          <w:p w:rsidR="00D80B22" w:rsidRPr="00D80B22" w:rsidRDefault="00D80B22" w:rsidP="00D80B22">
            <w:pPr>
              <w:spacing w:line="276" w:lineRule="auto"/>
              <w:jc w:val="center"/>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Виды работ</w:t>
            </w:r>
          </w:p>
        </w:tc>
        <w:tc>
          <w:tcPr>
            <w:tcW w:w="1608" w:type="dxa"/>
            <w:tcBorders>
              <w:top w:val="single" w:sz="4" w:space="0" w:color="000000"/>
              <w:left w:val="single" w:sz="4" w:space="0" w:color="000000"/>
              <w:bottom w:val="single" w:sz="4" w:space="0" w:color="000000"/>
              <w:right w:val="single" w:sz="4" w:space="0" w:color="000000"/>
            </w:tcBorders>
            <w:vAlign w:val="center"/>
          </w:tcPr>
          <w:p w:rsidR="00D80B22" w:rsidRPr="00D80B22" w:rsidRDefault="00D80B22" w:rsidP="00D80B22">
            <w:pPr>
              <w:spacing w:line="276" w:lineRule="auto"/>
              <w:jc w:val="center"/>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Наименование тем учебной практики</w:t>
            </w:r>
          </w:p>
        </w:tc>
        <w:tc>
          <w:tcPr>
            <w:tcW w:w="916" w:type="dxa"/>
            <w:tcBorders>
              <w:top w:val="single" w:sz="4" w:space="0" w:color="000000"/>
              <w:left w:val="single" w:sz="4" w:space="0" w:color="000000"/>
              <w:bottom w:val="single" w:sz="4" w:space="0" w:color="000000"/>
              <w:right w:val="single" w:sz="4" w:space="0" w:color="000000"/>
            </w:tcBorders>
            <w:vAlign w:val="center"/>
          </w:tcPr>
          <w:p w:rsidR="00D80B22" w:rsidRPr="00D80B22" w:rsidRDefault="00D80B22" w:rsidP="00D80B22">
            <w:pPr>
              <w:spacing w:line="276" w:lineRule="auto"/>
              <w:jc w:val="center"/>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Объем часов</w:t>
            </w:r>
          </w:p>
        </w:tc>
      </w:tr>
      <w:tr w:rsidR="00D80B22" w:rsidRPr="00D80B22" w:rsidTr="00D80B22">
        <w:trPr>
          <w:trHeight w:val="20"/>
        </w:trPr>
        <w:tc>
          <w:tcPr>
            <w:tcW w:w="8722" w:type="dxa"/>
            <w:gridSpan w:val="8"/>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УП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36</w:t>
            </w:r>
          </w:p>
        </w:tc>
      </w:tr>
      <w:tr w:rsidR="00D80B22" w:rsidRPr="00D80B22" w:rsidTr="00D80B22">
        <w:trPr>
          <w:trHeight w:val="20"/>
        </w:trPr>
        <w:tc>
          <w:tcPr>
            <w:tcW w:w="1059" w:type="dxa"/>
            <w:vMerge w:val="restart"/>
            <w:tcBorders>
              <w:top w:val="single" w:sz="4" w:space="0" w:color="000000"/>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ПК 1.1 – 1.4</w:t>
            </w:r>
          </w:p>
        </w:tc>
        <w:tc>
          <w:tcPr>
            <w:tcW w:w="2877" w:type="dxa"/>
            <w:gridSpan w:val="3"/>
            <w:vMerge w:val="restart"/>
            <w:tcBorders>
              <w:top w:val="single" w:sz="4" w:space="0" w:color="000000"/>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 xml:space="preserve">Раздел 1. Осуществление </w:t>
            </w:r>
            <w:proofErr w:type="gramStart"/>
            <w:r w:rsidRPr="00D80B22">
              <w:rPr>
                <w:rFonts w:ascii="Times New Roman" w:eastAsia="Times New Roman" w:hAnsi="Times New Roman" w:cs="Times New Roman"/>
                <w:color w:val="000000"/>
                <w:lang w:eastAsia="ru-RU"/>
              </w:rPr>
              <w:t>расчетов показателей проектов бюджетов бюджетной системы Российской</w:t>
            </w:r>
            <w:proofErr w:type="gramEnd"/>
            <w:r w:rsidRPr="00D80B22">
              <w:rPr>
                <w:rFonts w:ascii="Times New Roman" w:eastAsia="Times New Roman" w:hAnsi="Times New Roman" w:cs="Times New Roman"/>
                <w:color w:val="000000"/>
                <w:lang w:eastAsia="ru-RU"/>
              </w:rPr>
              <w:t xml:space="preserve"> Федерации, обеспечение исполнения этих бюджетов и осуществление контроля за совершением операций со средствами бюджетов</w:t>
            </w:r>
          </w:p>
        </w:tc>
        <w:tc>
          <w:tcPr>
            <w:tcW w:w="3178" w:type="dxa"/>
            <w:gridSpan w:val="3"/>
            <w:vMerge w:val="restart"/>
            <w:tcBorders>
              <w:top w:val="single" w:sz="4" w:space="0" w:color="000000"/>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 xml:space="preserve">1. Ознакомиться с Уставом (Конституцией) выбранного субъекта РФ. </w:t>
            </w:r>
          </w:p>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 xml:space="preserve">2. Составить схему консолидированного бюджета региона.  </w:t>
            </w:r>
          </w:p>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 xml:space="preserve">3. Изучить законы субъекта РФ о бюджетах и составить аналитические таблицы, характеризующие состав и структуру доходов и расходов бюджета субъекта РФ в текущем финансовом году (по закону о бюджете) и в динамике за два предыдущих года (по отчету об исполнении бюджета), написать заключение по результатам анализа. Оценить </w:t>
            </w:r>
            <w:proofErr w:type="spellStart"/>
            <w:r w:rsidRPr="00D80B22">
              <w:rPr>
                <w:rFonts w:ascii="Times New Roman" w:eastAsia="Times New Roman" w:hAnsi="Times New Roman" w:cs="Times New Roman"/>
                <w:color w:val="000000"/>
                <w:lang w:eastAsia="ru-RU"/>
              </w:rPr>
              <w:t>дотационность</w:t>
            </w:r>
            <w:proofErr w:type="spellEnd"/>
            <w:r w:rsidRPr="00D80B22">
              <w:rPr>
                <w:rFonts w:ascii="Times New Roman" w:eastAsia="Times New Roman" w:hAnsi="Times New Roman" w:cs="Times New Roman"/>
                <w:color w:val="000000"/>
                <w:lang w:eastAsia="ru-RU"/>
              </w:rPr>
              <w:t xml:space="preserve"> субъекта РФ. </w:t>
            </w:r>
          </w:p>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 xml:space="preserve">4. Проанализировать состав и </w:t>
            </w:r>
            <w:r w:rsidRPr="00D80B22">
              <w:rPr>
                <w:rFonts w:ascii="Times New Roman" w:eastAsia="Times New Roman" w:hAnsi="Times New Roman" w:cs="Times New Roman"/>
                <w:color w:val="000000"/>
                <w:lang w:eastAsia="ru-RU"/>
              </w:rPr>
              <w:lastRenderedPageBreak/>
              <w:t xml:space="preserve">структуру доходов и расходов консолидированного бюджета субъекта РФ и написать заключение. </w:t>
            </w:r>
          </w:p>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 xml:space="preserve">5. Изучить ведомственную структуру расходов бюджета субъекта РФ, коды, присвоенные главным распорядителям средств бюджета субъекта РФ, главных администраторов доходов и главных администраторов </w:t>
            </w:r>
            <w:proofErr w:type="gramStart"/>
            <w:r w:rsidRPr="00D80B22">
              <w:rPr>
                <w:rFonts w:ascii="Times New Roman" w:eastAsia="Times New Roman" w:hAnsi="Times New Roman" w:cs="Times New Roman"/>
                <w:color w:val="000000"/>
                <w:lang w:eastAsia="ru-RU"/>
              </w:rPr>
              <w:t>источников финансирования дефицита бюджета субъекта РФ</w:t>
            </w:r>
            <w:proofErr w:type="gramEnd"/>
            <w:r w:rsidRPr="00D80B22">
              <w:rPr>
                <w:rFonts w:ascii="Times New Roman" w:eastAsia="Times New Roman" w:hAnsi="Times New Roman" w:cs="Times New Roman"/>
                <w:color w:val="000000"/>
                <w:lang w:eastAsia="ru-RU"/>
              </w:rPr>
              <w:t xml:space="preserve"> и коды, им присвоенные региональным законодательством. </w:t>
            </w:r>
          </w:p>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 xml:space="preserve">6. Изучить закон субъекта РФ «О бюджетном устройстве и бюджетном процессе» и составить схему бюджетного процесса в субъекте РФ с указанием участников по каждому этапу, их бюджетных полномочий и сроков, установленным для каждого этапа в региональном законе. </w:t>
            </w:r>
          </w:p>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7. Изучить порядок исполнения бюджета и кассового обслуживания исполнения бюджета субъекта РФ. Описать порядок в отчете.</w:t>
            </w: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lastRenderedPageBreak/>
              <w:t>Тема 1.1.</w:t>
            </w:r>
            <w:r w:rsidRPr="00D80B22">
              <w:rPr>
                <w:rFonts w:ascii="Times New Roman" w:hAnsi="Times New Roman" w:cs="Times New Roman"/>
              </w:rPr>
              <w:t xml:space="preserve"> </w:t>
            </w:r>
            <w:r w:rsidRPr="00D80B22">
              <w:rPr>
                <w:rFonts w:ascii="Times New Roman" w:eastAsia="Times New Roman" w:hAnsi="Times New Roman" w:cs="Times New Roman"/>
                <w:color w:val="000000"/>
                <w:lang w:eastAsia="ru-RU"/>
              </w:rPr>
              <w:t>Понятие бюджета и бюджетной системы</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2</w:t>
            </w:r>
          </w:p>
        </w:tc>
      </w:tr>
      <w:tr w:rsidR="00D80B22" w:rsidRPr="00D80B22" w:rsidTr="00D80B22">
        <w:trPr>
          <w:trHeight w:val="20"/>
        </w:trPr>
        <w:tc>
          <w:tcPr>
            <w:tcW w:w="1059" w:type="dxa"/>
            <w:vMerge/>
            <w:tcBorders>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877" w:type="dxa"/>
            <w:gridSpan w:val="3"/>
            <w:vMerge/>
            <w:tcBorders>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178" w:type="dxa"/>
            <w:gridSpan w:val="3"/>
            <w:vMerge/>
            <w:tcBorders>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Тема 1.2. Формирование доходов и расходов бюджетов бюджетной системы Российской Федерации. Межбюджетные отношения</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4</w:t>
            </w:r>
          </w:p>
        </w:tc>
      </w:tr>
      <w:tr w:rsidR="00D80B22" w:rsidRPr="00D80B22" w:rsidTr="00D80B22">
        <w:trPr>
          <w:trHeight w:val="20"/>
        </w:trPr>
        <w:tc>
          <w:tcPr>
            <w:tcW w:w="1059" w:type="dxa"/>
            <w:vMerge/>
            <w:tcBorders>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877" w:type="dxa"/>
            <w:gridSpan w:val="3"/>
            <w:vMerge/>
            <w:tcBorders>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178" w:type="dxa"/>
            <w:gridSpan w:val="3"/>
            <w:vMerge/>
            <w:tcBorders>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Тема 1.3. Бюджетная классификация</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4</w:t>
            </w:r>
          </w:p>
        </w:tc>
      </w:tr>
      <w:tr w:rsidR="00D80B22" w:rsidRPr="00D80B22" w:rsidTr="00D80B22">
        <w:trPr>
          <w:trHeight w:val="20"/>
        </w:trPr>
        <w:tc>
          <w:tcPr>
            <w:tcW w:w="1059" w:type="dxa"/>
            <w:vMerge/>
            <w:tcBorders>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877" w:type="dxa"/>
            <w:gridSpan w:val="3"/>
            <w:vMerge/>
            <w:tcBorders>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178" w:type="dxa"/>
            <w:gridSpan w:val="3"/>
            <w:vMerge/>
            <w:tcBorders>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 xml:space="preserve">Тема 1.4. </w:t>
            </w:r>
            <w:r w:rsidRPr="00D80B22">
              <w:rPr>
                <w:rFonts w:ascii="Times New Roman" w:eastAsia="Times New Roman" w:hAnsi="Times New Roman" w:cs="Times New Roman"/>
                <w:color w:val="000000"/>
                <w:lang w:eastAsia="ru-RU"/>
              </w:rPr>
              <w:lastRenderedPageBreak/>
              <w:t>Организация составления, рассмотрения и утверждения бюджетов бюджетной системы Российской Федерации</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lastRenderedPageBreak/>
              <w:t>4</w:t>
            </w:r>
          </w:p>
        </w:tc>
      </w:tr>
      <w:tr w:rsidR="00D80B22" w:rsidRPr="00D80B22" w:rsidTr="00D80B22">
        <w:trPr>
          <w:trHeight w:val="20"/>
        </w:trPr>
        <w:tc>
          <w:tcPr>
            <w:tcW w:w="1059"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877" w:type="dxa"/>
            <w:gridSpan w:val="3"/>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178" w:type="dxa"/>
            <w:gridSpan w:val="3"/>
            <w:vMerge/>
            <w:tcBorders>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Тема 1.5. Организация исполнения бюджетов бюджетной системы Российской Федерации</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4</w:t>
            </w:r>
          </w:p>
        </w:tc>
      </w:tr>
      <w:tr w:rsidR="00D80B22" w:rsidRPr="00D80B22" w:rsidTr="00D80B22">
        <w:trPr>
          <w:trHeight w:val="20"/>
        </w:trPr>
        <w:tc>
          <w:tcPr>
            <w:tcW w:w="8722" w:type="dxa"/>
            <w:gridSpan w:val="8"/>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right"/>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ВСЕГО ПО РАЗДЕЛУ 1</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18</w:t>
            </w:r>
          </w:p>
        </w:tc>
      </w:tr>
      <w:tr w:rsidR="00D80B22" w:rsidRPr="00D80B22" w:rsidTr="00D80B22">
        <w:trPr>
          <w:trHeight w:val="20"/>
        </w:trPr>
        <w:tc>
          <w:tcPr>
            <w:tcW w:w="1059" w:type="dxa"/>
            <w:vMerge w:val="restart"/>
            <w:tcBorders>
              <w:top w:val="single" w:sz="4" w:space="0" w:color="000000"/>
              <w:left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ПК 1.1 – 1.4</w:t>
            </w:r>
          </w:p>
        </w:tc>
        <w:tc>
          <w:tcPr>
            <w:tcW w:w="2877" w:type="dxa"/>
            <w:gridSpan w:val="3"/>
            <w:vMerge w:val="restart"/>
            <w:tcBorders>
              <w:top w:val="single" w:sz="4" w:space="0" w:color="000000"/>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Раздел 2. Составление плановых документов государственных и муниципальных учреждений и обоснований к ним</w:t>
            </w:r>
          </w:p>
        </w:tc>
        <w:tc>
          <w:tcPr>
            <w:tcW w:w="3178" w:type="dxa"/>
            <w:gridSpan w:val="3"/>
            <w:vMerge w:val="restart"/>
            <w:tcBorders>
              <w:top w:val="single" w:sz="4" w:space="0" w:color="000000"/>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1.</w:t>
            </w:r>
            <w:r w:rsidRPr="00D80B22">
              <w:rPr>
                <w:rFonts w:ascii="Times New Roman" w:hAnsi="Times New Roman" w:cs="Times New Roman"/>
              </w:rPr>
              <w:t xml:space="preserve"> </w:t>
            </w:r>
            <w:r w:rsidRPr="00D80B22">
              <w:rPr>
                <w:rFonts w:ascii="Times New Roman" w:eastAsia="Times New Roman" w:hAnsi="Times New Roman" w:cs="Times New Roman"/>
                <w:color w:val="000000"/>
                <w:lang w:eastAsia="ru-RU"/>
              </w:rPr>
              <w:t xml:space="preserve">На территории выбранного субъекта РФ на сайте </w:t>
            </w:r>
            <w:proofErr w:type="spellStart"/>
            <w:r w:rsidRPr="00D80B22">
              <w:rPr>
                <w:rFonts w:ascii="Times New Roman" w:eastAsia="Times New Roman" w:hAnsi="Times New Roman" w:cs="Times New Roman"/>
                <w:color w:val="000000"/>
                <w:lang w:eastAsia="ru-RU"/>
              </w:rPr>
              <w:t>www.bus.gov.ru</w:t>
            </w:r>
            <w:proofErr w:type="spellEnd"/>
            <w:r w:rsidRPr="00D80B22">
              <w:rPr>
                <w:rFonts w:ascii="Times New Roman" w:eastAsia="Times New Roman" w:hAnsi="Times New Roman" w:cs="Times New Roman"/>
                <w:color w:val="000000"/>
                <w:lang w:eastAsia="ru-RU"/>
              </w:rPr>
              <w:t xml:space="preserve"> найти информацию о государственном (муниципальном) учреждении образования, здравоохранения или социального обслуживания. Изучить его основные документы, представленные </w:t>
            </w:r>
          </w:p>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 xml:space="preserve">на сайте, а также региональные документы, регулирующие деятельность учреждений в данной сфере, а также порядок </w:t>
            </w:r>
            <w:r w:rsidRPr="00D80B22">
              <w:rPr>
                <w:rFonts w:ascii="Times New Roman" w:eastAsia="Times New Roman" w:hAnsi="Times New Roman" w:cs="Times New Roman"/>
                <w:color w:val="000000"/>
                <w:lang w:eastAsia="ru-RU"/>
              </w:rPr>
              <w:lastRenderedPageBreak/>
              <w:t xml:space="preserve">их финансового обеспечения из региональных (местных) бюджетов. Выбор учреждения обуславливается представленными на сайте документами. При выборе для анализа казенного учреждения, студент должен проанализировать исполнение бюджетной  сметы казенным учреждением и составить заключение по результатам анализа. </w:t>
            </w:r>
          </w:p>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 xml:space="preserve">При выборе для анализа бюджетного или автономного учреждения, студент должен проанализировать исполнение показателей  по поступлениям и выплатам плана финансово-хозяйственной деятельности бюджетного или автономного учреждения, и составить заключение по результатам анализа. </w:t>
            </w:r>
          </w:p>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2. Проанализировать состав и структуру расходов регионального бюджета на предоставление государственных и муниципальных услуг в той отрасли социально-культурной сферы, к которой относится выбранное учреждение. Анализ провести за три года: текущий финансовый год (по закону о бюджете) и в динамике за два предыдущих года (по отчету об исполнении бюджета), написать заключение по результатам анализа.</w:t>
            </w: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lastRenderedPageBreak/>
              <w:t>Тема 2.1. Государственные</w:t>
            </w:r>
            <w:r>
              <w:rPr>
                <w:rFonts w:ascii="Times New Roman" w:eastAsia="Times New Roman" w:hAnsi="Times New Roman" w:cs="Times New Roman"/>
                <w:color w:val="000000"/>
                <w:lang w:eastAsia="ru-RU"/>
              </w:rPr>
              <w:t xml:space="preserve"> </w:t>
            </w:r>
            <w:r w:rsidRPr="00D80B22">
              <w:rPr>
                <w:rFonts w:ascii="Times New Roman" w:eastAsia="Times New Roman" w:hAnsi="Times New Roman" w:cs="Times New Roman"/>
                <w:color w:val="000000"/>
                <w:lang w:eastAsia="ru-RU"/>
              </w:rPr>
              <w:t xml:space="preserve">(муниципальные) учреждения, их правовое положение и </w:t>
            </w:r>
            <w:proofErr w:type="spellStart"/>
            <w:r w:rsidRPr="00D80B22">
              <w:rPr>
                <w:rFonts w:ascii="Times New Roman" w:eastAsia="Times New Roman" w:hAnsi="Times New Roman" w:cs="Times New Roman"/>
                <w:color w:val="000000"/>
                <w:lang w:eastAsia="ru-RU"/>
              </w:rPr>
              <w:t>особенностифункционирования</w:t>
            </w:r>
            <w:proofErr w:type="spellEnd"/>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2</w:t>
            </w:r>
          </w:p>
        </w:tc>
      </w:tr>
      <w:tr w:rsidR="00D80B22" w:rsidRPr="00D80B22" w:rsidTr="00D80B22">
        <w:trPr>
          <w:trHeight w:val="20"/>
        </w:trPr>
        <w:tc>
          <w:tcPr>
            <w:tcW w:w="1059" w:type="dxa"/>
            <w:vMerge/>
            <w:tcBorders>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877" w:type="dxa"/>
            <w:gridSpan w:val="3"/>
            <w:vMerge/>
            <w:tcBorders>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178" w:type="dxa"/>
            <w:gridSpan w:val="3"/>
            <w:vMerge/>
            <w:tcBorders>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Тема 2.2. Порядок</w:t>
            </w:r>
            <w:r>
              <w:rPr>
                <w:rFonts w:ascii="Times New Roman" w:eastAsia="Times New Roman" w:hAnsi="Times New Roman" w:cs="Times New Roman"/>
                <w:color w:val="000000"/>
                <w:lang w:eastAsia="ru-RU"/>
              </w:rPr>
              <w:t xml:space="preserve"> </w:t>
            </w:r>
            <w:r w:rsidRPr="00D80B22">
              <w:rPr>
                <w:rFonts w:ascii="Times New Roman" w:eastAsia="Times New Roman" w:hAnsi="Times New Roman" w:cs="Times New Roman"/>
                <w:color w:val="000000"/>
                <w:lang w:eastAsia="ru-RU"/>
              </w:rPr>
              <w:t xml:space="preserve">планирования доходов </w:t>
            </w:r>
            <w:r w:rsidRPr="00D80B22">
              <w:rPr>
                <w:rFonts w:ascii="Times New Roman" w:eastAsia="Times New Roman" w:hAnsi="Times New Roman" w:cs="Times New Roman"/>
                <w:color w:val="000000"/>
                <w:lang w:eastAsia="ru-RU"/>
              </w:rPr>
              <w:lastRenderedPageBreak/>
              <w:t xml:space="preserve">государственных (муниципальных) </w:t>
            </w:r>
            <w:r>
              <w:rPr>
                <w:rFonts w:ascii="Times New Roman" w:eastAsia="Times New Roman" w:hAnsi="Times New Roman" w:cs="Times New Roman"/>
                <w:color w:val="000000"/>
                <w:lang w:eastAsia="ru-RU"/>
              </w:rPr>
              <w:t>у</w:t>
            </w:r>
            <w:r w:rsidRPr="00D80B22">
              <w:rPr>
                <w:rFonts w:ascii="Times New Roman" w:eastAsia="Times New Roman" w:hAnsi="Times New Roman" w:cs="Times New Roman"/>
                <w:color w:val="000000"/>
                <w:lang w:eastAsia="ru-RU"/>
              </w:rPr>
              <w:t>чреждений</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lastRenderedPageBreak/>
              <w:t>4</w:t>
            </w:r>
          </w:p>
        </w:tc>
      </w:tr>
      <w:tr w:rsidR="00D80B22" w:rsidRPr="00D80B22" w:rsidTr="00D80B22">
        <w:trPr>
          <w:trHeight w:val="20"/>
        </w:trPr>
        <w:tc>
          <w:tcPr>
            <w:tcW w:w="1059" w:type="dxa"/>
            <w:vMerge/>
            <w:tcBorders>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877" w:type="dxa"/>
            <w:gridSpan w:val="3"/>
            <w:vMerge/>
            <w:tcBorders>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178" w:type="dxa"/>
            <w:gridSpan w:val="3"/>
            <w:vMerge/>
            <w:tcBorders>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Тема 2.3. Системы оплаты труда работников государственных (муниципальных) учреждений</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4</w:t>
            </w:r>
          </w:p>
        </w:tc>
      </w:tr>
      <w:tr w:rsidR="00D80B22" w:rsidRPr="00D80B22" w:rsidTr="00D80B22">
        <w:trPr>
          <w:trHeight w:val="20"/>
        </w:trPr>
        <w:tc>
          <w:tcPr>
            <w:tcW w:w="1059" w:type="dxa"/>
            <w:vMerge/>
            <w:tcBorders>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877" w:type="dxa"/>
            <w:gridSpan w:val="3"/>
            <w:vMerge/>
            <w:tcBorders>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178" w:type="dxa"/>
            <w:gridSpan w:val="3"/>
            <w:vMerge/>
            <w:tcBorders>
              <w:left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Тема 2.4. Порядок планирования расходов государственных (муниципальных) учреждений</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4</w:t>
            </w:r>
          </w:p>
        </w:tc>
      </w:tr>
      <w:tr w:rsidR="00D80B22" w:rsidRPr="00D80B22" w:rsidTr="00D80B22">
        <w:trPr>
          <w:trHeight w:val="20"/>
        </w:trPr>
        <w:tc>
          <w:tcPr>
            <w:tcW w:w="1059" w:type="dxa"/>
            <w:vMerge/>
            <w:tcBorders>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877" w:type="dxa"/>
            <w:gridSpan w:val="3"/>
            <w:vMerge/>
            <w:tcBorders>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178" w:type="dxa"/>
            <w:gridSpan w:val="3"/>
            <w:vMerge/>
            <w:tcBorders>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 xml:space="preserve">Тема 2.5. Формирование плановых документов государственных (муниципальных) </w:t>
            </w:r>
            <w:r>
              <w:rPr>
                <w:rFonts w:ascii="Times New Roman" w:eastAsia="Times New Roman" w:hAnsi="Times New Roman" w:cs="Times New Roman"/>
                <w:color w:val="000000"/>
                <w:lang w:eastAsia="ru-RU"/>
              </w:rPr>
              <w:t>у</w:t>
            </w:r>
            <w:r w:rsidRPr="00D80B22">
              <w:rPr>
                <w:rFonts w:ascii="Times New Roman" w:eastAsia="Times New Roman" w:hAnsi="Times New Roman" w:cs="Times New Roman"/>
                <w:color w:val="000000"/>
                <w:lang w:eastAsia="ru-RU"/>
              </w:rPr>
              <w:t>чреждений</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4</w:t>
            </w:r>
          </w:p>
        </w:tc>
      </w:tr>
      <w:tr w:rsidR="00D80B22" w:rsidRPr="00D80B22" w:rsidTr="00D80B22">
        <w:trPr>
          <w:trHeight w:val="20"/>
        </w:trPr>
        <w:tc>
          <w:tcPr>
            <w:tcW w:w="8722" w:type="dxa"/>
            <w:gridSpan w:val="8"/>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right"/>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ВСЕГО ПО РАЗДЕЛУ 2</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18</w:t>
            </w:r>
          </w:p>
        </w:tc>
      </w:tr>
      <w:tr w:rsidR="00D80B22" w:rsidRPr="00D80B22" w:rsidTr="00D80B22">
        <w:trPr>
          <w:trHeight w:val="20"/>
        </w:trPr>
        <w:tc>
          <w:tcPr>
            <w:tcW w:w="8722" w:type="dxa"/>
            <w:gridSpan w:val="8"/>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УП 02. Финансово-экономический анализ деятельности организации и оценка финансовых рисков организации</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D80B22" w:rsidRPr="00D80B22" w:rsidRDefault="00D80B22" w:rsidP="00D80B22">
            <w:pPr>
              <w:spacing w:line="276" w:lineRule="auto"/>
              <w:jc w:val="center"/>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72</w:t>
            </w:r>
          </w:p>
        </w:tc>
      </w:tr>
      <w:tr w:rsidR="00D80B22" w:rsidRPr="00D80B22" w:rsidTr="00D80B22">
        <w:trPr>
          <w:trHeight w:val="20"/>
        </w:trPr>
        <w:tc>
          <w:tcPr>
            <w:tcW w:w="1059" w:type="dxa"/>
            <w:vMerge w:val="restart"/>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ПК 2.1-2.4</w:t>
            </w:r>
          </w:p>
        </w:tc>
        <w:tc>
          <w:tcPr>
            <w:tcW w:w="2168" w:type="dxa"/>
            <w:gridSpan w:val="2"/>
            <w:vMerge w:val="restart"/>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Раздел 1. Финансы организации</w:t>
            </w:r>
          </w:p>
        </w:tc>
        <w:tc>
          <w:tcPr>
            <w:tcW w:w="3887" w:type="dxa"/>
            <w:gridSpan w:val="4"/>
            <w:vMerge w:val="restart"/>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tabs>
                <w:tab w:val="left" w:pos="343"/>
              </w:tabs>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1.</w:t>
            </w:r>
            <w:r w:rsidRPr="00D80B22">
              <w:rPr>
                <w:rFonts w:ascii="Times New Roman" w:eastAsia="Times New Roman" w:hAnsi="Times New Roman" w:cs="Times New Roman"/>
                <w:color w:val="000000"/>
                <w:lang w:eastAsia="ru-RU"/>
              </w:rPr>
              <w:tab/>
              <w:t>Анализ структуры, динамики и эффективности использования собственного капитала организации</w:t>
            </w:r>
          </w:p>
          <w:p w:rsidR="00D80B22" w:rsidRPr="00D80B22" w:rsidRDefault="00D80B22" w:rsidP="00D80B22">
            <w:pPr>
              <w:tabs>
                <w:tab w:val="left" w:pos="343"/>
              </w:tabs>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2.</w:t>
            </w:r>
            <w:r w:rsidRPr="00D80B22">
              <w:rPr>
                <w:rFonts w:ascii="Times New Roman" w:eastAsia="Times New Roman" w:hAnsi="Times New Roman" w:cs="Times New Roman"/>
                <w:color w:val="000000"/>
                <w:lang w:eastAsia="ru-RU"/>
              </w:rPr>
              <w:tab/>
              <w:t xml:space="preserve">Анализ состава, структуры и </w:t>
            </w:r>
            <w:r w:rsidRPr="00D80B22">
              <w:rPr>
                <w:rFonts w:ascii="Times New Roman" w:eastAsia="Times New Roman" w:hAnsi="Times New Roman" w:cs="Times New Roman"/>
                <w:color w:val="000000"/>
                <w:lang w:eastAsia="ru-RU"/>
              </w:rPr>
              <w:lastRenderedPageBreak/>
              <w:t>эффективности использования основных и оборотных средств организации</w:t>
            </w:r>
          </w:p>
          <w:p w:rsidR="00D80B22" w:rsidRPr="00D80B22" w:rsidRDefault="00D80B22" w:rsidP="00D80B22">
            <w:pPr>
              <w:tabs>
                <w:tab w:val="left" w:pos="343"/>
              </w:tabs>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3.</w:t>
            </w:r>
            <w:r w:rsidRPr="00D80B22">
              <w:rPr>
                <w:rFonts w:ascii="Times New Roman" w:eastAsia="Times New Roman" w:hAnsi="Times New Roman" w:cs="Times New Roman"/>
                <w:color w:val="000000"/>
                <w:lang w:eastAsia="ru-RU"/>
              </w:rPr>
              <w:tab/>
              <w:t>Определение и анализ финансовых результатов деятельности организации</w:t>
            </w:r>
          </w:p>
          <w:p w:rsidR="00D80B22" w:rsidRPr="00D80B22" w:rsidRDefault="00D80B22" w:rsidP="00D80B22">
            <w:pPr>
              <w:tabs>
                <w:tab w:val="left" w:pos="343"/>
              </w:tabs>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4.</w:t>
            </w:r>
            <w:r w:rsidRPr="00D80B22">
              <w:rPr>
                <w:rFonts w:ascii="Times New Roman" w:eastAsia="Times New Roman" w:hAnsi="Times New Roman" w:cs="Times New Roman"/>
                <w:color w:val="000000"/>
                <w:lang w:eastAsia="ru-RU"/>
              </w:rPr>
              <w:tab/>
              <w:t>Осуществление финансовых взаимоотношений с организациями, органами государственной власти и местного самоуправления</w:t>
            </w:r>
          </w:p>
          <w:p w:rsidR="00D80B22" w:rsidRPr="00D80B22" w:rsidRDefault="00D80B22" w:rsidP="00D80B22">
            <w:pPr>
              <w:tabs>
                <w:tab w:val="left" w:pos="343"/>
              </w:tabs>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5.</w:t>
            </w:r>
            <w:r w:rsidRPr="00D80B22">
              <w:rPr>
                <w:rFonts w:ascii="Times New Roman" w:eastAsia="Times New Roman" w:hAnsi="Times New Roman" w:cs="Times New Roman"/>
                <w:color w:val="000000"/>
                <w:lang w:eastAsia="ru-RU"/>
              </w:rPr>
              <w:tab/>
              <w:t>Формирование годового финансового плана организации</w:t>
            </w:r>
          </w:p>
          <w:p w:rsidR="00D80B22" w:rsidRPr="00D80B22" w:rsidRDefault="00D80B22" w:rsidP="00D80B22">
            <w:pPr>
              <w:tabs>
                <w:tab w:val="left" w:pos="343"/>
              </w:tabs>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6.</w:t>
            </w:r>
            <w:r w:rsidRPr="00D80B22">
              <w:rPr>
                <w:rFonts w:ascii="Times New Roman" w:eastAsia="Times New Roman" w:hAnsi="Times New Roman" w:cs="Times New Roman"/>
                <w:color w:val="000000"/>
                <w:lang w:eastAsia="ru-RU"/>
              </w:rPr>
              <w:tab/>
              <w:t>Разработка мероприятий по повышению эффективности финансово-хозяйственной деятельности организации</w:t>
            </w: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hAnsi="Times New Roman" w:cs="Times New Roman"/>
                <w:bCs/>
              </w:rPr>
            </w:pPr>
            <w:r w:rsidRPr="00D80B22">
              <w:rPr>
                <w:rFonts w:ascii="Times New Roman" w:eastAsia="Times New Roman" w:hAnsi="Times New Roman" w:cs="Times New Roman"/>
                <w:bCs/>
                <w:lang w:eastAsia="ru-RU"/>
              </w:rPr>
              <w:lastRenderedPageBreak/>
              <w:t xml:space="preserve">Тема 1.1. Сущность, функции и принципы </w:t>
            </w:r>
            <w:r w:rsidRPr="00D80B22">
              <w:rPr>
                <w:rFonts w:ascii="Times New Roman" w:eastAsia="Times New Roman" w:hAnsi="Times New Roman" w:cs="Times New Roman"/>
                <w:bCs/>
                <w:lang w:eastAsia="ru-RU"/>
              </w:rPr>
              <w:lastRenderedPageBreak/>
              <w:t>финансов организации</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lastRenderedPageBreak/>
              <w:t>2</w:t>
            </w:r>
          </w:p>
        </w:tc>
      </w:tr>
      <w:tr w:rsidR="00D80B22" w:rsidRPr="00D80B22" w:rsidTr="00D80B22">
        <w:trPr>
          <w:trHeight w:val="20"/>
        </w:trPr>
        <w:tc>
          <w:tcPr>
            <w:tcW w:w="1059" w:type="dxa"/>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168" w:type="dxa"/>
            <w:gridSpan w:val="2"/>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887" w:type="dxa"/>
            <w:gridSpan w:val="4"/>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1.2. Источники финансовых ресурсов — капитал организации</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4</w:t>
            </w:r>
          </w:p>
        </w:tc>
      </w:tr>
      <w:tr w:rsidR="00D80B22" w:rsidRPr="00D80B22" w:rsidTr="00D80B22">
        <w:trPr>
          <w:trHeight w:val="20"/>
        </w:trPr>
        <w:tc>
          <w:tcPr>
            <w:tcW w:w="1059" w:type="dxa"/>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168" w:type="dxa"/>
            <w:gridSpan w:val="2"/>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887" w:type="dxa"/>
            <w:gridSpan w:val="4"/>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b/>
                <w:bCs/>
                <w:lang w:eastAsia="ru-RU"/>
              </w:rPr>
            </w:pPr>
            <w:r w:rsidRPr="00D80B22">
              <w:rPr>
                <w:rFonts w:ascii="Times New Roman" w:eastAsia="Times New Roman" w:hAnsi="Times New Roman" w:cs="Times New Roman"/>
                <w:bCs/>
                <w:lang w:eastAsia="ru-RU"/>
              </w:rPr>
              <w:t>Тема 1.3. Управление основным и оборотным капиталом организации</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4</w:t>
            </w:r>
          </w:p>
        </w:tc>
      </w:tr>
      <w:tr w:rsidR="00D80B22" w:rsidRPr="00D80B22" w:rsidTr="00D80B22">
        <w:trPr>
          <w:trHeight w:val="20"/>
        </w:trPr>
        <w:tc>
          <w:tcPr>
            <w:tcW w:w="1059" w:type="dxa"/>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168" w:type="dxa"/>
            <w:gridSpan w:val="2"/>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887" w:type="dxa"/>
            <w:gridSpan w:val="4"/>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b/>
                <w:bCs/>
                <w:lang w:eastAsia="ru-RU"/>
              </w:rPr>
            </w:pPr>
            <w:r w:rsidRPr="00D80B22">
              <w:rPr>
                <w:rFonts w:ascii="Times New Roman" w:eastAsia="Times New Roman" w:hAnsi="Times New Roman" w:cs="Times New Roman"/>
                <w:bCs/>
                <w:lang w:eastAsia="ru-RU"/>
              </w:rPr>
              <w:t>Тема 1.4. Доходы и расходы организации. Управление прибылью</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4</w:t>
            </w:r>
          </w:p>
        </w:tc>
      </w:tr>
      <w:tr w:rsidR="00D80B22" w:rsidRPr="00D80B22" w:rsidTr="00D80B22">
        <w:trPr>
          <w:trHeight w:val="20"/>
        </w:trPr>
        <w:tc>
          <w:tcPr>
            <w:tcW w:w="1059" w:type="dxa"/>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168" w:type="dxa"/>
            <w:gridSpan w:val="2"/>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887" w:type="dxa"/>
            <w:gridSpan w:val="4"/>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 xml:space="preserve">Тема 1.5. Организация </w:t>
            </w:r>
            <w:proofErr w:type="gramStart"/>
            <w:r w:rsidRPr="00D80B22">
              <w:rPr>
                <w:rFonts w:ascii="Times New Roman" w:eastAsia="Times New Roman" w:hAnsi="Times New Roman" w:cs="Times New Roman"/>
                <w:bCs/>
                <w:lang w:eastAsia="ru-RU"/>
              </w:rPr>
              <w:t>денежных</w:t>
            </w:r>
            <w:proofErr w:type="gramEnd"/>
            <w:r w:rsidRPr="00D80B22">
              <w:rPr>
                <w:rFonts w:ascii="Times New Roman" w:eastAsia="Times New Roman" w:hAnsi="Times New Roman" w:cs="Times New Roman"/>
                <w:bCs/>
                <w:lang w:eastAsia="ru-RU"/>
              </w:rPr>
              <w:t xml:space="preserve"> </w:t>
            </w:r>
          </w:p>
          <w:p w:rsidR="00D80B22" w:rsidRPr="00D80B22" w:rsidRDefault="00D80B22" w:rsidP="00D80B22">
            <w:pPr>
              <w:spacing w:line="276" w:lineRule="auto"/>
              <w:jc w:val="both"/>
              <w:rPr>
                <w:rFonts w:ascii="Times New Roman" w:eastAsia="Times New Roman" w:hAnsi="Times New Roman" w:cs="Times New Roman"/>
                <w:b/>
                <w:bCs/>
                <w:lang w:eastAsia="ru-RU"/>
              </w:rPr>
            </w:pPr>
            <w:r w:rsidRPr="00D80B22">
              <w:rPr>
                <w:rFonts w:ascii="Times New Roman" w:eastAsia="Times New Roman" w:hAnsi="Times New Roman" w:cs="Times New Roman"/>
                <w:bCs/>
                <w:lang w:eastAsia="ru-RU"/>
              </w:rPr>
              <w:t>Расчетов</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4</w:t>
            </w:r>
          </w:p>
        </w:tc>
      </w:tr>
      <w:tr w:rsidR="00D80B22" w:rsidRPr="00D80B22" w:rsidTr="00D80B22">
        <w:trPr>
          <w:trHeight w:val="20"/>
        </w:trPr>
        <w:tc>
          <w:tcPr>
            <w:tcW w:w="1059" w:type="dxa"/>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168" w:type="dxa"/>
            <w:gridSpan w:val="2"/>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887" w:type="dxa"/>
            <w:gridSpan w:val="4"/>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hAnsi="Times New Roman" w:cs="Times New Roman"/>
                <w:b/>
                <w:bCs/>
              </w:rPr>
            </w:pPr>
            <w:r w:rsidRPr="00D80B22">
              <w:rPr>
                <w:rFonts w:ascii="Times New Roman" w:eastAsia="Times New Roman" w:hAnsi="Times New Roman" w:cs="Times New Roman"/>
                <w:bCs/>
                <w:lang w:eastAsia="ru-RU"/>
              </w:rPr>
              <w:t>Тема 1.6. Осуществление корпоративных закупок</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4</w:t>
            </w:r>
          </w:p>
        </w:tc>
      </w:tr>
      <w:tr w:rsidR="00D80B22" w:rsidRPr="00D80B22" w:rsidTr="00D80B22">
        <w:trPr>
          <w:trHeight w:val="20"/>
        </w:trPr>
        <w:tc>
          <w:tcPr>
            <w:tcW w:w="1059" w:type="dxa"/>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168" w:type="dxa"/>
            <w:gridSpan w:val="2"/>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887" w:type="dxa"/>
            <w:gridSpan w:val="4"/>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1.7. Организация внешних финансовых отношений</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4</w:t>
            </w:r>
          </w:p>
        </w:tc>
      </w:tr>
      <w:tr w:rsidR="00D80B22" w:rsidRPr="00D80B22" w:rsidTr="00D80B22">
        <w:trPr>
          <w:trHeight w:val="20"/>
        </w:trPr>
        <w:tc>
          <w:tcPr>
            <w:tcW w:w="1059" w:type="dxa"/>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168" w:type="dxa"/>
            <w:gridSpan w:val="2"/>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887" w:type="dxa"/>
            <w:gridSpan w:val="4"/>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b/>
                <w:bCs/>
                <w:lang w:eastAsia="ru-RU"/>
              </w:rPr>
            </w:pPr>
            <w:r w:rsidRPr="00D80B22">
              <w:rPr>
                <w:rFonts w:ascii="Times New Roman" w:eastAsia="Times New Roman" w:hAnsi="Times New Roman" w:cs="Times New Roman"/>
                <w:bCs/>
                <w:lang w:eastAsia="ru-RU"/>
              </w:rPr>
              <w:t>Тема 1.8. Инвестиции и инвестиционная деятельность организации</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4</w:t>
            </w:r>
          </w:p>
        </w:tc>
      </w:tr>
      <w:tr w:rsidR="00D80B22" w:rsidRPr="00D80B22" w:rsidTr="00D80B22">
        <w:trPr>
          <w:trHeight w:val="20"/>
        </w:trPr>
        <w:tc>
          <w:tcPr>
            <w:tcW w:w="1059" w:type="dxa"/>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168" w:type="dxa"/>
            <w:gridSpan w:val="2"/>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887" w:type="dxa"/>
            <w:gridSpan w:val="4"/>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b/>
                <w:bCs/>
                <w:lang w:eastAsia="ru-RU"/>
              </w:rPr>
            </w:pPr>
            <w:r w:rsidRPr="00D80B22">
              <w:rPr>
                <w:rFonts w:ascii="Times New Roman" w:eastAsia="Times New Roman" w:hAnsi="Times New Roman" w:cs="Times New Roman"/>
                <w:bCs/>
                <w:lang w:eastAsia="ru-RU"/>
              </w:rPr>
              <w:t>Тема 1.9. Финансовый анализ как инструмент управления финансами организации</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4</w:t>
            </w:r>
          </w:p>
        </w:tc>
      </w:tr>
      <w:tr w:rsidR="00D80B22" w:rsidRPr="00D80B22" w:rsidTr="00D80B22">
        <w:trPr>
          <w:trHeight w:val="20"/>
        </w:trPr>
        <w:tc>
          <w:tcPr>
            <w:tcW w:w="1059" w:type="dxa"/>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168" w:type="dxa"/>
            <w:gridSpan w:val="2"/>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887" w:type="dxa"/>
            <w:gridSpan w:val="4"/>
            <w:vMerge/>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b/>
                <w:bCs/>
                <w:lang w:eastAsia="ru-RU"/>
              </w:rPr>
            </w:pPr>
            <w:r w:rsidRPr="00D80B22">
              <w:rPr>
                <w:rFonts w:ascii="Times New Roman" w:eastAsia="Times New Roman" w:hAnsi="Times New Roman" w:cs="Times New Roman"/>
                <w:bCs/>
                <w:lang w:eastAsia="ru-RU"/>
              </w:rPr>
              <w:t xml:space="preserve">Тема 1.10. </w:t>
            </w:r>
            <w:r w:rsidRPr="00D80B22">
              <w:rPr>
                <w:rFonts w:ascii="Times New Roman" w:eastAsia="Times New Roman" w:hAnsi="Times New Roman" w:cs="Times New Roman"/>
                <w:bCs/>
                <w:lang w:eastAsia="ru-RU"/>
              </w:rPr>
              <w:lastRenderedPageBreak/>
              <w:t>Технология проведения финансового анализа на основе бухгалтерской (финансовой) отчетности</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lastRenderedPageBreak/>
              <w:t>4</w:t>
            </w:r>
          </w:p>
        </w:tc>
      </w:tr>
      <w:tr w:rsidR="00D80B22" w:rsidRPr="00D80B22" w:rsidTr="00D80B22">
        <w:trPr>
          <w:trHeight w:val="20"/>
        </w:trPr>
        <w:tc>
          <w:tcPr>
            <w:tcW w:w="8722" w:type="dxa"/>
            <w:gridSpan w:val="8"/>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right"/>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lastRenderedPageBreak/>
              <w:t>ВСЕГО ПО РАЗДЕЛУ 1</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36</w:t>
            </w:r>
          </w:p>
        </w:tc>
      </w:tr>
      <w:tr w:rsidR="00D80B22" w:rsidRPr="00D80B22" w:rsidTr="00D80B22">
        <w:trPr>
          <w:trHeight w:val="20"/>
        </w:trPr>
        <w:tc>
          <w:tcPr>
            <w:tcW w:w="1059" w:type="dxa"/>
            <w:vMerge w:val="restart"/>
            <w:tcBorders>
              <w:top w:val="single" w:sz="4" w:space="0" w:color="000000"/>
              <w:left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ПК 2.2 – ПК 2.4</w:t>
            </w:r>
          </w:p>
        </w:tc>
        <w:tc>
          <w:tcPr>
            <w:tcW w:w="2877" w:type="dxa"/>
            <w:gridSpan w:val="3"/>
            <w:vMerge w:val="restart"/>
            <w:tcBorders>
              <w:top w:val="single" w:sz="4" w:space="0" w:color="000000"/>
              <w:left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 xml:space="preserve">Раздел 2. </w:t>
            </w:r>
            <w:r w:rsidRPr="00D80B22">
              <w:rPr>
                <w:rFonts w:ascii="Times New Roman" w:eastAsia="Times New Roman" w:hAnsi="Times New Roman" w:cs="Times New Roman"/>
                <w:bCs/>
                <w:lang w:eastAsia="ru-RU"/>
              </w:rPr>
              <w:t>Анализ и оценка финансовых рисков организации</w:t>
            </w:r>
          </w:p>
        </w:tc>
        <w:tc>
          <w:tcPr>
            <w:tcW w:w="2693" w:type="dxa"/>
            <w:vMerge w:val="restart"/>
            <w:tcBorders>
              <w:top w:val="single" w:sz="4" w:space="0" w:color="000000"/>
              <w:left w:val="single" w:sz="4" w:space="0" w:color="000000"/>
              <w:right w:val="single" w:sz="4" w:space="0" w:color="000000"/>
            </w:tcBorders>
          </w:tcPr>
          <w:p w:rsidR="00D80B22" w:rsidRPr="00D80B22" w:rsidRDefault="00D80B22" w:rsidP="00D80B22">
            <w:pPr>
              <w:tabs>
                <w:tab w:val="left" w:pos="354"/>
              </w:tabs>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7.</w:t>
            </w:r>
            <w:r w:rsidRPr="00D80B22">
              <w:rPr>
                <w:rFonts w:ascii="Times New Roman" w:eastAsia="Times New Roman" w:hAnsi="Times New Roman" w:cs="Times New Roman"/>
                <w:color w:val="000000"/>
                <w:lang w:eastAsia="ru-RU"/>
              </w:rPr>
              <w:tab/>
              <w:t>Идентификация финансовых рисков (составление перечня финансовых рисков компании, анализ факторов, влияющих на уровень рисков, классификация рисков по степени значимости)</w:t>
            </w:r>
          </w:p>
          <w:p w:rsidR="00D80B22" w:rsidRPr="00D80B22" w:rsidRDefault="00D80B22" w:rsidP="00D80B22">
            <w:pPr>
              <w:tabs>
                <w:tab w:val="left" w:pos="354"/>
              </w:tabs>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8.</w:t>
            </w:r>
            <w:r w:rsidRPr="00D80B22">
              <w:rPr>
                <w:rFonts w:ascii="Times New Roman" w:eastAsia="Times New Roman" w:hAnsi="Times New Roman" w:cs="Times New Roman"/>
                <w:color w:val="000000"/>
                <w:lang w:eastAsia="ru-RU"/>
              </w:rPr>
              <w:tab/>
              <w:t>Качественная оценка рисков (построение карты рисков организации, разработка реестра финансовых рисков, оценка вероятности и последствий рисковых событий)</w:t>
            </w:r>
          </w:p>
          <w:p w:rsidR="00D80B22" w:rsidRPr="00D80B22" w:rsidRDefault="00D80B22" w:rsidP="00D80B22">
            <w:pPr>
              <w:tabs>
                <w:tab w:val="left" w:pos="354"/>
              </w:tabs>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9.</w:t>
            </w:r>
            <w:r w:rsidRPr="00D80B22">
              <w:rPr>
                <w:rFonts w:ascii="Times New Roman" w:eastAsia="Times New Roman" w:hAnsi="Times New Roman" w:cs="Times New Roman"/>
                <w:color w:val="000000"/>
                <w:lang w:eastAsia="ru-RU"/>
              </w:rPr>
              <w:tab/>
              <w:t xml:space="preserve">Количественный анализ рисков (расчет показателей </w:t>
            </w:r>
            <w:proofErr w:type="spellStart"/>
            <w:r w:rsidRPr="00D80B22">
              <w:rPr>
                <w:rFonts w:ascii="Times New Roman" w:eastAsia="Times New Roman" w:hAnsi="Times New Roman" w:cs="Times New Roman"/>
                <w:color w:val="000000"/>
                <w:lang w:eastAsia="ru-RU"/>
              </w:rPr>
              <w:t>волатильности</w:t>
            </w:r>
            <w:proofErr w:type="spellEnd"/>
            <w:r w:rsidRPr="00D80B22">
              <w:rPr>
                <w:rFonts w:ascii="Times New Roman" w:eastAsia="Times New Roman" w:hAnsi="Times New Roman" w:cs="Times New Roman"/>
                <w:color w:val="000000"/>
                <w:lang w:eastAsia="ru-RU"/>
              </w:rPr>
              <w:t xml:space="preserve"> доходов, анализ чувствительности финансовых показателей, применение статистических методов оценки рисков)</w:t>
            </w:r>
          </w:p>
          <w:p w:rsidR="00D80B22" w:rsidRPr="00D80B22" w:rsidRDefault="00D80B22" w:rsidP="00D80B22">
            <w:pPr>
              <w:tabs>
                <w:tab w:val="left" w:pos="354"/>
              </w:tabs>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10.</w:t>
            </w:r>
            <w:r w:rsidRPr="00D80B22">
              <w:rPr>
                <w:rFonts w:ascii="Times New Roman" w:eastAsia="Times New Roman" w:hAnsi="Times New Roman" w:cs="Times New Roman"/>
                <w:color w:val="000000"/>
                <w:lang w:eastAsia="ru-RU"/>
              </w:rPr>
              <w:tab/>
              <w:t>Разработка мероприятий по управлению рисками (выбор методов минимизации финансовых рисков, расчет эффективности предлагаемых мероприятий, разработка системы мониторинга финансовых рисков)</w:t>
            </w:r>
          </w:p>
          <w:p w:rsidR="00D80B22" w:rsidRPr="00D80B22" w:rsidRDefault="00D80B22" w:rsidP="00D80B22">
            <w:pPr>
              <w:tabs>
                <w:tab w:val="left" w:pos="354"/>
              </w:tabs>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11.</w:t>
            </w:r>
            <w:r w:rsidRPr="00D80B22">
              <w:rPr>
                <w:rFonts w:ascii="Times New Roman" w:eastAsia="Times New Roman" w:hAnsi="Times New Roman" w:cs="Times New Roman"/>
                <w:color w:val="000000"/>
                <w:lang w:eastAsia="ru-RU"/>
              </w:rPr>
              <w:tab/>
              <w:t xml:space="preserve">Сравнительный анализ рисков </w:t>
            </w:r>
            <w:r w:rsidRPr="00D80B22">
              <w:rPr>
                <w:rFonts w:ascii="Times New Roman" w:eastAsia="Times New Roman" w:hAnsi="Times New Roman" w:cs="Times New Roman"/>
                <w:color w:val="000000"/>
                <w:lang w:eastAsia="ru-RU"/>
              </w:rPr>
              <w:lastRenderedPageBreak/>
              <w:t xml:space="preserve">(сопоставление уровня рисков с отраслевыми показателями, анализ динамики изменения уровня рисков, подготовка рекомендаций по оптимизации </w:t>
            </w:r>
            <w:proofErr w:type="spellStart"/>
            <w:proofErr w:type="gramStart"/>
            <w:r w:rsidRPr="00D80B22">
              <w:rPr>
                <w:rFonts w:ascii="Times New Roman" w:eastAsia="Times New Roman" w:hAnsi="Times New Roman" w:cs="Times New Roman"/>
                <w:color w:val="000000"/>
                <w:lang w:eastAsia="ru-RU"/>
              </w:rPr>
              <w:t>риск-менеджмента</w:t>
            </w:r>
            <w:proofErr w:type="spellEnd"/>
            <w:proofErr w:type="gramEnd"/>
            <w:r w:rsidRPr="00D80B22">
              <w:rPr>
                <w:rFonts w:ascii="Times New Roman" w:eastAsia="Times New Roman" w:hAnsi="Times New Roman" w:cs="Times New Roman"/>
                <w:color w:val="000000"/>
                <w:lang w:eastAsia="ru-RU"/>
              </w:rPr>
              <w:t>)</w:t>
            </w:r>
          </w:p>
        </w:tc>
        <w:tc>
          <w:tcPr>
            <w:tcW w:w="2093" w:type="dxa"/>
            <w:gridSpan w:val="3"/>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lastRenderedPageBreak/>
              <w:t>Тема 2.1. Риск как экономическая категория</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9</w:t>
            </w:r>
          </w:p>
        </w:tc>
      </w:tr>
      <w:tr w:rsidR="00D80B22" w:rsidRPr="00D80B22" w:rsidTr="00D80B22">
        <w:trPr>
          <w:trHeight w:val="20"/>
        </w:trPr>
        <w:tc>
          <w:tcPr>
            <w:tcW w:w="1059" w:type="dxa"/>
            <w:vMerge/>
            <w:tcBorders>
              <w:left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p>
        </w:tc>
        <w:tc>
          <w:tcPr>
            <w:tcW w:w="2877" w:type="dxa"/>
            <w:gridSpan w:val="3"/>
            <w:vMerge/>
            <w:tcBorders>
              <w:left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p>
        </w:tc>
        <w:tc>
          <w:tcPr>
            <w:tcW w:w="2693" w:type="dxa"/>
            <w:vMerge/>
            <w:tcBorders>
              <w:left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p>
        </w:tc>
        <w:tc>
          <w:tcPr>
            <w:tcW w:w="2093" w:type="dxa"/>
            <w:gridSpan w:val="3"/>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2.2. Виды и классификация рисков</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9</w:t>
            </w:r>
          </w:p>
        </w:tc>
      </w:tr>
      <w:tr w:rsidR="00D80B22" w:rsidRPr="00D80B22" w:rsidTr="00D80B22">
        <w:trPr>
          <w:trHeight w:val="20"/>
        </w:trPr>
        <w:tc>
          <w:tcPr>
            <w:tcW w:w="1059" w:type="dxa"/>
            <w:vMerge/>
            <w:tcBorders>
              <w:left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p>
        </w:tc>
        <w:tc>
          <w:tcPr>
            <w:tcW w:w="2877" w:type="dxa"/>
            <w:gridSpan w:val="3"/>
            <w:vMerge/>
            <w:tcBorders>
              <w:left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p>
        </w:tc>
        <w:tc>
          <w:tcPr>
            <w:tcW w:w="2693" w:type="dxa"/>
            <w:vMerge/>
            <w:tcBorders>
              <w:left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p>
        </w:tc>
        <w:tc>
          <w:tcPr>
            <w:tcW w:w="2093" w:type="dxa"/>
            <w:gridSpan w:val="3"/>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 xml:space="preserve">Тема 2.3 Сущность </w:t>
            </w:r>
            <w:proofErr w:type="spellStart"/>
            <w:proofErr w:type="gramStart"/>
            <w:r w:rsidRPr="00D80B22">
              <w:rPr>
                <w:rFonts w:ascii="Times New Roman" w:eastAsia="Times New Roman" w:hAnsi="Times New Roman" w:cs="Times New Roman"/>
                <w:bCs/>
                <w:lang w:eastAsia="ru-RU"/>
              </w:rPr>
              <w:t>риск-менеджмента</w:t>
            </w:r>
            <w:proofErr w:type="spellEnd"/>
            <w:proofErr w:type="gramEnd"/>
            <w:r w:rsidRPr="00D80B22">
              <w:rPr>
                <w:rFonts w:ascii="Times New Roman" w:eastAsia="Times New Roman" w:hAnsi="Times New Roman" w:cs="Times New Roman"/>
                <w:bCs/>
                <w:lang w:eastAsia="ru-RU"/>
              </w:rPr>
              <w:t xml:space="preserve">. Оценка и анализ рисков в системе </w:t>
            </w:r>
            <w:proofErr w:type="spellStart"/>
            <w:proofErr w:type="gramStart"/>
            <w:r w:rsidRPr="00D80B22">
              <w:rPr>
                <w:rFonts w:ascii="Times New Roman" w:eastAsia="Times New Roman" w:hAnsi="Times New Roman" w:cs="Times New Roman"/>
                <w:bCs/>
                <w:lang w:eastAsia="ru-RU"/>
              </w:rPr>
              <w:t>риск-менеджмента</w:t>
            </w:r>
            <w:proofErr w:type="spellEnd"/>
            <w:proofErr w:type="gramEnd"/>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9</w:t>
            </w:r>
          </w:p>
        </w:tc>
      </w:tr>
      <w:tr w:rsidR="00D80B22" w:rsidRPr="00D80B22" w:rsidTr="00D80B22">
        <w:trPr>
          <w:trHeight w:val="20"/>
        </w:trPr>
        <w:tc>
          <w:tcPr>
            <w:tcW w:w="1059" w:type="dxa"/>
            <w:vMerge/>
            <w:tcBorders>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p>
        </w:tc>
        <w:tc>
          <w:tcPr>
            <w:tcW w:w="2877" w:type="dxa"/>
            <w:gridSpan w:val="3"/>
            <w:vMerge/>
            <w:tcBorders>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p>
        </w:tc>
        <w:tc>
          <w:tcPr>
            <w:tcW w:w="2693" w:type="dxa"/>
            <w:vMerge/>
            <w:tcBorders>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p>
        </w:tc>
        <w:tc>
          <w:tcPr>
            <w:tcW w:w="2093" w:type="dxa"/>
            <w:gridSpan w:val="3"/>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 xml:space="preserve">Тема 2.4 Управление финансовыми рисками в системе </w:t>
            </w:r>
            <w:proofErr w:type="spellStart"/>
            <w:proofErr w:type="gramStart"/>
            <w:r w:rsidRPr="00D80B22">
              <w:rPr>
                <w:rFonts w:ascii="Times New Roman" w:eastAsia="Times New Roman" w:hAnsi="Times New Roman" w:cs="Times New Roman"/>
                <w:bCs/>
                <w:lang w:eastAsia="ru-RU"/>
              </w:rPr>
              <w:t>риск-менеджмента</w:t>
            </w:r>
            <w:proofErr w:type="spellEnd"/>
            <w:proofErr w:type="gramEnd"/>
            <w:r w:rsidRPr="00D80B22">
              <w:rPr>
                <w:rFonts w:ascii="Times New Roman" w:eastAsia="Times New Roman" w:hAnsi="Times New Roman" w:cs="Times New Roman"/>
                <w:bCs/>
                <w:lang w:eastAsia="ru-RU"/>
              </w:rPr>
              <w:t xml:space="preserve"> организации</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9</w:t>
            </w:r>
          </w:p>
        </w:tc>
      </w:tr>
      <w:tr w:rsidR="00D80B22" w:rsidRPr="00D80B22" w:rsidTr="00D80B22">
        <w:trPr>
          <w:trHeight w:val="20"/>
        </w:trPr>
        <w:tc>
          <w:tcPr>
            <w:tcW w:w="8722" w:type="dxa"/>
            <w:gridSpan w:val="8"/>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right"/>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lastRenderedPageBreak/>
              <w:t>ВСЕГО ПО РАЗДЕЛУ 2</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36</w:t>
            </w:r>
          </w:p>
        </w:tc>
      </w:tr>
      <w:tr w:rsidR="00D80B22" w:rsidRPr="00D80B22" w:rsidTr="00D80B22">
        <w:trPr>
          <w:trHeight w:val="20"/>
        </w:trPr>
        <w:tc>
          <w:tcPr>
            <w:tcW w:w="8722" w:type="dxa"/>
            <w:gridSpan w:val="8"/>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УП 03. Организационное и документационное обеспечение деятельности по налоговому консультированию</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b/>
                <w:color w:val="000000"/>
                <w:lang w:eastAsia="ru-RU"/>
              </w:rPr>
            </w:pPr>
          </w:p>
        </w:tc>
      </w:tr>
      <w:tr w:rsidR="00C57416" w:rsidRPr="00D80B22" w:rsidTr="00D80B22">
        <w:trPr>
          <w:trHeight w:val="20"/>
        </w:trPr>
        <w:tc>
          <w:tcPr>
            <w:tcW w:w="1101" w:type="dxa"/>
            <w:gridSpan w:val="2"/>
            <w:vMerge w:val="restart"/>
            <w:tcBorders>
              <w:top w:val="single" w:sz="4" w:space="0" w:color="000000"/>
              <w:left w:val="single" w:sz="4" w:space="0" w:color="000000"/>
              <w:right w:val="single" w:sz="4" w:space="0" w:color="000000"/>
            </w:tcBorders>
          </w:tcPr>
          <w:p w:rsidR="00C57416" w:rsidRPr="00D80B22" w:rsidRDefault="00C57416" w:rsidP="00AA6825">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ПК 3.1 – 3.</w:t>
            </w:r>
            <w:r w:rsidR="00AA6825">
              <w:rPr>
                <w:rFonts w:ascii="Times New Roman" w:eastAsia="Times New Roman" w:hAnsi="Times New Roman" w:cs="Times New Roman"/>
                <w:color w:val="000000"/>
                <w:lang w:eastAsia="ru-RU"/>
              </w:rPr>
              <w:t>3</w:t>
            </w:r>
          </w:p>
        </w:tc>
        <w:tc>
          <w:tcPr>
            <w:tcW w:w="2835" w:type="dxa"/>
            <w:gridSpan w:val="2"/>
            <w:vMerge w:val="restart"/>
            <w:tcBorders>
              <w:top w:val="single" w:sz="4" w:space="0" w:color="000000"/>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Раздел 1. Ведение учета в целях исполнения обязанностей по соблюдению законодательства Российской Федерации о налогах, сборах и формирование налоговой отчетности</w:t>
            </w:r>
          </w:p>
        </w:tc>
        <w:tc>
          <w:tcPr>
            <w:tcW w:w="311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Изучить статьи НК РФ и составить таблицу по основным элементам налогообложения</w:t>
            </w:r>
          </w:p>
        </w:tc>
        <w:tc>
          <w:tcPr>
            <w:tcW w:w="166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contextualSpacing/>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bCs/>
                <w:lang w:eastAsia="ru-RU"/>
              </w:rPr>
              <w:t>Тема 1.1. Налоги и основы налогообложения</w:t>
            </w:r>
          </w:p>
        </w:tc>
        <w:tc>
          <w:tcPr>
            <w:tcW w:w="916" w:type="dxa"/>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C57416" w:rsidRPr="00D80B22" w:rsidTr="00D80B22">
        <w:trPr>
          <w:trHeight w:val="20"/>
        </w:trPr>
        <w:tc>
          <w:tcPr>
            <w:tcW w:w="1101"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contextualSpacing/>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Составить таблицу по видам налогов</w:t>
            </w:r>
            <w:r w:rsidRPr="00D80B22">
              <w:rPr>
                <w:rFonts w:ascii="Times New Roman" w:hAnsi="Times New Roman" w:cs="Times New Roman"/>
              </w:rPr>
              <w:t xml:space="preserve"> </w:t>
            </w:r>
            <w:r w:rsidRPr="00D80B22">
              <w:rPr>
                <w:rFonts w:ascii="Times New Roman" w:eastAsia="Times New Roman" w:hAnsi="Times New Roman" w:cs="Times New Roman"/>
                <w:color w:val="000000"/>
                <w:lang w:eastAsia="ru-RU"/>
              </w:rPr>
              <w:t>и режимам налогообложения</w:t>
            </w:r>
          </w:p>
        </w:tc>
        <w:tc>
          <w:tcPr>
            <w:tcW w:w="166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contextualSpacing/>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Тема 1.2. Основы налоговой системы Российской Федерации</w:t>
            </w:r>
          </w:p>
        </w:tc>
        <w:tc>
          <w:tcPr>
            <w:tcW w:w="916" w:type="dxa"/>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C57416" w:rsidRPr="00D80B22" w:rsidTr="00D80B22">
        <w:trPr>
          <w:trHeight w:val="20"/>
        </w:trPr>
        <w:tc>
          <w:tcPr>
            <w:tcW w:w="1101"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 xml:space="preserve">Ознакомиться с Работой с сайта  </w:t>
            </w:r>
            <w:hyperlink r:id="rId70" w:history="1">
              <w:r w:rsidRPr="00D80B22">
                <w:rPr>
                  <w:rStyle w:val="af4"/>
                  <w:rFonts w:ascii="Times New Roman" w:eastAsia="Times New Roman" w:hAnsi="Times New Roman" w:cs="Times New Roman"/>
                  <w:lang w:eastAsia="ru-RU"/>
                </w:rPr>
                <w:t>https://www.nalog.gov.ru</w:t>
              </w:r>
            </w:hyperlink>
          </w:p>
        </w:tc>
        <w:tc>
          <w:tcPr>
            <w:tcW w:w="166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 xml:space="preserve">Тема 1.3. Государственное </w:t>
            </w:r>
          </w:p>
          <w:p w:rsidR="00C57416" w:rsidRPr="00D80B22" w:rsidRDefault="00C57416"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 xml:space="preserve">регулирование </w:t>
            </w:r>
            <w:proofErr w:type="gramStart"/>
            <w:r w:rsidRPr="00D80B22">
              <w:rPr>
                <w:rFonts w:ascii="Times New Roman" w:eastAsia="Times New Roman" w:hAnsi="Times New Roman" w:cs="Times New Roman"/>
                <w:bCs/>
                <w:lang w:eastAsia="ru-RU"/>
              </w:rPr>
              <w:t>налоговых</w:t>
            </w:r>
            <w:proofErr w:type="gramEnd"/>
            <w:r w:rsidRPr="00D80B22">
              <w:rPr>
                <w:rFonts w:ascii="Times New Roman" w:eastAsia="Times New Roman" w:hAnsi="Times New Roman" w:cs="Times New Roman"/>
                <w:bCs/>
                <w:lang w:eastAsia="ru-RU"/>
              </w:rPr>
              <w:t xml:space="preserve"> </w:t>
            </w:r>
          </w:p>
          <w:p w:rsidR="00C57416" w:rsidRPr="00D80B22" w:rsidRDefault="00C57416"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bCs/>
                <w:lang w:eastAsia="ru-RU"/>
              </w:rPr>
              <w:t>правоотношений</w:t>
            </w:r>
          </w:p>
        </w:tc>
        <w:tc>
          <w:tcPr>
            <w:tcW w:w="916" w:type="dxa"/>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C57416" w:rsidRPr="00D80B22" w:rsidTr="00D80B22">
        <w:trPr>
          <w:trHeight w:val="20"/>
        </w:trPr>
        <w:tc>
          <w:tcPr>
            <w:tcW w:w="1101"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заполнить платежное поручение на перечисление налогов, входящих в единый налоговый платеж</w:t>
            </w:r>
          </w:p>
        </w:tc>
        <w:tc>
          <w:tcPr>
            <w:tcW w:w="166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 xml:space="preserve">Тема 1.4. Основы исполнения </w:t>
            </w:r>
          </w:p>
          <w:p w:rsidR="00C57416" w:rsidRPr="00D80B22" w:rsidRDefault="00C57416"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 xml:space="preserve">обязанности по уплате </w:t>
            </w:r>
          </w:p>
          <w:p w:rsidR="00C57416" w:rsidRPr="00D80B22" w:rsidRDefault="00C57416"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 xml:space="preserve">налогов, сборов, </w:t>
            </w:r>
          </w:p>
          <w:p w:rsidR="00C57416" w:rsidRPr="00D80B22" w:rsidRDefault="00C57416"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страховых взносов</w:t>
            </w:r>
          </w:p>
        </w:tc>
        <w:tc>
          <w:tcPr>
            <w:tcW w:w="916" w:type="dxa"/>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C57416" w:rsidRPr="00D80B22" w:rsidTr="00D80B22">
        <w:trPr>
          <w:trHeight w:val="20"/>
        </w:trPr>
        <w:tc>
          <w:tcPr>
            <w:tcW w:w="1101"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lang w:eastAsia="ru-RU"/>
              </w:rPr>
              <w:t>Составление декларации по НДС</w:t>
            </w:r>
          </w:p>
        </w:tc>
        <w:tc>
          <w:tcPr>
            <w:tcW w:w="166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1.5. Налог на добавленную стоимость</w:t>
            </w:r>
          </w:p>
        </w:tc>
        <w:tc>
          <w:tcPr>
            <w:tcW w:w="916" w:type="dxa"/>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C57416" w:rsidRPr="00D80B22" w:rsidTr="00D80B22">
        <w:trPr>
          <w:trHeight w:val="20"/>
        </w:trPr>
        <w:tc>
          <w:tcPr>
            <w:tcW w:w="1101"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lang w:eastAsia="ru-RU"/>
              </w:rPr>
              <w:t>Составление декларации по НДФЛ</w:t>
            </w:r>
          </w:p>
        </w:tc>
        <w:tc>
          <w:tcPr>
            <w:tcW w:w="166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1.6. Налог на доходы физических лиц</w:t>
            </w:r>
          </w:p>
        </w:tc>
        <w:tc>
          <w:tcPr>
            <w:tcW w:w="916" w:type="dxa"/>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C57416" w:rsidRPr="00D80B22" w:rsidTr="00974C87">
        <w:trPr>
          <w:trHeight w:val="20"/>
        </w:trPr>
        <w:tc>
          <w:tcPr>
            <w:tcW w:w="1101"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tabs>
                <w:tab w:val="left" w:pos="720"/>
              </w:tabs>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 xml:space="preserve">Составление декларации РСВ </w:t>
            </w:r>
            <w:r w:rsidRPr="00D80B22">
              <w:rPr>
                <w:rFonts w:ascii="Times New Roman" w:eastAsia="Times New Roman" w:hAnsi="Times New Roman" w:cs="Times New Roman"/>
                <w:color w:val="000000"/>
                <w:lang w:eastAsia="ru-RU"/>
              </w:rPr>
              <w:lastRenderedPageBreak/>
              <w:t>(расчет страховых взносов)</w:t>
            </w:r>
          </w:p>
        </w:tc>
        <w:tc>
          <w:tcPr>
            <w:tcW w:w="166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lastRenderedPageBreak/>
              <w:t xml:space="preserve">Тема 1.7. </w:t>
            </w:r>
            <w:r w:rsidRPr="00D80B22">
              <w:rPr>
                <w:rFonts w:ascii="Times New Roman" w:eastAsia="Times New Roman" w:hAnsi="Times New Roman" w:cs="Times New Roman"/>
                <w:bCs/>
                <w:lang w:eastAsia="ru-RU"/>
              </w:rPr>
              <w:lastRenderedPageBreak/>
              <w:t>Страховые взносы</w:t>
            </w:r>
          </w:p>
        </w:tc>
        <w:tc>
          <w:tcPr>
            <w:tcW w:w="916" w:type="dxa"/>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lastRenderedPageBreak/>
              <w:t>2</w:t>
            </w:r>
          </w:p>
        </w:tc>
      </w:tr>
      <w:tr w:rsidR="00C57416" w:rsidRPr="00D80B22" w:rsidTr="00974C87">
        <w:trPr>
          <w:trHeight w:val="20"/>
        </w:trPr>
        <w:tc>
          <w:tcPr>
            <w:tcW w:w="1101"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contextualSpacing/>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Составление декларации по налогу на прибыль организации</w:t>
            </w:r>
          </w:p>
        </w:tc>
        <w:tc>
          <w:tcPr>
            <w:tcW w:w="166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1.8. Налог на прибыль организаций</w:t>
            </w:r>
          </w:p>
        </w:tc>
        <w:tc>
          <w:tcPr>
            <w:tcW w:w="916" w:type="dxa"/>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C57416" w:rsidRPr="00D80B22" w:rsidTr="00974C87">
        <w:trPr>
          <w:trHeight w:val="20"/>
        </w:trPr>
        <w:tc>
          <w:tcPr>
            <w:tcW w:w="1101"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Составление уведомлений о начислении  налогов</w:t>
            </w:r>
          </w:p>
          <w:p w:rsidR="00C57416" w:rsidRPr="00D80B22" w:rsidRDefault="00C57416" w:rsidP="00D80B22">
            <w:pPr>
              <w:spacing w:line="276" w:lineRule="auto"/>
              <w:jc w:val="both"/>
              <w:rPr>
                <w:rFonts w:ascii="Times New Roman" w:eastAsia="Times New Roman" w:hAnsi="Times New Roman" w:cs="Times New Roman"/>
                <w:lang w:eastAsia="ru-RU"/>
              </w:rPr>
            </w:pPr>
          </w:p>
        </w:tc>
        <w:tc>
          <w:tcPr>
            <w:tcW w:w="166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bCs/>
                <w:lang w:eastAsia="ru-RU"/>
              </w:rPr>
              <w:t>Тема 1.9. Другие федеральные налоги</w:t>
            </w:r>
          </w:p>
        </w:tc>
        <w:tc>
          <w:tcPr>
            <w:tcW w:w="916" w:type="dxa"/>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C57416" w:rsidRPr="00D80B22" w:rsidTr="00974C87">
        <w:trPr>
          <w:trHeight w:val="20"/>
        </w:trPr>
        <w:tc>
          <w:tcPr>
            <w:tcW w:w="1101"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contextualSpacing/>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Составление декларации по налогу на имущество организации</w:t>
            </w:r>
          </w:p>
        </w:tc>
        <w:tc>
          <w:tcPr>
            <w:tcW w:w="166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1.10. Налог на имущество организаций</w:t>
            </w:r>
          </w:p>
        </w:tc>
        <w:tc>
          <w:tcPr>
            <w:tcW w:w="916" w:type="dxa"/>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C57416" w:rsidRPr="00D80B22" w:rsidTr="00974C87">
        <w:trPr>
          <w:trHeight w:val="20"/>
        </w:trPr>
        <w:tc>
          <w:tcPr>
            <w:tcW w:w="1101"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Составление уведомлений о начислении  налогов</w:t>
            </w:r>
          </w:p>
          <w:p w:rsidR="00C57416" w:rsidRPr="00D80B22" w:rsidRDefault="00C57416" w:rsidP="00D80B22">
            <w:pPr>
              <w:spacing w:line="276" w:lineRule="auto"/>
              <w:ind w:firstLine="708"/>
              <w:jc w:val="both"/>
              <w:rPr>
                <w:rFonts w:ascii="Times New Roman" w:eastAsia="Times New Roman" w:hAnsi="Times New Roman" w:cs="Times New Roman"/>
                <w:lang w:eastAsia="ru-RU"/>
              </w:rPr>
            </w:pPr>
          </w:p>
        </w:tc>
        <w:tc>
          <w:tcPr>
            <w:tcW w:w="166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1.11. Другие региональные и местные налоги и сборы</w:t>
            </w:r>
          </w:p>
        </w:tc>
        <w:tc>
          <w:tcPr>
            <w:tcW w:w="916" w:type="dxa"/>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C57416" w:rsidRPr="00D80B22" w:rsidTr="00974C87">
        <w:trPr>
          <w:trHeight w:val="20"/>
        </w:trPr>
        <w:tc>
          <w:tcPr>
            <w:tcW w:w="1101" w:type="dxa"/>
            <w:gridSpan w:val="2"/>
            <w:vMerge/>
            <w:tcBorders>
              <w:left w:val="single" w:sz="4" w:space="0" w:color="000000"/>
              <w:bottom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bottom w:val="single" w:sz="4" w:space="0" w:color="000000"/>
              <w:right w:val="single" w:sz="4" w:space="0" w:color="000000"/>
            </w:tcBorders>
          </w:tcPr>
          <w:p w:rsidR="00C57416" w:rsidRPr="00D80B22" w:rsidRDefault="00C57416"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contextualSpacing/>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Составление декларации по УСН</w:t>
            </w:r>
          </w:p>
        </w:tc>
        <w:tc>
          <w:tcPr>
            <w:tcW w:w="1668" w:type="dxa"/>
            <w:gridSpan w:val="2"/>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 xml:space="preserve">Тема 1.12. Упрощенная </w:t>
            </w:r>
          </w:p>
          <w:p w:rsidR="00C57416" w:rsidRPr="00D80B22" w:rsidRDefault="00C57416" w:rsidP="00D80B22">
            <w:pPr>
              <w:spacing w:line="276" w:lineRule="auto"/>
              <w:rPr>
                <w:rFonts w:ascii="Times New Roman" w:eastAsia="Times New Roman" w:hAnsi="Times New Roman" w:cs="Times New Roman"/>
                <w:b/>
                <w:bCs/>
                <w:lang w:eastAsia="ru-RU"/>
              </w:rPr>
            </w:pPr>
            <w:r w:rsidRPr="00D80B22">
              <w:rPr>
                <w:rFonts w:ascii="Times New Roman" w:eastAsia="Times New Roman" w:hAnsi="Times New Roman" w:cs="Times New Roman"/>
                <w:bCs/>
                <w:lang w:eastAsia="ru-RU"/>
              </w:rPr>
              <w:t>система налогообложения</w:t>
            </w:r>
          </w:p>
        </w:tc>
        <w:tc>
          <w:tcPr>
            <w:tcW w:w="916" w:type="dxa"/>
            <w:tcBorders>
              <w:top w:val="single" w:sz="4" w:space="0" w:color="000000"/>
              <w:left w:val="single" w:sz="4" w:space="0" w:color="000000"/>
              <w:bottom w:val="single" w:sz="4" w:space="0" w:color="000000"/>
              <w:right w:val="single" w:sz="4" w:space="0" w:color="000000"/>
            </w:tcBorders>
          </w:tcPr>
          <w:p w:rsidR="00C57416" w:rsidRPr="00D80B22" w:rsidRDefault="00C57416"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D80B22" w:rsidRPr="00D80B22" w:rsidTr="00D80B22">
        <w:trPr>
          <w:trHeight w:val="20"/>
        </w:trPr>
        <w:tc>
          <w:tcPr>
            <w:tcW w:w="8722" w:type="dxa"/>
            <w:gridSpan w:val="8"/>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right"/>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ВСЕГО ПО РАЗДЕЛУ</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24</w:t>
            </w:r>
          </w:p>
        </w:tc>
      </w:tr>
      <w:tr w:rsidR="00AA6825" w:rsidRPr="00D80B22" w:rsidTr="00974C87">
        <w:trPr>
          <w:trHeight w:val="20"/>
        </w:trPr>
        <w:tc>
          <w:tcPr>
            <w:tcW w:w="1101" w:type="dxa"/>
            <w:gridSpan w:val="2"/>
            <w:vMerge w:val="restart"/>
            <w:tcBorders>
              <w:top w:val="single" w:sz="4" w:space="0" w:color="000000"/>
              <w:left w:val="single" w:sz="4" w:space="0" w:color="000000"/>
              <w:right w:val="single" w:sz="4" w:space="0" w:color="000000"/>
            </w:tcBorders>
          </w:tcPr>
          <w:p w:rsidR="00AA6825" w:rsidRDefault="00AA6825" w:rsidP="00D80B22">
            <w:pPr>
              <w:spacing w:line="276"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ПК 3.2</w:t>
            </w:r>
          </w:p>
          <w:p w:rsidR="00AA6825" w:rsidRPr="00D80B22" w:rsidRDefault="00AA6825" w:rsidP="00D80B22">
            <w:pPr>
              <w:spacing w:line="276"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ПК 3.3</w:t>
            </w:r>
          </w:p>
        </w:tc>
        <w:tc>
          <w:tcPr>
            <w:tcW w:w="2835" w:type="dxa"/>
            <w:gridSpan w:val="2"/>
            <w:vMerge w:val="restart"/>
            <w:tcBorders>
              <w:top w:val="single" w:sz="4" w:space="0" w:color="000000"/>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bCs/>
                <w:lang w:eastAsia="ru-RU"/>
              </w:rPr>
              <w:t>Раздел 2. Осуществление налогового планирования, контроля и надзора за соблюдением законодательства Российской Федерации о налогах и сборах</w:t>
            </w: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Составить схему налоговых органов РФ</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 xml:space="preserve">Тема 2.1. Налоговые </w:t>
            </w:r>
          </w:p>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 xml:space="preserve">органы в </w:t>
            </w:r>
            <w:proofErr w:type="gramStart"/>
            <w:r w:rsidRPr="00D80B22">
              <w:rPr>
                <w:rFonts w:ascii="Times New Roman" w:eastAsia="Times New Roman" w:hAnsi="Times New Roman" w:cs="Times New Roman"/>
                <w:bCs/>
                <w:lang w:eastAsia="ru-RU"/>
              </w:rPr>
              <w:t>Российской</w:t>
            </w:r>
            <w:proofErr w:type="gramEnd"/>
            <w:r w:rsidRPr="00D80B22">
              <w:rPr>
                <w:rFonts w:ascii="Times New Roman" w:eastAsia="Times New Roman" w:hAnsi="Times New Roman" w:cs="Times New Roman"/>
                <w:bCs/>
                <w:lang w:eastAsia="ru-RU"/>
              </w:rPr>
              <w:t xml:space="preserve"> </w:t>
            </w:r>
          </w:p>
          <w:p w:rsidR="00AA6825" w:rsidRPr="00D80B22" w:rsidRDefault="00AA6825" w:rsidP="00AA6825">
            <w:pPr>
              <w:spacing w:line="276" w:lineRule="auto"/>
              <w:jc w:val="both"/>
              <w:rPr>
                <w:rFonts w:ascii="Times New Roman" w:eastAsia="Times New Roman" w:hAnsi="Times New Roman" w:cs="Times New Roman"/>
                <w:b/>
                <w:bCs/>
                <w:lang w:eastAsia="ru-RU"/>
              </w:rPr>
            </w:pPr>
            <w:r w:rsidRPr="00D80B22">
              <w:rPr>
                <w:rFonts w:ascii="Times New Roman" w:eastAsia="Times New Roman" w:hAnsi="Times New Roman" w:cs="Times New Roman"/>
                <w:bCs/>
                <w:lang w:eastAsia="ru-RU"/>
              </w:rPr>
              <w:t>Федерации</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AA6825" w:rsidRPr="00D80B22" w:rsidTr="00974C87">
        <w:trPr>
          <w:trHeight w:val="20"/>
        </w:trPr>
        <w:tc>
          <w:tcPr>
            <w:tcW w:w="1101"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contextualSpacing/>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 xml:space="preserve">Изучить положения </w:t>
            </w:r>
            <w:proofErr w:type="spellStart"/>
            <w:r w:rsidRPr="00D80B22">
              <w:rPr>
                <w:rFonts w:ascii="Times New Roman" w:eastAsia="Times New Roman" w:hAnsi="Times New Roman" w:cs="Times New Roman"/>
                <w:color w:val="000000"/>
                <w:lang w:eastAsia="ru-RU"/>
              </w:rPr>
              <w:t>КоАП</w:t>
            </w:r>
            <w:proofErr w:type="spellEnd"/>
            <w:r w:rsidRPr="00D80B22">
              <w:rPr>
                <w:rFonts w:ascii="Times New Roman" w:eastAsia="Times New Roman" w:hAnsi="Times New Roman" w:cs="Times New Roman"/>
                <w:color w:val="000000"/>
                <w:lang w:eastAsia="ru-RU"/>
              </w:rPr>
              <w:t xml:space="preserve"> РФ в части санкций за нарушение обязанностей по уплате налогов</w:t>
            </w:r>
            <w:proofErr w:type="gramStart"/>
            <w:r w:rsidRPr="00D80B22">
              <w:rPr>
                <w:rFonts w:ascii="Times New Roman" w:eastAsia="Times New Roman" w:hAnsi="Times New Roman" w:cs="Times New Roman"/>
                <w:color w:val="000000"/>
                <w:lang w:eastAsia="ru-RU"/>
              </w:rPr>
              <w:t xml:space="preserve"> ,</w:t>
            </w:r>
            <w:proofErr w:type="gramEnd"/>
            <w:r w:rsidRPr="00D80B22">
              <w:rPr>
                <w:rFonts w:ascii="Times New Roman" w:eastAsia="Times New Roman" w:hAnsi="Times New Roman" w:cs="Times New Roman"/>
                <w:color w:val="000000"/>
                <w:lang w:eastAsia="ru-RU"/>
              </w:rPr>
              <w:t xml:space="preserve"> сборов и страховых взносов. Составить таблицу </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
                <w:bCs/>
                <w:lang w:eastAsia="ru-RU"/>
              </w:rPr>
            </w:pPr>
            <w:r w:rsidRPr="00D80B22">
              <w:rPr>
                <w:rFonts w:ascii="Times New Roman" w:eastAsia="Times New Roman" w:hAnsi="Times New Roman" w:cs="Times New Roman"/>
                <w:bCs/>
                <w:lang w:eastAsia="ru-RU"/>
              </w:rPr>
              <w:t>Тема 2.2. Обеспечение исполнения обязанности по уплате налогов, сборов, страховых взносов</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AA6825" w:rsidRPr="00D80B22" w:rsidTr="00974C87">
        <w:trPr>
          <w:trHeight w:val="20"/>
        </w:trPr>
        <w:tc>
          <w:tcPr>
            <w:tcW w:w="1101"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contextualSpacing/>
              <w:jc w:val="both"/>
              <w:rPr>
                <w:rFonts w:ascii="Times New Roman" w:eastAsia="Times New Roman" w:hAnsi="Times New Roman" w:cs="Times New Roman"/>
                <w:color w:val="000000"/>
                <w:lang w:eastAsia="ru-RU"/>
              </w:rPr>
            </w:pPr>
            <w:r w:rsidRPr="00D80B22">
              <w:rPr>
                <w:rFonts w:ascii="Times New Roman" w:hAnsi="Times New Roman" w:cs="Times New Roman"/>
                <w:bCs/>
                <w:color w:val="000000"/>
                <w:shd w:val="clear" w:color="auto" w:fill="FFFFFF"/>
              </w:rPr>
              <w:t>Оформление результатов налоговой проверки</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2.3. Налоговый контроль</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AA6825" w:rsidRPr="00D80B22" w:rsidTr="00974C87">
        <w:trPr>
          <w:trHeight w:val="20"/>
        </w:trPr>
        <w:tc>
          <w:tcPr>
            <w:tcW w:w="1101"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contextualSpacing/>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Обобщить арбитражную практику по нарушениям законодательства Российской Федерации о налогах и сборах. Сделать выводы</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 xml:space="preserve">Тема 2.4. Налоговые правонарушения и ответственность за их </w:t>
            </w:r>
            <w:r w:rsidRPr="00D80B22">
              <w:rPr>
                <w:rFonts w:ascii="Times New Roman" w:eastAsia="Times New Roman" w:hAnsi="Times New Roman" w:cs="Times New Roman"/>
                <w:bCs/>
                <w:lang w:eastAsia="ru-RU"/>
              </w:rPr>
              <w:lastRenderedPageBreak/>
              <w:t>совершение</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lastRenderedPageBreak/>
              <w:t>2</w:t>
            </w:r>
          </w:p>
        </w:tc>
      </w:tr>
      <w:tr w:rsidR="00AA6825" w:rsidRPr="00D80B22" w:rsidTr="00974C87">
        <w:trPr>
          <w:trHeight w:val="20"/>
        </w:trPr>
        <w:tc>
          <w:tcPr>
            <w:tcW w:w="1101"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lang w:eastAsia="ru-RU"/>
              </w:rPr>
            </w:pPr>
            <w:r w:rsidRPr="00D80B22">
              <w:rPr>
                <w:rFonts w:ascii="Times New Roman" w:eastAsia="Times New Roman" w:hAnsi="Times New Roman" w:cs="Times New Roman"/>
                <w:lang w:eastAsia="ru-RU"/>
              </w:rPr>
              <w:t>Изучить Статью 138 НК РФ Порядок обжалования. Составить заявление на обжалование актов налоговых органов</w:t>
            </w:r>
          </w:p>
          <w:p w:rsidR="00AA6825" w:rsidRPr="00D80B22" w:rsidRDefault="00AA6825" w:rsidP="00AA6825">
            <w:pPr>
              <w:spacing w:line="276" w:lineRule="auto"/>
              <w:jc w:val="both"/>
              <w:rPr>
                <w:rFonts w:ascii="Times New Roman" w:eastAsia="Times New Roman" w:hAnsi="Times New Roman" w:cs="Times New Roman"/>
                <w:lang w:eastAsia="ru-RU"/>
              </w:rPr>
            </w:pPr>
            <w:r w:rsidRPr="00D80B22">
              <w:rPr>
                <w:rFonts w:ascii="Times New Roman" w:eastAsia="Times New Roman" w:hAnsi="Times New Roman" w:cs="Times New Roman"/>
                <w:lang w:eastAsia="ru-RU"/>
              </w:rPr>
              <w:t>и действий или бездействия их должностных лиц</w:t>
            </w:r>
            <w:r w:rsidRPr="00D80B22">
              <w:rPr>
                <w:rFonts w:ascii="Times New Roman" w:eastAsia="Times New Roman" w:hAnsi="Times New Roman" w:cs="Times New Roman"/>
                <w:lang w:eastAsia="ru-RU"/>
              </w:rPr>
              <w:tab/>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2.5. Обжалование актов налоговых органов</w:t>
            </w:r>
          </w:p>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и действий или бездействия их должностных лиц</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AA6825" w:rsidRPr="00D80B22" w:rsidTr="00974C87">
        <w:trPr>
          <w:trHeight w:val="20"/>
        </w:trPr>
        <w:tc>
          <w:tcPr>
            <w:tcW w:w="1101" w:type="dxa"/>
            <w:gridSpan w:val="2"/>
            <w:vMerge/>
            <w:tcBorders>
              <w:left w:val="single" w:sz="4" w:space="0" w:color="000000"/>
              <w:bottom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bottom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Выработать рекомендации по устранению нарушений налогового законодательства и снижению налоговых рисков</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2.6. Налоговое планирование</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D80B22" w:rsidRPr="00D80B22" w:rsidTr="00D80B22">
        <w:trPr>
          <w:trHeight w:val="20"/>
        </w:trPr>
        <w:tc>
          <w:tcPr>
            <w:tcW w:w="8722" w:type="dxa"/>
            <w:gridSpan w:val="8"/>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right"/>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ВСЕГО ПО РАЗДЕЛУ</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12</w:t>
            </w:r>
          </w:p>
        </w:tc>
      </w:tr>
      <w:tr w:rsidR="00D80B22" w:rsidRPr="00D80B22" w:rsidTr="00D80B22">
        <w:trPr>
          <w:trHeight w:val="20"/>
        </w:trPr>
        <w:tc>
          <w:tcPr>
            <w:tcW w:w="8722" w:type="dxa"/>
            <w:gridSpan w:val="8"/>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УП. 04 ПМ.04 Обеспечение закупок для государственных, муниципальных и корпоративных нужд</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36</w:t>
            </w:r>
          </w:p>
        </w:tc>
      </w:tr>
      <w:tr w:rsidR="00AA6825" w:rsidRPr="00D80B22" w:rsidTr="00974C87">
        <w:trPr>
          <w:trHeight w:val="20"/>
        </w:trPr>
        <w:tc>
          <w:tcPr>
            <w:tcW w:w="1101" w:type="dxa"/>
            <w:gridSpan w:val="2"/>
            <w:vMerge w:val="restart"/>
            <w:tcBorders>
              <w:top w:val="single" w:sz="4" w:space="0" w:color="000000"/>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ПК 4.1-4.3</w:t>
            </w:r>
          </w:p>
        </w:tc>
        <w:tc>
          <w:tcPr>
            <w:tcW w:w="2835" w:type="dxa"/>
            <w:gridSpan w:val="2"/>
            <w:vMerge w:val="restart"/>
            <w:tcBorders>
              <w:top w:val="single" w:sz="4" w:space="0" w:color="000000"/>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Раздел 1. Осуществление закупок для государственных (муниципальных) и корпоративных нужд</w:t>
            </w: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lang w:eastAsia="ru-RU"/>
              </w:rPr>
            </w:pPr>
            <w:r w:rsidRPr="00D80B22">
              <w:rPr>
                <w:rFonts w:ascii="Times New Roman" w:eastAsia="Times New Roman" w:hAnsi="Times New Roman" w:cs="Times New Roman"/>
                <w:lang w:eastAsia="ru-RU"/>
              </w:rPr>
              <w:t>Ознакомиться с реестром государственных контрактов, реализуемых на территории соответствующего субъекта Российской Федерации</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1.1. Основы контрактной системы</w:t>
            </w:r>
            <w:r w:rsidRPr="00D80B22">
              <w:rPr>
                <w:rFonts w:ascii="Times New Roman" w:eastAsia="Times New Roman" w:hAnsi="Times New Roman" w:cs="Times New Roman"/>
                <w:lang w:eastAsia="ru-RU"/>
              </w:rPr>
              <w:t xml:space="preserve"> </w:t>
            </w:r>
            <w:r w:rsidRPr="00D80B22">
              <w:rPr>
                <w:rFonts w:ascii="Times New Roman" w:eastAsia="Times New Roman" w:hAnsi="Times New Roman" w:cs="Times New Roman"/>
                <w:bCs/>
                <w:lang w:eastAsia="ru-RU"/>
              </w:rPr>
              <w:t>в сфере закупок</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AA6825" w:rsidRPr="00D80B22" w:rsidTr="00974C87">
        <w:trPr>
          <w:trHeight w:val="20"/>
        </w:trPr>
        <w:tc>
          <w:tcPr>
            <w:tcW w:w="1101"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lang w:eastAsia="ru-RU"/>
              </w:rPr>
              <w:t>Изучить организационно-правовые основы государственных закупок субъекта Российской Федерации и муниципальных закупок, осуществляемых на территории выбранного субъекта Российской Федерации</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1.2. Планирование закупочных процедур</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AA6825" w:rsidRPr="00D80B22" w:rsidTr="00974C87">
        <w:trPr>
          <w:trHeight w:val="20"/>
        </w:trPr>
        <w:tc>
          <w:tcPr>
            <w:tcW w:w="1101"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Изучить и проанализировать полномочия региональных органов исполнительной власти и органов контроля в сфере закупок</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1.3. Порядок определения поставщиков (подрядчиков, исполнителей)</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AA6825" w:rsidRPr="00D80B22" w:rsidTr="00974C87">
        <w:trPr>
          <w:trHeight w:val="20"/>
        </w:trPr>
        <w:tc>
          <w:tcPr>
            <w:tcW w:w="1101"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bottom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Изучить систему исполнения государственных (муниципальных) контрактов на территории субъекта Российской Федерации</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1.4. Осуществление закупочных процедур</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AA6825" w:rsidRPr="00D80B22" w:rsidTr="00974C87">
        <w:trPr>
          <w:trHeight w:val="20"/>
        </w:trPr>
        <w:tc>
          <w:tcPr>
            <w:tcW w:w="1101" w:type="dxa"/>
            <w:gridSpan w:val="2"/>
            <w:vMerge/>
            <w:tcBorders>
              <w:left w:val="single" w:sz="4" w:space="0" w:color="000000"/>
              <w:bottom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val="restart"/>
            <w:tcBorders>
              <w:top w:val="single" w:sz="4" w:space="0" w:color="000000"/>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Изучить систему исполнения государственных (муниципальных) контрактов на территории субъекта Российской Федерации</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1.5. Заключение и исполнение контрактов и договоров</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D80B22" w:rsidRPr="00D80B22" w:rsidTr="00D80B22">
        <w:trPr>
          <w:trHeight w:val="20"/>
        </w:trPr>
        <w:tc>
          <w:tcPr>
            <w:tcW w:w="1101" w:type="dxa"/>
            <w:gridSpan w:val="2"/>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D80B22" w:rsidRPr="00D80B22" w:rsidRDefault="00D80B22" w:rsidP="00AA6825">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Изучить систему исполнения государственных (муниципальных) контрактов на территории субъекта Российской Федерации</w:t>
            </w:r>
          </w:p>
        </w:tc>
        <w:tc>
          <w:tcPr>
            <w:tcW w:w="1668" w:type="dxa"/>
            <w:gridSpan w:val="2"/>
            <w:tcBorders>
              <w:top w:val="single" w:sz="4" w:space="0" w:color="000000"/>
              <w:left w:val="single" w:sz="4" w:space="0" w:color="000000"/>
              <w:bottom w:val="single" w:sz="4" w:space="0" w:color="000000"/>
              <w:right w:val="single" w:sz="4" w:space="0" w:color="000000"/>
            </w:tcBorders>
          </w:tcPr>
          <w:p w:rsidR="00D80B22" w:rsidRPr="00D80B22" w:rsidRDefault="00D80B22"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1.6. Мониторинг, аудит, контроль  в системе контрактных отношений</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D80B22" w:rsidRPr="00D80B22" w:rsidTr="00D80B22">
        <w:trPr>
          <w:trHeight w:val="20"/>
        </w:trPr>
        <w:tc>
          <w:tcPr>
            <w:tcW w:w="8722" w:type="dxa"/>
            <w:gridSpan w:val="8"/>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right"/>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ВСЕГО ПО РАЗДЕЛУ</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12</w:t>
            </w:r>
          </w:p>
        </w:tc>
      </w:tr>
      <w:tr w:rsidR="00AA6825" w:rsidRPr="00D80B22" w:rsidTr="00974C87">
        <w:trPr>
          <w:trHeight w:val="20"/>
        </w:trPr>
        <w:tc>
          <w:tcPr>
            <w:tcW w:w="1101" w:type="dxa"/>
            <w:gridSpan w:val="2"/>
            <w:vMerge w:val="restart"/>
            <w:tcBorders>
              <w:top w:val="single" w:sz="4" w:space="0" w:color="000000"/>
              <w:left w:val="single" w:sz="4" w:space="0" w:color="000000"/>
              <w:right w:val="single" w:sz="4" w:space="0" w:color="000000"/>
            </w:tcBorders>
          </w:tcPr>
          <w:p w:rsidR="00AA6825" w:rsidRDefault="00AA6825" w:rsidP="00D80B22">
            <w:pPr>
              <w:spacing w:line="276"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ПК 4.2</w:t>
            </w:r>
          </w:p>
          <w:p w:rsidR="00AA6825" w:rsidRPr="00D80B22" w:rsidRDefault="00AA6825" w:rsidP="00D80B22">
            <w:pPr>
              <w:spacing w:line="276"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ПК 4.3</w:t>
            </w:r>
          </w:p>
        </w:tc>
        <w:tc>
          <w:tcPr>
            <w:tcW w:w="2835" w:type="dxa"/>
            <w:gridSpan w:val="2"/>
            <w:vMerge w:val="restart"/>
            <w:tcBorders>
              <w:top w:val="single" w:sz="4" w:space="0" w:color="000000"/>
              <w:left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Раздел 2. Финансово-экономическое сопровождение закупок для государственных (муниципальных) и корпоративных нужд</w:t>
            </w: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lang w:eastAsia="ru-RU"/>
              </w:rPr>
            </w:pPr>
            <w:r w:rsidRPr="00D80B22">
              <w:rPr>
                <w:rFonts w:ascii="Times New Roman" w:eastAsia="Times New Roman" w:hAnsi="Times New Roman" w:cs="Times New Roman"/>
                <w:lang w:eastAsia="ru-RU"/>
              </w:rPr>
              <w:t xml:space="preserve">Изучить закупки государственных (муниципальных) заказчиков – казенных учреждений субъекта Российской Федерации (муниципального образования) по выбору обучающегося, проанализировать структуру закупок </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2.1. Финансовый механизм деятельности заказчика в контрактной системе в сфере закупок</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4</w:t>
            </w:r>
          </w:p>
        </w:tc>
      </w:tr>
      <w:tr w:rsidR="00AA6825" w:rsidRPr="00D80B22" w:rsidTr="00974C87">
        <w:trPr>
          <w:trHeight w:val="20"/>
        </w:trPr>
        <w:tc>
          <w:tcPr>
            <w:tcW w:w="1101"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lang w:eastAsia="ru-RU"/>
              </w:rPr>
              <w:t>Проанализировать планы-графики закупок товаров, работ и услуг на очередной финансовый год и плановый период. Выполнить расчеты и обоснования расчета НМЦК различными методами не менее чем по трем контрактам</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2.2. Планирование закупочной деятельности заказчика</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6</w:t>
            </w:r>
          </w:p>
        </w:tc>
      </w:tr>
      <w:tr w:rsidR="00AA6825" w:rsidRPr="00D80B22" w:rsidTr="00974C87">
        <w:trPr>
          <w:trHeight w:val="20"/>
        </w:trPr>
        <w:tc>
          <w:tcPr>
            <w:tcW w:w="1101"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bottom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Изучить закупки государственных (муниципальных) заказчиков – бюджетных учреждений субъекта Российской Федерации (муниципального образования) по выбору обучающегося. Проанализировать план-график закупок товаров, работ и услуг на очередной финансовый год и плановый период. Выполнить расчет и обоснование расчета НМЦК различными методами не менее чем по трем контрактам. Проанализировать план закупок товаров, работ и услуг на очередной финансовый год</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2.3. Финансовый механизм деятельности поставщика в контрактной системе в сфере закупок</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4</w:t>
            </w:r>
          </w:p>
        </w:tc>
      </w:tr>
      <w:tr w:rsidR="00AA6825" w:rsidRPr="00D80B22" w:rsidTr="00974C87">
        <w:trPr>
          <w:trHeight w:val="20"/>
        </w:trPr>
        <w:tc>
          <w:tcPr>
            <w:tcW w:w="1101"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lang w:eastAsia="ru-RU"/>
              </w:rPr>
              <w:t xml:space="preserve">Изучить закупки </w:t>
            </w:r>
            <w:r w:rsidRPr="00D80B22">
              <w:rPr>
                <w:rFonts w:ascii="Times New Roman" w:eastAsia="Times New Roman" w:hAnsi="Times New Roman" w:cs="Times New Roman"/>
                <w:lang w:eastAsia="ru-RU"/>
              </w:rPr>
              <w:lastRenderedPageBreak/>
              <w:t>государственных (муниципальных) заказчиков – автономных учреждений субъекта Российской Федерации (муниципального образования) по выбору обучающегося. Проанализировать план-график закупок товаров, работ и услуг на очередной финансовый год и плановый период. Выполнить расчет и обоснование расчета НМЦК различными методами не менее чем по трем контрактам. Проанализировать план закупок товаров, работ и услуг на очередной финансовый год.</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lastRenderedPageBreak/>
              <w:t xml:space="preserve">Тема 2.4. </w:t>
            </w:r>
            <w:r w:rsidRPr="00D80B22">
              <w:rPr>
                <w:rFonts w:ascii="Times New Roman" w:eastAsia="Times New Roman" w:hAnsi="Times New Roman" w:cs="Times New Roman"/>
                <w:bCs/>
                <w:lang w:eastAsia="ru-RU"/>
              </w:rPr>
              <w:lastRenderedPageBreak/>
              <w:t>Обеспечение исполнения и сопровождения государственных (муниципальных) контрактов</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lastRenderedPageBreak/>
              <w:t>6</w:t>
            </w:r>
          </w:p>
        </w:tc>
      </w:tr>
      <w:tr w:rsidR="00AA6825" w:rsidRPr="00D80B22" w:rsidTr="00974C87">
        <w:trPr>
          <w:trHeight w:val="20"/>
        </w:trPr>
        <w:tc>
          <w:tcPr>
            <w:tcW w:w="1101" w:type="dxa"/>
            <w:gridSpan w:val="2"/>
            <w:vMerge/>
            <w:tcBorders>
              <w:left w:val="single" w:sz="4" w:space="0" w:color="000000"/>
              <w:bottom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lang w:eastAsia="ru-RU"/>
              </w:rPr>
              <w:t>Выбрать реализованные закупки региональных (муниципальных) учреждений и выполнить расчеты их экономической эффективности осуществления закупочных процедур региональными (муниципальными) заказчиками и определения их эффективности</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2.5. Эффективность контрактной системы в сфере закупок</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4</w:t>
            </w:r>
          </w:p>
        </w:tc>
      </w:tr>
      <w:tr w:rsidR="00D80B22" w:rsidRPr="00D80B22" w:rsidTr="00D80B22">
        <w:trPr>
          <w:trHeight w:val="20"/>
        </w:trPr>
        <w:tc>
          <w:tcPr>
            <w:tcW w:w="8722" w:type="dxa"/>
            <w:gridSpan w:val="8"/>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right"/>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ВСЕГО ПО РАЗДЕЛУ</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24</w:t>
            </w:r>
          </w:p>
        </w:tc>
      </w:tr>
      <w:tr w:rsidR="00D80B22" w:rsidRPr="00D80B22" w:rsidTr="00D80B22">
        <w:trPr>
          <w:trHeight w:val="20"/>
        </w:trPr>
        <w:tc>
          <w:tcPr>
            <w:tcW w:w="8722" w:type="dxa"/>
            <w:gridSpan w:val="8"/>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УП. 05 ПМ.05 Участие в организации и осуществлении финансового контроля деятельности экономического субъекта</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72</w:t>
            </w:r>
          </w:p>
        </w:tc>
      </w:tr>
      <w:tr w:rsidR="00AA6825" w:rsidRPr="00D80B22" w:rsidTr="00974C87">
        <w:trPr>
          <w:trHeight w:val="20"/>
        </w:trPr>
        <w:tc>
          <w:tcPr>
            <w:tcW w:w="1101" w:type="dxa"/>
            <w:gridSpan w:val="2"/>
            <w:vMerge w:val="restart"/>
            <w:tcBorders>
              <w:top w:val="single" w:sz="4" w:space="0" w:color="000000"/>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ПК 5.1-5.8</w:t>
            </w:r>
          </w:p>
        </w:tc>
        <w:tc>
          <w:tcPr>
            <w:tcW w:w="2835" w:type="dxa"/>
            <w:gridSpan w:val="2"/>
            <w:vMerge w:val="restart"/>
            <w:tcBorders>
              <w:top w:val="single" w:sz="4" w:space="0" w:color="000000"/>
              <w:left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Раздел 1. Организация и осуществление финансового контроля деятельности экономического субъекта</w:t>
            </w: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lang w:eastAsia="ru-RU"/>
              </w:rPr>
              <w:t>На примере данных условной организации сформировать службу внутреннего контроля, составить блок-схему</w:t>
            </w:r>
          </w:p>
          <w:p w:rsidR="00AA6825" w:rsidRPr="00D80B22" w:rsidRDefault="00AA6825" w:rsidP="00AA6825">
            <w:pPr>
              <w:spacing w:line="276" w:lineRule="auto"/>
              <w:jc w:val="both"/>
              <w:rPr>
                <w:rFonts w:ascii="Times New Roman" w:eastAsia="Times New Roman" w:hAnsi="Times New Roman" w:cs="Times New Roman"/>
                <w:lang w:eastAsia="ru-RU"/>
              </w:rPr>
            </w:pP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1.1. Понятие, цели, задачи и принципы финансового контроля</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AA6825" w:rsidRPr="00D80B22" w:rsidTr="00974C87">
        <w:trPr>
          <w:trHeight w:val="20"/>
        </w:trPr>
        <w:tc>
          <w:tcPr>
            <w:tcW w:w="1101"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На примере данных условной организации определить виды контроля, применимые к данной организации. Составить блок-схему</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1.2. Виды финансового контроля в деятельности экономического субъекта</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AA6825" w:rsidRPr="00D80B22" w:rsidTr="00974C87">
        <w:trPr>
          <w:trHeight w:val="20"/>
        </w:trPr>
        <w:tc>
          <w:tcPr>
            <w:tcW w:w="1101"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 xml:space="preserve">На примере данных условной организации определить </w:t>
            </w:r>
            <w:r w:rsidRPr="00D80B22">
              <w:rPr>
                <w:rFonts w:ascii="Times New Roman" w:eastAsia="Times New Roman" w:hAnsi="Times New Roman" w:cs="Times New Roman"/>
                <w:color w:val="000000"/>
                <w:lang w:eastAsia="ru-RU"/>
              </w:rPr>
              <w:lastRenderedPageBreak/>
              <w:t>инструменты и методы финансового контроля, применимые к данной организации. Составить блок-схему</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lastRenderedPageBreak/>
              <w:t xml:space="preserve">Тема 1.3. Инструменты </w:t>
            </w:r>
            <w:r w:rsidRPr="00D80B22">
              <w:rPr>
                <w:rFonts w:ascii="Times New Roman" w:eastAsia="Times New Roman" w:hAnsi="Times New Roman" w:cs="Times New Roman"/>
                <w:bCs/>
                <w:lang w:eastAsia="ru-RU"/>
              </w:rPr>
              <w:lastRenderedPageBreak/>
              <w:t>и методы финансового контроля</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lastRenderedPageBreak/>
              <w:t>2</w:t>
            </w:r>
          </w:p>
        </w:tc>
      </w:tr>
      <w:tr w:rsidR="00AA6825" w:rsidRPr="00D80B22" w:rsidTr="00974C87">
        <w:trPr>
          <w:trHeight w:val="20"/>
        </w:trPr>
        <w:tc>
          <w:tcPr>
            <w:tcW w:w="1101" w:type="dxa"/>
            <w:gridSpan w:val="2"/>
            <w:vMerge/>
            <w:tcBorders>
              <w:left w:val="single" w:sz="4" w:space="0" w:color="000000"/>
              <w:bottom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Осуществить проверку банковских операций на предмет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 Оформить результаты проверки, сформулировать выводы и дать рекомендации.</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1.4. Финансовый контроль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6</w:t>
            </w:r>
          </w:p>
        </w:tc>
      </w:tr>
      <w:tr w:rsidR="00D80B22" w:rsidRPr="00D80B22" w:rsidTr="00D80B22">
        <w:trPr>
          <w:trHeight w:val="20"/>
        </w:trPr>
        <w:tc>
          <w:tcPr>
            <w:tcW w:w="8722" w:type="dxa"/>
            <w:gridSpan w:val="8"/>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right"/>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ВСЕГО ПО РАЗДЕЛУ</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12</w:t>
            </w:r>
          </w:p>
        </w:tc>
      </w:tr>
      <w:tr w:rsidR="00AA6825" w:rsidRPr="00D80B22" w:rsidTr="00974C87">
        <w:trPr>
          <w:trHeight w:val="20"/>
        </w:trPr>
        <w:tc>
          <w:tcPr>
            <w:tcW w:w="1101" w:type="dxa"/>
            <w:gridSpan w:val="2"/>
            <w:vMerge w:val="restart"/>
            <w:tcBorders>
              <w:top w:val="single" w:sz="4" w:space="0" w:color="000000"/>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ПК 5.1-ПК 5.8.</w:t>
            </w:r>
          </w:p>
        </w:tc>
        <w:tc>
          <w:tcPr>
            <w:tcW w:w="2835" w:type="dxa"/>
            <w:gridSpan w:val="2"/>
            <w:vMerge w:val="restart"/>
            <w:tcBorders>
              <w:left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Раздел 2. Организация и осуществление внутреннего финансового контроля деятельности экономического субъекта</w:t>
            </w: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lang w:eastAsia="ru-RU"/>
              </w:rPr>
            </w:pPr>
            <w:r w:rsidRPr="00D80B22">
              <w:rPr>
                <w:rFonts w:ascii="Times New Roman" w:eastAsia="Times New Roman" w:hAnsi="Times New Roman" w:cs="Times New Roman"/>
                <w:lang w:eastAsia="ru-RU"/>
              </w:rPr>
              <w:t>Составить план контрольных мероприятий по проверке условной организации</w:t>
            </w:r>
          </w:p>
          <w:p w:rsidR="00AA6825" w:rsidRPr="00D80B22" w:rsidRDefault="00AA6825" w:rsidP="00AA6825">
            <w:pPr>
              <w:spacing w:line="276" w:lineRule="auto"/>
              <w:jc w:val="both"/>
              <w:rPr>
                <w:rFonts w:ascii="Times New Roman" w:eastAsia="Times New Roman" w:hAnsi="Times New Roman" w:cs="Times New Roman"/>
                <w:color w:val="000000"/>
                <w:lang w:eastAsia="ru-RU"/>
              </w:rPr>
            </w:pP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Тема 2.1. Планирование проведения внутреннего финансового контроля деятельности экономического субъекта</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2</w:t>
            </w:r>
          </w:p>
        </w:tc>
      </w:tr>
      <w:tr w:rsidR="00AA6825" w:rsidRPr="00D80B22" w:rsidTr="00974C87">
        <w:trPr>
          <w:trHeight w:val="20"/>
        </w:trPr>
        <w:tc>
          <w:tcPr>
            <w:tcW w:w="1101"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lang w:eastAsia="ru-RU"/>
              </w:rPr>
            </w:pPr>
            <w:r w:rsidRPr="00D80B22">
              <w:rPr>
                <w:rFonts w:ascii="Times New Roman" w:eastAsia="Times New Roman" w:hAnsi="Times New Roman" w:cs="Times New Roman"/>
                <w:lang w:eastAsia="ru-RU"/>
              </w:rPr>
              <w:t xml:space="preserve">Осуществить </w:t>
            </w:r>
            <w:proofErr w:type="gramStart"/>
            <w:r w:rsidRPr="00D80B22">
              <w:rPr>
                <w:rFonts w:ascii="Times New Roman" w:eastAsia="Times New Roman" w:hAnsi="Times New Roman" w:cs="Times New Roman"/>
                <w:lang w:eastAsia="ru-RU"/>
              </w:rPr>
              <w:t>контроль за</w:t>
            </w:r>
            <w:proofErr w:type="gramEnd"/>
            <w:r w:rsidRPr="00D80B22">
              <w:rPr>
                <w:rFonts w:ascii="Times New Roman" w:eastAsia="Times New Roman" w:hAnsi="Times New Roman" w:cs="Times New Roman"/>
                <w:lang w:eastAsia="ru-RU"/>
              </w:rPr>
              <w:t xml:space="preserve"> разработкой и соблюдением учётной политики и документооборотом условной организации.</w:t>
            </w:r>
          </w:p>
          <w:p w:rsidR="00AA6825" w:rsidRPr="00D80B22" w:rsidRDefault="00AA6825" w:rsidP="00AA6825">
            <w:pPr>
              <w:spacing w:line="276" w:lineRule="auto"/>
              <w:jc w:val="both"/>
              <w:rPr>
                <w:rFonts w:ascii="Times New Roman" w:eastAsia="Times New Roman" w:hAnsi="Times New Roman" w:cs="Times New Roman"/>
                <w:lang w:eastAsia="ru-RU"/>
              </w:rPr>
            </w:pPr>
            <w:r w:rsidRPr="00D80B22">
              <w:rPr>
                <w:rFonts w:ascii="Times New Roman" w:eastAsia="Times New Roman" w:hAnsi="Times New Roman" w:cs="Times New Roman"/>
                <w:lang w:eastAsia="ru-RU"/>
              </w:rPr>
              <w:t xml:space="preserve">Проведение контроля локальных актов в части соблюдения законодательства. </w:t>
            </w:r>
          </w:p>
          <w:p w:rsidR="00AA6825" w:rsidRPr="00D80B22" w:rsidRDefault="00AA6825" w:rsidP="00AA6825">
            <w:pPr>
              <w:spacing w:line="276" w:lineRule="auto"/>
              <w:jc w:val="both"/>
              <w:rPr>
                <w:rFonts w:ascii="Times New Roman" w:eastAsia="Times New Roman" w:hAnsi="Times New Roman" w:cs="Times New Roman"/>
                <w:lang w:eastAsia="ru-RU"/>
              </w:rPr>
            </w:pPr>
            <w:r w:rsidRPr="00D80B22">
              <w:rPr>
                <w:rFonts w:ascii="Times New Roman" w:eastAsia="Times New Roman" w:hAnsi="Times New Roman" w:cs="Times New Roman"/>
                <w:lang w:eastAsia="ru-RU"/>
              </w:rPr>
              <w:t xml:space="preserve">Осуществить проверку затрат на производство готовой продукции и формирования </w:t>
            </w:r>
            <w:r w:rsidRPr="00D80B22">
              <w:rPr>
                <w:rFonts w:ascii="Times New Roman" w:eastAsia="Times New Roman" w:hAnsi="Times New Roman" w:cs="Times New Roman"/>
                <w:lang w:eastAsia="ru-RU"/>
              </w:rPr>
              <w:lastRenderedPageBreak/>
              <w:t xml:space="preserve">себестоимости. Осуществить проверку дебиторской и кредиторской задолженности. </w:t>
            </w:r>
          </w:p>
          <w:p w:rsidR="00AA6825" w:rsidRPr="00D80B22" w:rsidRDefault="00AA6825" w:rsidP="00AA6825">
            <w:pPr>
              <w:spacing w:line="276" w:lineRule="auto"/>
              <w:jc w:val="both"/>
              <w:rPr>
                <w:rFonts w:ascii="Times New Roman" w:eastAsia="Times New Roman" w:hAnsi="Times New Roman" w:cs="Times New Roman"/>
                <w:lang w:eastAsia="ru-RU"/>
              </w:rPr>
            </w:pPr>
            <w:r w:rsidRPr="00D80B22">
              <w:rPr>
                <w:rFonts w:ascii="Times New Roman" w:eastAsia="Times New Roman" w:hAnsi="Times New Roman" w:cs="Times New Roman"/>
                <w:lang w:eastAsia="ru-RU"/>
              </w:rPr>
              <w:t xml:space="preserve">Осуществить проверку правильности определения налоговой базы, применения налоговых ставок, исчисления налоговых платежей, соблюдения сроков уплаты налогов, сборов и страховых взносов условной организации. </w:t>
            </w:r>
          </w:p>
          <w:p w:rsidR="00AA6825" w:rsidRPr="00D80B22" w:rsidRDefault="00AA6825" w:rsidP="00AA6825">
            <w:pPr>
              <w:spacing w:line="276" w:lineRule="auto"/>
              <w:jc w:val="both"/>
              <w:rPr>
                <w:rFonts w:ascii="Times New Roman" w:eastAsia="Times New Roman" w:hAnsi="Times New Roman" w:cs="Times New Roman"/>
                <w:lang w:eastAsia="ru-RU"/>
              </w:rPr>
            </w:pPr>
            <w:r w:rsidRPr="00D80B22">
              <w:rPr>
                <w:rFonts w:ascii="Times New Roman" w:eastAsia="Times New Roman" w:hAnsi="Times New Roman" w:cs="Times New Roman"/>
                <w:lang w:eastAsia="ru-RU"/>
              </w:rPr>
              <w:t xml:space="preserve">Осуществить проверку правильности формирования и использования субсидии на выполнение государственного (муниципального) задания государственного (муниципального) учреждения. </w:t>
            </w:r>
          </w:p>
          <w:p w:rsidR="00AA6825" w:rsidRPr="00D80B22" w:rsidRDefault="00AA6825" w:rsidP="00AA6825">
            <w:pPr>
              <w:spacing w:line="276" w:lineRule="auto"/>
              <w:jc w:val="both"/>
              <w:rPr>
                <w:rFonts w:ascii="Times New Roman" w:eastAsia="Times New Roman" w:hAnsi="Times New Roman" w:cs="Times New Roman"/>
                <w:lang w:eastAsia="ru-RU"/>
              </w:rPr>
            </w:pPr>
            <w:r w:rsidRPr="00D80B22">
              <w:rPr>
                <w:rFonts w:ascii="Times New Roman" w:eastAsia="Times New Roman" w:hAnsi="Times New Roman" w:cs="Times New Roman"/>
                <w:lang w:eastAsia="ru-RU"/>
              </w:rPr>
              <w:t xml:space="preserve">Осуществить проверку правильности формирования цены для платного предоставления государственных (муниципальных) услуг населению организацией сектора государственного (муниципального) управления. </w:t>
            </w:r>
          </w:p>
          <w:p w:rsidR="00AA6825" w:rsidRPr="00D80B22" w:rsidRDefault="00AA6825" w:rsidP="00AA6825">
            <w:pPr>
              <w:spacing w:line="276" w:lineRule="auto"/>
              <w:jc w:val="both"/>
              <w:rPr>
                <w:rFonts w:ascii="Times New Roman" w:eastAsia="Times New Roman" w:hAnsi="Times New Roman" w:cs="Times New Roman"/>
                <w:lang w:eastAsia="ru-RU"/>
              </w:rPr>
            </w:pPr>
            <w:r w:rsidRPr="00D80B22">
              <w:rPr>
                <w:rFonts w:ascii="Times New Roman" w:eastAsia="Times New Roman" w:hAnsi="Times New Roman" w:cs="Times New Roman"/>
                <w:lang w:eastAsia="ru-RU"/>
              </w:rPr>
              <w:t>Осуществить проверку закупочных процедур государственного (муниципального) заказчика за определенный период.</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lastRenderedPageBreak/>
              <w:t xml:space="preserve">Тема 2.2. Проведение внутреннего финансового контроля деятельности экономического субъекта и оформление результатов контрольных </w:t>
            </w:r>
            <w:r w:rsidRPr="00D80B22">
              <w:rPr>
                <w:rFonts w:ascii="Times New Roman" w:eastAsia="Times New Roman" w:hAnsi="Times New Roman" w:cs="Times New Roman"/>
                <w:bCs/>
                <w:lang w:eastAsia="ru-RU"/>
              </w:rPr>
              <w:lastRenderedPageBreak/>
              <w:t>мероприятий</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lastRenderedPageBreak/>
              <w:t>52</w:t>
            </w:r>
          </w:p>
          <w:p w:rsidR="00AA6825" w:rsidRPr="00D80B22" w:rsidRDefault="00AA6825" w:rsidP="00D80B22">
            <w:pPr>
              <w:spacing w:line="276" w:lineRule="auto"/>
              <w:rPr>
                <w:rFonts w:ascii="Times New Roman" w:eastAsia="Times New Roman" w:hAnsi="Times New Roman" w:cs="Times New Roman"/>
                <w:lang w:eastAsia="ru-RU"/>
              </w:rPr>
            </w:pPr>
          </w:p>
        </w:tc>
      </w:tr>
      <w:tr w:rsidR="00AA6825" w:rsidRPr="00D80B22" w:rsidTr="00974C87">
        <w:trPr>
          <w:trHeight w:val="20"/>
        </w:trPr>
        <w:tc>
          <w:tcPr>
            <w:tcW w:w="1101" w:type="dxa"/>
            <w:gridSpan w:val="2"/>
            <w:vMerge/>
            <w:tcBorders>
              <w:left w:val="single" w:sz="4" w:space="0" w:color="000000"/>
              <w:bottom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Оформить результаты проверки, сформулировать выводы и дать рекомендации</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 xml:space="preserve">Тема 2.3. Реализация контрольных мероприятий для устранения выявленных недостатков при проведении внутреннего финансового контроля деятельности </w:t>
            </w:r>
            <w:r w:rsidRPr="00D80B22">
              <w:rPr>
                <w:rFonts w:ascii="Times New Roman" w:eastAsia="Times New Roman" w:hAnsi="Times New Roman" w:cs="Times New Roman"/>
                <w:bCs/>
                <w:lang w:eastAsia="ru-RU"/>
              </w:rPr>
              <w:lastRenderedPageBreak/>
              <w:t>экономического субъекта</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lastRenderedPageBreak/>
              <w:t>6</w:t>
            </w:r>
          </w:p>
        </w:tc>
      </w:tr>
      <w:tr w:rsidR="00D80B22" w:rsidRPr="00D80B22" w:rsidTr="00D80B22">
        <w:trPr>
          <w:trHeight w:val="20"/>
        </w:trPr>
        <w:tc>
          <w:tcPr>
            <w:tcW w:w="8722" w:type="dxa"/>
            <w:gridSpan w:val="8"/>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right"/>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lastRenderedPageBreak/>
              <w:t>ВСЕГО ПО РАЗДЕЛУ</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60</w:t>
            </w:r>
          </w:p>
        </w:tc>
      </w:tr>
      <w:tr w:rsidR="00D80B22" w:rsidRPr="00D80B22" w:rsidTr="00D80B22">
        <w:trPr>
          <w:trHeight w:val="20"/>
        </w:trPr>
        <w:tc>
          <w:tcPr>
            <w:tcW w:w="8722" w:type="dxa"/>
            <w:gridSpan w:val="8"/>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bCs/>
                <w:lang w:eastAsia="ru-RU"/>
              </w:rPr>
            </w:pPr>
            <w:r w:rsidRPr="00D80B22">
              <w:rPr>
                <w:rFonts w:ascii="Times New Roman" w:hAnsi="Times New Roman" w:cs="Times New Roman"/>
                <w:bCs/>
              </w:rPr>
              <w:t xml:space="preserve">УП. 06 </w:t>
            </w:r>
            <w:r w:rsidRPr="00D80B22">
              <w:rPr>
                <w:rFonts w:ascii="Times New Roman" w:hAnsi="Times New Roman" w:cs="Times New Roman"/>
              </w:rPr>
              <w:t>ПМ.06 Выполнение работ по должности служащего 26739 «Статистик»»</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72</w:t>
            </w:r>
          </w:p>
        </w:tc>
      </w:tr>
      <w:tr w:rsidR="00AA6825" w:rsidRPr="00D80B22" w:rsidTr="00974C87">
        <w:trPr>
          <w:trHeight w:val="20"/>
        </w:trPr>
        <w:tc>
          <w:tcPr>
            <w:tcW w:w="1101" w:type="dxa"/>
            <w:gridSpan w:val="2"/>
            <w:vMerge w:val="restart"/>
            <w:tcBorders>
              <w:top w:val="single" w:sz="4" w:space="0" w:color="000000"/>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color w:val="000000"/>
                <w:lang w:eastAsia="ru-RU"/>
              </w:rPr>
              <w:t>ПК 6.1-6.3</w:t>
            </w:r>
          </w:p>
        </w:tc>
        <w:tc>
          <w:tcPr>
            <w:tcW w:w="2835" w:type="dxa"/>
            <w:gridSpan w:val="2"/>
            <w:vMerge w:val="restart"/>
            <w:tcBorders>
              <w:left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r w:rsidRPr="00D80B22">
              <w:rPr>
                <w:rFonts w:ascii="Times New Roman" w:eastAsia="Times New Roman" w:hAnsi="Times New Roman" w:cs="Times New Roman"/>
                <w:bCs/>
                <w:lang w:eastAsia="ru-RU"/>
              </w:rPr>
              <w:t>Раздел 1. Основы статистической деятельности</w:t>
            </w: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Используя официальные данные Росстата, проанализируйте динамику численности населения вашего региона за последние пять лет. Подготовьте отчет с выводами и рекомендациями для органов местного самоуправления.</w:t>
            </w:r>
          </w:p>
          <w:p w:rsidR="00AA6825" w:rsidRPr="00D80B22" w:rsidRDefault="00AA6825" w:rsidP="00AA6825">
            <w:pPr>
              <w:spacing w:line="276" w:lineRule="auto"/>
              <w:jc w:val="both"/>
              <w:rPr>
                <w:rFonts w:ascii="Times New Roman" w:eastAsia="Times New Roman" w:hAnsi="Times New Roman" w:cs="Times New Roman"/>
                <w:b/>
                <w:bCs/>
                <w:lang w:eastAsia="ru-RU"/>
              </w:rPr>
            </w:pPr>
            <w:r w:rsidRPr="00D80B22">
              <w:rPr>
                <w:rFonts w:ascii="Times New Roman" w:eastAsia="Times New Roman" w:hAnsi="Times New Roman" w:cs="Times New Roman"/>
                <w:bCs/>
                <w:lang w:eastAsia="ru-RU"/>
              </w:rPr>
              <w:t>Создайте анкету для опроса жителей города/района по вопросам удовлетворенности качеством предоставляемых коммунальных услуг. Проведите опрос среди небольшого числа респондентов и подготовьте аналитический отчет с результатами.</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Cs/>
                <w:lang w:eastAsia="ru-RU"/>
              </w:rPr>
            </w:pPr>
            <w:r w:rsidRPr="00D80B22">
              <w:rPr>
                <w:rFonts w:ascii="Times New Roman" w:hAnsi="Times New Roman" w:cs="Times New Roman"/>
              </w:rPr>
              <w:t>Тема 1. Предмет, метод, задачи и организация статистики</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12</w:t>
            </w:r>
          </w:p>
        </w:tc>
      </w:tr>
      <w:tr w:rsidR="00AA6825" w:rsidRPr="00D80B22" w:rsidTr="00974C87">
        <w:trPr>
          <w:trHeight w:val="20"/>
        </w:trPr>
        <w:tc>
          <w:tcPr>
            <w:tcW w:w="1101"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По итогам проведенного вами мини-исследования (опроса), выполненного в рамках темы №1, составьте таблицы и графики распределения ответов по основным категориям.</w:t>
            </w:r>
          </w:p>
          <w:p w:rsidR="00AA6825" w:rsidRPr="00D80B22" w:rsidRDefault="00AA6825" w:rsidP="00AA6825">
            <w:pPr>
              <w:spacing w:line="276" w:lineRule="auto"/>
              <w:jc w:val="both"/>
              <w:rPr>
                <w:rFonts w:ascii="Times New Roman" w:eastAsia="Times New Roman" w:hAnsi="Times New Roman" w:cs="Times New Roman"/>
                <w:b/>
                <w:bCs/>
                <w:lang w:eastAsia="ru-RU"/>
              </w:rPr>
            </w:pPr>
            <w:r w:rsidRPr="00D80B22">
              <w:rPr>
                <w:rFonts w:ascii="Times New Roman" w:eastAsia="Times New Roman" w:hAnsi="Times New Roman" w:cs="Times New Roman"/>
                <w:bCs/>
                <w:lang w:eastAsia="ru-RU"/>
              </w:rPr>
              <w:t>Произведите обработку собранных данных с использованием стандартных методов статистической группировки и обобщения. Представьте полученные итоги в виде таблиц и графиков.</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bCs/>
                <w:lang w:eastAsia="ru-RU"/>
              </w:rPr>
            </w:pPr>
            <w:r w:rsidRPr="00D80B22">
              <w:rPr>
                <w:rFonts w:ascii="Times New Roman" w:hAnsi="Times New Roman" w:cs="Times New Roman"/>
              </w:rPr>
              <w:t>Тема 2. Статистическое наблюдение, сводка и основные группировки и классификации</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12</w:t>
            </w:r>
          </w:p>
        </w:tc>
      </w:tr>
      <w:tr w:rsidR="00AA6825" w:rsidRPr="00D80B22" w:rsidTr="00974C87">
        <w:trPr>
          <w:trHeight w:val="20"/>
        </w:trPr>
        <w:tc>
          <w:tcPr>
            <w:tcW w:w="1101"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Используйте статистику изменения средней заработной платы работников отрасли вашей специализации за последние годы. Постройте график временного ряда и определите тенденции и закономерности изменения зарплаты.</w:t>
            </w:r>
          </w:p>
          <w:p w:rsidR="00AA6825" w:rsidRPr="00D80B22" w:rsidRDefault="00AA6825" w:rsidP="00AA6825">
            <w:pPr>
              <w:spacing w:line="276" w:lineRule="auto"/>
              <w:jc w:val="both"/>
              <w:rPr>
                <w:rFonts w:ascii="Times New Roman" w:eastAsia="Times New Roman" w:hAnsi="Times New Roman" w:cs="Times New Roman"/>
                <w:b/>
                <w:bCs/>
                <w:lang w:eastAsia="ru-RU"/>
              </w:rPr>
            </w:pPr>
            <w:r w:rsidRPr="00D80B22">
              <w:rPr>
                <w:rFonts w:ascii="Times New Roman" w:eastAsia="Times New Roman" w:hAnsi="Times New Roman" w:cs="Times New Roman"/>
                <w:bCs/>
                <w:lang w:eastAsia="ru-RU"/>
              </w:rPr>
              <w:t xml:space="preserve">Сделайте краткосрочный </w:t>
            </w:r>
            <w:r w:rsidRPr="00D80B22">
              <w:rPr>
                <w:rFonts w:ascii="Times New Roman" w:eastAsia="Times New Roman" w:hAnsi="Times New Roman" w:cs="Times New Roman"/>
                <w:bCs/>
                <w:lang w:eastAsia="ru-RU"/>
              </w:rPr>
              <w:lastRenderedPageBreak/>
              <w:t>прогноз среднего дохода сотрудников вашей будущей профессии, учитывая выявленные ранее тренды.</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lastRenderedPageBreak/>
              <w:t>Тема 3. Анализ рядов динамики</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12</w:t>
            </w:r>
          </w:p>
        </w:tc>
      </w:tr>
      <w:tr w:rsidR="00AA6825" w:rsidRPr="00D80B22" w:rsidTr="00974C87">
        <w:trPr>
          <w:trHeight w:val="20"/>
        </w:trPr>
        <w:tc>
          <w:tcPr>
            <w:tcW w:w="1101"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vMerge/>
            <w:tcBorders>
              <w:left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 xml:space="preserve">На основании официальных данных рассчитайте индекс потребительских цен (ИПЦ) для своего региона за последний квартал текущего года. Сравните полученный показатель с </w:t>
            </w:r>
            <w:proofErr w:type="gramStart"/>
            <w:r w:rsidRPr="00D80B22">
              <w:rPr>
                <w:rFonts w:ascii="Times New Roman" w:eastAsia="Times New Roman" w:hAnsi="Times New Roman" w:cs="Times New Roman"/>
                <w:bCs/>
                <w:lang w:eastAsia="ru-RU"/>
              </w:rPr>
              <w:t>общероссийским</w:t>
            </w:r>
            <w:proofErr w:type="gramEnd"/>
            <w:r w:rsidRPr="00D80B22">
              <w:rPr>
                <w:rFonts w:ascii="Times New Roman" w:eastAsia="Times New Roman" w:hAnsi="Times New Roman" w:cs="Times New Roman"/>
                <w:bCs/>
                <w:lang w:eastAsia="ru-RU"/>
              </w:rPr>
              <w:t xml:space="preserve"> ИПЦ.</w:t>
            </w:r>
          </w:p>
          <w:p w:rsidR="00AA6825" w:rsidRPr="00D80B22" w:rsidRDefault="00AA6825" w:rsidP="00AA6825">
            <w:pPr>
              <w:spacing w:line="276" w:lineRule="auto"/>
              <w:jc w:val="both"/>
              <w:rPr>
                <w:rFonts w:ascii="Times New Roman" w:eastAsia="Times New Roman" w:hAnsi="Times New Roman" w:cs="Times New Roman"/>
                <w:b/>
                <w:bCs/>
                <w:lang w:eastAsia="ru-RU"/>
              </w:rPr>
            </w:pPr>
            <w:r w:rsidRPr="00D80B22">
              <w:rPr>
                <w:rFonts w:ascii="Times New Roman" w:eastAsia="Times New Roman" w:hAnsi="Times New Roman" w:cs="Times New Roman"/>
                <w:bCs/>
                <w:lang w:eastAsia="ru-RU"/>
              </w:rPr>
              <w:t>Проверьте изменение стоимости жизни в вашем городе путем расчета индекса прожиточного минимума (ИЖК). Сопоставьте собственные выводы с официальными показателями Росстата.</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bCs/>
                <w:lang w:eastAsia="ru-RU"/>
              </w:rPr>
            </w:pPr>
            <w:r w:rsidRPr="00D80B22">
              <w:rPr>
                <w:rFonts w:ascii="Times New Roman" w:hAnsi="Times New Roman" w:cs="Times New Roman"/>
              </w:rPr>
              <w:t>Тема 4. Статистические индексы</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12</w:t>
            </w:r>
          </w:p>
        </w:tc>
      </w:tr>
      <w:tr w:rsidR="00AA6825" w:rsidRPr="00D80B22" w:rsidTr="00974C87">
        <w:trPr>
          <w:trHeight w:val="20"/>
        </w:trPr>
        <w:tc>
          <w:tcPr>
            <w:tcW w:w="1101" w:type="dxa"/>
            <w:gridSpan w:val="2"/>
            <w:vMerge/>
            <w:tcBorders>
              <w:left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tcBorders>
              <w:left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 xml:space="preserve">Изучив доступные данные по вашему региону, установите связь между численностью </w:t>
            </w:r>
            <w:proofErr w:type="gramStart"/>
            <w:r w:rsidRPr="00D80B22">
              <w:rPr>
                <w:rFonts w:ascii="Times New Roman" w:eastAsia="Times New Roman" w:hAnsi="Times New Roman" w:cs="Times New Roman"/>
                <w:bCs/>
                <w:lang w:eastAsia="ru-RU"/>
              </w:rPr>
              <w:t>занятых</w:t>
            </w:r>
            <w:proofErr w:type="gramEnd"/>
            <w:r w:rsidRPr="00D80B22">
              <w:rPr>
                <w:rFonts w:ascii="Times New Roman" w:eastAsia="Times New Roman" w:hAnsi="Times New Roman" w:cs="Times New Roman"/>
                <w:bCs/>
                <w:lang w:eastAsia="ru-RU"/>
              </w:rPr>
              <w:t xml:space="preserve"> в малом бизнесе и уровнем занятости населения. Определите коэффициент корреляции и сделайте вывод о характере зависимости.</w:t>
            </w:r>
          </w:p>
          <w:p w:rsidR="00AA6825" w:rsidRPr="00D80B22" w:rsidRDefault="00AA6825" w:rsidP="00AA6825">
            <w:pPr>
              <w:spacing w:line="276" w:lineRule="auto"/>
              <w:jc w:val="both"/>
              <w:rPr>
                <w:rFonts w:ascii="Times New Roman" w:eastAsia="Times New Roman" w:hAnsi="Times New Roman" w:cs="Times New Roman"/>
                <w:b/>
                <w:bCs/>
                <w:lang w:eastAsia="ru-RU"/>
              </w:rPr>
            </w:pPr>
            <w:r w:rsidRPr="00D80B22">
              <w:rPr>
                <w:rFonts w:ascii="Times New Roman" w:eastAsia="Times New Roman" w:hAnsi="Times New Roman" w:cs="Times New Roman"/>
                <w:bCs/>
                <w:lang w:eastAsia="ru-RU"/>
              </w:rPr>
              <w:t>Найдите связь между доходами населения и потреблением определенных видов товаров первой необходимости. Подтвердите свою гипотезу соответствующими вычислениями.</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bCs/>
                <w:lang w:eastAsia="ru-RU"/>
              </w:rPr>
            </w:pPr>
            <w:r w:rsidRPr="00D80B22">
              <w:rPr>
                <w:rFonts w:ascii="Times New Roman" w:hAnsi="Times New Roman" w:cs="Times New Roman"/>
              </w:rPr>
              <w:t>Тема 5. Статистическое изучение взаимосвязей социально-экономических явлений</w:t>
            </w:r>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12</w:t>
            </w:r>
          </w:p>
        </w:tc>
      </w:tr>
      <w:tr w:rsidR="00AA6825" w:rsidRPr="00D80B22" w:rsidTr="00974C87">
        <w:trPr>
          <w:trHeight w:val="20"/>
        </w:trPr>
        <w:tc>
          <w:tcPr>
            <w:tcW w:w="1101" w:type="dxa"/>
            <w:gridSpan w:val="2"/>
            <w:vMerge/>
            <w:tcBorders>
              <w:left w:val="single" w:sz="4" w:space="0" w:color="000000"/>
              <w:bottom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color w:val="000000"/>
                <w:lang w:eastAsia="ru-RU"/>
              </w:rPr>
            </w:pPr>
          </w:p>
        </w:tc>
        <w:tc>
          <w:tcPr>
            <w:tcW w:w="2835" w:type="dxa"/>
            <w:gridSpan w:val="2"/>
            <w:tcBorders>
              <w:left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AA6825">
            <w:pPr>
              <w:spacing w:line="276" w:lineRule="auto"/>
              <w:jc w:val="both"/>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t>Выберите предприятие своей профессиональной сферы и соберите необходимую финансовую информацию (например, балансовые отчёты). Вычислите ключевые экономические показатели его деятельности (рентабельность, ликвидность, финансовая устойчивость).</w:t>
            </w:r>
          </w:p>
          <w:p w:rsidR="00AA6825" w:rsidRPr="00D80B22" w:rsidRDefault="00AA6825" w:rsidP="00AA6825">
            <w:pPr>
              <w:spacing w:line="276" w:lineRule="auto"/>
              <w:jc w:val="both"/>
              <w:rPr>
                <w:rFonts w:ascii="Times New Roman" w:eastAsia="Times New Roman" w:hAnsi="Times New Roman" w:cs="Times New Roman"/>
                <w:b/>
                <w:bCs/>
                <w:lang w:eastAsia="ru-RU"/>
              </w:rPr>
            </w:pPr>
            <w:r w:rsidRPr="00D80B22">
              <w:rPr>
                <w:rFonts w:ascii="Times New Roman" w:eastAsia="Times New Roman" w:hAnsi="Times New Roman" w:cs="Times New Roman"/>
                <w:bCs/>
                <w:lang w:eastAsia="ru-RU"/>
              </w:rPr>
              <w:t xml:space="preserve">Разработать стратегию повышения финансовой </w:t>
            </w:r>
            <w:r w:rsidRPr="00D80B22">
              <w:rPr>
                <w:rFonts w:ascii="Times New Roman" w:eastAsia="Times New Roman" w:hAnsi="Times New Roman" w:cs="Times New Roman"/>
                <w:bCs/>
                <w:lang w:eastAsia="ru-RU"/>
              </w:rPr>
              <w:lastRenderedPageBreak/>
              <w:t>устойчивости выбранного предприятия на основе полученных расчетов и выводов.</w:t>
            </w:r>
          </w:p>
        </w:tc>
        <w:tc>
          <w:tcPr>
            <w:tcW w:w="1668" w:type="dxa"/>
            <w:gridSpan w:val="2"/>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jc w:val="both"/>
              <w:rPr>
                <w:rFonts w:ascii="Times New Roman" w:eastAsia="Times New Roman" w:hAnsi="Times New Roman" w:cs="Times New Roman"/>
                <w:bCs/>
                <w:lang w:eastAsia="ru-RU"/>
              </w:rPr>
            </w:pPr>
            <w:r w:rsidRPr="00D80B22">
              <w:rPr>
                <w:rFonts w:ascii="Times New Roman" w:hAnsi="Times New Roman" w:cs="Times New Roman"/>
              </w:rPr>
              <w:lastRenderedPageBreak/>
              <w:t xml:space="preserve">Тема 6. Система </w:t>
            </w:r>
            <w:proofErr w:type="gramStart"/>
            <w:r w:rsidRPr="00D80B22">
              <w:rPr>
                <w:rFonts w:ascii="Times New Roman" w:hAnsi="Times New Roman" w:cs="Times New Roman"/>
              </w:rPr>
              <w:t>показателей оценки функционирования предприятий различных форм собственности</w:t>
            </w:r>
            <w:proofErr w:type="gramEnd"/>
          </w:p>
        </w:tc>
        <w:tc>
          <w:tcPr>
            <w:tcW w:w="916" w:type="dxa"/>
            <w:tcBorders>
              <w:top w:val="single" w:sz="4" w:space="0" w:color="000000"/>
              <w:left w:val="single" w:sz="4" w:space="0" w:color="000000"/>
              <w:bottom w:val="single" w:sz="4" w:space="0" w:color="000000"/>
              <w:right w:val="single" w:sz="4" w:space="0" w:color="000000"/>
            </w:tcBorders>
          </w:tcPr>
          <w:p w:rsidR="00AA6825" w:rsidRPr="00D80B22" w:rsidRDefault="00AA6825"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12</w:t>
            </w:r>
          </w:p>
        </w:tc>
      </w:tr>
      <w:tr w:rsidR="00D80B22" w:rsidRPr="00D80B22" w:rsidTr="00D80B22">
        <w:trPr>
          <w:trHeight w:val="20"/>
        </w:trPr>
        <w:tc>
          <w:tcPr>
            <w:tcW w:w="8722" w:type="dxa"/>
            <w:gridSpan w:val="8"/>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jc w:val="right"/>
              <w:rPr>
                <w:rFonts w:ascii="Times New Roman" w:eastAsia="Times New Roman" w:hAnsi="Times New Roman" w:cs="Times New Roman"/>
                <w:bCs/>
                <w:lang w:eastAsia="ru-RU"/>
              </w:rPr>
            </w:pPr>
            <w:r w:rsidRPr="00D80B22">
              <w:rPr>
                <w:rFonts w:ascii="Times New Roman" w:eastAsia="Times New Roman" w:hAnsi="Times New Roman" w:cs="Times New Roman"/>
                <w:bCs/>
                <w:lang w:eastAsia="ru-RU"/>
              </w:rPr>
              <w:lastRenderedPageBreak/>
              <w:t>ВСЕГО ПО РАЗДЕЛУ</w:t>
            </w:r>
          </w:p>
        </w:tc>
        <w:tc>
          <w:tcPr>
            <w:tcW w:w="916" w:type="dxa"/>
            <w:tcBorders>
              <w:top w:val="single" w:sz="4" w:space="0" w:color="000000"/>
              <w:left w:val="single" w:sz="4" w:space="0" w:color="000000"/>
              <w:bottom w:val="single" w:sz="4" w:space="0" w:color="000000"/>
              <w:right w:val="single" w:sz="4" w:space="0" w:color="000000"/>
            </w:tcBorders>
          </w:tcPr>
          <w:p w:rsidR="00D80B22" w:rsidRPr="00D80B22" w:rsidRDefault="00D80B22" w:rsidP="00D80B22">
            <w:pPr>
              <w:spacing w:line="276" w:lineRule="auto"/>
              <w:rPr>
                <w:rFonts w:ascii="Times New Roman" w:eastAsia="Times New Roman" w:hAnsi="Times New Roman" w:cs="Times New Roman"/>
                <w:b/>
                <w:color w:val="000000"/>
                <w:lang w:eastAsia="ru-RU"/>
              </w:rPr>
            </w:pPr>
            <w:r w:rsidRPr="00D80B22">
              <w:rPr>
                <w:rFonts w:ascii="Times New Roman" w:eastAsia="Times New Roman" w:hAnsi="Times New Roman" w:cs="Times New Roman"/>
                <w:b/>
                <w:color w:val="000000"/>
                <w:lang w:eastAsia="ru-RU"/>
              </w:rPr>
              <w:t>72</w:t>
            </w:r>
          </w:p>
        </w:tc>
      </w:tr>
    </w:tbl>
    <w:p w:rsidR="00093424" w:rsidRPr="007B3D01" w:rsidRDefault="00093424" w:rsidP="00D206DF">
      <w:pPr>
        <w:spacing w:line="312" w:lineRule="auto"/>
        <w:contextualSpacing/>
        <w:rPr>
          <w:rFonts w:ascii="Times New Roman" w:eastAsia="Times New Roman" w:hAnsi="Times New Roman" w:cs="Times New Roman"/>
          <w:b/>
          <w:color w:val="000000"/>
          <w:sz w:val="24"/>
          <w:szCs w:val="24"/>
          <w:lang w:eastAsia="ru-RU"/>
        </w:rPr>
      </w:pPr>
    </w:p>
    <w:p w:rsidR="00093424" w:rsidRPr="007B3D01" w:rsidRDefault="00093424" w:rsidP="00D206DF">
      <w:pPr>
        <w:spacing w:line="312" w:lineRule="auto"/>
        <w:contextualSpacing/>
        <w:rPr>
          <w:rFonts w:ascii="Times New Roman" w:eastAsia="Times New Roman" w:hAnsi="Times New Roman" w:cs="Times New Roman"/>
          <w:b/>
          <w:color w:val="000000"/>
          <w:sz w:val="24"/>
          <w:szCs w:val="24"/>
          <w:lang w:eastAsia="ru-RU"/>
        </w:rPr>
      </w:pPr>
    </w:p>
    <w:p w:rsidR="00093424" w:rsidRPr="007B3D01" w:rsidRDefault="00093424" w:rsidP="00D206DF">
      <w:pPr>
        <w:spacing w:line="312" w:lineRule="auto"/>
        <w:ind w:firstLine="709"/>
        <w:contextualSpacing/>
        <w:outlineLvl w:val="0"/>
        <w:rPr>
          <w:rFonts w:ascii="Times New Roman" w:eastAsia="Times New Roman" w:hAnsi="Times New Roman" w:cs="Times New Roman"/>
          <w:b/>
          <w:color w:val="000000"/>
          <w:sz w:val="24"/>
          <w:szCs w:val="24"/>
          <w:lang w:eastAsia="ru-RU"/>
        </w:rPr>
      </w:pPr>
      <w:bookmarkStart w:id="56" w:name="_Toc192499254"/>
      <w:r w:rsidRPr="007B3D01">
        <w:rPr>
          <w:rFonts w:ascii="Times New Roman" w:eastAsia="Times New Roman" w:hAnsi="Times New Roman" w:cs="Times New Roman"/>
          <w:b/>
          <w:color w:val="000000"/>
          <w:sz w:val="24"/>
          <w:szCs w:val="24"/>
          <w:lang w:eastAsia="ru-RU"/>
        </w:rPr>
        <w:t>2.3. Содержание учебной практики</w:t>
      </w:r>
      <w:bookmarkEnd w:id="56"/>
    </w:p>
    <w:p w:rsidR="00093424" w:rsidRPr="007B3D01" w:rsidRDefault="00093424" w:rsidP="00D206DF">
      <w:pPr>
        <w:spacing w:line="312" w:lineRule="auto"/>
        <w:jc w:val="both"/>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41"/>
        <w:gridCol w:w="5103"/>
        <w:gridCol w:w="1125"/>
      </w:tblGrid>
      <w:tr w:rsidR="00974C87" w:rsidRPr="00974C87" w:rsidTr="00974C87">
        <w:trPr>
          <w:trHeight w:val="20"/>
        </w:trPr>
        <w:tc>
          <w:tcPr>
            <w:tcW w:w="3410" w:type="dxa"/>
            <w:gridSpan w:val="2"/>
            <w:tcBorders>
              <w:top w:val="single" w:sz="4" w:space="0" w:color="000000"/>
              <w:left w:val="single" w:sz="4" w:space="0" w:color="000000"/>
              <w:bottom w:val="single" w:sz="4" w:space="0" w:color="000000"/>
              <w:right w:val="single" w:sz="4" w:space="0" w:color="000000"/>
            </w:tcBorders>
            <w:vAlign w:val="center"/>
          </w:tcPr>
          <w:p w:rsidR="00974C87" w:rsidRPr="00974C87" w:rsidRDefault="00974C87" w:rsidP="00974C87">
            <w:pPr>
              <w:spacing w:line="276" w:lineRule="auto"/>
              <w:contextualSpacing/>
              <w:jc w:val="center"/>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Наименование разделов профессионального модуля и тем учебной практики</w:t>
            </w:r>
          </w:p>
        </w:tc>
        <w:tc>
          <w:tcPr>
            <w:tcW w:w="5103" w:type="dxa"/>
            <w:tcBorders>
              <w:top w:val="single" w:sz="4" w:space="0" w:color="000000"/>
              <w:left w:val="single" w:sz="4" w:space="0" w:color="000000"/>
              <w:bottom w:val="single" w:sz="4" w:space="0" w:color="000000"/>
              <w:right w:val="single" w:sz="4" w:space="0" w:color="000000"/>
            </w:tcBorders>
            <w:vAlign w:val="center"/>
          </w:tcPr>
          <w:p w:rsidR="00974C87" w:rsidRPr="00974C87" w:rsidRDefault="00974C87" w:rsidP="00974C87">
            <w:pPr>
              <w:spacing w:line="276" w:lineRule="auto"/>
              <w:contextualSpacing/>
              <w:jc w:val="center"/>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Содержание работ</w:t>
            </w:r>
          </w:p>
        </w:tc>
        <w:tc>
          <w:tcPr>
            <w:tcW w:w="1125" w:type="dxa"/>
            <w:tcBorders>
              <w:top w:val="single" w:sz="4" w:space="0" w:color="000000"/>
              <w:left w:val="single" w:sz="4" w:space="0" w:color="000000"/>
              <w:bottom w:val="single" w:sz="4" w:space="0" w:color="000000"/>
              <w:right w:val="single" w:sz="4" w:space="0" w:color="000000"/>
            </w:tcBorders>
            <w:vAlign w:val="center"/>
          </w:tcPr>
          <w:p w:rsidR="00974C87" w:rsidRPr="00974C87" w:rsidRDefault="00974C87" w:rsidP="00974C87">
            <w:pPr>
              <w:spacing w:line="276" w:lineRule="auto"/>
              <w:contextualSpacing/>
              <w:jc w:val="center"/>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 xml:space="preserve">Объем, </w:t>
            </w:r>
            <w:proofErr w:type="spellStart"/>
            <w:r w:rsidRPr="00974C87">
              <w:rPr>
                <w:rFonts w:ascii="Times New Roman" w:eastAsia="Times New Roman" w:hAnsi="Times New Roman" w:cs="Times New Roman"/>
                <w:b/>
                <w:color w:val="000000"/>
                <w:lang w:eastAsia="ru-RU"/>
              </w:rPr>
              <w:t>ак.ч</w:t>
            </w:r>
            <w:proofErr w:type="spellEnd"/>
            <w:r w:rsidRPr="00974C87">
              <w:rPr>
                <w:rFonts w:ascii="Times New Roman" w:eastAsia="Times New Roman" w:hAnsi="Times New Roman" w:cs="Times New Roman"/>
                <w:b/>
                <w:color w:val="000000"/>
                <w:lang w:eastAsia="ru-RU"/>
              </w:rPr>
              <w:t>.</w:t>
            </w: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УП 01. 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36</w:t>
            </w: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bookmarkStart w:id="57" w:name="_Hlk189835175"/>
            <w:r w:rsidRPr="00974C87">
              <w:rPr>
                <w:rFonts w:ascii="Times New Roman" w:eastAsia="Times New Roman" w:hAnsi="Times New Roman" w:cs="Times New Roman"/>
                <w:b/>
                <w:color w:val="000000"/>
                <w:lang w:eastAsia="ru-RU"/>
              </w:rPr>
              <w:t xml:space="preserve">Раздел 1. Осуществление </w:t>
            </w:r>
            <w:proofErr w:type="gramStart"/>
            <w:r w:rsidRPr="00974C87">
              <w:rPr>
                <w:rFonts w:ascii="Times New Roman" w:eastAsia="Times New Roman" w:hAnsi="Times New Roman" w:cs="Times New Roman"/>
                <w:b/>
                <w:color w:val="000000"/>
                <w:lang w:eastAsia="ru-RU"/>
              </w:rPr>
              <w:t>расчетов показателей проектов бюджетов бюджетной системы Российской</w:t>
            </w:r>
            <w:proofErr w:type="gramEnd"/>
            <w:r w:rsidRPr="00974C87">
              <w:rPr>
                <w:rFonts w:ascii="Times New Roman" w:eastAsia="Times New Roman" w:hAnsi="Times New Roman" w:cs="Times New Roman"/>
                <w:b/>
                <w:color w:val="000000"/>
                <w:lang w:eastAsia="ru-RU"/>
              </w:rPr>
              <w:t xml:space="preserve"> Федерации, обеспечение исполнения этих бюджетов и осуществление контроля за совершением операций со средствами бюджетов</w:t>
            </w:r>
          </w:p>
        </w:tc>
        <w:bookmarkEnd w:id="57"/>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18</w:t>
            </w:r>
          </w:p>
        </w:tc>
      </w:tr>
      <w:tr w:rsidR="00974C87" w:rsidRPr="00974C87" w:rsidTr="00974C87">
        <w:trPr>
          <w:trHeight w:val="20"/>
        </w:trPr>
        <w:tc>
          <w:tcPr>
            <w:tcW w:w="341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Тема 1.1. Понятие бюджета и бюджетной системы</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 xml:space="preserve">Ознакомиться с Уставом (Конституцией) выбранного субъекта РФ. </w:t>
            </w:r>
          </w:p>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Составить схему консолидированного бюджета региона</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 xml:space="preserve">Тема 1.2. Формирование доходов и расходов бюджетов бюджетной системы Российской Федерации. Межбюджетные </w:t>
            </w:r>
          </w:p>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Отношения</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 xml:space="preserve">Изучить законы субъекта РФ о бюджетах и составить аналитические таблицы, характеризующие состав и структуру доходов и расходов бюджета субъекта РФ в текущем финансовом году (по закону о бюджете) и в динамике за два предыдущих года (по отчету об исполнении бюджета), написать заключение по результатам анализа. Оценить </w:t>
            </w:r>
            <w:proofErr w:type="spellStart"/>
            <w:r w:rsidRPr="00974C87">
              <w:rPr>
                <w:rFonts w:ascii="Times New Roman" w:eastAsia="Times New Roman" w:hAnsi="Times New Roman" w:cs="Times New Roman"/>
                <w:color w:val="000000"/>
                <w:lang w:eastAsia="ru-RU"/>
              </w:rPr>
              <w:t>дотационность</w:t>
            </w:r>
            <w:proofErr w:type="spellEnd"/>
            <w:r w:rsidRPr="00974C87">
              <w:rPr>
                <w:rFonts w:ascii="Times New Roman" w:eastAsia="Times New Roman" w:hAnsi="Times New Roman" w:cs="Times New Roman"/>
                <w:color w:val="000000"/>
                <w:lang w:eastAsia="ru-RU"/>
              </w:rPr>
              <w:t xml:space="preserve"> субъекта РФ. Проанализировать состав и структуру доходов и расходов консолидированного бюджета субъекта РФ и написать заключение. </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4</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Тема 1.3. Бюджетная классификация</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 xml:space="preserve">Изучить ведомственную структуру расходов бюджета субъекта РФ, коды, присвоенные главным распорядителям средств бюджета субъекта РФ, главных администраторов доходов и главных администраторов </w:t>
            </w:r>
            <w:proofErr w:type="gramStart"/>
            <w:r w:rsidRPr="00974C87">
              <w:rPr>
                <w:rFonts w:ascii="Times New Roman" w:eastAsia="Times New Roman" w:hAnsi="Times New Roman" w:cs="Times New Roman"/>
                <w:color w:val="000000"/>
                <w:lang w:eastAsia="ru-RU"/>
              </w:rPr>
              <w:t>источников финансирования дефицита бюджета субъекта РФ</w:t>
            </w:r>
            <w:proofErr w:type="gramEnd"/>
            <w:r w:rsidRPr="00974C87">
              <w:rPr>
                <w:rFonts w:ascii="Times New Roman" w:eastAsia="Times New Roman" w:hAnsi="Times New Roman" w:cs="Times New Roman"/>
                <w:color w:val="000000"/>
                <w:lang w:eastAsia="ru-RU"/>
              </w:rPr>
              <w:t xml:space="preserve"> и коды, им присвоенные региональным законодательством.</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4</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 xml:space="preserve">Тема 1.4. Организация составления, рассмотрения и утверждения бюджетов бюджетной системы </w:t>
            </w:r>
            <w:r w:rsidRPr="00974C87">
              <w:rPr>
                <w:rFonts w:ascii="Times New Roman" w:eastAsia="Times New Roman" w:hAnsi="Times New Roman" w:cs="Times New Roman"/>
                <w:b/>
                <w:color w:val="000000"/>
                <w:lang w:eastAsia="ru-RU"/>
              </w:rPr>
              <w:lastRenderedPageBreak/>
              <w:t>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lastRenderedPageBreak/>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 xml:space="preserve">Изучить закон субъекта РФ «О бюджетном устройстве и бюджетном процессе» и составить схему бюджетного процесса в субъекте РФ с </w:t>
            </w:r>
            <w:r w:rsidRPr="00974C87">
              <w:rPr>
                <w:rFonts w:ascii="Times New Roman" w:eastAsia="Times New Roman" w:hAnsi="Times New Roman" w:cs="Times New Roman"/>
                <w:color w:val="000000"/>
                <w:lang w:eastAsia="ru-RU"/>
              </w:rPr>
              <w:lastRenderedPageBreak/>
              <w:t>указанием участников по каждому этапу, их бюджетных полномочий и сроков, установленным для каждого этапа в региональном законе.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lastRenderedPageBreak/>
              <w:t>4</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lastRenderedPageBreak/>
              <w:t>Тема 1.5. Организация исполнения бюджетов бюджетной системы 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 xml:space="preserve">Содержание </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Изучить порядок исполнения бюджета и кассового обслуживания исполнения бюджета субъекта РФ. Описать порядок в отчете.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4</w:t>
            </w: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Раздел 2.</w:t>
            </w:r>
            <w:r w:rsidRPr="00974C87">
              <w:rPr>
                <w:rFonts w:ascii="Times New Roman" w:hAnsi="Times New Roman" w:cs="Times New Roman"/>
              </w:rPr>
              <w:t xml:space="preserve"> </w:t>
            </w:r>
            <w:r w:rsidRPr="00974C87">
              <w:rPr>
                <w:rFonts w:ascii="Times New Roman" w:eastAsia="Times New Roman" w:hAnsi="Times New Roman" w:cs="Times New Roman"/>
                <w:b/>
                <w:color w:val="000000"/>
                <w:lang w:eastAsia="ru-RU"/>
              </w:rPr>
              <w:t>Составление плановых документов государственных и муниципальных учреждений и обоснований к ним</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18</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Тема 2.1. Государственные</w:t>
            </w:r>
            <w:r>
              <w:rPr>
                <w:rFonts w:ascii="Times New Roman" w:eastAsia="Times New Roman" w:hAnsi="Times New Roman" w:cs="Times New Roman"/>
                <w:b/>
                <w:color w:val="000000"/>
                <w:lang w:eastAsia="ru-RU"/>
              </w:rPr>
              <w:t xml:space="preserve"> </w:t>
            </w:r>
            <w:r w:rsidRPr="00974C87">
              <w:rPr>
                <w:rFonts w:ascii="Times New Roman" w:eastAsia="Times New Roman" w:hAnsi="Times New Roman" w:cs="Times New Roman"/>
                <w:b/>
                <w:color w:val="000000"/>
                <w:lang w:eastAsia="ru-RU"/>
              </w:rPr>
              <w:t xml:space="preserve">(муниципальные) </w:t>
            </w:r>
            <w:r>
              <w:rPr>
                <w:rFonts w:ascii="Times New Roman" w:eastAsia="Times New Roman" w:hAnsi="Times New Roman" w:cs="Times New Roman"/>
                <w:b/>
                <w:color w:val="000000"/>
                <w:lang w:eastAsia="ru-RU"/>
              </w:rPr>
              <w:t xml:space="preserve"> </w:t>
            </w:r>
            <w:r w:rsidRPr="00974C87">
              <w:rPr>
                <w:rFonts w:ascii="Times New Roman" w:eastAsia="Times New Roman" w:hAnsi="Times New Roman" w:cs="Times New Roman"/>
                <w:b/>
                <w:color w:val="000000"/>
                <w:lang w:eastAsia="ru-RU"/>
              </w:rPr>
              <w:t>учреждения, их правовое положение и особенности</w:t>
            </w:r>
            <w:r>
              <w:rPr>
                <w:rFonts w:ascii="Times New Roman" w:eastAsia="Times New Roman" w:hAnsi="Times New Roman" w:cs="Times New Roman"/>
                <w:b/>
                <w:color w:val="000000"/>
                <w:lang w:eastAsia="ru-RU"/>
              </w:rPr>
              <w:t xml:space="preserve"> </w:t>
            </w:r>
            <w:r w:rsidRPr="00974C87">
              <w:rPr>
                <w:rFonts w:ascii="Times New Roman" w:eastAsia="Times New Roman" w:hAnsi="Times New Roman" w:cs="Times New Roman"/>
                <w:b/>
                <w:color w:val="000000"/>
                <w:lang w:eastAsia="ru-RU"/>
              </w:rPr>
              <w:t>функционирования</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 xml:space="preserve">Содержание </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lang w:eastAsia="ru-RU"/>
              </w:rPr>
            </w:pPr>
            <w:r w:rsidRPr="00974C87">
              <w:rPr>
                <w:rFonts w:ascii="Times New Roman" w:eastAsia="Times New Roman" w:hAnsi="Times New Roman" w:cs="Times New Roman"/>
                <w:lang w:eastAsia="ru-RU"/>
              </w:rPr>
              <w:t xml:space="preserve">На территории выбранного субъекта РФ на сайте </w:t>
            </w:r>
            <w:proofErr w:type="spellStart"/>
            <w:r w:rsidRPr="00974C87">
              <w:rPr>
                <w:rFonts w:ascii="Times New Roman" w:eastAsia="Times New Roman" w:hAnsi="Times New Roman" w:cs="Times New Roman"/>
                <w:lang w:eastAsia="ru-RU"/>
              </w:rPr>
              <w:t>www.bus.gov.ru</w:t>
            </w:r>
            <w:proofErr w:type="spellEnd"/>
            <w:r w:rsidRPr="00974C87">
              <w:rPr>
                <w:rFonts w:ascii="Times New Roman" w:eastAsia="Times New Roman" w:hAnsi="Times New Roman" w:cs="Times New Roman"/>
                <w:lang w:eastAsia="ru-RU"/>
              </w:rPr>
              <w:t xml:space="preserve"> найти информацию о государственном (муниципальном) учреждении образования, здравоохранения или социального обслуживания. Изучить его основные документы, представленные </w:t>
            </w:r>
          </w:p>
          <w:p w:rsidR="00974C87" w:rsidRPr="00974C87" w:rsidRDefault="00974C87" w:rsidP="00974C87">
            <w:pPr>
              <w:spacing w:line="276" w:lineRule="auto"/>
              <w:jc w:val="both"/>
              <w:rPr>
                <w:rFonts w:ascii="Times New Roman" w:eastAsia="Times New Roman" w:hAnsi="Times New Roman" w:cs="Times New Roman"/>
                <w:lang w:eastAsia="ru-RU"/>
              </w:rPr>
            </w:pPr>
            <w:r w:rsidRPr="00974C87">
              <w:rPr>
                <w:rFonts w:ascii="Times New Roman" w:eastAsia="Times New Roman" w:hAnsi="Times New Roman" w:cs="Times New Roman"/>
                <w:lang w:eastAsia="ru-RU"/>
              </w:rPr>
              <w:t xml:space="preserve">на сайте, а также региональные документы, регулирующие деятельность учреждений в данной сфере, а также порядок их финансового обеспечения из региональных (местных) бюджетов. Выбор учреждения обуславливается представленными на сайте документами. При выборе для анализа казенного учреждения, студент должен проанализировать исполнение бюджетной  сметы казенным учреждением и составить заключение по результатам анализа. </w:t>
            </w:r>
          </w:p>
          <w:p w:rsidR="00974C87" w:rsidRPr="00974C87" w:rsidRDefault="00974C87" w:rsidP="00974C87">
            <w:pPr>
              <w:spacing w:line="276" w:lineRule="auto"/>
              <w:jc w:val="both"/>
              <w:rPr>
                <w:rFonts w:ascii="Times New Roman" w:eastAsia="Times New Roman" w:hAnsi="Times New Roman" w:cs="Times New Roman"/>
                <w:lang w:eastAsia="ru-RU"/>
              </w:rPr>
            </w:pPr>
            <w:r w:rsidRPr="00974C87">
              <w:rPr>
                <w:rFonts w:ascii="Times New Roman" w:eastAsia="Times New Roman" w:hAnsi="Times New Roman" w:cs="Times New Roman"/>
                <w:lang w:eastAsia="ru-RU"/>
              </w:rPr>
              <w:t xml:space="preserve">При выборе для анализа бюджетного или автономного учреждения, студент должен проанализировать исполнение показателей  по поступлениям и выплатам плана финансово-хозяйственной деятельности бюджетного или автономного учреждения, и составить заключение по результатам анализа. </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 xml:space="preserve">Тема 2.2. Порядок планирования доходов государственных (муниципальных) </w:t>
            </w:r>
            <w:r>
              <w:rPr>
                <w:rFonts w:ascii="Times New Roman" w:eastAsia="Times New Roman" w:hAnsi="Times New Roman" w:cs="Times New Roman"/>
                <w:b/>
                <w:color w:val="000000"/>
                <w:lang w:eastAsia="ru-RU"/>
              </w:rPr>
              <w:t>у</w:t>
            </w:r>
            <w:r w:rsidRPr="00974C87">
              <w:rPr>
                <w:rFonts w:ascii="Times New Roman" w:eastAsia="Times New Roman" w:hAnsi="Times New Roman" w:cs="Times New Roman"/>
                <w:b/>
                <w:color w:val="000000"/>
                <w:lang w:eastAsia="ru-RU"/>
              </w:rPr>
              <w:t>чреждений</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lang w:eastAsia="ru-RU"/>
              </w:rPr>
              <w:t>Проанализировать состав и структуру расходов  регионального бюджета на предоставление государственных и муниципальных услуг в той отрасли социально-культурной сферы, к которой относится выбранное учреждение. Анализ провести за три года: текущий финансовый год (по закону о бюджете) и в динамике за два предыдущих года (по отчету об исполнении бюджета), написать заключение по результатам анализа.</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4</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 xml:space="preserve">Тема 2.3. Системы оплаты труда работников государственных (муниципальных) </w:t>
            </w:r>
            <w:r>
              <w:rPr>
                <w:rFonts w:ascii="Times New Roman" w:eastAsia="Times New Roman" w:hAnsi="Times New Roman" w:cs="Times New Roman"/>
                <w:b/>
                <w:color w:val="000000"/>
                <w:lang w:eastAsia="ru-RU"/>
              </w:rPr>
              <w:t>у</w:t>
            </w:r>
            <w:r w:rsidRPr="00974C87">
              <w:rPr>
                <w:rFonts w:ascii="Times New Roman" w:eastAsia="Times New Roman" w:hAnsi="Times New Roman" w:cs="Times New Roman"/>
                <w:b/>
                <w:color w:val="000000"/>
                <w:lang w:eastAsia="ru-RU"/>
              </w:rPr>
              <w:t>чреждений</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 xml:space="preserve">При выборе для анализа казенного учреждения, студент должен проанализировать исполнение бюджетной  сметы казенным учреждением и </w:t>
            </w:r>
            <w:r w:rsidRPr="00974C87">
              <w:rPr>
                <w:rFonts w:ascii="Times New Roman" w:eastAsia="Times New Roman" w:hAnsi="Times New Roman" w:cs="Times New Roman"/>
                <w:color w:val="000000"/>
                <w:lang w:eastAsia="ru-RU"/>
              </w:rPr>
              <w:lastRenderedPageBreak/>
              <w:t xml:space="preserve">составить заключение по результатам анализа. </w:t>
            </w:r>
          </w:p>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При выборе для анализа бюджетного или автономного учреждения, студент должен проанализировать исполнение показателей  по поступлениям и выплатам плана финансово-хозяйственной деятельности бюджетного или автономного учреждения, и составить заключение по результатам анализа.</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lastRenderedPageBreak/>
              <w:t>4</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lastRenderedPageBreak/>
              <w:t xml:space="preserve">Тема 2.4. Порядок планирования расходов государственных (муниципальных) </w:t>
            </w:r>
            <w:r>
              <w:rPr>
                <w:rFonts w:ascii="Times New Roman" w:eastAsia="Times New Roman" w:hAnsi="Times New Roman" w:cs="Times New Roman"/>
                <w:b/>
                <w:color w:val="000000"/>
                <w:lang w:eastAsia="ru-RU"/>
              </w:rPr>
              <w:t>у</w:t>
            </w:r>
            <w:r w:rsidRPr="00974C87">
              <w:rPr>
                <w:rFonts w:ascii="Times New Roman" w:eastAsia="Times New Roman" w:hAnsi="Times New Roman" w:cs="Times New Roman"/>
                <w:b/>
                <w:color w:val="000000"/>
                <w:lang w:eastAsia="ru-RU"/>
              </w:rPr>
              <w:t>чреждений</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 xml:space="preserve">При выборе для анализа казенного учреждения, студент должен проанализировать исполнение бюджетной  сметы казенным учреждением и составить заключение по результатам анализа. </w:t>
            </w:r>
          </w:p>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color w:val="000000"/>
                <w:lang w:eastAsia="ru-RU"/>
              </w:rPr>
              <w:t>При выборе для анализа бюджетного или автономного учреждения, студент должен проанализировать исполнение показателей  по поступлениям и выплатам плана финансово-хозяйственной деятельности бюджетного или автономного учреждения, и составить заключение по результатам анализа.</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4</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 xml:space="preserve">Тема 2.5. Формирование плановых документов государственных (муниципальных) </w:t>
            </w:r>
            <w:r>
              <w:rPr>
                <w:rFonts w:ascii="Times New Roman" w:eastAsia="Times New Roman" w:hAnsi="Times New Roman" w:cs="Times New Roman"/>
                <w:b/>
                <w:color w:val="000000"/>
                <w:lang w:eastAsia="ru-RU"/>
              </w:rPr>
              <w:t>у</w:t>
            </w:r>
            <w:r w:rsidRPr="00974C87">
              <w:rPr>
                <w:rFonts w:ascii="Times New Roman" w:eastAsia="Times New Roman" w:hAnsi="Times New Roman" w:cs="Times New Roman"/>
                <w:b/>
                <w:color w:val="000000"/>
                <w:lang w:eastAsia="ru-RU"/>
              </w:rPr>
              <w:t>чреждений</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 xml:space="preserve">При выборе для анализа казенного учреждения, студент должен проанализировать исполнение бюджетной  сметы казенным учреждением и составить заключение по результатам анализа. </w:t>
            </w:r>
          </w:p>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При выборе для анализа бюджетного или автономного учреждения, студент должен проанализировать исполнение показателей  по поступлениям и выплатам плана финансово-хозяйственной деятельности бюджетного или автономного учреждения, и составить заключение по результатам анализа.</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4</w:t>
            </w:r>
          </w:p>
        </w:tc>
      </w:tr>
      <w:tr w:rsidR="00974C87" w:rsidRPr="00974C87" w:rsidTr="00974C87">
        <w:trPr>
          <w:trHeight w:val="20"/>
        </w:trPr>
        <w:tc>
          <w:tcPr>
            <w:tcW w:w="8513"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contextualSpacing/>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Промежуточная аттестация в форме комплексного дифференцированного зачета</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УП 02. ПМ 02. Финансово-экономический анализ деятельности организации и оценка финансовых рисков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72</w:t>
            </w: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contextualSpacing/>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Раздел 1. Финансы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36</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hAnsi="Times New Roman" w:cs="Times New Roman"/>
                <w:b/>
                <w:bCs/>
              </w:rPr>
            </w:pPr>
            <w:r w:rsidRPr="00974C87">
              <w:rPr>
                <w:rFonts w:ascii="Times New Roman" w:eastAsia="Times New Roman" w:hAnsi="Times New Roman" w:cs="Times New Roman"/>
                <w:b/>
                <w:bCs/>
                <w:lang w:eastAsia="ru-RU"/>
              </w:rPr>
              <w:t>Тема 1.1. Сущность, функции и принципы финансов организации</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 xml:space="preserve">Содержание </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Определение и анализ финансовых результатов деятельности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1.2. Источники финансовых ресурсов — капитал организации</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Анализ структуры, динамики и эффективности использования собственного капитала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4</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1.3. Управление основным и оборотным капиталом организации</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lang w:eastAsia="ru-RU"/>
              </w:rPr>
            </w:pPr>
            <w:r w:rsidRPr="00974C87">
              <w:rPr>
                <w:rFonts w:ascii="Times New Roman" w:eastAsia="Times New Roman" w:hAnsi="Times New Roman" w:cs="Times New Roman"/>
                <w:lang w:eastAsia="ru-RU"/>
              </w:rPr>
              <w:t>Анализ состава, структуры и эффективности использования основных и оборотных средств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4</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 xml:space="preserve">Тема 1.4. Доходы и расходы организации. Управление </w:t>
            </w:r>
            <w:r w:rsidRPr="00974C87">
              <w:rPr>
                <w:rFonts w:ascii="Times New Roman" w:eastAsia="Times New Roman" w:hAnsi="Times New Roman" w:cs="Times New Roman"/>
                <w:b/>
                <w:bCs/>
                <w:lang w:eastAsia="ru-RU"/>
              </w:rPr>
              <w:lastRenderedPageBreak/>
              <w:t>прибылью</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lastRenderedPageBreak/>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color w:val="000000"/>
                <w:lang w:eastAsia="ru-RU"/>
              </w:rPr>
              <w:t xml:space="preserve">Определение и анализ финансовых результатов </w:t>
            </w:r>
            <w:r w:rsidRPr="00974C87">
              <w:rPr>
                <w:rFonts w:ascii="Times New Roman" w:eastAsia="Times New Roman" w:hAnsi="Times New Roman" w:cs="Times New Roman"/>
                <w:color w:val="000000"/>
                <w:lang w:eastAsia="ru-RU"/>
              </w:rPr>
              <w:lastRenderedPageBreak/>
              <w:t>деятельности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lastRenderedPageBreak/>
              <w:t>4</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lastRenderedPageBreak/>
              <w:t>Тема 1.5. Организация денежных расчетов</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color w:val="000000"/>
                <w:lang w:eastAsia="ru-RU"/>
              </w:rPr>
              <w:t>Осуществление финансовых взаимоотношений с организациями, органами государственной власти и местного самоуправления</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4</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hAnsi="Times New Roman" w:cs="Times New Roman"/>
                <w:b/>
                <w:bCs/>
              </w:rPr>
            </w:pPr>
            <w:r w:rsidRPr="00974C87">
              <w:rPr>
                <w:rFonts w:ascii="Times New Roman" w:eastAsia="Times New Roman" w:hAnsi="Times New Roman" w:cs="Times New Roman"/>
                <w:b/>
                <w:bCs/>
                <w:lang w:eastAsia="ru-RU"/>
              </w:rPr>
              <w:t>Тема 1.6. Осуществление корпоративных закупок</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color w:val="000000"/>
                <w:lang w:eastAsia="ru-RU"/>
              </w:rPr>
              <w:t>Осуществление финансовых взаимоотношений с организациями, органами государственной власти и местного самоуправления</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4</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1.7. Организация внешних финансовых отношений</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color w:val="000000"/>
                <w:lang w:eastAsia="ru-RU"/>
              </w:rPr>
              <w:t>Осуществление финансовых взаимоотношений с организациями, органами государственной власти и местного самоуправления</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4</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1.8. Инвестиции и инвестиционная деятельность организации</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color w:val="000000"/>
                <w:lang w:eastAsia="ru-RU"/>
              </w:rPr>
              <w:t>Разработка мероприятий по повышению эффективности финансово-хозяйственной деятельности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4</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1.9. Финансовый анализ как инструмент управления финансами организации</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color w:val="000000"/>
                <w:lang w:eastAsia="ru-RU"/>
              </w:rPr>
              <w:t>Формирование годового финансового плана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4</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1.10. Технология проведения финансового анализа на основе бухгалтерской (финансовой) отчетности</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color w:val="000000"/>
                <w:lang w:eastAsia="ru-RU"/>
              </w:rPr>
              <w:t>Разработка мероприятий по повышению эффективности финансово-хозяйственной деятельности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4</w:t>
            </w: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 xml:space="preserve">Раздел 2. </w:t>
            </w:r>
            <w:r w:rsidRPr="00974C87">
              <w:rPr>
                <w:rFonts w:ascii="Times New Roman" w:eastAsia="Times New Roman" w:hAnsi="Times New Roman" w:cs="Times New Roman"/>
                <w:b/>
                <w:bCs/>
                <w:lang w:eastAsia="ru-RU"/>
              </w:rPr>
              <w:t>Анализ и оценка финансовых рисков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36</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2.1. Риск как экономическая категория</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color w:val="000000"/>
                <w:lang w:eastAsia="ru-RU"/>
              </w:rPr>
              <w:t>Идентификация финансовых рисков (составление перечня финансовых рисков компании, анализ факторов, влияющих на уровень рисков, классификация рисков по степени значимости)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9</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2.2. Виды и классификация рисков</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color w:val="000000"/>
                <w:lang w:eastAsia="ru-RU"/>
              </w:rPr>
              <w:t>Качественная оценка рисков (построение карты рисков организации, разработка реестра финансовых рисков, оценка вероятности и последствий рисковых событий)</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9</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 xml:space="preserve">Тема 2.3 Сущность </w:t>
            </w:r>
            <w:proofErr w:type="spellStart"/>
            <w:proofErr w:type="gramStart"/>
            <w:r w:rsidRPr="00974C87">
              <w:rPr>
                <w:rFonts w:ascii="Times New Roman" w:eastAsia="Times New Roman" w:hAnsi="Times New Roman" w:cs="Times New Roman"/>
                <w:b/>
                <w:bCs/>
                <w:lang w:eastAsia="ru-RU"/>
              </w:rPr>
              <w:t>риск-менеджмента</w:t>
            </w:r>
            <w:proofErr w:type="spellEnd"/>
            <w:proofErr w:type="gramEnd"/>
            <w:r w:rsidRPr="00974C87">
              <w:rPr>
                <w:rFonts w:ascii="Times New Roman" w:eastAsia="Times New Roman" w:hAnsi="Times New Roman" w:cs="Times New Roman"/>
                <w:b/>
                <w:bCs/>
                <w:lang w:eastAsia="ru-RU"/>
              </w:rPr>
              <w:t xml:space="preserve">. Оценка и анализ рисков в системе </w:t>
            </w:r>
            <w:proofErr w:type="spellStart"/>
            <w:proofErr w:type="gramStart"/>
            <w:r w:rsidRPr="00974C87">
              <w:rPr>
                <w:rFonts w:ascii="Times New Roman" w:eastAsia="Times New Roman" w:hAnsi="Times New Roman" w:cs="Times New Roman"/>
                <w:b/>
                <w:bCs/>
                <w:lang w:eastAsia="ru-RU"/>
              </w:rPr>
              <w:t>риск-менеджмента</w:t>
            </w:r>
            <w:proofErr w:type="spellEnd"/>
            <w:proofErr w:type="gramEnd"/>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color w:val="000000"/>
                <w:lang w:eastAsia="ru-RU"/>
              </w:rPr>
              <w:t xml:space="preserve">Количественный анализ рисков (расчет показателей </w:t>
            </w:r>
            <w:proofErr w:type="spellStart"/>
            <w:r w:rsidRPr="00974C87">
              <w:rPr>
                <w:rFonts w:ascii="Times New Roman" w:eastAsia="Times New Roman" w:hAnsi="Times New Roman" w:cs="Times New Roman"/>
                <w:color w:val="000000"/>
                <w:lang w:eastAsia="ru-RU"/>
              </w:rPr>
              <w:t>волатильности</w:t>
            </w:r>
            <w:proofErr w:type="spellEnd"/>
            <w:r w:rsidRPr="00974C87">
              <w:rPr>
                <w:rFonts w:ascii="Times New Roman" w:eastAsia="Times New Roman" w:hAnsi="Times New Roman" w:cs="Times New Roman"/>
                <w:color w:val="000000"/>
                <w:lang w:eastAsia="ru-RU"/>
              </w:rPr>
              <w:t xml:space="preserve"> доходов, анализ чувствительности финансовых показателей, применение статистических методов оценки рисков)</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9</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 xml:space="preserve">Тема 2.4 Управление финансовыми рисками в системе </w:t>
            </w:r>
            <w:proofErr w:type="spellStart"/>
            <w:proofErr w:type="gramStart"/>
            <w:r w:rsidRPr="00974C87">
              <w:rPr>
                <w:rFonts w:ascii="Times New Roman" w:eastAsia="Times New Roman" w:hAnsi="Times New Roman" w:cs="Times New Roman"/>
                <w:b/>
                <w:bCs/>
                <w:lang w:eastAsia="ru-RU"/>
              </w:rPr>
              <w:t>риск-менеджмента</w:t>
            </w:r>
            <w:proofErr w:type="spellEnd"/>
            <w:proofErr w:type="gramEnd"/>
            <w:r w:rsidRPr="00974C87">
              <w:rPr>
                <w:rFonts w:ascii="Times New Roman" w:eastAsia="Times New Roman" w:hAnsi="Times New Roman" w:cs="Times New Roman"/>
                <w:b/>
                <w:bCs/>
                <w:lang w:eastAsia="ru-RU"/>
              </w:rPr>
              <w:t xml:space="preserve"> организации</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Разработка мероприятий по управлению рисками (выбор методов минимизации финансовых рисков, расчет эффективности предлагаемых мероприятий, разработка системы мониторинга финансовых рисков)</w:t>
            </w:r>
          </w:p>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color w:val="000000"/>
                <w:lang w:eastAsia="ru-RU"/>
              </w:rPr>
              <w:lastRenderedPageBreak/>
              <w:t xml:space="preserve">Сравнительный анализ рисков (сопоставление уровня рисков с отраслевыми показателями, анализ динамики изменения уровня рисков, подготовка рекомендаций по оптимизации </w:t>
            </w:r>
            <w:proofErr w:type="spellStart"/>
            <w:proofErr w:type="gramStart"/>
            <w:r w:rsidRPr="00974C87">
              <w:rPr>
                <w:rFonts w:ascii="Times New Roman" w:eastAsia="Times New Roman" w:hAnsi="Times New Roman" w:cs="Times New Roman"/>
                <w:color w:val="000000"/>
                <w:lang w:eastAsia="ru-RU"/>
              </w:rPr>
              <w:t>риск-менеджмента</w:t>
            </w:r>
            <w:proofErr w:type="spellEnd"/>
            <w:proofErr w:type="gramEnd"/>
            <w:r w:rsidRPr="00974C87">
              <w:rPr>
                <w:rFonts w:ascii="Times New Roman" w:eastAsia="Times New Roman" w:hAnsi="Times New Roman" w:cs="Times New Roman"/>
                <w:color w:val="000000"/>
                <w:lang w:eastAsia="ru-RU"/>
              </w:rPr>
              <w:t>)</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lastRenderedPageBreak/>
              <w:t>9</w:t>
            </w: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lastRenderedPageBreak/>
              <w:t>Промежуточная аттестация в форме комплексного дифференцированного зачета</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 xml:space="preserve">УП 03. ПМ 03. </w:t>
            </w:r>
            <w:r w:rsidRPr="00974C87">
              <w:rPr>
                <w:rFonts w:ascii="Times New Roman" w:hAnsi="Times New Roman" w:cs="Times New Roman"/>
                <w:b/>
              </w:rPr>
              <w:t>Организационное и документационное обеспечение деятельности по налоговому консультированию</w:t>
            </w:r>
            <w:r w:rsidRPr="00974C87">
              <w:rPr>
                <w:rFonts w:ascii="Times New Roman" w:eastAsia="Times New Roman" w:hAnsi="Times New Roman" w:cs="Times New Roman"/>
                <w:b/>
                <w:color w:val="000000"/>
                <w:lang w:eastAsia="ru-RU"/>
              </w:rPr>
              <w:t xml:space="preserve"> </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36</w:t>
            </w: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bCs/>
                <w:lang w:eastAsia="ru-RU"/>
              </w:rPr>
              <w:t>Раздел 1. Ведение учета в целях исполнения обязанностей по соблюдению законодательства Российской Федерации о налогах, сборах и формирование налоговой отчетности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24</w:t>
            </w:r>
          </w:p>
        </w:tc>
      </w:tr>
      <w:tr w:rsidR="00974C87" w:rsidRPr="00974C87" w:rsidTr="00974C87">
        <w:trPr>
          <w:trHeight w:val="20"/>
        </w:trPr>
        <w:tc>
          <w:tcPr>
            <w:tcW w:w="341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bCs/>
                <w:lang w:eastAsia="ru-RU"/>
              </w:rPr>
              <w:t>Тема 1.1. Налоги и основы налогообложения</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Изучить статьи НК РФ и составить таблицу по основным элементам налогообложения</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Тема 1.2. Основы налоговой системы 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Составить таблицу по видам налогов</w:t>
            </w:r>
            <w:r w:rsidRPr="00974C87">
              <w:rPr>
                <w:rFonts w:ascii="Times New Roman" w:hAnsi="Times New Roman" w:cs="Times New Roman"/>
              </w:rPr>
              <w:t xml:space="preserve"> </w:t>
            </w:r>
            <w:r w:rsidRPr="00974C87">
              <w:rPr>
                <w:rFonts w:ascii="Times New Roman" w:eastAsia="Times New Roman" w:hAnsi="Times New Roman" w:cs="Times New Roman"/>
                <w:color w:val="000000"/>
                <w:lang w:eastAsia="ru-RU"/>
              </w:rPr>
              <w:t>и режимам налогообложения</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bCs/>
                <w:lang w:eastAsia="ru-RU"/>
              </w:rPr>
              <w:t>Тема 1.3. Государственное регулирование налоговых правоотношений</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 xml:space="preserve">Ознакомиться с Работой с сайта  </w:t>
            </w:r>
            <w:hyperlink r:id="rId71" w:history="1">
              <w:r w:rsidRPr="00974C87">
                <w:rPr>
                  <w:rStyle w:val="af4"/>
                  <w:rFonts w:ascii="Times New Roman" w:eastAsia="Times New Roman" w:hAnsi="Times New Roman" w:cs="Times New Roman"/>
                  <w:lang w:eastAsia="ru-RU"/>
                </w:rPr>
                <w:t>https://www.nalog.gov.ru</w:t>
              </w:r>
            </w:hyperlink>
            <w:r w:rsidRPr="00974C87">
              <w:rPr>
                <w:rFonts w:ascii="Times New Roman" w:eastAsia="Times New Roman" w:hAnsi="Times New Roman" w:cs="Times New Roman"/>
                <w:color w:val="000000"/>
                <w:lang w:eastAsia="ru-RU"/>
              </w:rPr>
              <w:t xml:space="preserve"> </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left w:val="single" w:sz="4" w:space="0" w:color="000000"/>
              <w:right w:val="single" w:sz="4" w:space="0" w:color="000000"/>
            </w:tcBorders>
            <w:tcMar>
              <w:top w:w="0" w:type="dxa"/>
              <w:left w:w="108" w:type="dxa"/>
              <w:bottom w:w="0" w:type="dxa"/>
              <w:right w:w="108" w:type="dxa"/>
            </w:tcMar>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1.4. Основы исполнения обязанности по уплате налогов, сборов, страховых взносов</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заполнить платежное поручение на перечисление налогов, входящих в единый налоговый платеж</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1.5. Налог на добавленную стоимость</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pStyle w:val="a8"/>
              <w:tabs>
                <w:tab w:val="left" w:pos="318"/>
              </w:tabs>
              <w:spacing w:line="276" w:lineRule="auto"/>
              <w:ind w:left="0"/>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lang w:eastAsia="ru-RU"/>
              </w:rPr>
              <w:t>Составление декларации по НДС</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1.6. Налог на доходы физических лиц</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Составление декларации по НДФЛ</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left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1.7. Страховые взносы</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Составление декларации РСВ (расчет страховых взносов)</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1.8. Налог на прибыль организаций</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Составление декларации по налогу на прибыль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1.9. Другие федеральные налоги</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b/>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Составление уведомлений о начислении  налогов</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left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1.10. Налог на имущество организаций</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Составление декларации по налогу на имущество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left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1.11. Другие региональные и местные налоги и сборы</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Составление уведомлений о начислении  налогов</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1.12. Упрощенная система налогообложения</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Составление декларации по УСН</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8513" w:type="dxa"/>
            <w:gridSpan w:val="3"/>
            <w:tcBorders>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bCs/>
                <w:lang w:eastAsia="ru-RU"/>
              </w:rPr>
              <w:t>Раздел 2. Осуществление налогового планирования, контроля и надзора за соблюдением законодательства Российской Федерации о налогах и сборах</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12</w:t>
            </w:r>
          </w:p>
        </w:tc>
      </w:tr>
      <w:tr w:rsidR="00974C87" w:rsidRPr="00974C87" w:rsidTr="00974C87">
        <w:trPr>
          <w:trHeight w:val="20"/>
        </w:trPr>
        <w:tc>
          <w:tcPr>
            <w:tcW w:w="3410" w:type="dxa"/>
            <w:gridSpan w:val="2"/>
            <w:vMerge w:val="restart"/>
            <w:tcBorders>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2.1. Налоговые органы в 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Составить схему налоговых органов РФ</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 xml:space="preserve">Тема 2.2. Обеспечение </w:t>
            </w:r>
            <w:r w:rsidRPr="00974C87">
              <w:rPr>
                <w:rFonts w:ascii="Times New Roman" w:eastAsia="Times New Roman" w:hAnsi="Times New Roman" w:cs="Times New Roman"/>
                <w:b/>
                <w:bCs/>
                <w:lang w:eastAsia="ru-RU"/>
              </w:rPr>
              <w:lastRenderedPageBreak/>
              <w:t>исполнения обязанности по уплате налогов, сборов, страховых взносов</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lastRenderedPageBreak/>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 xml:space="preserve">Изучить положения </w:t>
            </w:r>
            <w:proofErr w:type="spellStart"/>
            <w:r w:rsidRPr="00974C87">
              <w:rPr>
                <w:rFonts w:ascii="Times New Roman" w:eastAsia="Times New Roman" w:hAnsi="Times New Roman" w:cs="Times New Roman"/>
                <w:color w:val="000000"/>
                <w:lang w:eastAsia="ru-RU"/>
              </w:rPr>
              <w:t>КоАП</w:t>
            </w:r>
            <w:proofErr w:type="spellEnd"/>
            <w:r w:rsidRPr="00974C87">
              <w:rPr>
                <w:rFonts w:ascii="Times New Roman" w:eastAsia="Times New Roman" w:hAnsi="Times New Roman" w:cs="Times New Roman"/>
                <w:color w:val="000000"/>
                <w:lang w:eastAsia="ru-RU"/>
              </w:rPr>
              <w:t xml:space="preserve"> РФ в части санкций за нарушение обязанностей по уплате налогов</w:t>
            </w:r>
            <w:proofErr w:type="gramStart"/>
            <w:r w:rsidRPr="00974C87">
              <w:rPr>
                <w:rFonts w:ascii="Times New Roman" w:eastAsia="Times New Roman" w:hAnsi="Times New Roman" w:cs="Times New Roman"/>
                <w:color w:val="000000"/>
                <w:lang w:eastAsia="ru-RU"/>
              </w:rPr>
              <w:t xml:space="preserve"> ,</w:t>
            </w:r>
            <w:proofErr w:type="gramEnd"/>
            <w:r w:rsidRPr="00974C87">
              <w:rPr>
                <w:rFonts w:ascii="Times New Roman" w:eastAsia="Times New Roman" w:hAnsi="Times New Roman" w:cs="Times New Roman"/>
                <w:color w:val="000000"/>
                <w:lang w:eastAsia="ru-RU"/>
              </w:rPr>
              <w:t xml:space="preserve"> сборов и страховых взносов. Составить таблицу </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left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lastRenderedPageBreak/>
              <w:t>Тема 2.3. Налоговый контроль</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hAnsi="Times New Roman" w:cs="Times New Roman"/>
                <w:bCs/>
                <w:color w:val="000000"/>
                <w:shd w:val="clear" w:color="auto" w:fill="FFFFFF"/>
              </w:rPr>
              <w:t>Оформление результатов налоговой проверки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2.4. Налоговые правонарушения и ответственность за их совершение</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Обобщить арбитражную практику по нарушениям законодательства Российской Федерации о налогах и сборах. Сделать выводы</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2.5. Обжалование актов налоговых органов</w:t>
            </w:r>
            <w:r w:rsidR="002A7840">
              <w:rPr>
                <w:rFonts w:ascii="Times New Roman" w:eastAsia="Times New Roman" w:hAnsi="Times New Roman" w:cs="Times New Roman"/>
                <w:b/>
                <w:bCs/>
                <w:lang w:eastAsia="ru-RU"/>
              </w:rPr>
              <w:t xml:space="preserve"> </w:t>
            </w:r>
            <w:r w:rsidRPr="00974C87">
              <w:rPr>
                <w:rFonts w:ascii="Times New Roman" w:eastAsia="Times New Roman" w:hAnsi="Times New Roman" w:cs="Times New Roman"/>
                <w:b/>
                <w:bCs/>
                <w:lang w:eastAsia="ru-RU"/>
              </w:rPr>
              <w:t>и действий или бездействия их должностных лиц</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Cs/>
                <w:lang w:eastAsia="ru-RU"/>
              </w:rPr>
            </w:pPr>
            <w:r w:rsidRPr="00974C87">
              <w:rPr>
                <w:rFonts w:ascii="Times New Roman" w:eastAsia="Times New Roman" w:hAnsi="Times New Roman" w:cs="Times New Roman"/>
                <w:color w:val="000000"/>
                <w:lang w:eastAsia="ru-RU"/>
              </w:rPr>
              <w:t xml:space="preserve">Изучить Статью 138 НК РФ Порядок обжалования. Составить заявление на обжалование </w:t>
            </w:r>
            <w:r w:rsidRPr="00974C87">
              <w:rPr>
                <w:rFonts w:ascii="Times New Roman" w:eastAsia="Times New Roman" w:hAnsi="Times New Roman" w:cs="Times New Roman"/>
                <w:bCs/>
                <w:lang w:eastAsia="ru-RU"/>
              </w:rPr>
              <w:t>актов налоговых органов</w:t>
            </w:r>
          </w:p>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Cs/>
                <w:lang w:eastAsia="ru-RU"/>
              </w:rPr>
              <w:t>и действий или бездействия их должностных лиц</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410" w:type="dxa"/>
            <w:gridSpan w:val="2"/>
            <w:vMerge w:val="restart"/>
            <w:tcBorders>
              <w:left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2.6. Налоговое планирование</w:t>
            </w: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b/>
                <w:color w:val="00000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410" w:type="dxa"/>
            <w:gridSpan w:val="2"/>
            <w:vMerge/>
            <w:tcBorders>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Выработать рекомендации по устранению нарушений налогового законодательства и снижению налоговых рисков</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8513" w:type="dxa"/>
            <w:gridSpan w:val="3"/>
            <w:tcBorders>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Промежуточная аттестация в форме дифференцированного зачета (</w:t>
            </w:r>
            <w:proofErr w:type="gramStart"/>
            <w:r w:rsidRPr="00974C87">
              <w:rPr>
                <w:rFonts w:ascii="Times New Roman" w:eastAsia="Times New Roman" w:hAnsi="Times New Roman" w:cs="Times New Roman"/>
                <w:color w:val="000000"/>
                <w:lang w:eastAsia="ru-RU"/>
              </w:rPr>
              <w:t>комплексный</w:t>
            </w:r>
            <w:proofErr w:type="gramEnd"/>
            <w:r w:rsidRPr="00974C87">
              <w:rPr>
                <w:rFonts w:ascii="Times New Roman" w:eastAsia="Times New Roman" w:hAnsi="Times New Roman" w:cs="Times New Roman"/>
                <w:color w:val="000000"/>
                <w:lang w:eastAsia="ru-RU"/>
              </w:rPr>
              <w:t>)</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tabs>
                <w:tab w:val="left" w:pos="1365"/>
              </w:tabs>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УП. 04 ПМ.04 Обеспечение закупок для государственных, муниципальных и корпоративных нужд</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36</w:t>
            </w: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Раздел 1. Осуществление закупок для государственных (муниципальных) и корпоративных нужд</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12</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1.1. Основы контрактной системы</w:t>
            </w:r>
            <w:r w:rsidRPr="00974C87">
              <w:rPr>
                <w:rFonts w:ascii="Times New Roman" w:eastAsia="Times New Roman" w:hAnsi="Times New Roman" w:cs="Times New Roman"/>
                <w:lang w:eastAsia="ru-RU"/>
              </w:rPr>
              <w:t xml:space="preserve"> </w:t>
            </w:r>
            <w:r w:rsidRPr="00974C87">
              <w:rPr>
                <w:rFonts w:ascii="Times New Roman" w:eastAsia="Times New Roman" w:hAnsi="Times New Roman" w:cs="Times New Roman"/>
                <w:b/>
                <w:bCs/>
                <w:lang w:eastAsia="ru-RU"/>
              </w:rPr>
              <w:t>в сфере закупок</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 xml:space="preserve">Содержание </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Ознакомиться с реестром государственных контрактов, реализуемых на территории соответствующего субъекта Российской Федерации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1.2. Планирование закупочных процедур</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Изучить организационно-правовые основы государственных закупок субъекта Российской Федерации и муниципальных закупок, осуществляемых на территории выбранного субъекта Российской Федерации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1.3. Порядок определения поставщиков (подрядчиков, исполнителей)</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Изучить и проанализировать полномочия региональных органов исполнительной власти и органов контроля в сфере закупок</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369" w:type="dxa"/>
            <w:vMerge w:val="restart"/>
            <w:tcBorders>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1.4. Осуществление закупочных процедур</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Изучить систему исполнения государственных (муниципальных) контрактов на территории субъекта Российской Федерации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 xml:space="preserve">Тема 1.5. Заключение и исполнение контрактов и договоров </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Cs/>
                <w:lang w:eastAsia="ru-RU"/>
              </w:rPr>
              <w:t>Изучить систему исполнения государственных (муниципальных) контрактов на территории субъекта Российской Федерации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1.6. Мониторинг, аудит, контроль  в системе контрактных отношений</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Cs/>
                <w:lang w:eastAsia="ru-RU"/>
              </w:rPr>
              <w:t xml:space="preserve">Изучить систему исполнения государственных (муниципальных) контрактов на территории </w:t>
            </w:r>
            <w:r w:rsidRPr="00974C87">
              <w:rPr>
                <w:rFonts w:ascii="Times New Roman" w:eastAsia="Times New Roman" w:hAnsi="Times New Roman" w:cs="Times New Roman"/>
                <w:bCs/>
                <w:lang w:eastAsia="ru-RU"/>
              </w:rPr>
              <w:lastRenderedPageBreak/>
              <w:t>субъекта Российской Федерации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lastRenderedPageBreak/>
              <w:t>2</w:t>
            </w: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lastRenderedPageBreak/>
              <w:t>Раздел 2. Финансово-экономическое сопровождение закупок для государственных (муниципальных) и корпоративных нужд</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24</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2.1. Финансовый механизм деятельности заказчика в контрактной системе в сфере закупок</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lang w:eastAsia="ru-RU"/>
              </w:rPr>
              <w:t>Изучить закупки государственных (муниципальных) заказчиков – казенных учреждений субъекта Российской Федерации (муниципального образования) по выбору обучающегося, проанализировать структуру закупок</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4</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2.2. Планирование закупочной деятельности заказчика</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lang w:eastAsia="ru-RU"/>
              </w:rPr>
              <w:t>Проанализировать планы-графики закупок товаров, работ и услуг на очередной финансовый год и плановый период. Выполнить расчеты и обоснования расчета НМЦК различными методами не менее чем по трем контрактам.</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6</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2.3. Финансовый механизм деятельности поставщика в контрактной системе в сфере закупок</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lang w:eastAsia="ru-RU"/>
              </w:rPr>
            </w:pPr>
            <w:r w:rsidRPr="00974C87">
              <w:rPr>
                <w:rFonts w:ascii="Times New Roman" w:eastAsia="Times New Roman" w:hAnsi="Times New Roman" w:cs="Times New Roman"/>
                <w:lang w:eastAsia="ru-RU"/>
              </w:rPr>
              <w:t>Изучить закупки государственных (муниципальных) заказчиков – бюджетных учреждений субъекта Российской Федерации (муниципального образования) по выбору обучающегося. Проанализировать план-график закупок товаров, работ и услуг на очередной финансовый год и плановый период. Выполнить расчет и обоснование расчета НМЦК различными методами не менее чем по трем контрактам. Проанализировать план закупок товаров, работ и услуг на очередной финансовый год</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4</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2.4. Обеспечение исполнения и сопровождения государственных (муниципальных) контрактов</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lang w:eastAsia="ru-RU"/>
              </w:rPr>
              <w:t>Изучить закупки государственных (муниципальных) заказчиков – автономных учреждений субъекта Российской Федерации (муниципального образования) по выбору обучающегося. Проанализировать план-график закупок товаров, работ и услуг на очередной финансовый год и плановый период. Выполнить расчет и обоснование расчета НМЦК различными методами не менее чем по трем контрактам. Проанализировать план закупок товаров, работ и услуг на очередной финансовый год.</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6</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2.5. Эффективность контрактной системы в сфере закупок</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lang w:eastAsia="ru-RU"/>
              </w:rPr>
              <w:t>Выбрать реализованные закупки региональных (муниципальных) учреждений и выполнить расчеты их экономической эффективности осуществления закупочных процедур региональными (муниципальными) заказчиками и определения их эффективности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4</w:t>
            </w: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Промежуточная аттестация в форме дифференцированного зачета (</w:t>
            </w:r>
            <w:proofErr w:type="gramStart"/>
            <w:r w:rsidRPr="00974C87">
              <w:rPr>
                <w:rFonts w:ascii="Times New Roman" w:eastAsia="Times New Roman" w:hAnsi="Times New Roman" w:cs="Times New Roman"/>
                <w:bCs/>
                <w:lang w:eastAsia="ru-RU"/>
              </w:rPr>
              <w:t>комплексный</w:t>
            </w:r>
            <w:proofErr w:type="gramEnd"/>
            <w:r w:rsidRPr="00974C87">
              <w:rPr>
                <w:rFonts w:ascii="Times New Roman" w:eastAsia="Times New Roman" w:hAnsi="Times New Roman" w:cs="Times New Roman"/>
                <w:bCs/>
                <w:lang w:eastAsia="ru-RU"/>
              </w:rPr>
              <w:t>)</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lastRenderedPageBreak/>
              <w:t xml:space="preserve">УП. 05 </w:t>
            </w:r>
            <w:r w:rsidRPr="00974C87">
              <w:rPr>
                <w:rFonts w:ascii="Times New Roman" w:hAnsi="Times New Roman" w:cs="Times New Roman"/>
                <w:b/>
              </w:rPr>
              <w:t>ПМ.05 Участие в организации и осуществлении финансового контроля деятельности экономического субъекта</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72</w:t>
            </w: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Раздел 1. Организация и осуществление финансового контроля деятельности экономического субъекта</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12</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1.1. Понятие, цели, задачи и принципы финансового контроля</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lang w:eastAsia="ru-RU"/>
              </w:rPr>
              <w:t>На примере данных условной организации сформировать службу внутреннего контроля, составить блок-схему</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1.2. Виды финансового контроля в деятельности экономического субъекта</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lang w:eastAsia="ru-RU"/>
              </w:rPr>
              <w:t>На примере данных условной организации определить виды контроля, применимые к данной организации. Составить блок-схему</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1.3. Инструменты и методы финансового контроля</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lang w:eastAsia="ru-RU"/>
              </w:rPr>
              <w:t xml:space="preserve"> На примере данных условной организации определить инструменты и методы финансового контроля, применимые к данной организации. Составить блок-схему</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1.4. Финансовый контроль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lang w:eastAsia="ru-RU"/>
              </w:rPr>
            </w:pPr>
            <w:r w:rsidRPr="00974C87">
              <w:rPr>
                <w:rFonts w:ascii="Times New Roman" w:eastAsia="Times New Roman" w:hAnsi="Times New Roman" w:cs="Times New Roman"/>
                <w:lang w:eastAsia="ru-RU"/>
              </w:rPr>
              <w:t>Осуществить проверку банковских операций на предмет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 Оформить результаты проверки, сформулировать выводы и дать рекомендации.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6</w:t>
            </w: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lang w:eastAsia="ru-RU"/>
              </w:rPr>
              <w:t xml:space="preserve">Раздел 2. Организация и осуществление внутреннего финансового контроля деятельности экономического </w:t>
            </w:r>
            <w:r w:rsidRPr="00974C87">
              <w:rPr>
                <w:rFonts w:ascii="Times New Roman" w:eastAsia="Times New Roman" w:hAnsi="Times New Roman" w:cs="Times New Roman"/>
                <w:b/>
                <w:bCs/>
                <w:lang w:eastAsia="ru-RU"/>
              </w:rPr>
              <w:t>субъекта</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60</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 xml:space="preserve">Тема 2.1. Планирование проведения внутреннего финансового контроля деятельности экономического субъекта </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lang w:eastAsia="ru-RU"/>
              </w:rPr>
            </w:pPr>
            <w:r w:rsidRPr="00974C87">
              <w:rPr>
                <w:rFonts w:ascii="Times New Roman" w:eastAsia="Times New Roman" w:hAnsi="Times New Roman" w:cs="Times New Roman"/>
                <w:lang w:eastAsia="ru-RU"/>
              </w:rPr>
              <w:t>Составить план контрольных мероприятий по проверке условной организации</w:t>
            </w:r>
          </w:p>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2</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Тема 2.2. Проведение внутреннего финансового контроля деятельности экономического субъекта и оформление результатов контрольных мероприятий</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lang w:eastAsia="ru-RU"/>
              </w:rPr>
            </w:pPr>
            <w:r w:rsidRPr="00974C87">
              <w:rPr>
                <w:rFonts w:ascii="Times New Roman" w:eastAsia="Times New Roman" w:hAnsi="Times New Roman" w:cs="Times New Roman"/>
                <w:lang w:eastAsia="ru-RU"/>
              </w:rPr>
              <w:t xml:space="preserve">Осуществить </w:t>
            </w:r>
            <w:proofErr w:type="gramStart"/>
            <w:r w:rsidRPr="00974C87">
              <w:rPr>
                <w:rFonts w:ascii="Times New Roman" w:eastAsia="Times New Roman" w:hAnsi="Times New Roman" w:cs="Times New Roman"/>
                <w:lang w:eastAsia="ru-RU"/>
              </w:rPr>
              <w:t>контроль за</w:t>
            </w:r>
            <w:proofErr w:type="gramEnd"/>
            <w:r w:rsidRPr="00974C87">
              <w:rPr>
                <w:rFonts w:ascii="Times New Roman" w:eastAsia="Times New Roman" w:hAnsi="Times New Roman" w:cs="Times New Roman"/>
                <w:lang w:eastAsia="ru-RU"/>
              </w:rPr>
              <w:t xml:space="preserve"> разработкой и соблюдением учётной политики и документооборотом условной организации.</w:t>
            </w:r>
          </w:p>
          <w:p w:rsidR="00974C87" w:rsidRPr="00974C87" w:rsidRDefault="00974C87" w:rsidP="002A7840">
            <w:pPr>
              <w:spacing w:line="276" w:lineRule="auto"/>
              <w:jc w:val="both"/>
              <w:rPr>
                <w:rFonts w:ascii="Times New Roman" w:eastAsia="Times New Roman" w:hAnsi="Times New Roman" w:cs="Times New Roman"/>
                <w:lang w:eastAsia="ru-RU"/>
              </w:rPr>
            </w:pPr>
            <w:r w:rsidRPr="00974C87">
              <w:rPr>
                <w:rFonts w:ascii="Times New Roman" w:eastAsia="Times New Roman" w:hAnsi="Times New Roman" w:cs="Times New Roman"/>
                <w:lang w:eastAsia="ru-RU"/>
              </w:rPr>
              <w:t xml:space="preserve">Проведение контроля локальных актов в части соблюдения законодательства. </w:t>
            </w:r>
          </w:p>
          <w:p w:rsidR="00974C87" w:rsidRPr="00974C87" w:rsidRDefault="00974C87" w:rsidP="002A7840">
            <w:pPr>
              <w:spacing w:line="276" w:lineRule="auto"/>
              <w:jc w:val="both"/>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 xml:space="preserve">Осуществить проверку затрат на производство готовой продукции и формирования себестоимости. Осуществить проверку дебиторской и кредиторской задолженности. </w:t>
            </w:r>
          </w:p>
          <w:p w:rsidR="00974C87" w:rsidRPr="00974C87" w:rsidRDefault="00974C87" w:rsidP="002A7840">
            <w:pPr>
              <w:spacing w:line="276" w:lineRule="auto"/>
              <w:jc w:val="both"/>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 xml:space="preserve">Осуществить проверку правильности определения налоговой базы, применения налоговых ставок, исчисления налоговых платежей, соблюдения сроков уплаты налогов, сборов и страховых взносов </w:t>
            </w:r>
            <w:r w:rsidRPr="00974C87">
              <w:rPr>
                <w:rFonts w:ascii="Times New Roman" w:eastAsia="Times New Roman" w:hAnsi="Times New Roman" w:cs="Times New Roman"/>
                <w:bCs/>
                <w:lang w:eastAsia="ru-RU"/>
              </w:rPr>
              <w:lastRenderedPageBreak/>
              <w:t xml:space="preserve">условной организации. </w:t>
            </w:r>
          </w:p>
          <w:p w:rsidR="00974C87" w:rsidRPr="00974C87" w:rsidRDefault="00974C87" w:rsidP="002A7840">
            <w:pPr>
              <w:spacing w:line="276" w:lineRule="auto"/>
              <w:jc w:val="both"/>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 xml:space="preserve">Осуществить проверку правильности формирования и использования субсидии на выполнение государственного (муниципального) задания государственного (муниципального) учреждения. </w:t>
            </w:r>
          </w:p>
          <w:p w:rsidR="00974C87" w:rsidRPr="00974C87" w:rsidRDefault="00974C87" w:rsidP="002A7840">
            <w:pPr>
              <w:spacing w:line="276" w:lineRule="auto"/>
              <w:jc w:val="both"/>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 xml:space="preserve">Осуществить проверку правильности формирования цены для платного предоставления государственных (муниципальных) услуг населению организацией сектора государственного (муниципального) управления. </w:t>
            </w:r>
          </w:p>
          <w:p w:rsidR="00974C87" w:rsidRPr="00974C87" w:rsidRDefault="00974C87" w:rsidP="002A7840">
            <w:pPr>
              <w:spacing w:line="276" w:lineRule="auto"/>
              <w:jc w:val="both"/>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Осуществить проверку закупочных процедур государственного (муниципального) заказчика за определенный период.</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lastRenderedPageBreak/>
              <w:t>52</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lastRenderedPageBreak/>
              <w:t>Тема 2.3. Реализация контрольных мероприятий для устранения выявленных недостатков при проведении внутреннего финансового контроля деятельности экономического субъекта</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 xml:space="preserve">Содержание </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Оформить результаты проверки, сформулировать выводы и дать рекомендации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6</w:t>
            </w: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Промежуточная аттестация в форме дифференцированного зачета (</w:t>
            </w:r>
            <w:proofErr w:type="gramStart"/>
            <w:r w:rsidRPr="00974C87">
              <w:rPr>
                <w:rFonts w:ascii="Times New Roman" w:eastAsia="Times New Roman" w:hAnsi="Times New Roman" w:cs="Times New Roman"/>
                <w:bCs/>
                <w:lang w:eastAsia="ru-RU"/>
              </w:rPr>
              <w:t>комплексный</w:t>
            </w:r>
            <w:proofErr w:type="gramEnd"/>
            <w:r w:rsidRPr="00974C87">
              <w:rPr>
                <w:rFonts w:ascii="Times New Roman" w:eastAsia="Times New Roman" w:hAnsi="Times New Roman" w:cs="Times New Roman"/>
                <w:bCs/>
                <w:lang w:eastAsia="ru-RU"/>
              </w:rPr>
              <w:t>)</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pStyle w:val="1"/>
              <w:spacing w:before="0" w:beforeAutospacing="0" w:after="0" w:afterAutospacing="0" w:line="276" w:lineRule="auto"/>
              <w:jc w:val="both"/>
              <w:rPr>
                <w:bCs w:val="0"/>
                <w:sz w:val="22"/>
                <w:szCs w:val="22"/>
              </w:rPr>
            </w:pPr>
            <w:r w:rsidRPr="00974C87">
              <w:rPr>
                <w:bCs w:val="0"/>
                <w:sz w:val="22"/>
                <w:szCs w:val="22"/>
              </w:rPr>
              <w:t xml:space="preserve">УП. 06 </w:t>
            </w:r>
            <w:r w:rsidRPr="00974C87">
              <w:rPr>
                <w:sz w:val="22"/>
                <w:szCs w:val="22"/>
              </w:rPr>
              <w:t>ПМ.06 Выполнение работ по должности служащего 26739 «Статистик»»</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72</w:t>
            </w:r>
          </w:p>
          <w:p w:rsidR="00974C87" w:rsidRPr="00974C87" w:rsidRDefault="00974C87" w:rsidP="00974C87">
            <w:pPr>
              <w:spacing w:line="276" w:lineRule="auto"/>
              <w:rPr>
                <w:rFonts w:ascii="Times New Roman" w:eastAsia="Times New Roman" w:hAnsi="Times New Roman" w:cs="Times New Roman"/>
                <w:lang w:eastAsia="ru-RU"/>
              </w:rPr>
            </w:pP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Раздел 1. Основы статистической деятельности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72</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hAnsi="Times New Roman" w:cs="Times New Roman"/>
                <w:b/>
              </w:rPr>
              <w:t>Тема 1. Предмет, метод, задачи и организация статистики</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 xml:space="preserve">Содержание </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Используя официальные данные Росстата, проанализируйте динамику численности населения вашего региона за последние пять лет. Подготовьте отчет с выводами и рекомендациями для органов местного самоуправления.</w:t>
            </w:r>
          </w:p>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Cs/>
                <w:lang w:eastAsia="ru-RU"/>
              </w:rPr>
              <w:t>Создайте анкету для опроса жителей города/района по вопросам удовлетворенности качеством предоставляемых коммунальных услуг. Проведите опрос среди небольшого числа респондентов и подготовьте аналитический отчет с результатами.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12</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hAnsi="Times New Roman" w:cs="Times New Roman"/>
                <w:b/>
              </w:rPr>
              <w:t>Тема 2. Статистическое наблюдение, сводка и основные группировки и классификации</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hAnsi="Times New Roman" w:cs="Times New Roman"/>
                <w:b/>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По итогам проведенного вами мини-исследования (опроса), выполненного в рамках темы №1, составьте таблицы и графики распределения ответов по основным категориям.</w:t>
            </w:r>
          </w:p>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Cs/>
                <w:lang w:eastAsia="ru-RU"/>
              </w:rPr>
              <w:t>Произведите обработку собранных данных с использованием стандартных методов статистической группировки и обобщения. Представьте полученные итоги в виде таблиц и графиков.</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12</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hAnsi="Times New Roman" w:cs="Times New Roman"/>
                <w:b/>
              </w:rPr>
            </w:pPr>
            <w:r w:rsidRPr="00974C87">
              <w:rPr>
                <w:rFonts w:ascii="Times New Roman" w:hAnsi="Times New Roman" w:cs="Times New Roman"/>
                <w:b/>
              </w:rPr>
              <w:t>Тема 3. Анализ рядов динамики</w:t>
            </w:r>
          </w:p>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lastRenderedPageBreak/>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 xml:space="preserve">Используйте статистику изменения средней </w:t>
            </w:r>
            <w:r w:rsidRPr="00974C87">
              <w:rPr>
                <w:rFonts w:ascii="Times New Roman" w:eastAsia="Times New Roman" w:hAnsi="Times New Roman" w:cs="Times New Roman"/>
                <w:bCs/>
                <w:lang w:eastAsia="ru-RU"/>
              </w:rPr>
              <w:lastRenderedPageBreak/>
              <w:t>заработной платы работников отрасли вашей специализации за последние годы. Постройте график временного ряда и определите тенденции и закономерности изменения зарплаты.</w:t>
            </w:r>
          </w:p>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Cs/>
                <w:lang w:eastAsia="ru-RU"/>
              </w:rPr>
              <w:t>Сделайте краткосрочный прогноз среднего дохода сотрудников вашей будущей профессии, учитывая выявленные ранее тренды.</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lastRenderedPageBreak/>
              <w:t>12</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hAnsi="Times New Roman" w:cs="Times New Roman"/>
                <w:b/>
              </w:rPr>
            </w:pPr>
            <w:r w:rsidRPr="00974C87">
              <w:rPr>
                <w:rFonts w:ascii="Times New Roman" w:hAnsi="Times New Roman" w:cs="Times New Roman"/>
                <w:b/>
              </w:rPr>
              <w:lastRenderedPageBreak/>
              <w:t>Тема 4. Статистические индексы</w:t>
            </w:r>
          </w:p>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 xml:space="preserve">На основании официальных данных рассчитайте индекс потребительских цен (ИПЦ) для своего региона за последний квартал текущего года. Сравните полученный показатель с </w:t>
            </w:r>
            <w:proofErr w:type="gramStart"/>
            <w:r w:rsidRPr="00974C87">
              <w:rPr>
                <w:rFonts w:ascii="Times New Roman" w:eastAsia="Times New Roman" w:hAnsi="Times New Roman" w:cs="Times New Roman"/>
                <w:bCs/>
                <w:lang w:eastAsia="ru-RU"/>
              </w:rPr>
              <w:t>общероссийским</w:t>
            </w:r>
            <w:proofErr w:type="gramEnd"/>
            <w:r w:rsidRPr="00974C87">
              <w:rPr>
                <w:rFonts w:ascii="Times New Roman" w:eastAsia="Times New Roman" w:hAnsi="Times New Roman" w:cs="Times New Roman"/>
                <w:bCs/>
                <w:lang w:eastAsia="ru-RU"/>
              </w:rPr>
              <w:t xml:space="preserve"> ИПЦ.</w:t>
            </w:r>
          </w:p>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Cs/>
                <w:lang w:eastAsia="ru-RU"/>
              </w:rPr>
              <w:t>Проверьте изменение стоимости жизни в вашем городе путем расчета индекса прожиточного минимума (ИЖК). Сопоставьте собственные выводы с официальными показателями Росстата.</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12</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hAnsi="Times New Roman" w:cs="Times New Roman"/>
                <w:b/>
              </w:rPr>
              <w:t>Тема 5. Статистическое изучение взаимосвязей социально-экономических явлений</w:t>
            </w: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 xml:space="preserve">Изучив доступные данные по вашему региону, установите связь между численностью </w:t>
            </w:r>
            <w:proofErr w:type="gramStart"/>
            <w:r w:rsidRPr="00974C87">
              <w:rPr>
                <w:rFonts w:ascii="Times New Roman" w:eastAsia="Times New Roman" w:hAnsi="Times New Roman" w:cs="Times New Roman"/>
                <w:bCs/>
                <w:lang w:eastAsia="ru-RU"/>
              </w:rPr>
              <w:t>занятых</w:t>
            </w:r>
            <w:proofErr w:type="gramEnd"/>
            <w:r w:rsidRPr="00974C87">
              <w:rPr>
                <w:rFonts w:ascii="Times New Roman" w:eastAsia="Times New Roman" w:hAnsi="Times New Roman" w:cs="Times New Roman"/>
                <w:bCs/>
                <w:lang w:eastAsia="ru-RU"/>
              </w:rPr>
              <w:t xml:space="preserve"> в малом бизнесе и уровнем занятости населения. Определите коэффициент корреляции и сделайте вывод о характере зависимости.</w:t>
            </w:r>
          </w:p>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Cs/>
                <w:lang w:eastAsia="ru-RU"/>
              </w:rPr>
              <w:t>Найдите связь между доходами населения и потреблением определенных видов товаров первой необходимости. Подтвердите свою гипотезу соответствующими вычислениями.</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12</w:t>
            </w:r>
          </w:p>
        </w:tc>
      </w:tr>
      <w:tr w:rsidR="00974C87" w:rsidRPr="00974C87" w:rsidTr="00974C87">
        <w:trPr>
          <w:trHeight w:val="20"/>
        </w:trPr>
        <w:tc>
          <w:tcPr>
            <w:tcW w:w="3369" w:type="dxa"/>
            <w:vMerge w:val="restart"/>
            <w:tcBorders>
              <w:top w:val="single" w:sz="4" w:space="0" w:color="000000"/>
              <w:left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hAnsi="Times New Roman" w:cs="Times New Roman"/>
                <w:b/>
              </w:rPr>
              <w:t xml:space="preserve">Тема 6. Система </w:t>
            </w:r>
            <w:proofErr w:type="gramStart"/>
            <w:r w:rsidRPr="00974C87">
              <w:rPr>
                <w:rFonts w:ascii="Times New Roman" w:hAnsi="Times New Roman" w:cs="Times New Roman"/>
                <w:b/>
              </w:rPr>
              <w:t>показателей оценки функционирования предприятий различных форм собственности</w:t>
            </w:r>
            <w:proofErr w:type="gramEnd"/>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
                <w:bCs/>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r w:rsidR="00974C87" w:rsidRPr="00974C87" w:rsidTr="00974C87">
        <w:trPr>
          <w:trHeight w:val="20"/>
        </w:trPr>
        <w:tc>
          <w:tcPr>
            <w:tcW w:w="3369" w:type="dxa"/>
            <w:vMerge/>
            <w:tcBorders>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
                <w:bCs/>
                <w:lang w:eastAsia="ru-RU"/>
              </w:rPr>
            </w:pPr>
          </w:p>
        </w:tc>
        <w:tc>
          <w:tcPr>
            <w:tcW w:w="5144" w:type="dxa"/>
            <w:gridSpan w:val="2"/>
            <w:tcBorders>
              <w:top w:val="single" w:sz="4" w:space="0" w:color="000000"/>
              <w:left w:val="single" w:sz="4" w:space="0" w:color="000000"/>
              <w:bottom w:val="single" w:sz="4" w:space="0" w:color="000000"/>
              <w:right w:val="single" w:sz="4" w:space="0" w:color="000000"/>
            </w:tcBorders>
          </w:tcPr>
          <w:p w:rsidR="00974C87" w:rsidRPr="00974C87" w:rsidRDefault="00974C87" w:rsidP="002A7840">
            <w:pPr>
              <w:spacing w:line="276" w:lineRule="auto"/>
              <w:jc w:val="both"/>
              <w:rPr>
                <w:rFonts w:ascii="Times New Roman" w:eastAsia="Times New Roman" w:hAnsi="Times New Roman" w:cs="Times New Roman"/>
                <w:bCs/>
                <w:lang w:eastAsia="ru-RU"/>
              </w:rPr>
            </w:pPr>
            <w:r w:rsidRPr="00974C87">
              <w:rPr>
                <w:rFonts w:ascii="Times New Roman" w:eastAsia="Times New Roman" w:hAnsi="Times New Roman" w:cs="Times New Roman"/>
                <w:bCs/>
                <w:lang w:eastAsia="ru-RU"/>
              </w:rPr>
              <w:t>Выберите предприятие своей профессиональной сферы и соберите необходимую финансовую информацию (например, балансовые отчёты). Вычислите ключевые экономические показатели его деятельности (рентабельность, ликвидность, финансовая устойчивость).</w:t>
            </w:r>
          </w:p>
          <w:p w:rsidR="00974C87" w:rsidRPr="00974C87" w:rsidRDefault="00974C87" w:rsidP="002A7840">
            <w:pPr>
              <w:spacing w:line="276" w:lineRule="auto"/>
              <w:jc w:val="both"/>
              <w:rPr>
                <w:rFonts w:ascii="Times New Roman" w:eastAsia="Times New Roman" w:hAnsi="Times New Roman" w:cs="Times New Roman"/>
                <w:b/>
                <w:bCs/>
                <w:lang w:eastAsia="ru-RU"/>
              </w:rPr>
            </w:pPr>
            <w:r w:rsidRPr="00974C87">
              <w:rPr>
                <w:rFonts w:ascii="Times New Roman" w:eastAsia="Times New Roman" w:hAnsi="Times New Roman" w:cs="Times New Roman"/>
                <w:bCs/>
                <w:lang w:eastAsia="ru-RU"/>
              </w:rPr>
              <w:t>Разработать стратегию повышения финансовой устойчивости выбранного предприятия на основе полученных расчетов и выводов.</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r w:rsidRPr="00974C87">
              <w:rPr>
                <w:rFonts w:ascii="Times New Roman" w:eastAsia="Times New Roman" w:hAnsi="Times New Roman" w:cs="Times New Roman"/>
                <w:color w:val="000000"/>
                <w:lang w:eastAsia="ru-RU"/>
              </w:rPr>
              <w:t>12</w:t>
            </w:r>
          </w:p>
        </w:tc>
      </w:tr>
      <w:tr w:rsidR="00974C87" w:rsidRPr="00974C87" w:rsidTr="00974C87">
        <w:trPr>
          <w:trHeight w:val="20"/>
        </w:trPr>
        <w:tc>
          <w:tcPr>
            <w:tcW w:w="8513" w:type="dxa"/>
            <w:gridSpan w:val="3"/>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rPr>
                <w:rFonts w:ascii="Times New Roman" w:eastAsia="Times New Roman" w:hAnsi="Times New Roman" w:cs="Times New Roman"/>
                <w:b/>
                <w:bCs/>
                <w:lang w:eastAsia="ru-RU"/>
              </w:rPr>
            </w:pPr>
            <w:r w:rsidRPr="00974C87">
              <w:rPr>
                <w:rFonts w:ascii="Times New Roman" w:eastAsia="Times New Roman" w:hAnsi="Times New Roman" w:cs="Times New Roman"/>
                <w:bCs/>
                <w:lang w:eastAsia="ru-RU"/>
              </w:rPr>
              <w:t>Промежуточная аттестация в форме дифференцированного зачета (</w:t>
            </w:r>
            <w:proofErr w:type="gramStart"/>
            <w:r w:rsidRPr="00974C87">
              <w:rPr>
                <w:rFonts w:ascii="Times New Roman" w:eastAsia="Times New Roman" w:hAnsi="Times New Roman" w:cs="Times New Roman"/>
                <w:bCs/>
                <w:lang w:eastAsia="ru-RU"/>
              </w:rPr>
              <w:t>комплексный</w:t>
            </w:r>
            <w:proofErr w:type="gramEnd"/>
            <w:r w:rsidRPr="00974C87">
              <w:rPr>
                <w:rFonts w:ascii="Times New Roman" w:eastAsia="Times New Roman" w:hAnsi="Times New Roman" w:cs="Times New Roman"/>
                <w:bCs/>
                <w:lang w:eastAsia="ru-RU"/>
              </w:rPr>
              <w:t>)</w:t>
            </w:r>
          </w:p>
        </w:tc>
        <w:tc>
          <w:tcPr>
            <w:tcW w:w="1125" w:type="dxa"/>
            <w:tcBorders>
              <w:top w:val="single" w:sz="4" w:space="0" w:color="000000"/>
              <w:left w:val="single" w:sz="4" w:space="0" w:color="000000"/>
              <w:bottom w:val="single" w:sz="4" w:space="0" w:color="000000"/>
              <w:right w:val="single" w:sz="4" w:space="0" w:color="000000"/>
            </w:tcBorders>
          </w:tcPr>
          <w:p w:rsidR="00974C87" w:rsidRPr="00974C87" w:rsidRDefault="00974C87" w:rsidP="00974C87">
            <w:pPr>
              <w:spacing w:line="276" w:lineRule="auto"/>
              <w:contextualSpacing/>
              <w:jc w:val="both"/>
              <w:rPr>
                <w:rFonts w:ascii="Times New Roman" w:eastAsia="Times New Roman" w:hAnsi="Times New Roman" w:cs="Times New Roman"/>
                <w:color w:val="000000"/>
                <w:lang w:eastAsia="ru-RU"/>
              </w:rPr>
            </w:pPr>
          </w:p>
        </w:tc>
      </w:tr>
    </w:tbl>
    <w:p w:rsidR="00093424" w:rsidRPr="007B3D01" w:rsidRDefault="00093424" w:rsidP="007B3D01">
      <w:pPr>
        <w:jc w:val="both"/>
        <w:rPr>
          <w:rFonts w:ascii="Times New Roman" w:eastAsia="Times New Roman" w:hAnsi="Times New Roman" w:cs="Times New Roman"/>
          <w:color w:val="000000"/>
          <w:sz w:val="24"/>
          <w:szCs w:val="24"/>
          <w:lang w:eastAsia="ru-RU"/>
        </w:rPr>
      </w:pPr>
    </w:p>
    <w:p w:rsidR="00093424" w:rsidRPr="007B3D01" w:rsidRDefault="00093424" w:rsidP="007B3D01">
      <w:pPr>
        <w:jc w:val="both"/>
        <w:rPr>
          <w:rFonts w:ascii="Times New Roman" w:eastAsia="Times New Roman" w:hAnsi="Times New Roman" w:cs="Times New Roman"/>
          <w:color w:val="000000"/>
          <w:sz w:val="24"/>
          <w:szCs w:val="24"/>
          <w:lang w:eastAsia="ru-RU"/>
        </w:rPr>
      </w:pPr>
    </w:p>
    <w:p w:rsidR="00093424" w:rsidRPr="007B3D01" w:rsidRDefault="00093424" w:rsidP="007B3D01">
      <w:pPr>
        <w:jc w:val="both"/>
        <w:rPr>
          <w:rFonts w:ascii="Times New Roman" w:eastAsia="Times New Roman" w:hAnsi="Times New Roman" w:cs="Times New Roman"/>
          <w:color w:val="000000"/>
          <w:sz w:val="24"/>
          <w:szCs w:val="24"/>
          <w:lang w:eastAsia="ru-RU"/>
        </w:rPr>
      </w:pPr>
    </w:p>
    <w:p w:rsidR="00093424" w:rsidRPr="007B3D01" w:rsidRDefault="00093424" w:rsidP="007B3D01">
      <w:pPr>
        <w:contextualSpacing/>
        <w:rPr>
          <w:rFonts w:ascii="Times New Roman" w:eastAsia="Times New Roman" w:hAnsi="Times New Roman" w:cs="Times New Roman"/>
          <w:b/>
          <w:color w:val="C0504D"/>
          <w:sz w:val="24"/>
          <w:szCs w:val="24"/>
          <w:lang w:eastAsia="ru-RU"/>
        </w:rPr>
      </w:pPr>
    </w:p>
    <w:p w:rsidR="00093424" w:rsidRPr="007B3D01" w:rsidRDefault="00093424" w:rsidP="007B3D01">
      <w:pPr>
        <w:contextualSpacing/>
        <w:rPr>
          <w:rFonts w:ascii="Times New Roman" w:eastAsia="Times New Roman" w:hAnsi="Times New Roman" w:cs="Times New Roman"/>
          <w:b/>
          <w:color w:val="C0504D"/>
          <w:sz w:val="24"/>
          <w:szCs w:val="24"/>
          <w:lang w:eastAsia="ru-RU"/>
        </w:rPr>
      </w:pPr>
    </w:p>
    <w:p w:rsidR="00093424" w:rsidRPr="007B3D01" w:rsidRDefault="00093424" w:rsidP="007B3D01">
      <w:pPr>
        <w:contextualSpacing/>
        <w:rPr>
          <w:rFonts w:ascii="Times New Roman" w:eastAsia="Times New Roman" w:hAnsi="Times New Roman" w:cs="Times New Roman"/>
          <w:b/>
          <w:color w:val="C0504D"/>
          <w:sz w:val="24"/>
          <w:szCs w:val="24"/>
          <w:lang w:eastAsia="ru-RU"/>
        </w:rPr>
      </w:pPr>
    </w:p>
    <w:p w:rsidR="00093424" w:rsidRPr="00093424" w:rsidRDefault="00093424" w:rsidP="00093424">
      <w:pPr>
        <w:contextualSpacing/>
        <w:rPr>
          <w:rFonts w:ascii="Times New Roman" w:eastAsia="Times New Roman" w:hAnsi="Times New Roman" w:cs="Times New Roman"/>
          <w:b/>
          <w:caps/>
          <w:color w:val="000000"/>
          <w:sz w:val="28"/>
          <w:szCs w:val="20"/>
          <w:lang w:eastAsia="ru-RU"/>
        </w:rPr>
      </w:pPr>
    </w:p>
    <w:p w:rsidR="00093424" w:rsidRPr="00093424" w:rsidRDefault="00093424" w:rsidP="00093424">
      <w:pPr>
        <w:contextualSpacing/>
        <w:rPr>
          <w:rFonts w:ascii="Times New Roman" w:eastAsia="Times New Roman" w:hAnsi="Times New Roman" w:cs="Times New Roman"/>
          <w:b/>
          <w:caps/>
          <w:color w:val="000000"/>
          <w:sz w:val="28"/>
          <w:szCs w:val="20"/>
          <w:lang w:eastAsia="ru-RU"/>
        </w:rPr>
      </w:pPr>
      <w:r w:rsidRPr="00093424">
        <w:rPr>
          <w:rFonts w:ascii="Times New Roman" w:eastAsia="Times New Roman" w:hAnsi="Times New Roman" w:cs="Times New Roman"/>
          <w:b/>
          <w:caps/>
          <w:color w:val="000000"/>
          <w:sz w:val="28"/>
          <w:szCs w:val="20"/>
          <w:lang w:eastAsia="ru-RU"/>
        </w:rPr>
        <w:br w:type="page"/>
      </w:r>
    </w:p>
    <w:p w:rsidR="00093424" w:rsidRPr="00D206DF" w:rsidRDefault="00D206DF" w:rsidP="00D206DF">
      <w:pPr>
        <w:spacing w:line="312" w:lineRule="auto"/>
        <w:contextualSpacing/>
        <w:jc w:val="center"/>
        <w:outlineLvl w:val="0"/>
        <w:rPr>
          <w:rFonts w:ascii="Times New Roman" w:eastAsia="Times New Roman" w:hAnsi="Times New Roman" w:cs="Times New Roman"/>
          <w:b/>
          <w:color w:val="000000"/>
          <w:sz w:val="24"/>
          <w:szCs w:val="24"/>
          <w:lang w:eastAsia="ru-RU"/>
        </w:rPr>
      </w:pPr>
      <w:bookmarkStart w:id="58" w:name="_Toc192499255"/>
      <w:r>
        <w:rPr>
          <w:rFonts w:ascii="Times New Roman" w:eastAsia="Times New Roman" w:hAnsi="Times New Roman" w:cs="Times New Roman"/>
          <w:b/>
          <w:color w:val="000000"/>
          <w:sz w:val="24"/>
          <w:szCs w:val="24"/>
          <w:lang w:eastAsia="ru-RU"/>
        </w:rPr>
        <w:lastRenderedPageBreak/>
        <w:t xml:space="preserve">3. </w:t>
      </w:r>
      <w:r w:rsidR="00093424" w:rsidRPr="00D206DF">
        <w:rPr>
          <w:rFonts w:ascii="Times New Roman" w:eastAsia="Times New Roman" w:hAnsi="Times New Roman" w:cs="Times New Roman"/>
          <w:b/>
          <w:color w:val="000000"/>
          <w:sz w:val="24"/>
          <w:szCs w:val="24"/>
          <w:lang w:eastAsia="ru-RU"/>
        </w:rPr>
        <w:t>УСЛОВИЯ РЕАЛИЗАЦИИ ПРОГРАММЫ УЧЕБНОЙ ПРАКТИКИ</w:t>
      </w:r>
      <w:bookmarkEnd w:id="58"/>
    </w:p>
    <w:p w:rsidR="00093424" w:rsidRPr="00D206DF" w:rsidRDefault="00093424" w:rsidP="00D206DF">
      <w:pPr>
        <w:spacing w:line="312" w:lineRule="auto"/>
        <w:contextualSpacing/>
        <w:jc w:val="both"/>
        <w:rPr>
          <w:rFonts w:ascii="Times New Roman" w:eastAsia="Times New Roman" w:hAnsi="Times New Roman" w:cs="Times New Roman"/>
          <w:b/>
          <w:color w:val="C0504D"/>
          <w:sz w:val="24"/>
          <w:szCs w:val="24"/>
          <w:lang w:eastAsia="ru-RU"/>
        </w:rPr>
      </w:pPr>
    </w:p>
    <w:p w:rsidR="00093424" w:rsidRPr="00D206DF" w:rsidRDefault="00093424" w:rsidP="00D66B77">
      <w:pPr>
        <w:pStyle w:val="a8"/>
        <w:numPr>
          <w:ilvl w:val="1"/>
          <w:numId w:val="10"/>
        </w:numPr>
        <w:spacing w:line="312" w:lineRule="auto"/>
        <w:jc w:val="both"/>
        <w:outlineLvl w:val="0"/>
        <w:rPr>
          <w:rFonts w:ascii="Times New Roman" w:eastAsia="Times New Roman" w:hAnsi="Times New Roman" w:cs="Times New Roman"/>
          <w:b/>
          <w:color w:val="000000"/>
          <w:sz w:val="24"/>
          <w:szCs w:val="24"/>
          <w:lang w:eastAsia="ru-RU"/>
        </w:rPr>
      </w:pPr>
      <w:bookmarkStart w:id="59" w:name="_Toc192499256"/>
      <w:r w:rsidRPr="00D206DF">
        <w:rPr>
          <w:rFonts w:ascii="Times New Roman" w:eastAsia="Times New Roman" w:hAnsi="Times New Roman" w:cs="Times New Roman"/>
          <w:b/>
          <w:color w:val="000000"/>
          <w:sz w:val="24"/>
          <w:szCs w:val="24"/>
          <w:lang w:eastAsia="ru-RU"/>
        </w:rPr>
        <w:t>Материально-техническое обеспечение учебной практики</w:t>
      </w:r>
      <w:bookmarkEnd w:id="59"/>
    </w:p>
    <w:p w:rsidR="00D206DF" w:rsidRPr="00D206DF" w:rsidRDefault="00D206DF" w:rsidP="00D206DF">
      <w:pPr>
        <w:pStyle w:val="a8"/>
        <w:spacing w:line="312" w:lineRule="auto"/>
        <w:ind w:left="1140"/>
        <w:jc w:val="both"/>
        <w:outlineLvl w:val="0"/>
        <w:rPr>
          <w:rFonts w:ascii="Times New Roman" w:eastAsia="Times New Roman" w:hAnsi="Times New Roman" w:cs="Times New Roman"/>
          <w:b/>
          <w:color w:val="000000"/>
          <w:sz w:val="24"/>
          <w:szCs w:val="24"/>
          <w:lang w:eastAsia="ru-RU"/>
        </w:rPr>
      </w:pPr>
    </w:p>
    <w:p w:rsidR="00051A3D" w:rsidRPr="00980260" w:rsidRDefault="00051A3D" w:rsidP="00051A3D">
      <w:pPr>
        <w:suppressAutoHyphens/>
        <w:spacing w:line="312" w:lineRule="auto"/>
        <w:ind w:firstLine="709"/>
        <w:jc w:val="both"/>
        <w:rPr>
          <w:rFonts w:ascii="Times New Roman" w:hAnsi="Times New Roman" w:cs="Times New Roman"/>
          <w:bCs/>
          <w:i/>
          <w:sz w:val="24"/>
          <w:szCs w:val="24"/>
        </w:rPr>
      </w:pPr>
      <w:r>
        <w:rPr>
          <w:rFonts w:ascii="Times New Roman" w:hAnsi="Times New Roman" w:cs="Times New Roman"/>
          <w:bCs/>
          <w:sz w:val="24"/>
          <w:szCs w:val="24"/>
        </w:rPr>
        <w:t>Кабинет</w:t>
      </w:r>
      <w:r w:rsidRPr="00980260">
        <w:rPr>
          <w:rFonts w:ascii="Times New Roman" w:hAnsi="Times New Roman" w:cs="Times New Roman"/>
          <w:bCs/>
          <w:sz w:val="24"/>
          <w:szCs w:val="24"/>
        </w:rPr>
        <w:t xml:space="preserve"> «</w:t>
      </w:r>
      <w:proofErr w:type="spellStart"/>
      <w:r>
        <w:rPr>
          <w:rFonts w:ascii="Times New Roman" w:eastAsia="Times New Roman" w:hAnsi="Times New Roman" w:cs="Times New Roman"/>
          <w:color w:val="000000"/>
          <w:sz w:val="24"/>
          <w:szCs w:val="24"/>
        </w:rPr>
        <w:t>О</w:t>
      </w:r>
      <w:r w:rsidRPr="007C08FA">
        <w:rPr>
          <w:rFonts w:ascii="Times New Roman" w:eastAsia="Times New Roman" w:hAnsi="Times New Roman" w:cs="Times New Roman"/>
          <w:color w:val="000000"/>
          <w:sz w:val="24"/>
          <w:szCs w:val="24"/>
        </w:rPr>
        <w:t>бщепрофессиональных</w:t>
      </w:r>
      <w:proofErr w:type="spellEnd"/>
      <w:r w:rsidRPr="007C08FA">
        <w:rPr>
          <w:rFonts w:ascii="Times New Roman" w:eastAsia="Times New Roman" w:hAnsi="Times New Roman" w:cs="Times New Roman"/>
          <w:color w:val="000000"/>
          <w:sz w:val="24"/>
          <w:szCs w:val="24"/>
        </w:rPr>
        <w:t xml:space="preserve"> дисциплин и МДК</w:t>
      </w:r>
      <w:r w:rsidRPr="00980260">
        <w:rPr>
          <w:rFonts w:ascii="Times New Roman" w:hAnsi="Times New Roman" w:cs="Times New Roman"/>
          <w:sz w:val="24"/>
          <w:szCs w:val="24"/>
        </w:rPr>
        <w:t>»</w:t>
      </w:r>
      <w:r w:rsidRPr="00980260">
        <w:rPr>
          <w:rFonts w:ascii="Times New Roman" w:hAnsi="Times New Roman" w:cs="Times New Roman"/>
          <w:bCs/>
          <w:i/>
          <w:sz w:val="24"/>
          <w:szCs w:val="24"/>
        </w:rPr>
        <w:t xml:space="preserve">, </w:t>
      </w:r>
      <w:r w:rsidRPr="00980260">
        <w:rPr>
          <w:rFonts w:ascii="Times New Roman" w:hAnsi="Times New Roman" w:cs="Times New Roman"/>
          <w:bCs/>
          <w:sz w:val="24"/>
          <w:szCs w:val="24"/>
        </w:rPr>
        <w:t>оснащенн</w:t>
      </w:r>
      <w:r>
        <w:rPr>
          <w:rFonts w:ascii="Times New Roman" w:hAnsi="Times New Roman" w:cs="Times New Roman"/>
          <w:bCs/>
          <w:sz w:val="24"/>
          <w:szCs w:val="24"/>
        </w:rPr>
        <w:t>ый</w:t>
      </w:r>
      <w:r w:rsidRPr="00980260">
        <w:rPr>
          <w:rFonts w:ascii="Times New Roman" w:hAnsi="Times New Roman" w:cs="Times New Roman"/>
          <w:bCs/>
          <w:sz w:val="24"/>
          <w:szCs w:val="24"/>
        </w:rPr>
        <w:t xml:space="preserve"> в соответствии с </w:t>
      </w:r>
      <w:r w:rsidRPr="00980260">
        <w:rPr>
          <w:rFonts w:ascii="Times New Roman" w:hAnsi="Times New Roman" w:cs="Times New Roman"/>
          <w:bCs/>
          <w:iCs/>
          <w:sz w:val="24"/>
          <w:szCs w:val="24"/>
        </w:rPr>
        <w:t>приложением 4 ОПОП-П</w:t>
      </w:r>
      <w:r w:rsidRPr="00980260">
        <w:rPr>
          <w:rFonts w:ascii="Times New Roman" w:hAnsi="Times New Roman" w:cs="Times New Roman"/>
          <w:bCs/>
          <w:i/>
          <w:sz w:val="24"/>
          <w:szCs w:val="24"/>
        </w:rPr>
        <w:t>.</w:t>
      </w:r>
    </w:p>
    <w:p w:rsidR="00051A3D" w:rsidRPr="00FA680C" w:rsidRDefault="00051A3D" w:rsidP="00051A3D">
      <w:pPr>
        <w:suppressAutoHyphens/>
        <w:spacing w:line="312" w:lineRule="auto"/>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Мастерская</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eastAsia="Times New Roman" w:hAnsi="Times New Roman" w:cs="Times New Roman"/>
          <w:sz w:val="24"/>
          <w:szCs w:val="24"/>
        </w:rPr>
        <w:t>У</w:t>
      </w:r>
      <w:r w:rsidRPr="007C08FA">
        <w:rPr>
          <w:rFonts w:ascii="Times New Roman" w:eastAsia="Times New Roman" w:hAnsi="Times New Roman" w:cs="Times New Roman"/>
          <w:sz w:val="24"/>
          <w:szCs w:val="24"/>
        </w:rPr>
        <w:t>чебный финансовый отдел</w:t>
      </w:r>
      <w:r>
        <w:rPr>
          <w:rFonts w:ascii="Times New Roman" w:eastAsia="Times New Roman" w:hAnsi="Times New Roman" w:cs="Times New Roman"/>
          <w:sz w:val="24"/>
          <w:szCs w:val="24"/>
        </w:rPr>
        <w:t>»</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оснащенная в соответствии с </w:t>
      </w:r>
      <w:r w:rsidRPr="00FA680C">
        <w:rPr>
          <w:rFonts w:ascii="Times New Roman" w:hAnsi="Times New Roman" w:cs="Times New Roman"/>
          <w:bCs/>
          <w:iCs/>
          <w:sz w:val="24"/>
          <w:szCs w:val="24"/>
        </w:rPr>
        <w:t xml:space="preserve">приложением </w:t>
      </w:r>
      <w:r>
        <w:rPr>
          <w:rFonts w:ascii="Times New Roman" w:hAnsi="Times New Roman" w:cs="Times New Roman"/>
          <w:bCs/>
          <w:iCs/>
          <w:sz w:val="24"/>
          <w:szCs w:val="24"/>
        </w:rPr>
        <w:t>4</w:t>
      </w:r>
      <w:r w:rsidRPr="00FA680C">
        <w:rPr>
          <w:rFonts w:ascii="Times New Roman" w:hAnsi="Times New Roman" w:cs="Times New Roman"/>
          <w:bCs/>
          <w:iCs/>
          <w:sz w:val="24"/>
          <w:szCs w:val="24"/>
        </w:rPr>
        <w:t xml:space="preserve">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093424" w:rsidRPr="00C05B2D" w:rsidRDefault="00051A3D" w:rsidP="00051A3D">
      <w:pPr>
        <w:spacing w:line="312" w:lineRule="auto"/>
        <w:ind w:firstLine="709"/>
        <w:contextualSpacing/>
        <w:jc w:val="both"/>
        <w:rPr>
          <w:rFonts w:ascii="Times New Roman" w:eastAsia="Times New Roman" w:hAnsi="Times New Roman" w:cs="Times New Roman"/>
          <w:b/>
          <w:color w:val="000000"/>
          <w:sz w:val="24"/>
          <w:szCs w:val="24"/>
          <w:lang w:eastAsia="ru-RU"/>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w:t>
      </w:r>
      <w:r>
        <w:rPr>
          <w:rFonts w:ascii="Times New Roman" w:hAnsi="Times New Roman" w:cs="Times New Roman"/>
          <w:bCs/>
          <w:iCs/>
          <w:sz w:val="24"/>
          <w:szCs w:val="24"/>
        </w:rPr>
        <w:t>4</w:t>
      </w:r>
      <w:r w:rsidRPr="00FA680C">
        <w:rPr>
          <w:rFonts w:ascii="Times New Roman" w:hAnsi="Times New Roman" w:cs="Times New Roman"/>
          <w:bCs/>
          <w:iCs/>
          <w:sz w:val="24"/>
          <w:szCs w:val="24"/>
        </w:rPr>
        <w:t xml:space="preserve">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093424" w:rsidRPr="00D206DF" w:rsidRDefault="00093424" w:rsidP="00D206DF">
      <w:pPr>
        <w:spacing w:line="312" w:lineRule="auto"/>
        <w:contextualSpacing/>
        <w:jc w:val="both"/>
        <w:rPr>
          <w:rFonts w:ascii="Times New Roman" w:eastAsia="Times New Roman" w:hAnsi="Times New Roman" w:cs="Times New Roman"/>
          <w:b/>
          <w:color w:val="000000"/>
          <w:sz w:val="24"/>
          <w:szCs w:val="24"/>
          <w:lang w:eastAsia="ru-RU"/>
        </w:rPr>
      </w:pPr>
    </w:p>
    <w:p w:rsidR="00093424" w:rsidRPr="00D206DF" w:rsidRDefault="00093424" w:rsidP="00D206DF">
      <w:pPr>
        <w:spacing w:line="312" w:lineRule="auto"/>
        <w:ind w:firstLine="709"/>
        <w:contextualSpacing/>
        <w:jc w:val="both"/>
        <w:outlineLvl w:val="0"/>
        <w:rPr>
          <w:rFonts w:ascii="Times New Roman" w:eastAsia="Times New Roman" w:hAnsi="Times New Roman" w:cs="Times New Roman"/>
          <w:b/>
          <w:color w:val="000000"/>
          <w:sz w:val="24"/>
          <w:szCs w:val="24"/>
          <w:lang w:eastAsia="ru-RU"/>
        </w:rPr>
      </w:pPr>
      <w:bookmarkStart w:id="60" w:name="_Toc192499257"/>
      <w:r w:rsidRPr="00D206DF">
        <w:rPr>
          <w:rFonts w:ascii="Times New Roman" w:eastAsia="Times New Roman" w:hAnsi="Times New Roman" w:cs="Times New Roman"/>
          <w:b/>
          <w:color w:val="000000"/>
          <w:sz w:val="24"/>
          <w:szCs w:val="24"/>
          <w:lang w:eastAsia="ru-RU"/>
        </w:rPr>
        <w:t>3.2. Учебно-методическое обеспечение</w:t>
      </w:r>
      <w:bookmarkEnd w:id="60"/>
    </w:p>
    <w:p w:rsidR="00D206DF" w:rsidRDefault="00D206DF" w:rsidP="00D206DF">
      <w:pPr>
        <w:spacing w:line="312" w:lineRule="auto"/>
        <w:ind w:firstLine="709"/>
        <w:contextualSpacing/>
        <w:jc w:val="both"/>
        <w:rPr>
          <w:rFonts w:ascii="Times New Roman" w:eastAsia="Times New Roman" w:hAnsi="Times New Roman" w:cs="Times New Roman"/>
          <w:b/>
          <w:color w:val="000000"/>
          <w:sz w:val="24"/>
          <w:szCs w:val="24"/>
          <w:lang w:eastAsia="ru-RU"/>
        </w:rPr>
      </w:pPr>
    </w:p>
    <w:p w:rsidR="00093424" w:rsidRDefault="00093424" w:rsidP="00D206DF">
      <w:pPr>
        <w:spacing w:line="312" w:lineRule="auto"/>
        <w:ind w:firstLine="709"/>
        <w:contextualSpacing/>
        <w:jc w:val="both"/>
        <w:rPr>
          <w:rFonts w:ascii="Times New Roman" w:eastAsia="Times New Roman" w:hAnsi="Times New Roman" w:cs="Times New Roman"/>
          <w:b/>
          <w:color w:val="000000"/>
          <w:sz w:val="24"/>
          <w:szCs w:val="24"/>
          <w:lang w:eastAsia="ru-RU"/>
        </w:rPr>
      </w:pPr>
      <w:r w:rsidRPr="00D206DF">
        <w:rPr>
          <w:rFonts w:ascii="Times New Roman" w:eastAsia="Times New Roman" w:hAnsi="Times New Roman" w:cs="Times New Roman"/>
          <w:b/>
          <w:color w:val="000000"/>
          <w:sz w:val="24"/>
          <w:szCs w:val="24"/>
          <w:lang w:eastAsia="ru-RU"/>
        </w:rPr>
        <w:t>3.2.1. Основные печатные и/или электронные издания</w:t>
      </w:r>
    </w:p>
    <w:p w:rsidR="004329D4" w:rsidRPr="00D206DF" w:rsidRDefault="004329D4" w:rsidP="00D206DF">
      <w:pPr>
        <w:spacing w:line="312" w:lineRule="auto"/>
        <w:ind w:firstLine="709"/>
        <w:contextualSpacing/>
        <w:jc w:val="both"/>
        <w:rPr>
          <w:rFonts w:ascii="Times New Roman" w:eastAsia="Times New Roman" w:hAnsi="Times New Roman" w:cs="Times New Roman"/>
          <w:b/>
          <w:color w:val="000000"/>
          <w:sz w:val="24"/>
          <w:szCs w:val="24"/>
          <w:lang w:eastAsia="ru-RU"/>
        </w:rPr>
      </w:pPr>
    </w:p>
    <w:p w:rsidR="00EC2F4C" w:rsidRPr="00FC2EA2" w:rsidRDefault="00EC2F4C" w:rsidP="00FC2EA2">
      <w:pPr>
        <w:pStyle w:val="a8"/>
        <w:numPr>
          <w:ilvl w:val="0"/>
          <w:numId w:val="58"/>
        </w:numPr>
        <w:tabs>
          <w:tab w:val="left" w:pos="1134"/>
        </w:tabs>
        <w:spacing w:line="312" w:lineRule="auto"/>
        <w:ind w:left="0" w:firstLine="709"/>
        <w:jc w:val="both"/>
        <w:rPr>
          <w:rFonts w:ascii="Times New Roman" w:hAnsi="Times New Roman" w:cs="Times New Roman"/>
          <w:sz w:val="24"/>
          <w:szCs w:val="24"/>
        </w:rPr>
      </w:pPr>
      <w:r w:rsidRPr="00FC2EA2">
        <w:rPr>
          <w:rFonts w:ascii="Times New Roman" w:eastAsia="Calibri" w:hAnsi="Times New Roman" w:cs="Times New Roman"/>
          <w:bCs/>
          <w:iCs/>
          <w:sz w:val="24"/>
          <w:szCs w:val="24"/>
        </w:rPr>
        <w:t xml:space="preserve">Афанасьев, М. П. Бюджет и бюджетная система: учебник для среднего профессионального образования / М.П. Афанасьев, А.А. </w:t>
      </w:r>
      <w:proofErr w:type="spellStart"/>
      <w:r w:rsidRPr="00FC2EA2">
        <w:rPr>
          <w:rFonts w:ascii="Times New Roman" w:eastAsia="Calibri" w:hAnsi="Times New Roman" w:cs="Times New Roman"/>
          <w:bCs/>
          <w:iCs/>
          <w:sz w:val="24"/>
          <w:szCs w:val="24"/>
        </w:rPr>
        <w:t>Беленчук</w:t>
      </w:r>
      <w:proofErr w:type="spellEnd"/>
      <w:r w:rsidRPr="00FC2EA2">
        <w:rPr>
          <w:rFonts w:ascii="Times New Roman" w:eastAsia="Calibri" w:hAnsi="Times New Roman" w:cs="Times New Roman"/>
          <w:bCs/>
          <w:iCs/>
          <w:sz w:val="24"/>
          <w:szCs w:val="24"/>
        </w:rPr>
        <w:t xml:space="preserve">, И.В. </w:t>
      </w:r>
      <w:proofErr w:type="spellStart"/>
      <w:r w:rsidRPr="00FC2EA2">
        <w:rPr>
          <w:rFonts w:ascii="Times New Roman" w:eastAsia="Calibri" w:hAnsi="Times New Roman" w:cs="Times New Roman"/>
          <w:bCs/>
          <w:iCs/>
          <w:sz w:val="24"/>
          <w:szCs w:val="24"/>
        </w:rPr>
        <w:t>Кривогов</w:t>
      </w:r>
      <w:proofErr w:type="spellEnd"/>
      <w:r w:rsidRPr="00FC2EA2">
        <w:rPr>
          <w:rFonts w:ascii="Times New Roman" w:eastAsia="Calibri" w:hAnsi="Times New Roman" w:cs="Times New Roman"/>
          <w:bCs/>
          <w:iCs/>
          <w:sz w:val="24"/>
          <w:szCs w:val="24"/>
        </w:rPr>
        <w:t xml:space="preserve">. — 6-е изд., </w:t>
      </w:r>
      <w:proofErr w:type="spellStart"/>
      <w:r w:rsidRPr="00FC2EA2">
        <w:rPr>
          <w:rFonts w:ascii="Times New Roman" w:eastAsia="Calibri" w:hAnsi="Times New Roman" w:cs="Times New Roman"/>
          <w:bCs/>
          <w:iCs/>
          <w:sz w:val="24"/>
          <w:szCs w:val="24"/>
        </w:rPr>
        <w:t>перераб</w:t>
      </w:r>
      <w:proofErr w:type="spellEnd"/>
      <w:r w:rsidRPr="00FC2EA2">
        <w:rPr>
          <w:rFonts w:ascii="Times New Roman" w:eastAsia="Calibri" w:hAnsi="Times New Roman" w:cs="Times New Roman"/>
          <w:bCs/>
          <w:iCs/>
          <w:sz w:val="24"/>
          <w:szCs w:val="24"/>
        </w:rPr>
        <w:t xml:space="preserve">. и доп. — Москва: Издательство </w:t>
      </w:r>
      <w:proofErr w:type="spellStart"/>
      <w:r w:rsidRPr="00FC2EA2">
        <w:rPr>
          <w:rFonts w:ascii="Times New Roman" w:eastAsia="Calibri" w:hAnsi="Times New Roman" w:cs="Times New Roman"/>
          <w:bCs/>
          <w:iCs/>
          <w:sz w:val="24"/>
          <w:szCs w:val="24"/>
        </w:rPr>
        <w:t>Юрайт</w:t>
      </w:r>
      <w:proofErr w:type="spellEnd"/>
      <w:r w:rsidRPr="00FC2EA2">
        <w:rPr>
          <w:rFonts w:ascii="Times New Roman" w:eastAsia="Calibri" w:hAnsi="Times New Roman" w:cs="Times New Roman"/>
          <w:bCs/>
          <w:iCs/>
          <w:sz w:val="24"/>
          <w:szCs w:val="24"/>
        </w:rPr>
        <w:t xml:space="preserve">, 2024. — 671 с. — (Профессиональное образование). — ISBN 978-5-534-17668-1. — Текст: электронный // Образовательная платформа </w:t>
      </w:r>
      <w:proofErr w:type="spellStart"/>
      <w:r w:rsidRPr="00FC2EA2">
        <w:rPr>
          <w:rFonts w:ascii="Times New Roman" w:eastAsia="Calibri" w:hAnsi="Times New Roman" w:cs="Times New Roman"/>
          <w:bCs/>
          <w:iCs/>
          <w:sz w:val="24"/>
          <w:szCs w:val="24"/>
        </w:rPr>
        <w:t>Юрайт</w:t>
      </w:r>
      <w:proofErr w:type="spellEnd"/>
      <w:r w:rsidRPr="00FC2EA2">
        <w:rPr>
          <w:rFonts w:ascii="Times New Roman" w:eastAsia="Calibri" w:hAnsi="Times New Roman" w:cs="Times New Roman"/>
          <w:bCs/>
          <w:iCs/>
          <w:sz w:val="24"/>
          <w:szCs w:val="24"/>
        </w:rPr>
        <w:t xml:space="preserve"> [сайт]. — URL: </w:t>
      </w:r>
      <w:hyperlink r:id="rId72" w:tgtFrame="_blank" w:history="1">
        <w:r w:rsidRPr="00FC2EA2">
          <w:rPr>
            <w:rFonts w:ascii="Times New Roman" w:eastAsia="Calibri" w:hAnsi="Times New Roman" w:cs="Times New Roman"/>
            <w:bCs/>
            <w:iCs/>
            <w:sz w:val="24"/>
            <w:szCs w:val="24"/>
          </w:rPr>
          <w:t>https://urait.ru/bcode/545079</w:t>
        </w:r>
      </w:hyperlink>
    </w:p>
    <w:p w:rsidR="00FC2EA2" w:rsidRPr="00FC2EA2" w:rsidRDefault="00FC2EA2" w:rsidP="00FC2EA2">
      <w:pPr>
        <w:pStyle w:val="a8"/>
        <w:numPr>
          <w:ilvl w:val="0"/>
          <w:numId w:val="58"/>
        </w:numPr>
        <w:tabs>
          <w:tab w:val="left" w:pos="1134"/>
        </w:tabs>
        <w:spacing w:line="312" w:lineRule="auto"/>
        <w:ind w:left="0" w:firstLine="709"/>
        <w:jc w:val="both"/>
        <w:rPr>
          <w:rFonts w:ascii="Times New Roman" w:eastAsia="Times New Roman" w:hAnsi="Times New Roman" w:cs="Times New Roman"/>
          <w:b/>
          <w:color w:val="000000"/>
          <w:sz w:val="24"/>
          <w:szCs w:val="24"/>
          <w:lang w:eastAsia="ru-RU"/>
        </w:rPr>
      </w:pPr>
      <w:r w:rsidRPr="00FC2EA2">
        <w:rPr>
          <w:rFonts w:ascii="Times New Roman" w:eastAsia="Calibri" w:hAnsi="Times New Roman" w:cs="Times New Roman"/>
          <w:bCs/>
          <w:iCs/>
          <w:sz w:val="24"/>
          <w:szCs w:val="24"/>
        </w:rPr>
        <w:t xml:space="preserve">Борисова, Н. М. Финансовый контроль деятельности экономического субъекта: учебное пособие для СПО / Н. М. Борисова, Г. В. </w:t>
      </w:r>
      <w:proofErr w:type="spellStart"/>
      <w:r w:rsidRPr="00FC2EA2">
        <w:rPr>
          <w:rFonts w:ascii="Times New Roman" w:eastAsia="Calibri" w:hAnsi="Times New Roman" w:cs="Times New Roman"/>
          <w:bCs/>
          <w:iCs/>
          <w:sz w:val="24"/>
          <w:szCs w:val="24"/>
        </w:rPr>
        <w:t>Цветова</w:t>
      </w:r>
      <w:proofErr w:type="spellEnd"/>
      <w:r w:rsidRPr="00FC2EA2">
        <w:rPr>
          <w:rFonts w:ascii="Times New Roman" w:eastAsia="Calibri" w:hAnsi="Times New Roman" w:cs="Times New Roman"/>
          <w:bCs/>
          <w:iCs/>
          <w:sz w:val="24"/>
          <w:szCs w:val="24"/>
        </w:rPr>
        <w:t xml:space="preserve">. – Саратов, Москва: Профобразование, Ай Пи Ар </w:t>
      </w:r>
      <w:proofErr w:type="spellStart"/>
      <w:r w:rsidRPr="00FC2EA2">
        <w:rPr>
          <w:rFonts w:ascii="Times New Roman" w:eastAsia="Calibri" w:hAnsi="Times New Roman" w:cs="Times New Roman"/>
          <w:bCs/>
          <w:iCs/>
          <w:sz w:val="24"/>
          <w:szCs w:val="24"/>
        </w:rPr>
        <w:t>Медиа</w:t>
      </w:r>
      <w:proofErr w:type="spellEnd"/>
      <w:r w:rsidRPr="00FC2EA2">
        <w:rPr>
          <w:rFonts w:ascii="Times New Roman" w:eastAsia="Calibri" w:hAnsi="Times New Roman" w:cs="Times New Roman"/>
          <w:bCs/>
          <w:iCs/>
          <w:sz w:val="24"/>
          <w:szCs w:val="24"/>
        </w:rPr>
        <w:t xml:space="preserve">, 2024. – 114 </w:t>
      </w:r>
      <w:proofErr w:type="spellStart"/>
      <w:r w:rsidRPr="00FC2EA2">
        <w:rPr>
          <w:rFonts w:ascii="Times New Roman" w:eastAsia="Calibri" w:hAnsi="Times New Roman" w:cs="Times New Roman"/>
          <w:bCs/>
          <w:iCs/>
          <w:sz w:val="24"/>
          <w:szCs w:val="24"/>
        </w:rPr>
        <w:t>c</w:t>
      </w:r>
      <w:proofErr w:type="spellEnd"/>
      <w:r w:rsidRPr="00FC2EA2">
        <w:rPr>
          <w:rFonts w:ascii="Times New Roman" w:eastAsia="Calibri" w:hAnsi="Times New Roman" w:cs="Times New Roman"/>
          <w:bCs/>
          <w:iCs/>
          <w:sz w:val="24"/>
          <w:szCs w:val="24"/>
        </w:rPr>
        <w:t xml:space="preserve">. – ISBN 978-5-4488-0905-7, 978-5-4497-0746-8. – Текст: электронный // Электронный ресурс цифровой образовательной среды СПО </w:t>
      </w:r>
      <w:proofErr w:type="spellStart"/>
      <w:proofErr w:type="gramStart"/>
      <w:r w:rsidRPr="00FC2EA2">
        <w:rPr>
          <w:rFonts w:ascii="Times New Roman" w:eastAsia="Calibri" w:hAnsi="Times New Roman" w:cs="Times New Roman"/>
          <w:bCs/>
          <w:iCs/>
          <w:sz w:val="24"/>
          <w:szCs w:val="24"/>
        </w:rPr>
        <w:t>PROF</w:t>
      </w:r>
      <w:proofErr w:type="gramEnd"/>
      <w:r w:rsidRPr="00FC2EA2">
        <w:rPr>
          <w:rFonts w:ascii="Times New Roman" w:eastAsia="Calibri" w:hAnsi="Times New Roman" w:cs="Times New Roman"/>
          <w:bCs/>
          <w:iCs/>
          <w:sz w:val="24"/>
          <w:szCs w:val="24"/>
        </w:rPr>
        <w:t>образование</w:t>
      </w:r>
      <w:proofErr w:type="spellEnd"/>
      <w:r w:rsidRPr="00FC2EA2">
        <w:rPr>
          <w:rFonts w:ascii="Times New Roman" w:eastAsia="Calibri" w:hAnsi="Times New Roman" w:cs="Times New Roman"/>
          <w:bCs/>
          <w:iCs/>
          <w:sz w:val="24"/>
          <w:szCs w:val="24"/>
        </w:rPr>
        <w:t xml:space="preserve">: [сайт]. – URL: </w:t>
      </w:r>
      <w:hyperlink r:id="rId73" w:history="1">
        <w:r w:rsidRPr="00FC2EA2">
          <w:rPr>
            <w:rStyle w:val="af4"/>
            <w:rFonts w:ascii="Times New Roman" w:eastAsia="Calibri" w:hAnsi="Times New Roman" w:cs="Times New Roman"/>
            <w:bCs/>
            <w:iCs/>
            <w:sz w:val="24"/>
            <w:szCs w:val="24"/>
          </w:rPr>
          <w:t>https://profspo.ru/books/98667</w:t>
        </w:r>
      </w:hyperlink>
    </w:p>
    <w:p w:rsidR="00FC2EA2" w:rsidRPr="00FC2EA2" w:rsidRDefault="00FC2EA2" w:rsidP="00FC2EA2">
      <w:pPr>
        <w:pStyle w:val="a8"/>
        <w:numPr>
          <w:ilvl w:val="0"/>
          <w:numId w:val="58"/>
        </w:numPr>
        <w:shd w:val="clear" w:color="auto" w:fill="FFFFFF"/>
        <w:tabs>
          <w:tab w:val="left" w:pos="1134"/>
        </w:tabs>
        <w:spacing w:line="312" w:lineRule="auto"/>
        <w:ind w:left="0" w:firstLine="709"/>
        <w:jc w:val="both"/>
        <w:rPr>
          <w:rFonts w:ascii="Times New Roman" w:eastAsia="Times New Roman" w:hAnsi="Times New Roman" w:cs="Times New Roman"/>
          <w:bCs/>
          <w:sz w:val="24"/>
          <w:szCs w:val="24"/>
        </w:rPr>
      </w:pPr>
      <w:proofErr w:type="spellStart"/>
      <w:r w:rsidRPr="00FC2EA2">
        <w:rPr>
          <w:rFonts w:ascii="Times New Roman" w:hAnsi="Times New Roman" w:cs="Times New Roman"/>
          <w:sz w:val="24"/>
          <w:szCs w:val="24"/>
        </w:rPr>
        <w:t>Касьяненко</w:t>
      </w:r>
      <w:proofErr w:type="spellEnd"/>
      <w:r w:rsidRPr="00FC2EA2">
        <w:rPr>
          <w:rFonts w:ascii="Times New Roman" w:hAnsi="Times New Roman" w:cs="Times New Roman"/>
          <w:sz w:val="24"/>
          <w:szCs w:val="24"/>
        </w:rPr>
        <w:t>, Т. Г. Анализ и оценка рисков в бизнесе: учебник и практикум для среднего профессионального образования / Т. Г. </w:t>
      </w:r>
      <w:proofErr w:type="spellStart"/>
      <w:r w:rsidRPr="00FC2EA2">
        <w:rPr>
          <w:rFonts w:ascii="Times New Roman" w:hAnsi="Times New Roman" w:cs="Times New Roman"/>
          <w:sz w:val="24"/>
          <w:szCs w:val="24"/>
        </w:rPr>
        <w:t>Касьяненко</w:t>
      </w:r>
      <w:proofErr w:type="spellEnd"/>
      <w:r w:rsidRPr="00FC2EA2">
        <w:rPr>
          <w:rFonts w:ascii="Times New Roman" w:hAnsi="Times New Roman" w:cs="Times New Roman"/>
          <w:sz w:val="24"/>
          <w:szCs w:val="24"/>
        </w:rPr>
        <w:t xml:space="preserve">. — 3-е изд., </w:t>
      </w:r>
      <w:proofErr w:type="spellStart"/>
      <w:r w:rsidRPr="00FC2EA2">
        <w:rPr>
          <w:rFonts w:ascii="Times New Roman" w:hAnsi="Times New Roman" w:cs="Times New Roman"/>
          <w:sz w:val="24"/>
          <w:szCs w:val="24"/>
        </w:rPr>
        <w:t>перераб</w:t>
      </w:r>
      <w:proofErr w:type="spellEnd"/>
      <w:r w:rsidRPr="00FC2EA2">
        <w:rPr>
          <w:rFonts w:ascii="Times New Roman" w:hAnsi="Times New Roman" w:cs="Times New Roman"/>
          <w:sz w:val="24"/>
          <w:szCs w:val="24"/>
        </w:rPr>
        <w:t xml:space="preserve">. и доп. — Москва: Издательство </w:t>
      </w:r>
      <w:proofErr w:type="spellStart"/>
      <w:r w:rsidRPr="00FC2EA2">
        <w:rPr>
          <w:rFonts w:ascii="Times New Roman" w:hAnsi="Times New Roman" w:cs="Times New Roman"/>
          <w:sz w:val="24"/>
          <w:szCs w:val="24"/>
        </w:rPr>
        <w:t>Юрайт</w:t>
      </w:r>
      <w:proofErr w:type="spellEnd"/>
      <w:r w:rsidRPr="00FC2EA2">
        <w:rPr>
          <w:rFonts w:ascii="Times New Roman" w:hAnsi="Times New Roman" w:cs="Times New Roman"/>
          <w:sz w:val="24"/>
          <w:szCs w:val="24"/>
        </w:rPr>
        <w:t xml:space="preserve">, 2024. — 456 с. — (Профессиональное образование). — ISBN 978-5-534-17289-8. — Текст: электронный // Образовательная платформа </w:t>
      </w:r>
      <w:proofErr w:type="spellStart"/>
      <w:r w:rsidRPr="00FC2EA2">
        <w:rPr>
          <w:rFonts w:ascii="Times New Roman" w:hAnsi="Times New Roman" w:cs="Times New Roman"/>
          <w:sz w:val="24"/>
          <w:szCs w:val="24"/>
        </w:rPr>
        <w:t>Юрайт</w:t>
      </w:r>
      <w:proofErr w:type="spellEnd"/>
      <w:r w:rsidRPr="00FC2EA2">
        <w:rPr>
          <w:rFonts w:ascii="Times New Roman" w:hAnsi="Times New Roman" w:cs="Times New Roman"/>
          <w:sz w:val="24"/>
          <w:szCs w:val="24"/>
        </w:rPr>
        <w:t xml:space="preserve"> [сайт]. — URL: </w:t>
      </w:r>
      <w:hyperlink r:id="rId74" w:tgtFrame="_blank">
        <w:r w:rsidRPr="00FC2EA2">
          <w:rPr>
            <w:rStyle w:val="af4"/>
            <w:rFonts w:ascii="Times New Roman" w:hAnsi="Times New Roman" w:cs="Times New Roman"/>
            <w:sz w:val="24"/>
            <w:szCs w:val="24"/>
          </w:rPr>
          <w:t>https://urait.ru/bcode/532812</w:t>
        </w:r>
      </w:hyperlink>
    </w:p>
    <w:p w:rsidR="00EC2F4C" w:rsidRPr="00FC2EA2" w:rsidRDefault="00EC2F4C" w:rsidP="00FC2EA2">
      <w:pPr>
        <w:pStyle w:val="a8"/>
        <w:numPr>
          <w:ilvl w:val="0"/>
          <w:numId w:val="58"/>
        </w:numPr>
        <w:shd w:val="clear" w:color="auto" w:fill="FFFFFF"/>
        <w:tabs>
          <w:tab w:val="left" w:pos="1134"/>
        </w:tabs>
        <w:spacing w:line="312" w:lineRule="auto"/>
        <w:ind w:left="0" w:firstLine="709"/>
        <w:jc w:val="both"/>
        <w:rPr>
          <w:rFonts w:ascii="Times New Roman" w:eastAsia="Times New Roman" w:hAnsi="Times New Roman" w:cs="Times New Roman"/>
          <w:bCs/>
          <w:color w:val="000000"/>
          <w:sz w:val="24"/>
          <w:szCs w:val="24"/>
        </w:rPr>
      </w:pPr>
      <w:proofErr w:type="spellStart"/>
      <w:r w:rsidRPr="00FC2EA2">
        <w:rPr>
          <w:rFonts w:ascii="Times New Roman" w:eastAsia="Times New Roman" w:hAnsi="Times New Roman" w:cs="Times New Roman"/>
          <w:bCs/>
          <w:sz w:val="24"/>
          <w:szCs w:val="24"/>
        </w:rPr>
        <w:t>Малофеев</w:t>
      </w:r>
      <w:proofErr w:type="spellEnd"/>
      <w:r w:rsidRPr="00FC2EA2">
        <w:rPr>
          <w:rFonts w:ascii="Times New Roman" w:eastAsia="Times New Roman" w:hAnsi="Times New Roman" w:cs="Times New Roman"/>
          <w:bCs/>
          <w:sz w:val="24"/>
          <w:szCs w:val="24"/>
        </w:rPr>
        <w:t xml:space="preserve">, С. Н., Финансы организации: учебник / С. Н. </w:t>
      </w:r>
      <w:proofErr w:type="spellStart"/>
      <w:r w:rsidRPr="00FC2EA2">
        <w:rPr>
          <w:rFonts w:ascii="Times New Roman" w:eastAsia="Times New Roman" w:hAnsi="Times New Roman" w:cs="Times New Roman"/>
          <w:bCs/>
          <w:sz w:val="24"/>
          <w:szCs w:val="24"/>
        </w:rPr>
        <w:t>Малофеев</w:t>
      </w:r>
      <w:proofErr w:type="spellEnd"/>
      <w:r w:rsidRPr="00FC2EA2">
        <w:rPr>
          <w:rFonts w:ascii="Times New Roman" w:eastAsia="Times New Roman" w:hAnsi="Times New Roman" w:cs="Times New Roman"/>
          <w:bCs/>
          <w:sz w:val="24"/>
          <w:szCs w:val="24"/>
        </w:rPr>
        <w:t>, Т. Ю. Киселева,</w:t>
      </w:r>
      <w:r w:rsidRPr="00FC2EA2">
        <w:rPr>
          <w:rFonts w:ascii="Times New Roman" w:eastAsia="Times New Roman" w:hAnsi="Times New Roman" w:cs="Times New Roman"/>
          <w:bCs/>
          <w:color w:val="000000"/>
          <w:sz w:val="24"/>
          <w:szCs w:val="24"/>
        </w:rPr>
        <w:t xml:space="preserve"> С. В. </w:t>
      </w:r>
      <w:proofErr w:type="spellStart"/>
      <w:r w:rsidRPr="00FC2EA2">
        <w:rPr>
          <w:rFonts w:ascii="Times New Roman" w:eastAsia="Times New Roman" w:hAnsi="Times New Roman" w:cs="Times New Roman"/>
          <w:bCs/>
          <w:color w:val="000000"/>
          <w:sz w:val="24"/>
          <w:szCs w:val="24"/>
        </w:rPr>
        <w:t>Щурина</w:t>
      </w:r>
      <w:proofErr w:type="spellEnd"/>
      <w:r w:rsidRPr="00FC2EA2">
        <w:rPr>
          <w:rFonts w:ascii="Times New Roman" w:eastAsia="Times New Roman" w:hAnsi="Times New Roman" w:cs="Times New Roman"/>
          <w:bCs/>
          <w:color w:val="000000"/>
          <w:sz w:val="24"/>
          <w:szCs w:val="24"/>
        </w:rPr>
        <w:t xml:space="preserve">; под ред. С. Н. </w:t>
      </w:r>
      <w:proofErr w:type="spellStart"/>
      <w:r w:rsidRPr="00FC2EA2">
        <w:rPr>
          <w:rFonts w:ascii="Times New Roman" w:eastAsia="Times New Roman" w:hAnsi="Times New Roman" w:cs="Times New Roman"/>
          <w:bCs/>
          <w:color w:val="000000"/>
          <w:sz w:val="24"/>
          <w:szCs w:val="24"/>
        </w:rPr>
        <w:t>Малофеева</w:t>
      </w:r>
      <w:proofErr w:type="spellEnd"/>
      <w:r w:rsidRPr="00FC2EA2">
        <w:rPr>
          <w:rFonts w:ascii="Times New Roman" w:eastAsia="Times New Roman" w:hAnsi="Times New Roman" w:cs="Times New Roman"/>
          <w:bCs/>
          <w:color w:val="000000"/>
          <w:sz w:val="24"/>
          <w:szCs w:val="24"/>
        </w:rPr>
        <w:t xml:space="preserve">. — Москва: </w:t>
      </w:r>
      <w:proofErr w:type="spellStart"/>
      <w:r w:rsidRPr="00FC2EA2">
        <w:rPr>
          <w:rFonts w:ascii="Times New Roman" w:eastAsia="Times New Roman" w:hAnsi="Times New Roman" w:cs="Times New Roman"/>
          <w:bCs/>
          <w:color w:val="000000"/>
          <w:sz w:val="24"/>
          <w:szCs w:val="24"/>
        </w:rPr>
        <w:t>КноРус</w:t>
      </w:r>
      <w:proofErr w:type="spellEnd"/>
      <w:r w:rsidRPr="00FC2EA2">
        <w:rPr>
          <w:rFonts w:ascii="Times New Roman" w:eastAsia="Times New Roman" w:hAnsi="Times New Roman" w:cs="Times New Roman"/>
          <w:bCs/>
          <w:color w:val="000000"/>
          <w:sz w:val="24"/>
          <w:szCs w:val="24"/>
        </w:rPr>
        <w:t>, 2024. — 333 с.</w:t>
      </w:r>
    </w:p>
    <w:p w:rsidR="00FC2EA2" w:rsidRPr="00FC2EA2" w:rsidRDefault="00FC2EA2" w:rsidP="00FC2EA2">
      <w:pPr>
        <w:pStyle w:val="a8"/>
        <w:numPr>
          <w:ilvl w:val="0"/>
          <w:numId w:val="58"/>
        </w:numPr>
        <w:shd w:val="clear" w:color="auto" w:fill="FFFFFF"/>
        <w:tabs>
          <w:tab w:val="left" w:pos="1134"/>
        </w:tabs>
        <w:spacing w:line="312" w:lineRule="auto"/>
        <w:ind w:left="0" w:firstLine="709"/>
        <w:jc w:val="both"/>
        <w:rPr>
          <w:rFonts w:ascii="Times New Roman" w:hAnsi="Times New Roman" w:cs="Times New Roman"/>
          <w:sz w:val="24"/>
          <w:szCs w:val="24"/>
        </w:rPr>
      </w:pPr>
      <w:r w:rsidRPr="00FC2EA2">
        <w:rPr>
          <w:rFonts w:ascii="Times New Roman" w:eastAsia="Calibri" w:hAnsi="Times New Roman" w:cs="Times New Roman"/>
          <w:bCs/>
          <w:sz w:val="24"/>
          <w:szCs w:val="24"/>
        </w:rPr>
        <w:t xml:space="preserve">Налоги и налогообложение: учебник и практикум для среднего профессионального образования / Л. И. Гончаренко [и др.]; ответственный редактор Л. И. Гончаренко. — 4-е изд., </w:t>
      </w:r>
      <w:proofErr w:type="spellStart"/>
      <w:r w:rsidRPr="00FC2EA2">
        <w:rPr>
          <w:rFonts w:ascii="Times New Roman" w:eastAsia="Calibri" w:hAnsi="Times New Roman" w:cs="Times New Roman"/>
          <w:bCs/>
          <w:sz w:val="24"/>
          <w:szCs w:val="24"/>
        </w:rPr>
        <w:t>перераб</w:t>
      </w:r>
      <w:proofErr w:type="spellEnd"/>
      <w:r w:rsidRPr="00FC2EA2">
        <w:rPr>
          <w:rFonts w:ascii="Times New Roman" w:eastAsia="Calibri" w:hAnsi="Times New Roman" w:cs="Times New Roman"/>
          <w:bCs/>
          <w:sz w:val="24"/>
          <w:szCs w:val="24"/>
        </w:rPr>
        <w:t xml:space="preserve">. и доп. — Москва: Издательство </w:t>
      </w:r>
      <w:proofErr w:type="spellStart"/>
      <w:r w:rsidRPr="00FC2EA2">
        <w:rPr>
          <w:rFonts w:ascii="Times New Roman" w:eastAsia="Calibri" w:hAnsi="Times New Roman" w:cs="Times New Roman"/>
          <w:bCs/>
          <w:sz w:val="24"/>
          <w:szCs w:val="24"/>
        </w:rPr>
        <w:t>Юрайт</w:t>
      </w:r>
      <w:proofErr w:type="spellEnd"/>
      <w:r w:rsidRPr="00FC2EA2">
        <w:rPr>
          <w:rFonts w:ascii="Times New Roman" w:eastAsia="Calibri" w:hAnsi="Times New Roman" w:cs="Times New Roman"/>
          <w:bCs/>
          <w:sz w:val="24"/>
          <w:szCs w:val="24"/>
        </w:rPr>
        <w:t xml:space="preserve">, 2024. — 465 с. — (Профессиональное образование). — ISBN 978-5-534-19353-4. — Текст: электронный // Образовательная платформа </w:t>
      </w:r>
      <w:proofErr w:type="spellStart"/>
      <w:r w:rsidRPr="00FC2EA2">
        <w:rPr>
          <w:rFonts w:ascii="Times New Roman" w:eastAsia="Calibri" w:hAnsi="Times New Roman" w:cs="Times New Roman"/>
          <w:bCs/>
          <w:sz w:val="24"/>
          <w:szCs w:val="24"/>
        </w:rPr>
        <w:t>Юрайт</w:t>
      </w:r>
      <w:proofErr w:type="spellEnd"/>
      <w:r w:rsidRPr="00FC2EA2">
        <w:rPr>
          <w:rFonts w:ascii="Times New Roman" w:eastAsia="Calibri" w:hAnsi="Times New Roman" w:cs="Times New Roman"/>
          <w:bCs/>
          <w:sz w:val="24"/>
          <w:szCs w:val="24"/>
        </w:rPr>
        <w:t xml:space="preserve"> [сайт]. — URL: </w:t>
      </w:r>
      <w:hyperlink r:id="rId75" w:tgtFrame="_blank" w:history="1">
        <w:r w:rsidRPr="00FC2EA2">
          <w:rPr>
            <w:rFonts w:ascii="Times New Roman" w:eastAsia="Calibri" w:hAnsi="Times New Roman" w:cs="Times New Roman"/>
            <w:bCs/>
            <w:color w:val="0563C1"/>
            <w:sz w:val="24"/>
            <w:szCs w:val="24"/>
            <w:u w:val="single"/>
          </w:rPr>
          <w:t>https://urait.ru/bcode/556339</w:t>
        </w:r>
      </w:hyperlink>
    </w:p>
    <w:p w:rsidR="00FC2EA2" w:rsidRPr="00FC2EA2" w:rsidRDefault="00FC2EA2" w:rsidP="00FC2EA2">
      <w:pPr>
        <w:pStyle w:val="a8"/>
        <w:numPr>
          <w:ilvl w:val="0"/>
          <w:numId w:val="58"/>
        </w:numPr>
        <w:shd w:val="clear" w:color="auto" w:fill="FFFFFF"/>
        <w:tabs>
          <w:tab w:val="left" w:pos="1134"/>
        </w:tabs>
        <w:spacing w:line="312" w:lineRule="auto"/>
        <w:ind w:left="0" w:firstLine="709"/>
        <w:jc w:val="both"/>
        <w:rPr>
          <w:rFonts w:ascii="Times New Roman" w:hAnsi="Times New Roman" w:cs="Times New Roman"/>
          <w:sz w:val="24"/>
          <w:szCs w:val="24"/>
        </w:rPr>
      </w:pPr>
      <w:r w:rsidRPr="00FC2EA2">
        <w:rPr>
          <w:rFonts w:ascii="Times New Roman" w:eastAsia="Calibri" w:hAnsi="Times New Roman" w:cs="Times New Roman"/>
          <w:bCs/>
          <w:iCs/>
          <w:sz w:val="24"/>
          <w:szCs w:val="24"/>
        </w:rPr>
        <w:lastRenderedPageBreak/>
        <w:t xml:space="preserve">Статистика: учебник и практикум для среднего профессионального образования/ под редакцией И.И.Елисеевой.— 4-е изд., </w:t>
      </w:r>
      <w:proofErr w:type="spellStart"/>
      <w:r w:rsidRPr="00FC2EA2">
        <w:rPr>
          <w:rFonts w:ascii="Times New Roman" w:eastAsia="Calibri" w:hAnsi="Times New Roman" w:cs="Times New Roman"/>
          <w:bCs/>
          <w:iCs/>
          <w:sz w:val="24"/>
          <w:szCs w:val="24"/>
        </w:rPr>
        <w:t>перераб</w:t>
      </w:r>
      <w:proofErr w:type="spellEnd"/>
      <w:r w:rsidRPr="00FC2EA2">
        <w:rPr>
          <w:rFonts w:ascii="Times New Roman" w:eastAsia="Calibri" w:hAnsi="Times New Roman" w:cs="Times New Roman"/>
          <w:bCs/>
          <w:iCs/>
          <w:sz w:val="24"/>
          <w:szCs w:val="24"/>
        </w:rPr>
        <w:t xml:space="preserve">. и доп.— Москва: Издательство </w:t>
      </w:r>
      <w:proofErr w:type="spellStart"/>
      <w:r w:rsidRPr="00FC2EA2">
        <w:rPr>
          <w:rFonts w:ascii="Times New Roman" w:eastAsia="Calibri" w:hAnsi="Times New Roman" w:cs="Times New Roman"/>
          <w:bCs/>
          <w:iCs/>
          <w:sz w:val="24"/>
          <w:szCs w:val="24"/>
        </w:rPr>
        <w:t>Юрайт</w:t>
      </w:r>
      <w:proofErr w:type="spellEnd"/>
      <w:r w:rsidRPr="00FC2EA2">
        <w:rPr>
          <w:rFonts w:ascii="Times New Roman" w:eastAsia="Calibri" w:hAnsi="Times New Roman" w:cs="Times New Roman"/>
          <w:bCs/>
          <w:iCs/>
          <w:sz w:val="24"/>
          <w:szCs w:val="24"/>
        </w:rPr>
        <w:t xml:space="preserve">, 2025.— 381 с. URL: </w:t>
      </w:r>
      <w:hyperlink r:id="rId76" w:tgtFrame="_blank" w:history="1">
        <w:r w:rsidRPr="00FC2EA2">
          <w:rPr>
            <w:rFonts w:ascii="Times New Roman" w:eastAsia="Calibri" w:hAnsi="Times New Roman" w:cs="Times New Roman"/>
            <w:bCs/>
            <w:iCs/>
            <w:sz w:val="24"/>
            <w:szCs w:val="24"/>
          </w:rPr>
          <w:t>https://urait.ru/bcode/560888</w:t>
        </w:r>
      </w:hyperlink>
    </w:p>
    <w:p w:rsidR="00FC2EA2" w:rsidRPr="00FC2EA2" w:rsidRDefault="00FC2EA2" w:rsidP="00FC2EA2">
      <w:pPr>
        <w:pStyle w:val="a8"/>
        <w:numPr>
          <w:ilvl w:val="0"/>
          <w:numId w:val="58"/>
        </w:numPr>
        <w:shd w:val="clear" w:color="auto" w:fill="FFFFFF"/>
        <w:tabs>
          <w:tab w:val="left" w:pos="1134"/>
        </w:tabs>
        <w:spacing w:line="312" w:lineRule="auto"/>
        <w:ind w:left="0" w:firstLine="709"/>
        <w:jc w:val="both"/>
        <w:rPr>
          <w:rFonts w:ascii="Times New Roman" w:hAnsi="Times New Roman" w:cs="Times New Roman"/>
          <w:sz w:val="24"/>
          <w:szCs w:val="24"/>
        </w:rPr>
      </w:pPr>
      <w:r w:rsidRPr="00FC2EA2">
        <w:rPr>
          <w:rFonts w:ascii="Times New Roman" w:eastAsia="Calibri" w:hAnsi="Times New Roman" w:cs="Times New Roman"/>
          <w:bCs/>
          <w:iCs/>
          <w:sz w:val="24"/>
          <w:szCs w:val="24"/>
        </w:rPr>
        <w:t xml:space="preserve">Управление государственными и муниципальными закупками: учебник для среднего профессионального образования / Г. М. Кадырова, С. Г. Еремин, А. И. Галкин; под редакцией С. Е. Прокофьева. — 3-е изд., </w:t>
      </w:r>
      <w:proofErr w:type="spellStart"/>
      <w:r w:rsidRPr="00FC2EA2">
        <w:rPr>
          <w:rFonts w:ascii="Times New Roman" w:eastAsia="Calibri" w:hAnsi="Times New Roman" w:cs="Times New Roman"/>
          <w:bCs/>
          <w:iCs/>
          <w:sz w:val="24"/>
          <w:szCs w:val="24"/>
        </w:rPr>
        <w:t>перераб</w:t>
      </w:r>
      <w:proofErr w:type="spellEnd"/>
      <w:r w:rsidRPr="00FC2EA2">
        <w:rPr>
          <w:rFonts w:ascii="Times New Roman" w:eastAsia="Calibri" w:hAnsi="Times New Roman" w:cs="Times New Roman"/>
          <w:bCs/>
          <w:iCs/>
          <w:sz w:val="24"/>
          <w:szCs w:val="24"/>
        </w:rPr>
        <w:t xml:space="preserve">. и доп. — Москва: Издательство </w:t>
      </w:r>
      <w:proofErr w:type="spellStart"/>
      <w:r w:rsidRPr="00FC2EA2">
        <w:rPr>
          <w:rFonts w:ascii="Times New Roman" w:eastAsia="Calibri" w:hAnsi="Times New Roman" w:cs="Times New Roman"/>
          <w:bCs/>
          <w:iCs/>
          <w:sz w:val="24"/>
          <w:szCs w:val="24"/>
        </w:rPr>
        <w:t>Юрайт</w:t>
      </w:r>
      <w:proofErr w:type="spellEnd"/>
      <w:r w:rsidRPr="00FC2EA2">
        <w:rPr>
          <w:rFonts w:ascii="Times New Roman" w:eastAsia="Calibri" w:hAnsi="Times New Roman" w:cs="Times New Roman"/>
          <w:bCs/>
          <w:iCs/>
          <w:sz w:val="24"/>
          <w:szCs w:val="24"/>
        </w:rPr>
        <w:t xml:space="preserve">, 2025. — 392 с. — (Профессиональное образование). — ISBN 978-5-534-15830-4. — Текст: электронный // Образовательная платформа </w:t>
      </w:r>
      <w:proofErr w:type="spellStart"/>
      <w:r w:rsidRPr="00FC2EA2">
        <w:rPr>
          <w:rFonts w:ascii="Times New Roman" w:eastAsia="Calibri" w:hAnsi="Times New Roman" w:cs="Times New Roman"/>
          <w:bCs/>
          <w:iCs/>
          <w:sz w:val="24"/>
          <w:szCs w:val="24"/>
        </w:rPr>
        <w:t>Юрайт</w:t>
      </w:r>
      <w:proofErr w:type="spellEnd"/>
      <w:r w:rsidRPr="00FC2EA2">
        <w:rPr>
          <w:rFonts w:ascii="Times New Roman" w:eastAsia="Calibri" w:hAnsi="Times New Roman" w:cs="Times New Roman"/>
          <w:bCs/>
          <w:iCs/>
          <w:sz w:val="24"/>
          <w:szCs w:val="24"/>
        </w:rPr>
        <w:t xml:space="preserve"> [сайт]. — URL: https://urait.ru/bcode/542347</w:t>
      </w:r>
    </w:p>
    <w:p w:rsidR="00EC2F4C" w:rsidRPr="00FC2EA2" w:rsidRDefault="00EC2F4C" w:rsidP="00FC2EA2">
      <w:pPr>
        <w:pStyle w:val="a8"/>
        <w:numPr>
          <w:ilvl w:val="0"/>
          <w:numId w:val="58"/>
        </w:numPr>
        <w:tabs>
          <w:tab w:val="left" w:pos="1134"/>
        </w:tabs>
        <w:spacing w:line="312" w:lineRule="auto"/>
        <w:ind w:left="0" w:firstLine="709"/>
        <w:contextualSpacing w:val="0"/>
        <w:jc w:val="both"/>
        <w:rPr>
          <w:rFonts w:ascii="Times New Roman" w:hAnsi="Times New Roman" w:cs="Times New Roman"/>
          <w:sz w:val="24"/>
          <w:szCs w:val="24"/>
        </w:rPr>
      </w:pPr>
      <w:proofErr w:type="spellStart"/>
      <w:r w:rsidRPr="00FC2EA2">
        <w:rPr>
          <w:rFonts w:ascii="Times New Roman" w:eastAsia="Times New Roman" w:hAnsi="Times New Roman" w:cs="Times New Roman"/>
          <w:bCs/>
          <w:color w:val="000000"/>
          <w:sz w:val="24"/>
          <w:szCs w:val="24"/>
          <w:shd w:val="clear" w:color="auto" w:fill="FFFFFF"/>
        </w:rPr>
        <w:t>Ферова</w:t>
      </w:r>
      <w:proofErr w:type="spellEnd"/>
      <w:r w:rsidRPr="00FC2EA2">
        <w:rPr>
          <w:rFonts w:ascii="Times New Roman" w:eastAsia="Times New Roman" w:hAnsi="Times New Roman" w:cs="Times New Roman"/>
          <w:bCs/>
          <w:color w:val="000000"/>
          <w:sz w:val="24"/>
          <w:szCs w:val="24"/>
          <w:shd w:val="clear" w:color="auto" w:fill="FFFFFF"/>
        </w:rPr>
        <w:t xml:space="preserve">, И. С., Корпоративные финансы: учебник / И. С. </w:t>
      </w:r>
      <w:proofErr w:type="spellStart"/>
      <w:r w:rsidRPr="00FC2EA2">
        <w:rPr>
          <w:rFonts w:ascii="Times New Roman" w:eastAsia="Times New Roman" w:hAnsi="Times New Roman" w:cs="Times New Roman"/>
          <w:bCs/>
          <w:color w:val="000000"/>
          <w:sz w:val="24"/>
          <w:szCs w:val="24"/>
          <w:shd w:val="clear" w:color="auto" w:fill="FFFFFF"/>
        </w:rPr>
        <w:t>Ферова</w:t>
      </w:r>
      <w:proofErr w:type="spellEnd"/>
      <w:r w:rsidRPr="00FC2EA2">
        <w:rPr>
          <w:rFonts w:ascii="Times New Roman" w:eastAsia="Times New Roman" w:hAnsi="Times New Roman" w:cs="Times New Roman"/>
          <w:bCs/>
          <w:color w:val="000000"/>
          <w:sz w:val="24"/>
          <w:szCs w:val="24"/>
          <w:shd w:val="clear" w:color="auto" w:fill="FFFFFF"/>
        </w:rPr>
        <w:t xml:space="preserve">, И. Г. Кузьмина, С. Л. </w:t>
      </w:r>
      <w:proofErr w:type="spellStart"/>
      <w:r w:rsidRPr="00FC2EA2">
        <w:rPr>
          <w:rFonts w:ascii="Times New Roman" w:eastAsia="Times New Roman" w:hAnsi="Times New Roman" w:cs="Times New Roman"/>
          <w:bCs/>
          <w:color w:val="000000"/>
          <w:sz w:val="24"/>
          <w:szCs w:val="24"/>
          <w:shd w:val="clear" w:color="auto" w:fill="FFFFFF"/>
        </w:rPr>
        <w:t>Улина</w:t>
      </w:r>
      <w:proofErr w:type="spellEnd"/>
      <w:r w:rsidRPr="00FC2EA2">
        <w:rPr>
          <w:rFonts w:ascii="Times New Roman" w:eastAsia="Times New Roman" w:hAnsi="Times New Roman" w:cs="Times New Roman"/>
          <w:bCs/>
          <w:color w:val="000000"/>
          <w:sz w:val="24"/>
          <w:szCs w:val="24"/>
          <w:shd w:val="clear" w:color="auto" w:fill="FFFFFF"/>
        </w:rPr>
        <w:t xml:space="preserve">. — Москва: </w:t>
      </w:r>
      <w:proofErr w:type="spellStart"/>
      <w:r w:rsidRPr="00FC2EA2">
        <w:rPr>
          <w:rFonts w:ascii="Times New Roman" w:eastAsia="Times New Roman" w:hAnsi="Times New Roman" w:cs="Times New Roman"/>
          <w:bCs/>
          <w:color w:val="000000"/>
          <w:sz w:val="24"/>
          <w:szCs w:val="24"/>
          <w:shd w:val="clear" w:color="auto" w:fill="FFFFFF"/>
        </w:rPr>
        <w:t>КноРус</w:t>
      </w:r>
      <w:proofErr w:type="spellEnd"/>
      <w:r w:rsidRPr="00FC2EA2">
        <w:rPr>
          <w:rFonts w:ascii="Times New Roman" w:eastAsia="Times New Roman" w:hAnsi="Times New Roman" w:cs="Times New Roman"/>
          <w:bCs/>
          <w:color w:val="000000"/>
          <w:sz w:val="24"/>
          <w:szCs w:val="24"/>
          <w:shd w:val="clear" w:color="auto" w:fill="FFFFFF"/>
        </w:rPr>
        <w:t>, 2021. — 223 с.</w:t>
      </w:r>
    </w:p>
    <w:p w:rsidR="00EC2F4C" w:rsidRPr="00FC2EA2" w:rsidRDefault="00EC2F4C" w:rsidP="00FC2EA2">
      <w:pPr>
        <w:pStyle w:val="a8"/>
        <w:numPr>
          <w:ilvl w:val="0"/>
          <w:numId w:val="58"/>
        </w:numPr>
        <w:shd w:val="clear" w:color="auto" w:fill="FFFFFF"/>
        <w:tabs>
          <w:tab w:val="left" w:pos="1134"/>
        </w:tabs>
        <w:spacing w:line="312" w:lineRule="auto"/>
        <w:ind w:left="0" w:firstLine="709"/>
        <w:jc w:val="both"/>
        <w:rPr>
          <w:rFonts w:ascii="Times New Roman" w:hAnsi="Times New Roman" w:cs="Times New Roman"/>
          <w:sz w:val="24"/>
          <w:szCs w:val="24"/>
        </w:rPr>
      </w:pPr>
      <w:r w:rsidRPr="00FC2EA2">
        <w:rPr>
          <w:rFonts w:ascii="Times New Roman" w:hAnsi="Times New Roman" w:cs="Times New Roman"/>
          <w:sz w:val="24"/>
          <w:szCs w:val="24"/>
        </w:rPr>
        <w:t xml:space="preserve">Шадрина, Г.В. Анализ финансово-хозяйственной деятельности: учебник для среднего профессионального образования / Г. В. Шадрина. — 3-е изд., </w:t>
      </w:r>
      <w:proofErr w:type="spellStart"/>
      <w:r w:rsidRPr="00FC2EA2">
        <w:rPr>
          <w:rFonts w:ascii="Times New Roman" w:hAnsi="Times New Roman" w:cs="Times New Roman"/>
          <w:sz w:val="24"/>
          <w:szCs w:val="24"/>
        </w:rPr>
        <w:t>перераб</w:t>
      </w:r>
      <w:proofErr w:type="spellEnd"/>
      <w:r w:rsidRPr="00FC2EA2">
        <w:rPr>
          <w:rFonts w:ascii="Times New Roman" w:hAnsi="Times New Roman" w:cs="Times New Roman"/>
          <w:sz w:val="24"/>
          <w:szCs w:val="24"/>
        </w:rPr>
        <w:t xml:space="preserve">. и доп. — Москва: Издательство </w:t>
      </w:r>
      <w:proofErr w:type="spellStart"/>
      <w:r w:rsidRPr="00FC2EA2">
        <w:rPr>
          <w:rFonts w:ascii="Times New Roman" w:hAnsi="Times New Roman" w:cs="Times New Roman"/>
          <w:sz w:val="24"/>
          <w:szCs w:val="24"/>
        </w:rPr>
        <w:t>Юрайт</w:t>
      </w:r>
      <w:proofErr w:type="spellEnd"/>
      <w:r w:rsidRPr="00FC2EA2">
        <w:rPr>
          <w:rFonts w:ascii="Times New Roman" w:hAnsi="Times New Roman" w:cs="Times New Roman"/>
          <w:sz w:val="24"/>
          <w:szCs w:val="24"/>
        </w:rPr>
        <w:t xml:space="preserve">, 2023. — 461 с. — (Профессиональное образование). — ISBN 978-5-534-14766-7. — Текст: электронный // Образовательная платформа </w:t>
      </w:r>
      <w:proofErr w:type="spellStart"/>
      <w:r w:rsidRPr="00FC2EA2">
        <w:rPr>
          <w:rFonts w:ascii="Times New Roman" w:hAnsi="Times New Roman" w:cs="Times New Roman"/>
          <w:sz w:val="24"/>
          <w:szCs w:val="24"/>
        </w:rPr>
        <w:t>Юрайт</w:t>
      </w:r>
      <w:proofErr w:type="spellEnd"/>
      <w:r w:rsidRPr="00FC2EA2">
        <w:rPr>
          <w:rFonts w:ascii="Times New Roman" w:hAnsi="Times New Roman" w:cs="Times New Roman"/>
          <w:sz w:val="24"/>
          <w:szCs w:val="24"/>
        </w:rPr>
        <w:t xml:space="preserve"> [сайт]. — URL:</w:t>
      </w:r>
      <w:r w:rsidRPr="00FC2EA2">
        <w:rPr>
          <w:rFonts w:ascii="Times New Roman" w:hAnsi="Times New Roman" w:cs="Times New Roman"/>
          <w:color w:val="000000"/>
          <w:sz w:val="24"/>
          <w:szCs w:val="24"/>
          <w:shd w:val="clear" w:color="auto" w:fill="FFFFFF"/>
        </w:rPr>
        <w:t> </w:t>
      </w:r>
      <w:hyperlink r:id="rId77" w:tgtFrame="_blank">
        <w:r w:rsidRPr="00FC2EA2">
          <w:rPr>
            <w:rStyle w:val="af4"/>
            <w:rFonts w:ascii="Times New Roman" w:hAnsi="Times New Roman" w:cs="Times New Roman"/>
            <w:sz w:val="24"/>
            <w:szCs w:val="24"/>
          </w:rPr>
          <w:t>https://urait.ru/bcode/513729</w:t>
        </w:r>
      </w:hyperlink>
      <w:r w:rsidRPr="00FC2EA2">
        <w:rPr>
          <w:rFonts w:ascii="Times New Roman" w:hAnsi="Times New Roman" w:cs="Times New Roman"/>
          <w:color w:val="000000"/>
          <w:sz w:val="24"/>
          <w:szCs w:val="24"/>
          <w:shd w:val="clear" w:color="auto" w:fill="FFFFFF"/>
        </w:rPr>
        <w:t> </w:t>
      </w:r>
      <w:r w:rsidRPr="00FC2EA2">
        <w:rPr>
          <w:rFonts w:ascii="Times New Roman" w:hAnsi="Times New Roman" w:cs="Times New Roman"/>
          <w:sz w:val="24"/>
          <w:szCs w:val="24"/>
        </w:rPr>
        <w:t>.</w:t>
      </w:r>
    </w:p>
    <w:p w:rsidR="00EC2F4C" w:rsidRPr="00FC2EA2" w:rsidRDefault="00EC2F4C" w:rsidP="00EC2F4C">
      <w:pPr>
        <w:spacing w:line="312" w:lineRule="auto"/>
        <w:ind w:firstLine="709"/>
        <w:contextualSpacing/>
        <w:jc w:val="both"/>
        <w:rPr>
          <w:rFonts w:ascii="Times New Roman" w:hAnsi="Times New Roman" w:cs="Times New Roman"/>
          <w:sz w:val="24"/>
          <w:szCs w:val="24"/>
        </w:rPr>
      </w:pPr>
    </w:p>
    <w:p w:rsidR="00093424" w:rsidRDefault="00093424" w:rsidP="00D206DF">
      <w:pPr>
        <w:spacing w:line="312" w:lineRule="auto"/>
        <w:ind w:firstLine="709"/>
        <w:contextualSpacing/>
        <w:jc w:val="both"/>
        <w:rPr>
          <w:rFonts w:ascii="Times New Roman" w:eastAsia="Times New Roman" w:hAnsi="Times New Roman" w:cs="Times New Roman"/>
          <w:b/>
          <w:color w:val="000000"/>
          <w:sz w:val="24"/>
          <w:szCs w:val="24"/>
          <w:lang w:eastAsia="ru-RU"/>
        </w:rPr>
      </w:pPr>
      <w:r w:rsidRPr="00D206DF">
        <w:rPr>
          <w:rFonts w:ascii="Times New Roman" w:eastAsia="Times New Roman" w:hAnsi="Times New Roman" w:cs="Times New Roman"/>
          <w:b/>
          <w:color w:val="000000"/>
          <w:sz w:val="24"/>
          <w:szCs w:val="24"/>
          <w:lang w:eastAsia="ru-RU"/>
        </w:rPr>
        <w:t xml:space="preserve">3.2.2. Дополнительные источники </w:t>
      </w:r>
    </w:p>
    <w:p w:rsidR="004329D4" w:rsidRPr="00D206DF" w:rsidRDefault="004329D4" w:rsidP="00D206DF">
      <w:pPr>
        <w:spacing w:line="312" w:lineRule="auto"/>
        <w:ind w:firstLine="709"/>
        <w:contextualSpacing/>
        <w:jc w:val="both"/>
        <w:rPr>
          <w:rFonts w:ascii="Times New Roman" w:eastAsia="Times New Roman" w:hAnsi="Times New Roman" w:cs="Times New Roman"/>
          <w:i/>
          <w:color w:val="000000"/>
          <w:sz w:val="24"/>
          <w:szCs w:val="24"/>
          <w:lang w:eastAsia="ru-RU"/>
        </w:rPr>
      </w:pPr>
    </w:p>
    <w:p w:rsidR="00EC2F4C" w:rsidRPr="00FC2EA2" w:rsidRDefault="00EC2F4C" w:rsidP="00FC2EA2">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 xml:space="preserve">Единый портал бюджетной системы «Электронный бюджет» – URL: </w:t>
      </w:r>
      <w:hyperlink r:id="rId78" w:history="1">
        <w:r w:rsidRPr="00FC2EA2">
          <w:rPr>
            <w:rFonts w:ascii="Times New Roman" w:eastAsia="Calibri" w:hAnsi="Times New Roman" w:cs="Times New Roman"/>
            <w:bCs/>
            <w:iCs/>
            <w:color w:val="0563C1"/>
            <w:sz w:val="24"/>
            <w:szCs w:val="24"/>
            <w:u w:val="single"/>
          </w:rPr>
          <w:t>http://www.budget.gov.ru</w:t>
        </w:r>
      </w:hyperlink>
    </w:p>
    <w:p w:rsidR="00EC2F4C" w:rsidRPr="00FC2EA2" w:rsidRDefault="00EC2F4C" w:rsidP="00FC2EA2">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 xml:space="preserve">Официальный сайт для предоставления информации о государственных (муниципальных) учреждениях </w:t>
      </w:r>
      <w:hyperlink r:id="rId79" w:history="1">
        <w:r w:rsidRPr="00FC2EA2">
          <w:rPr>
            <w:rFonts w:ascii="Times New Roman" w:eastAsia="Calibri" w:hAnsi="Times New Roman" w:cs="Times New Roman"/>
            <w:bCs/>
            <w:iCs/>
            <w:color w:val="0563C1"/>
            <w:sz w:val="24"/>
            <w:szCs w:val="24"/>
            <w:u w:val="single"/>
            <w:lang w:val="en-US"/>
          </w:rPr>
          <w:t>http</w:t>
        </w:r>
        <w:r w:rsidRPr="00FC2EA2">
          <w:rPr>
            <w:rFonts w:ascii="Times New Roman" w:eastAsia="Calibri" w:hAnsi="Times New Roman" w:cs="Times New Roman"/>
            <w:bCs/>
            <w:iCs/>
            <w:color w:val="0563C1"/>
            <w:sz w:val="24"/>
            <w:szCs w:val="24"/>
            <w:u w:val="single"/>
          </w:rPr>
          <w:t>://</w:t>
        </w:r>
        <w:r w:rsidRPr="00FC2EA2">
          <w:rPr>
            <w:rFonts w:ascii="Times New Roman" w:eastAsia="Calibri" w:hAnsi="Times New Roman" w:cs="Times New Roman"/>
            <w:bCs/>
            <w:iCs/>
            <w:color w:val="0563C1"/>
            <w:sz w:val="24"/>
            <w:szCs w:val="24"/>
            <w:u w:val="single"/>
            <w:lang w:val="en-US"/>
          </w:rPr>
          <w:t>www</w:t>
        </w:r>
        <w:r w:rsidRPr="00FC2EA2">
          <w:rPr>
            <w:rFonts w:ascii="Times New Roman" w:eastAsia="Calibri" w:hAnsi="Times New Roman" w:cs="Times New Roman"/>
            <w:bCs/>
            <w:iCs/>
            <w:color w:val="0563C1"/>
            <w:sz w:val="24"/>
            <w:szCs w:val="24"/>
            <w:u w:val="single"/>
          </w:rPr>
          <w:t>.</w:t>
        </w:r>
        <w:r w:rsidRPr="00FC2EA2">
          <w:rPr>
            <w:rFonts w:ascii="Times New Roman" w:eastAsia="Calibri" w:hAnsi="Times New Roman" w:cs="Times New Roman"/>
            <w:bCs/>
            <w:iCs/>
            <w:color w:val="0563C1"/>
            <w:sz w:val="24"/>
            <w:szCs w:val="24"/>
            <w:u w:val="single"/>
            <w:lang w:val="en-US"/>
          </w:rPr>
          <w:t>bus</w:t>
        </w:r>
        <w:r w:rsidRPr="00FC2EA2">
          <w:rPr>
            <w:rFonts w:ascii="Times New Roman" w:eastAsia="Calibri" w:hAnsi="Times New Roman" w:cs="Times New Roman"/>
            <w:bCs/>
            <w:iCs/>
            <w:color w:val="0563C1"/>
            <w:sz w:val="24"/>
            <w:szCs w:val="24"/>
            <w:u w:val="single"/>
          </w:rPr>
          <w:t>.</w:t>
        </w:r>
        <w:proofErr w:type="spellStart"/>
        <w:r w:rsidRPr="00FC2EA2">
          <w:rPr>
            <w:rFonts w:ascii="Times New Roman" w:eastAsia="Calibri" w:hAnsi="Times New Roman" w:cs="Times New Roman"/>
            <w:bCs/>
            <w:iCs/>
            <w:color w:val="0563C1"/>
            <w:sz w:val="24"/>
            <w:szCs w:val="24"/>
            <w:u w:val="single"/>
            <w:lang w:val="en-US"/>
          </w:rPr>
          <w:t>gov</w:t>
        </w:r>
        <w:proofErr w:type="spellEnd"/>
        <w:r w:rsidRPr="00FC2EA2">
          <w:rPr>
            <w:rFonts w:ascii="Times New Roman" w:eastAsia="Calibri" w:hAnsi="Times New Roman" w:cs="Times New Roman"/>
            <w:bCs/>
            <w:iCs/>
            <w:color w:val="0563C1"/>
            <w:sz w:val="24"/>
            <w:szCs w:val="24"/>
            <w:u w:val="single"/>
          </w:rPr>
          <w:t>.</w:t>
        </w:r>
        <w:proofErr w:type="spellStart"/>
        <w:r w:rsidRPr="00FC2EA2">
          <w:rPr>
            <w:rFonts w:ascii="Times New Roman" w:eastAsia="Calibri" w:hAnsi="Times New Roman" w:cs="Times New Roman"/>
            <w:bCs/>
            <w:iCs/>
            <w:color w:val="0563C1"/>
            <w:sz w:val="24"/>
            <w:szCs w:val="24"/>
            <w:u w:val="single"/>
            <w:lang w:val="en-US"/>
          </w:rPr>
          <w:t>ru</w:t>
        </w:r>
        <w:proofErr w:type="spellEnd"/>
      </w:hyperlink>
      <w:r w:rsidRPr="00FC2EA2">
        <w:rPr>
          <w:rFonts w:ascii="Times New Roman" w:eastAsia="Calibri" w:hAnsi="Times New Roman" w:cs="Times New Roman"/>
          <w:bCs/>
          <w:iCs/>
          <w:sz w:val="24"/>
          <w:szCs w:val="24"/>
        </w:rPr>
        <w:t xml:space="preserve"> </w:t>
      </w:r>
    </w:p>
    <w:p w:rsidR="00EC2F4C" w:rsidRPr="00FC2EA2" w:rsidRDefault="00EC2F4C" w:rsidP="00FC2EA2">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Справочно-правовая система «</w:t>
      </w:r>
      <w:proofErr w:type="spellStart"/>
      <w:r w:rsidRPr="00FC2EA2">
        <w:rPr>
          <w:rFonts w:ascii="Times New Roman" w:eastAsia="Calibri" w:hAnsi="Times New Roman" w:cs="Times New Roman"/>
          <w:bCs/>
          <w:iCs/>
          <w:sz w:val="24"/>
          <w:szCs w:val="24"/>
        </w:rPr>
        <w:t>КонсультантПлюс</w:t>
      </w:r>
      <w:proofErr w:type="spellEnd"/>
      <w:r w:rsidRPr="00FC2EA2">
        <w:rPr>
          <w:rFonts w:ascii="Times New Roman" w:eastAsia="Calibri" w:hAnsi="Times New Roman" w:cs="Times New Roman"/>
          <w:bCs/>
          <w:iCs/>
          <w:sz w:val="24"/>
          <w:szCs w:val="24"/>
        </w:rPr>
        <w:t>» – URL: http://www.consultant.ru</w:t>
      </w:r>
    </w:p>
    <w:p w:rsidR="00EC2F4C" w:rsidRPr="00FC2EA2" w:rsidRDefault="00EC2F4C" w:rsidP="00FC2EA2">
      <w:pPr>
        <w:pStyle w:val="a8"/>
        <w:numPr>
          <w:ilvl w:val="0"/>
          <w:numId w:val="59"/>
        </w:numPr>
        <w:tabs>
          <w:tab w:val="left" w:pos="1134"/>
        </w:tabs>
        <w:spacing w:line="312" w:lineRule="auto"/>
        <w:ind w:left="0" w:firstLine="709"/>
        <w:jc w:val="both"/>
        <w:rPr>
          <w:rFonts w:ascii="Times New Roman" w:eastAsia="Times New Roman" w:hAnsi="Times New Roman" w:cs="Times New Roman"/>
          <w:b/>
          <w:color w:val="000000"/>
          <w:sz w:val="24"/>
          <w:szCs w:val="24"/>
          <w:lang w:eastAsia="ru-RU"/>
        </w:rPr>
      </w:pPr>
      <w:r w:rsidRPr="00FC2EA2">
        <w:rPr>
          <w:rFonts w:ascii="Times New Roman" w:eastAsia="Calibri" w:hAnsi="Times New Roman" w:cs="Times New Roman"/>
          <w:bCs/>
          <w:iCs/>
          <w:sz w:val="24"/>
          <w:szCs w:val="24"/>
        </w:rPr>
        <w:t>Справочно-правовая система «Гарант» – URL: http://www.garant.ru</w:t>
      </w:r>
    </w:p>
    <w:p w:rsidR="00EC2F4C" w:rsidRPr="00FC2EA2" w:rsidRDefault="00EC2F4C" w:rsidP="00FC2EA2">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Бюджетный кодекс Российской Федерации с изменениями</w:t>
      </w:r>
    </w:p>
    <w:p w:rsidR="00EC2F4C" w:rsidRPr="00FC2EA2" w:rsidRDefault="00EC2F4C" w:rsidP="00FC2EA2">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Налоговый кодекс Российской Федерации. Части первая и вторая (действующая редакция)</w:t>
      </w:r>
    </w:p>
    <w:p w:rsidR="00EC2F4C" w:rsidRPr="00FC2EA2" w:rsidRDefault="00EC2F4C" w:rsidP="00FC2EA2">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Федеральный закон от 12.01.1996 года № 7-ФЗ «О некоммерческих организациях» (в действующей редакции).</w:t>
      </w:r>
    </w:p>
    <w:p w:rsidR="00EC2F4C" w:rsidRPr="00FC2EA2" w:rsidRDefault="00EC2F4C" w:rsidP="00FC2EA2">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Федеральный закон от 03.11.2006 года № 174-ФЗ «Об автономных учреждениях» (в действующей редакции).</w:t>
      </w:r>
    </w:p>
    <w:p w:rsidR="00EC2F4C" w:rsidRPr="00FC2EA2" w:rsidRDefault="00EC2F4C" w:rsidP="00FC2EA2">
      <w:pPr>
        <w:pStyle w:val="a8"/>
        <w:numPr>
          <w:ilvl w:val="0"/>
          <w:numId w:val="59"/>
        </w:numPr>
        <w:tabs>
          <w:tab w:val="left" w:pos="1134"/>
        </w:tabs>
        <w:spacing w:line="312" w:lineRule="auto"/>
        <w:ind w:left="0" w:firstLine="709"/>
        <w:jc w:val="both"/>
        <w:rPr>
          <w:rFonts w:ascii="Times New Roman" w:eastAsia="Arial Unicode MS" w:hAnsi="Times New Roman" w:cs="Times New Roman"/>
          <w:sz w:val="24"/>
          <w:szCs w:val="24"/>
          <w:lang w:eastAsia="ru-RU"/>
        </w:rPr>
      </w:pPr>
      <w:r w:rsidRPr="00FC2EA2">
        <w:rPr>
          <w:rFonts w:ascii="Times New Roman" w:eastAsia="Arial Unicode MS" w:hAnsi="Times New Roman" w:cs="Times New Roman"/>
          <w:sz w:val="24"/>
          <w:szCs w:val="24"/>
          <w:lang w:eastAsia="ru-RU"/>
        </w:rPr>
        <w:t>Федеральный закон от 05.04.2013 года № 44-ФЗ «О контрактной системе в сфере закупок товаров, работ, услуг для обеспечения государственных и муниципальных нужд» (в действующей редакции).</w:t>
      </w:r>
    </w:p>
    <w:p w:rsidR="00EC2F4C" w:rsidRPr="00FC2EA2" w:rsidRDefault="00EC2F4C" w:rsidP="00FC2EA2">
      <w:pPr>
        <w:pStyle w:val="a8"/>
        <w:numPr>
          <w:ilvl w:val="0"/>
          <w:numId w:val="59"/>
        </w:numPr>
        <w:tabs>
          <w:tab w:val="left" w:pos="1134"/>
        </w:tabs>
        <w:spacing w:line="312" w:lineRule="auto"/>
        <w:ind w:left="0" w:firstLine="709"/>
        <w:jc w:val="both"/>
        <w:rPr>
          <w:rFonts w:ascii="Times New Roman" w:eastAsia="Arial Unicode MS" w:hAnsi="Times New Roman" w:cs="Times New Roman"/>
          <w:sz w:val="24"/>
          <w:szCs w:val="24"/>
          <w:lang w:eastAsia="ru-RU"/>
        </w:rPr>
      </w:pPr>
      <w:r w:rsidRPr="00FC2EA2">
        <w:rPr>
          <w:rFonts w:ascii="Times New Roman" w:eastAsia="Arial Unicode MS" w:hAnsi="Times New Roman" w:cs="Times New Roman"/>
          <w:sz w:val="24"/>
          <w:szCs w:val="24"/>
          <w:lang w:eastAsia="ru-RU"/>
        </w:rPr>
        <w:t>Федеральный закон от 18.07.2011 года № 223-ФЗ «О закупках товаров, работ, услуг отдельными видами юридических лиц» (в действующей редакции)</w:t>
      </w:r>
    </w:p>
    <w:p w:rsidR="00FC2EA2" w:rsidRPr="00FC2EA2" w:rsidRDefault="00FC2EA2" w:rsidP="00FC2EA2">
      <w:pPr>
        <w:pStyle w:val="a8"/>
        <w:numPr>
          <w:ilvl w:val="0"/>
          <w:numId w:val="59"/>
        </w:numPr>
        <w:tabs>
          <w:tab w:val="left" w:pos="1134"/>
        </w:tabs>
        <w:spacing w:line="312" w:lineRule="auto"/>
        <w:ind w:left="0" w:firstLine="709"/>
        <w:jc w:val="both"/>
        <w:rPr>
          <w:rFonts w:ascii="Times New Roman" w:eastAsia="Arial Unicode MS" w:hAnsi="Times New Roman" w:cs="Times New Roman"/>
          <w:sz w:val="24"/>
          <w:szCs w:val="24"/>
          <w:lang w:eastAsia="ru-RU"/>
        </w:rPr>
      </w:pPr>
      <w:r w:rsidRPr="00FC2EA2">
        <w:rPr>
          <w:rFonts w:ascii="Times New Roman" w:eastAsia="Arial Unicode MS" w:hAnsi="Times New Roman" w:cs="Times New Roman"/>
          <w:sz w:val="24"/>
          <w:szCs w:val="24"/>
          <w:lang w:eastAsia="ru-RU"/>
        </w:rPr>
        <w:lastRenderedPageBreak/>
        <w:t>Федеральный закон от 29.11.2007 № 282-ФЗ «Об официальном статистическом учете и системе государственной статистики в Российской Федерации» (в действующей редакции)</w:t>
      </w:r>
    </w:p>
    <w:p w:rsidR="00EC2F4C" w:rsidRPr="00FC2EA2" w:rsidRDefault="00EC2F4C" w:rsidP="00FC2EA2">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 xml:space="preserve">Закон субъекта Российской Федерации «О бюджетном устройстве и бюджетном процессе» (в действующей редакции) или документ, его заменяющий. </w:t>
      </w:r>
    </w:p>
    <w:p w:rsidR="00EC2F4C" w:rsidRPr="00FC2EA2" w:rsidRDefault="00EC2F4C" w:rsidP="00FC2EA2">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Закон субъекта Российской Федерации «О бюджете региона на очередной финансовый год и плановый период»</w:t>
      </w:r>
    </w:p>
    <w:p w:rsidR="00EC2F4C" w:rsidRPr="00FC2EA2" w:rsidRDefault="00EC2F4C" w:rsidP="00FC2EA2">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proofErr w:type="gramStart"/>
      <w:r w:rsidRPr="00FC2EA2">
        <w:rPr>
          <w:rFonts w:ascii="Times New Roman" w:eastAsia="Calibri" w:hAnsi="Times New Roman" w:cs="Times New Roman"/>
          <w:bCs/>
          <w:iCs/>
          <w:sz w:val="24"/>
          <w:szCs w:val="24"/>
        </w:rPr>
        <w:t>Постановление Правительства Российской Федерации от 05.08.2008 года №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w:t>
      </w:r>
      <w:proofErr w:type="gramEnd"/>
      <w:r w:rsidRPr="00FC2EA2">
        <w:rPr>
          <w:rFonts w:ascii="Times New Roman" w:eastAsia="Calibri" w:hAnsi="Times New Roman" w:cs="Times New Roman"/>
          <w:bCs/>
          <w:iCs/>
          <w:sz w:val="24"/>
          <w:szCs w:val="24"/>
        </w:rPr>
        <w:t xml:space="preserve"> по оплате труда работников федеральных государственных учреждений» (в действующей редакции).</w:t>
      </w:r>
    </w:p>
    <w:p w:rsidR="00EC2F4C" w:rsidRPr="00FC2EA2" w:rsidRDefault="00EC2F4C" w:rsidP="00FC2EA2">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Постановление Правительства РФ от 26.06.2015 года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(в действующей редакции).</w:t>
      </w:r>
    </w:p>
    <w:p w:rsidR="00EC2F4C" w:rsidRPr="00FC2EA2" w:rsidRDefault="00EC2F4C" w:rsidP="00FC2EA2">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Приказ Минфина России от 17.08.2020 года № 168н «Об утверждении порядка составления и ведения планов финансово-хозяйственной деятельности федеральных бюджетных и автономных учреждений» (в действующей редакции)</w:t>
      </w:r>
    </w:p>
    <w:p w:rsidR="00EC2F4C" w:rsidRDefault="00EC2F4C" w:rsidP="00EC2F4C">
      <w:pPr>
        <w:spacing w:line="312" w:lineRule="auto"/>
        <w:ind w:firstLine="709"/>
        <w:contextualSpacing/>
        <w:jc w:val="both"/>
        <w:rPr>
          <w:rFonts w:ascii="Times New Roman" w:eastAsia="Times New Roman" w:hAnsi="Times New Roman" w:cs="Times New Roman"/>
          <w:b/>
          <w:color w:val="000000"/>
          <w:sz w:val="24"/>
          <w:szCs w:val="24"/>
          <w:lang w:eastAsia="ru-RU"/>
        </w:rPr>
      </w:pPr>
    </w:p>
    <w:p w:rsidR="00093424" w:rsidRPr="00D206DF" w:rsidRDefault="00093424" w:rsidP="00D206DF">
      <w:pPr>
        <w:spacing w:line="312" w:lineRule="auto"/>
        <w:ind w:firstLine="709"/>
        <w:contextualSpacing/>
        <w:jc w:val="both"/>
        <w:outlineLvl w:val="0"/>
        <w:rPr>
          <w:rFonts w:ascii="Times New Roman" w:eastAsia="Times New Roman" w:hAnsi="Times New Roman" w:cs="Times New Roman"/>
          <w:b/>
          <w:color w:val="000000"/>
          <w:sz w:val="24"/>
          <w:szCs w:val="24"/>
          <w:lang w:eastAsia="ru-RU"/>
        </w:rPr>
      </w:pPr>
      <w:bookmarkStart w:id="61" w:name="_Toc192499258"/>
      <w:r w:rsidRPr="00D206DF">
        <w:rPr>
          <w:rFonts w:ascii="Times New Roman" w:eastAsia="Times New Roman" w:hAnsi="Times New Roman" w:cs="Times New Roman"/>
          <w:b/>
          <w:color w:val="000000"/>
          <w:sz w:val="24"/>
          <w:szCs w:val="24"/>
          <w:lang w:eastAsia="ru-RU"/>
        </w:rPr>
        <w:t>3.3. Общие требования к организации учебной практики</w:t>
      </w:r>
      <w:bookmarkEnd w:id="61"/>
      <w:r w:rsidRPr="00D206DF">
        <w:rPr>
          <w:rFonts w:ascii="Times New Roman" w:eastAsia="Times New Roman" w:hAnsi="Times New Roman" w:cs="Times New Roman"/>
          <w:b/>
          <w:color w:val="000000"/>
          <w:sz w:val="24"/>
          <w:szCs w:val="24"/>
          <w:lang w:eastAsia="ru-RU"/>
        </w:rPr>
        <w:t xml:space="preserve"> </w:t>
      </w:r>
    </w:p>
    <w:p w:rsidR="004329D4" w:rsidRDefault="004329D4" w:rsidP="00D206DF">
      <w:pPr>
        <w:spacing w:line="312" w:lineRule="auto"/>
        <w:ind w:firstLine="709"/>
        <w:contextualSpacing/>
        <w:jc w:val="both"/>
        <w:rPr>
          <w:rFonts w:ascii="Times New Roman" w:eastAsia="Times New Roman" w:hAnsi="Times New Roman" w:cs="Times New Roman"/>
          <w:color w:val="000000"/>
          <w:sz w:val="24"/>
          <w:szCs w:val="24"/>
          <w:lang w:eastAsia="ru-RU"/>
        </w:rPr>
      </w:pPr>
    </w:p>
    <w:p w:rsidR="00093424" w:rsidRPr="00D206DF" w:rsidRDefault="00093424" w:rsidP="00D206DF">
      <w:pPr>
        <w:spacing w:line="312" w:lineRule="auto"/>
        <w:ind w:firstLine="709"/>
        <w:contextualSpacing/>
        <w:jc w:val="both"/>
        <w:rPr>
          <w:rFonts w:ascii="Times New Roman" w:eastAsia="Times New Roman" w:hAnsi="Times New Roman" w:cs="Times New Roman"/>
          <w:b/>
          <w:color w:val="C0504D"/>
          <w:sz w:val="24"/>
          <w:szCs w:val="24"/>
          <w:lang w:eastAsia="ru-RU"/>
        </w:rPr>
      </w:pPr>
      <w:r w:rsidRPr="00D206DF">
        <w:rPr>
          <w:rFonts w:ascii="Times New Roman" w:eastAsia="Times New Roman" w:hAnsi="Times New Roman" w:cs="Times New Roman"/>
          <w:color w:val="000000"/>
          <w:sz w:val="24"/>
          <w:szCs w:val="24"/>
          <w:lang w:eastAsia="ru-RU"/>
        </w:rPr>
        <w:t>Учебная практика проводится в учебно-производственных мастерских, лабораториях и иных структурных подразделениях образовательного учреждения, либо в организациях в специально оборудованных помещениях на основе договоров между организацией, осуществляющей деятельность по образовательной программе соответствующего профиля (далее – Профильная организация), и образовательным учреждением.</w:t>
      </w:r>
    </w:p>
    <w:p w:rsidR="00093424" w:rsidRPr="00D206DF" w:rsidRDefault="00093424" w:rsidP="00D206DF">
      <w:pPr>
        <w:spacing w:line="312" w:lineRule="auto"/>
        <w:ind w:firstLine="709"/>
        <w:contextualSpacing/>
        <w:jc w:val="both"/>
        <w:rPr>
          <w:rFonts w:ascii="Times New Roman" w:eastAsia="Times New Roman" w:hAnsi="Times New Roman" w:cs="Times New Roman"/>
          <w:b/>
          <w:sz w:val="24"/>
          <w:szCs w:val="24"/>
          <w:lang w:eastAsia="ru-RU"/>
        </w:rPr>
      </w:pPr>
      <w:r w:rsidRPr="00D206DF">
        <w:rPr>
          <w:rFonts w:ascii="Times New Roman" w:eastAsia="Times New Roman" w:hAnsi="Times New Roman" w:cs="Times New Roman"/>
          <w:color w:val="000000"/>
          <w:sz w:val="24"/>
          <w:szCs w:val="24"/>
          <w:lang w:eastAsia="ru-RU"/>
        </w:rPr>
        <w:t>Сроки проведения учебной практики устанавливаются образовательной организацией в соответствии с ОПОП-П по специальности</w:t>
      </w:r>
      <w:r w:rsidRPr="00D206DF">
        <w:rPr>
          <w:rFonts w:ascii="Times New Roman" w:eastAsia="Times New Roman" w:hAnsi="Times New Roman" w:cs="Times New Roman"/>
          <w:i/>
          <w:color w:val="4F81BD"/>
          <w:sz w:val="24"/>
          <w:szCs w:val="24"/>
          <w:lang w:eastAsia="ru-RU"/>
        </w:rPr>
        <w:t xml:space="preserve"> </w:t>
      </w:r>
      <w:r w:rsidR="00D206DF" w:rsidRPr="00D206DF">
        <w:rPr>
          <w:rFonts w:ascii="Times New Roman" w:eastAsia="Times New Roman" w:hAnsi="Times New Roman" w:cs="Times New Roman"/>
          <w:sz w:val="24"/>
          <w:szCs w:val="24"/>
          <w:lang w:eastAsia="ru-RU"/>
        </w:rPr>
        <w:t>38.02.06 Финансы</w:t>
      </w:r>
      <w:r w:rsidRPr="00D206DF">
        <w:rPr>
          <w:rFonts w:ascii="Times New Roman" w:eastAsia="Times New Roman" w:hAnsi="Times New Roman" w:cs="Times New Roman"/>
          <w:sz w:val="24"/>
          <w:szCs w:val="24"/>
          <w:lang w:eastAsia="ru-RU"/>
        </w:rPr>
        <w:t>.</w:t>
      </w:r>
    </w:p>
    <w:p w:rsidR="00093424" w:rsidRPr="00D206DF" w:rsidRDefault="00093424" w:rsidP="00D206DF">
      <w:pPr>
        <w:spacing w:line="312" w:lineRule="auto"/>
        <w:ind w:firstLine="709"/>
        <w:contextualSpacing/>
        <w:jc w:val="both"/>
        <w:rPr>
          <w:rFonts w:ascii="Times New Roman" w:eastAsia="Times New Roman" w:hAnsi="Times New Roman" w:cs="Times New Roman"/>
          <w:color w:val="000000"/>
          <w:sz w:val="24"/>
          <w:szCs w:val="24"/>
          <w:lang w:eastAsia="ru-RU"/>
        </w:rPr>
      </w:pPr>
      <w:r w:rsidRPr="00D206DF">
        <w:rPr>
          <w:rFonts w:ascii="Times New Roman" w:eastAsia="Times New Roman" w:hAnsi="Times New Roman" w:cs="Times New Roman"/>
          <w:color w:val="000000"/>
          <w:sz w:val="24"/>
          <w:szCs w:val="24"/>
          <w:lang w:eastAsia="ru-RU"/>
        </w:rPr>
        <w:t>Учебная практика реализу</w:t>
      </w:r>
      <w:r w:rsidR="00C445D4">
        <w:rPr>
          <w:rFonts w:ascii="Times New Roman" w:eastAsia="Times New Roman" w:hAnsi="Times New Roman" w:cs="Times New Roman"/>
          <w:color w:val="000000"/>
          <w:sz w:val="24"/>
          <w:szCs w:val="24"/>
          <w:lang w:eastAsia="ru-RU"/>
        </w:rPr>
        <w:t>е</w:t>
      </w:r>
      <w:r w:rsidRPr="00D206DF">
        <w:rPr>
          <w:rFonts w:ascii="Times New Roman" w:eastAsia="Times New Roman" w:hAnsi="Times New Roman" w:cs="Times New Roman"/>
          <w:color w:val="000000"/>
          <w:sz w:val="24"/>
          <w:szCs w:val="24"/>
          <w:lang w:eastAsia="ru-RU"/>
        </w:rPr>
        <w:t xml:space="preserve">тся в форме практической подготовки и </w:t>
      </w:r>
      <w:r w:rsidRPr="00D206DF">
        <w:rPr>
          <w:rFonts w:ascii="Times New Roman" w:eastAsia="Times New Roman" w:hAnsi="Times New Roman" w:cs="Times New Roman"/>
          <w:sz w:val="24"/>
          <w:szCs w:val="24"/>
          <w:lang w:eastAsia="ru-RU"/>
        </w:rPr>
        <w:t>провод</w:t>
      </w:r>
      <w:r w:rsidR="00C445D4">
        <w:rPr>
          <w:rFonts w:ascii="Times New Roman" w:eastAsia="Times New Roman" w:hAnsi="Times New Roman" w:cs="Times New Roman"/>
          <w:sz w:val="24"/>
          <w:szCs w:val="24"/>
          <w:lang w:eastAsia="ru-RU"/>
        </w:rPr>
        <w:t>и</w:t>
      </w:r>
      <w:r w:rsidRPr="00D206DF">
        <w:rPr>
          <w:rFonts w:ascii="Times New Roman" w:eastAsia="Times New Roman" w:hAnsi="Times New Roman" w:cs="Times New Roman"/>
          <w:sz w:val="24"/>
          <w:szCs w:val="24"/>
          <w:lang w:eastAsia="ru-RU"/>
        </w:rPr>
        <w:t xml:space="preserve">тся </w:t>
      </w:r>
      <w:r w:rsidR="00051A3D">
        <w:rPr>
          <w:rFonts w:ascii="Times New Roman" w:eastAsia="Times New Roman" w:hAnsi="Times New Roman" w:cs="Times New Roman"/>
          <w:sz w:val="24"/>
          <w:szCs w:val="24"/>
          <w:lang w:eastAsia="ru-RU"/>
        </w:rPr>
        <w:t xml:space="preserve">рассредоточено </w:t>
      </w:r>
      <w:r w:rsidRPr="00D206DF">
        <w:rPr>
          <w:rFonts w:ascii="Times New Roman" w:eastAsia="Times New Roman" w:hAnsi="Times New Roman" w:cs="Times New Roman"/>
          <w:sz w:val="24"/>
          <w:szCs w:val="24"/>
          <w:lang w:eastAsia="ru-RU"/>
        </w:rPr>
        <w:t>путем чередования с теоретическими занятиями по дням (неделям)</w:t>
      </w:r>
      <w:r w:rsidRPr="00D206DF">
        <w:rPr>
          <w:rFonts w:ascii="Times New Roman" w:eastAsia="Times New Roman" w:hAnsi="Times New Roman" w:cs="Times New Roman"/>
          <w:color w:val="000000"/>
          <w:sz w:val="24"/>
          <w:szCs w:val="24"/>
          <w:lang w:eastAsia="ru-RU"/>
        </w:rPr>
        <w:t xml:space="preserve"> при условии обеспечения связи между теоретическим обучением и содержанием практики.</w:t>
      </w:r>
    </w:p>
    <w:p w:rsidR="00093424" w:rsidRDefault="00093424" w:rsidP="00D206DF">
      <w:pPr>
        <w:spacing w:line="312" w:lineRule="auto"/>
        <w:ind w:firstLine="709"/>
        <w:contextualSpacing/>
        <w:jc w:val="both"/>
        <w:rPr>
          <w:rFonts w:ascii="Times New Roman" w:eastAsia="Times New Roman" w:hAnsi="Times New Roman" w:cs="Times New Roman"/>
          <w:b/>
          <w:color w:val="C0504D"/>
          <w:sz w:val="24"/>
          <w:szCs w:val="24"/>
          <w:lang w:eastAsia="ru-RU"/>
        </w:rPr>
      </w:pPr>
    </w:p>
    <w:p w:rsidR="00093424" w:rsidRPr="00D206DF" w:rsidRDefault="00093424" w:rsidP="00D206DF">
      <w:pPr>
        <w:spacing w:line="312" w:lineRule="auto"/>
        <w:ind w:firstLine="709"/>
        <w:contextualSpacing/>
        <w:jc w:val="both"/>
        <w:outlineLvl w:val="0"/>
        <w:rPr>
          <w:rFonts w:ascii="Times New Roman" w:eastAsia="Times New Roman" w:hAnsi="Times New Roman" w:cs="Times New Roman"/>
          <w:b/>
          <w:color w:val="000000"/>
          <w:sz w:val="24"/>
          <w:szCs w:val="24"/>
          <w:lang w:eastAsia="ru-RU"/>
        </w:rPr>
      </w:pPr>
      <w:bookmarkStart w:id="62" w:name="_Toc192499259"/>
      <w:r w:rsidRPr="00D206DF">
        <w:rPr>
          <w:rFonts w:ascii="Times New Roman" w:eastAsia="Times New Roman" w:hAnsi="Times New Roman" w:cs="Times New Roman"/>
          <w:b/>
          <w:color w:val="000000"/>
          <w:sz w:val="24"/>
          <w:szCs w:val="24"/>
          <w:lang w:eastAsia="ru-RU"/>
        </w:rPr>
        <w:t>3.4 Кадровое обеспечение процесса учебной практики</w:t>
      </w:r>
      <w:bookmarkEnd w:id="62"/>
      <w:r w:rsidRPr="00D206DF">
        <w:rPr>
          <w:rFonts w:ascii="Times New Roman" w:eastAsia="Times New Roman" w:hAnsi="Times New Roman" w:cs="Times New Roman"/>
          <w:b/>
          <w:color w:val="000000"/>
          <w:sz w:val="24"/>
          <w:szCs w:val="24"/>
          <w:lang w:eastAsia="ru-RU"/>
        </w:rPr>
        <w:t xml:space="preserve"> </w:t>
      </w:r>
    </w:p>
    <w:p w:rsidR="00093424" w:rsidRPr="00D206DF" w:rsidRDefault="00093424" w:rsidP="004329D4">
      <w:pPr>
        <w:spacing w:line="312" w:lineRule="auto"/>
        <w:ind w:firstLine="709"/>
        <w:contextualSpacing/>
        <w:jc w:val="both"/>
        <w:rPr>
          <w:rFonts w:ascii="Times New Roman" w:eastAsia="Times New Roman" w:hAnsi="Times New Roman" w:cs="Times New Roman"/>
          <w:color w:val="000000"/>
          <w:sz w:val="24"/>
          <w:szCs w:val="24"/>
          <w:lang w:eastAsia="ru-RU"/>
        </w:rPr>
      </w:pPr>
      <w:r w:rsidRPr="00D206DF">
        <w:rPr>
          <w:rFonts w:ascii="Times New Roman" w:eastAsia="Times New Roman" w:hAnsi="Times New Roman" w:cs="Times New Roman"/>
          <w:color w:val="000000"/>
          <w:sz w:val="24"/>
          <w:szCs w:val="24"/>
          <w:lang w:eastAsia="ru-RU"/>
        </w:rPr>
        <w:t xml:space="preserve">Учебная практика проводится мастерами производственного обучения и (или) преподавателями дисциплин профессионального цикла. </w:t>
      </w:r>
      <w:r w:rsidRPr="00D206DF">
        <w:rPr>
          <w:rFonts w:ascii="Times New Roman" w:eastAsia="Times New Roman" w:hAnsi="Times New Roman" w:cs="Times New Roman"/>
          <w:color w:val="000000"/>
          <w:sz w:val="24"/>
          <w:szCs w:val="24"/>
          <w:lang w:eastAsia="ru-RU"/>
        </w:rPr>
        <w:br w:type="page"/>
      </w:r>
    </w:p>
    <w:p w:rsidR="007A7DBA" w:rsidRPr="007A7DBA" w:rsidRDefault="00093424" w:rsidP="00D66B77">
      <w:pPr>
        <w:pStyle w:val="a8"/>
        <w:numPr>
          <w:ilvl w:val="0"/>
          <w:numId w:val="10"/>
        </w:numPr>
        <w:spacing w:line="312" w:lineRule="auto"/>
        <w:ind w:left="0" w:firstLine="0"/>
        <w:jc w:val="center"/>
        <w:outlineLvl w:val="0"/>
        <w:rPr>
          <w:rFonts w:ascii="Times New Roman" w:eastAsia="Times New Roman" w:hAnsi="Times New Roman" w:cs="Times New Roman"/>
          <w:b/>
          <w:color w:val="000000"/>
          <w:sz w:val="24"/>
          <w:szCs w:val="24"/>
          <w:lang w:eastAsia="ru-RU"/>
        </w:rPr>
      </w:pPr>
      <w:bookmarkStart w:id="63" w:name="_Toc192499260"/>
      <w:r w:rsidRPr="007A7DBA">
        <w:rPr>
          <w:rFonts w:ascii="Times New Roman" w:eastAsia="Times New Roman" w:hAnsi="Times New Roman" w:cs="Times New Roman"/>
          <w:b/>
          <w:color w:val="000000"/>
          <w:sz w:val="24"/>
          <w:szCs w:val="24"/>
          <w:lang w:eastAsia="ru-RU"/>
        </w:rPr>
        <w:lastRenderedPageBreak/>
        <w:t>КОНТРОЛЬ И ОЦЕНКА РЕЗУЛЬТАТОВ ОСВОЕНИЯ</w:t>
      </w:r>
    </w:p>
    <w:p w:rsidR="00093424" w:rsidRDefault="00093424" w:rsidP="007A7DBA">
      <w:pPr>
        <w:pStyle w:val="a8"/>
        <w:spacing w:line="312" w:lineRule="auto"/>
        <w:ind w:left="0"/>
        <w:jc w:val="center"/>
        <w:outlineLvl w:val="0"/>
        <w:rPr>
          <w:rFonts w:ascii="Times New Roman" w:eastAsia="Times New Roman" w:hAnsi="Times New Roman" w:cs="Times New Roman"/>
          <w:b/>
          <w:color w:val="000000"/>
          <w:sz w:val="24"/>
          <w:szCs w:val="24"/>
          <w:lang w:eastAsia="ru-RU"/>
        </w:rPr>
      </w:pPr>
      <w:r w:rsidRPr="007A7DBA">
        <w:rPr>
          <w:rFonts w:ascii="Times New Roman" w:eastAsia="Times New Roman" w:hAnsi="Times New Roman" w:cs="Times New Roman"/>
          <w:b/>
          <w:color w:val="000000"/>
          <w:sz w:val="24"/>
          <w:szCs w:val="24"/>
          <w:lang w:eastAsia="ru-RU"/>
        </w:rPr>
        <w:t>УЧЕБНОЙ ПРАКТИКИ</w:t>
      </w:r>
      <w:bookmarkEnd w:id="63"/>
    </w:p>
    <w:p w:rsidR="005F15F6" w:rsidRDefault="005F15F6" w:rsidP="007A7DBA">
      <w:pPr>
        <w:pStyle w:val="a8"/>
        <w:spacing w:line="312" w:lineRule="auto"/>
        <w:ind w:left="0"/>
        <w:jc w:val="center"/>
        <w:outlineLvl w:val="0"/>
        <w:rPr>
          <w:rFonts w:ascii="Times New Roman" w:eastAsia="Times New Roman" w:hAnsi="Times New Roman" w:cs="Times New Roman"/>
          <w:b/>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7"/>
        <w:gridCol w:w="1415"/>
        <w:gridCol w:w="4394"/>
        <w:gridCol w:w="2392"/>
      </w:tblGrid>
      <w:tr w:rsidR="005F15F6" w:rsidRPr="003C239D" w:rsidTr="00B21543">
        <w:trPr>
          <w:trHeight w:val="340"/>
        </w:trPr>
        <w:tc>
          <w:tcPr>
            <w:tcW w:w="1387" w:type="dxa"/>
            <w:tcBorders>
              <w:top w:val="single" w:sz="4" w:space="0" w:color="000000"/>
              <w:left w:val="single" w:sz="4" w:space="0" w:color="000000"/>
              <w:bottom w:val="single" w:sz="4" w:space="0" w:color="000000"/>
              <w:right w:val="single" w:sz="4" w:space="0" w:color="000000"/>
            </w:tcBorders>
            <w:vAlign w:val="center"/>
          </w:tcPr>
          <w:p w:rsidR="005F15F6" w:rsidRPr="003C239D" w:rsidRDefault="005F15F6" w:rsidP="00B21543">
            <w:pPr>
              <w:contextualSpacing/>
              <w:jc w:val="center"/>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Индекс ПП</w:t>
            </w:r>
          </w:p>
        </w:tc>
        <w:tc>
          <w:tcPr>
            <w:tcW w:w="1415" w:type="dxa"/>
            <w:tcBorders>
              <w:top w:val="single" w:sz="4" w:space="0" w:color="000000"/>
              <w:left w:val="single" w:sz="4" w:space="0" w:color="000000"/>
              <w:bottom w:val="single" w:sz="4" w:space="0" w:color="000000"/>
              <w:right w:val="single" w:sz="4" w:space="0" w:color="000000"/>
            </w:tcBorders>
            <w:vAlign w:val="center"/>
          </w:tcPr>
          <w:p w:rsidR="005F15F6" w:rsidRPr="003C239D" w:rsidRDefault="005F15F6" w:rsidP="00B21543">
            <w:pPr>
              <w:contextualSpacing/>
              <w:jc w:val="center"/>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Код ПК, ОК</w:t>
            </w:r>
          </w:p>
        </w:tc>
        <w:tc>
          <w:tcPr>
            <w:tcW w:w="4394" w:type="dxa"/>
            <w:tcBorders>
              <w:top w:val="single" w:sz="4" w:space="0" w:color="000000"/>
              <w:left w:val="single" w:sz="4" w:space="0" w:color="000000"/>
              <w:bottom w:val="single" w:sz="4" w:space="0" w:color="000000"/>
              <w:right w:val="single" w:sz="4" w:space="0" w:color="000000"/>
            </w:tcBorders>
            <w:vAlign w:val="center"/>
          </w:tcPr>
          <w:p w:rsidR="005F15F6" w:rsidRPr="003C239D" w:rsidRDefault="005F15F6" w:rsidP="00B21543">
            <w:pPr>
              <w:ind w:left="120" w:right="120"/>
              <w:contextualSpacing/>
              <w:jc w:val="center"/>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Основные показатели оценки результата</w:t>
            </w:r>
          </w:p>
        </w:tc>
        <w:tc>
          <w:tcPr>
            <w:tcW w:w="2392" w:type="dxa"/>
            <w:tcBorders>
              <w:top w:val="single" w:sz="4" w:space="0" w:color="000000"/>
              <w:left w:val="single" w:sz="4" w:space="0" w:color="000000"/>
              <w:bottom w:val="single" w:sz="4" w:space="0" w:color="000000"/>
              <w:right w:val="single" w:sz="4" w:space="0" w:color="000000"/>
            </w:tcBorders>
            <w:vAlign w:val="center"/>
          </w:tcPr>
          <w:p w:rsidR="005F15F6" w:rsidRPr="003C239D" w:rsidRDefault="005F15F6" w:rsidP="00B21543">
            <w:pPr>
              <w:ind w:left="120" w:right="120"/>
              <w:contextualSpacing/>
              <w:jc w:val="center"/>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Формы и методы контроля и оценки</w:t>
            </w:r>
          </w:p>
        </w:tc>
      </w:tr>
      <w:tr w:rsidR="005F15F6" w:rsidRPr="003C239D" w:rsidTr="00B21543">
        <w:trPr>
          <w:trHeight w:val="340"/>
        </w:trPr>
        <w:tc>
          <w:tcPr>
            <w:tcW w:w="1387" w:type="dxa"/>
            <w:vMerge w:val="restart"/>
            <w:tcBorders>
              <w:top w:val="single" w:sz="4" w:space="0" w:color="000000"/>
              <w:left w:val="single" w:sz="4" w:space="0" w:color="000000"/>
              <w:right w:val="single" w:sz="4" w:space="0" w:color="000000"/>
            </w:tcBorders>
          </w:tcPr>
          <w:p w:rsidR="005F15F6" w:rsidRPr="003C239D" w:rsidRDefault="00C0317C" w:rsidP="00B21543">
            <w:pPr>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005F15F6" w:rsidRPr="003C239D">
              <w:rPr>
                <w:rFonts w:ascii="Times New Roman" w:eastAsia="Times New Roman" w:hAnsi="Times New Roman" w:cs="Times New Roman"/>
                <w:color w:val="000000"/>
                <w:lang w:eastAsia="ru-RU"/>
              </w:rPr>
              <w:t>П ПМ.01</w:t>
            </w: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1.1</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60"/>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бюджетную классификацию Российской Федерации в профессиональной деятельности;</w:t>
            </w:r>
          </w:p>
          <w:p w:rsidR="005F15F6" w:rsidRPr="003C239D" w:rsidRDefault="005F15F6" w:rsidP="00B21543">
            <w:pPr>
              <w:pStyle w:val="a8"/>
              <w:numPr>
                <w:ilvl w:val="0"/>
                <w:numId w:val="60"/>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Выполняет расчеты плановых показателей по доходам бюджетов публично-правовых образований; определяет плановый размер межбюджетных трансфертов, передаваемых бюджету другого уровня; </w:t>
            </w:r>
          </w:p>
          <w:p w:rsidR="005F15F6" w:rsidRPr="003C239D" w:rsidRDefault="005F15F6" w:rsidP="00B21543">
            <w:pPr>
              <w:pStyle w:val="a8"/>
              <w:numPr>
                <w:ilvl w:val="0"/>
                <w:numId w:val="60"/>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Проектирует предельные объемы бюджетных ассигнований по главным распорядителям средств бюджетов публично-правовых образований; </w:t>
            </w:r>
          </w:p>
          <w:p w:rsidR="005F15F6" w:rsidRPr="003C239D" w:rsidRDefault="005F15F6" w:rsidP="00B21543">
            <w:pPr>
              <w:pStyle w:val="a8"/>
              <w:numPr>
                <w:ilvl w:val="0"/>
                <w:numId w:val="60"/>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Определяет дефицит бюджета и источники его финансирования;</w:t>
            </w:r>
          </w:p>
          <w:p w:rsidR="005F15F6" w:rsidRPr="003C239D" w:rsidRDefault="005F15F6" w:rsidP="00B21543">
            <w:pPr>
              <w:pStyle w:val="a8"/>
              <w:numPr>
                <w:ilvl w:val="0"/>
                <w:numId w:val="60"/>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Выполняет аналитические расчеты по доходам и расходам бюджетов публично-правовых образований;</w:t>
            </w:r>
          </w:p>
          <w:p w:rsidR="005F15F6" w:rsidRPr="003C239D" w:rsidRDefault="005F15F6" w:rsidP="00B21543">
            <w:pPr>
              <w:pStyle w:val="a8"/>
              <w:numPr>
                <w:ilvl w:val="0"/>
                <w:numId w:val="60"/>
              </w:numPr>
              <w:tabs>
                <w:tab w:val="left" w:pos="291"/>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Использует бюджетное законодательство, подзаконные нормативные правовые акты, 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 в своей профессиональной деятельности</w:t>
            </w:r>
          </w:p>
        </w:tc>
        <w:tc>
          <w:tcPr>
            <w:tcW w:w="2392" w:type="dxa"/>
            <w:vMerge w:val="restart"/>
            <w:tcBorders>
              <w:top w:val="single" w:sz="4" w:space="0" w:color="000000"/>
              <w:left w:val="single" w:sz="4" w:space="0" w:color="000000"/>
              <w:right w:val="single" w:sz="4" w:space="0" w:color="000000"/>
            </w:tcBorders>
          </w:tcPr>
          <w:p w:rsidR="00C0317C" w:rsidRDefault="00C0317C" w:rsidP="00B21543">
            <w:pPr>
              <w:ind w:left="120" w:right="120"/>
              <w:jc w:val="center"/>
              <w:rPr>
                <w:rFonts w:ascii="Times New Roman" w:hAnsi="Times New Roman" w:cs="Times New Roman"/>
              </w:rPr>
            </w:pPr>
            <w:r w:rsidRPr="003C239D">
              <w:rPr>
                <w:rFonts w:ascii="Times New Roman" w:eastAsia="Times New Roman" w:hAnsi="Times New Roman" w:cs="Times New Roman"/>
                <w:color w:val="000000"/>
                <w:lang w:eastAsia="ru-RU"/>
              </w:rPr>
              <w:t xml:space="preserve">оценка </w:t>
            </w:r>
            <w:r>
              <w:rPr>
                <w:rFonts w:ascii="Times New Roman" w:hAnsi="Times New Roman" w:cs="Times New Roman"/>
              </w:rPr>
              <w:t>в</w:t>
            </w:r>
            <w:r w:rsidRPr="00C0317C">
              <w:rPr>
                <w:rFonts w:ascii="Times New Roman" w:hAnsi="Times New Roman" w:cs="Times New Roman"/>
              </w:rPr>
              <w:t>ыполнени</w:t>
            </w:r>
            <w:r>
              <w:rPr>
                <w:rFonts w:ascii="Times New Roman" w:hAnsi="Times New Roman" w:cs="Times New Roman"/>
              </w:rPr>
              <w:t>я заданий учебной практики (аттестационный лист);</w:t>
            </w:r>
          </w:p>
          <w:p w:rsidR="00C0317C" w:rsidRPr="00C0317C" w:rsidRDefault="00C0317C" w:rsidP="00B21543">
            <w:pPr>
              <w:ind w:left="120" w:right="120"/>
              <w:jc w:val="center"/>
              <w:rPr>
                <w:rFonts w:ascii="Times New Roman" w:eastAsia="Times New Roman" w:hAnsi="Times New Roman" w:cs="Times New Roman"/>
                <w:color w:val="000000"/>
                <w:lang w:eastAsia="ru-RU"/>
              </w:rPr>
            </w:pPr>
            <w:r>
              <w:rPr>
                <w:rFonts w:ascii="Times New Roman" w:hAnsi="Times New Roman" w:cs="Times New Roman"/>
              </w:rPr>
              <w:t>задания</w:t>
            </w:r>
            <w:r w:rsidRPr="00C0317C">
              <w:rPr>
                <w:rFonts w:ascii="Times New Roman" w:hAnsi="Times New Roman" w:cs="Times New Roman"/>
              </w:rPr>
              <w:t xml:space="preserve"> по учебной практике</w:t>
            </w:r>
            <w:r>
              <w:rPr>
                <w:rFonts w:ascii="Times New Roman" w:hAnsi="Times New Roman" w:cs="Times New Roman"/>
              </w:rPr>
              <w:t xml:space="preserve"> (отчет)</w:t>
            </w:r>
            <w:r w:rsidRPr="00C0317C">
              <w:rPr>
                <w:rFonts w:ascii="Times New Roman" w:hAnsi="Times New Roman" w:cs="Times New Roman"/>
              </w:rPr>
              <w:t xml:space="preserve">; </w:t>
            </w:r>
            <w:r>
              <w:rPr>
                <w:rFonts w:ascii="Times New Roman" w:hAnsi="Times New Roman" w:cs="Times New Roman"/>
              </w:rPr>
              <w:t>к</w:t>
            </w:r>
            <w:r w:rsidRPr="00C0317C">
              <w:rPr>
                <w:rFonts w:ascii="Times New Roman" w:hAnsi="Times New Roman" w:cs="Times New Roman"/>
              </w:rPr>
              <w:t>омплексный дифференцированный зачет</w:t>
            </w:r>
          </w:p>
          <w:p w:rsidR="005F15F6" w:rsidRPr="003C239D" w:rsidRDefault="005F15F6" w:rsidP="00C0317C">
            <w:pPr>
              <w:ind w:left="120" w:right="120"/>
              <w:jc w:val="center"/>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1.2</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61"/>
              </w:numPr>
              <w:tabs>
                <w:tab w:val="left" w:pos="25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Использует бюджетное законодательство, подзаконные нормативные правовые акты, регулирующие деятельность участников бюджетного процесса по исполнению бюджета, в своей профессиональной деятельности;</w:t>
            </w:r>
          </w:p>
          <w:p w:rsidR="005F15F6" w:rsidRPr="003C239D" w:rsidRDefault="005F15F6" w:rsidP="00B21543">
            <w:pPr>
              <w:pStyle w:val="a8"/>
              <w:numPr>
                <w:ilvl w:val="0"/>
                <w:numId w:val="61"/>
              </w:numPr>
              <w:tabs>
                <w:tab w:val="left" w:pos="25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Использует информационные системы управления общественными финансами для выполнения профессиональных задач; </w:t>
            </w:r>
          </w:p>
          <w:p w:rsidR="005F15F6" w:rsidRPr="003C239D" w:rsidRDefault="005F15F6" w:rsidP="00B21543">
            <w:pPr>
              <w:pStyle w:val="a8"/>
              <w:numPr>
                <w:ilvl w:val="0"/>
                <w:numId w:val="61"/>
              </w:numPr>
              <w:tabs>
                <w:tab w:val="left" w:pos="259"/>
              </w:tabs>
              <w:ind w:left="0" w:firstLine="0"/>
              <w:jc w:val="both"/>
              <w:rPr>
                <w:rFonts w:ascii="Times New Roman" w:eastAsia="Times New Roman" w:hAnsi="Times New Roman" w:cs="Times New Roman"/>
                <w:color w:val="000000"/>
                <w:lang w:eastAsia="ru-RU"/>
              </w:rPr>
            </w:pPr>
            <w:proofErr w:type="gramStart"/>
            <w:r w:rsidRPr="003C239D">
              <w:rPr>
                <w:rFonts w:ascii="Times New Roman" w:eastAsia="Times New Roman" w:hAnsi="Times New Roman" w:cs="Times New Roman"/>
              </w:rPr>
              <w:t>Оформляет</w:t>
            </w:r>
            <w:proofErr w:type="gramEnd"/>
            <w:r w:rsidRPr="003C239D">
              <w:rPr>
                <w:rFonts w:ascii="Times New Roman" w:eastAsia="Times New Roman" w:hAnsi="Times New Roman" w:cs="Times New Roman"/>
              </w:rPr>
              <w:t xml:space="preserve"> / проверяет оформление документов, необходимых для осуществления бюджетных процедур</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1.3</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62"/>
              </w:numPr>
              <w:tabs>
                <w:tab w:val="left" w:pos="25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Проводит санкционирование расходов получателей бюджетных средств, государственных и муниципальных учреждений; </w:t>
            </w:r>
          </w:p>
          <w:p w:rsidR="005F15F6" w:rsidRPr="003C239D" w:rsidRDefault="005F15F6" w:rsidP="00B21543">
            <w:pPr>
              <w:pStyle w:val="a8"/>
              <w:numPr>
                <w:ilvl w:val="0"/>
                <w:numId w:val="62"/>
              </w:numPr>
              <w:tabs>
                <w:tab w:val="left" w:pos="25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Проводит мониторинг исполнения бюджетов бюджетной системы Российской Федерации, бюджетных смет казенных учреждений и планов финансово-хозяйственной деятельности бюджетных и </w:t>
            </w:r>
            <w:r w:rsidRPr="003C239D">
              <w:rPr>
                <w:rFonts w:ascii="Times New Roman" w:eastAsia="Times New Roman" w:hAnsi="Times New Roman" w:cs="Times New Roman"/>
              </w:rPr>
              <w:lastRenderedPageBreak/>
              <w:t xml:space="preserve">автономных учреждений; </w:t>
            </w:r>
          </w:p>
          <w:p w:rsidR="005F15F6" w:rsidRPr="003C239D" w:rsidRDefault="005F15F6" w:rsidP="00B21543">
            <w:pPr>
              <w:pStyle w:val="a8"/>
              <w:numPr>
                <w:ilvl w:val="0"/>
                <w:numId w:val="62"/>
              </w:numPr>
              <w:tabs>
                <w:tab w:val="left" w:pos="25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Проводит проверку платежных документов, представленных для проведения кассовых выплат;</w:t>
            </w:r>
          </w:p>
          <w:p w:rsidR="005F15F6" w:rsidRPr="003C239D" w:rsidRDefault="005F15F6" w:rsidP="00B21543">
            <w:pPr>
              <w:pStyle w:val="a8"/>
              <w:numPr>
                <w:ilvl w:val="0"/>
                <w:numId w:val="62"/>
              </w:numPr>
              <w:tabs>
                <w:tab w:val="left" w:pos="259"/>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Проводит анализ исполнения бюджетов</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1.4</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63"/>
              </w:numPr>
              <w:tabs>
                <w:tab w:val="left" w:pos="312"/>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Использует действующие нормативные правовые акты, регулирующие порядок планирования и финансирования деятельности государственных и муниципальных учреждений, в своей профессиональной деятельности;</w:t>
            </w:r>
          </w:p>
          <w:p w:rsidR="005F15F6" w:rsidRPr="003C239D" w:rsidRDefault="005F15F6" w:rsidP="00B21543">
            <w:pPr>
              <w:pStyle w:val="a8"/>
              <w:numPr>
                <w:ilvl w:val="0"/>
                <w:numId w:val="63"/>
              </w:numPr>
              <w:tabs>
                <w:tab w:val="left" w:pos="312"/>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Выполняет расчеты плановых показателей по поступлениям и выплатам государственных и муниципальных учреждений; составлять обоснования расходов казенных учреждений; </w:t>
            </w:r>
          </w:p>
          <w:p w:rsidR="005F15F6" w:rsidRPr="003C239D" w:rsidRDefault="005F15F6" w:rsidP="00B21543">
            <w:pPr>
              <w:pStyle w:val="a8"/>
              <w:numPr>
                <w:ilvl w:val="0"/>
                <w:numId w:val="63"/>
              </w:numPr>
              <w:tabs>
                <w:tab w:val="left" w:pos="312"/>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Выполняет расчеты плановых размеров заработной платы работников государственных и муниципальных учреждений</w:t>
            </w:r>
          </w:p>
        </w:tc>
        <w:tc>
          <w:tcPr>
            <w:tcW w:w="2392" w:type="dxa"/>
            <w:vMerge/>
            <w:tcBorders>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F7624D" w:rsidRPr="003C239D" w:rsidTr="00B21543">
        <w:trPr>
          <w:trHeight w:val="340"/>
        </w:trPr>
        <w:tc>
          <w:tcPr>
            <w:tcW w:w="1387" w:type="dxa"/>
            <w:vMerge w:val="restart"/>
            <w:tcBorders>
              <w:top w:val="single" w:sz="4" w:space="0" w:color="000000"/>
              <w:left w:val="single" w:sz="4" w:space="0" w:color="000000"/>
              <w:right w:val="single" w:sz="4" w:space="0" w:color="000000"/>
            </w:tcBorders>
          </w:tcPr>
          <w:p w:rsidR="00F7624D" w:rsidRPr="003C239D" w:rsidRDefault="00F7624D" w:rsidP="00B21543">
            <w:pPr>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Pr="003C239D">
              <w:rPr>
                <w:rFonts w:ascii="Times New Roman" w:eastAsia="Times New Roman" w:hAnsi="Times New Roman" w:cs="Times New Roman"/>
                <w:color w:val="000000"/>
                <w:lang w:eastAsia="ru-RU"/>
              </w:rPr>
              <w:t>П ПМ.02</w:t>
            </w:r>
          </w:p>
        </w:tc>
        <w:tc>
          <w:tcPr>
            <w:tcW w:w="1415" w:type="dxa"/>
            <w:tcBorders>
              <w:top w:val="single" w:sz="4" w:space="0" w:color="000000"/>
              <w:left w:val="single" w:sz="4" w:space="0" w:color="000000"/>
              <w:bottom w:val="single" w:sz="4" w:space="0" w:color="000000"/>
              <w:right w:val="single" w:sz="4" w:space="0" w:color="000000"/>
            </w:tcBorders>
          </w:tcPr>
          <w:p w:rsidR="00F7624D" w:rsidRPr="003C239D" w:rsidRDefault="00F7624D"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2.1</w:t>
            </w:r>
          </w:p>
        </w:tc>
        <w:tc>
          <w:tcPr>
            <w:tcW w:w="4394" w:type="dxa"/>
            <w:tcBorders>
              <w:top w:val="single" w:sz="4" w:space="0" w:color="000000"/>
              <w:left w:val="single" w:sz="4" w:space="0" w:color="000000"/>
              <w:bottom w:val="single" w:sz="4" w:space="0" w:color="000000"/>
              <w:right w:val="single" w:sz="4" w:space="0" w:color="000000"/>
            </w:tcBorders>
          </w:tcPr>
          <w:p w:rsidR="00F7624D" w:rsidRPr="003C239D" w:rsidRDefault="00F7624D" w:rsidP="00B21543">
            <w:pPr>
              <w:pStyle w:val="a8"/>
              <w:numPr>
                <w:ilvl w:val="0"/>
                <w:numId w:val="64"/>
              </w:numPr>
              <w:tabs>
                <w:tab w:val="left" w:pos="26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Составляет проекты финансово-хозяйственной, производственной и коммерческой деятельности (бизнес-планов) организации;</w:t>
            </w:r>
          </w:p>
          <w:p w:rsidR="00F7624D" w:rsidRPr="003C239D" w:rsidRDefault="00F7624D" w:rsidP="00B21543">
            <w:pPr>
              <w:pStyle w:val="a8"/>
              <w:numPr>
                <w:ilvl w:val="0"/>
                <w:numId w:val="64"/>
              </w:numPr>
              <w:tabs>
                <w:tab w:val="left" w:pos="26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Осуществляет финансово-экономический анализ хозяйственной деятельности организац</w:t>
            </w:r>
            <w:proofErr w:type="gramStart"/>
            <w:r w:rsidRPr="003C239D">
              <w:rPr>
                <w:rFonts w:ascii="Times New Roman" w:eastAsia="Times New Roman" w:hAnsi="Times New Roman" w:cs="Times New Roman"/>
              </w:rPr>
              <w:t>ии и ее</w:t>
            </w:r>
            <w:proofErr w:type="gramEnd"/>
            <w:r w:rsidRPr="003C239D">
              <w:rPr>
                <w:rFonts w:ascii="Times New Roman" w:eastAsia="Times New Roman" w:hAnsi="Times New Roman" w:cs="Times New Roman"/>
              </w:rPr>
              <w:t xml:space="preserve"> подразделений, выявляет резервы производства;</w:t>
            </w:r>
          </w:p>
          <w:p w:rsidR="00F7624D" w:rsidRPr="003C239D" w:rsidRDefault="00F7624D" w:rsidP="00B21543">
            <w:pPr>
              <w:pStyle w:val="a8"/>
              <w:numPr>
                <w:ilvl w:val="0"/>
                <w:numId w:val="64"/>
              </w:numPr>
              <w:tabs>
                <w:tab w:val="left" w:pos="26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Разрабатывает меры по обеспечению режима экономии, повышению рентабельности производства, конкурентоспособности выпускаемой продукции, производительности труда;</w:t>
            </w:r>
          </w:p>
          <w:p w:rsidR="00F7624D" w:rsidRPr="003C239D" w:rsidRDefault="00F7624D" w:rsidP="00B21543">
            <w:pPr>
              <w:pStyle w:val="a8"/>
              <w:numPr>
                <w:ilvl w:val="0"/>
                <w:numId w:val="64"/>
              </w:numPr>
              <w:tabs>
                <w:tab w:val="left" w:pos="26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Оптимально использует материальные, трудовые и финансовые ресурсы организации;</w:t>
            </w:r>
          </w:p>
          <w:p w:rsidR="00F7624D" w:rsidRPr="003C239D" w:rsidRDefault="00F7624D" w:rsidP="00B21543">
            <w:pPr>
              <w:pStyle w:val="a8"/>
              <w:numPr>
                <w:ilvl w:val="0"/>
                <w:numId w:val="64"/>
              </w:numPr>
              <w:tabs>
                <w:tab w:val="left" w:pos="26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информационные технологии для обработки экономических данных;</w:t>
            </w:r>
          </w:p>
          <w:p w:rsidR="00F7624D" w:rsidRPr="003C239D" w:rsidRDefault="00F7624D" w:rsidP="00B21543">
            <w:pPr>
              <w:pStyle w:val="a8"/>
              <w:numPr>
                <w:ilvl w:val="0"/>
                <w:numId w:val="64"/>
              </w:numPr>
              <w:tabs>
                <w:tab w:val="left" w:pos="26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Анализирует результаты расчетов финансово-экономических показателей и обосновывает полученные выводы;</w:t>
            </w:r>
          </w:p>
          <w:p w:rsidR="00F7624D" w:rsidRPr="003C239D" w:rsidRDefault="00F7624D" w:rsidP="00B21543">
            <w:pPr>
              <w:pStyle w:val="a8"/>
              <w:numPr>
                <w:ilvl w:val="0"/>
                <w:numId w:val="64"/>
              </w:numPr>
              <w:tabs>
                <w:tab w:val="left" w:pos="26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Предлагает организационно-управленческие решения, которые могут привести к повышению экономической эффективности деятельности организации;</w:t>
            </w:r>
          </w:p>
          <w:p w:rsidR="00F7624D" w:rsidRPr="003C239D" w:rsidRDefault="00F7624D" w:rsidP="00B21543">
            <w:pPr>
              <w:pStyle w:val="a8"/>
              <w:numPr>
                <w:ilvl w:val="0"/>
                <w:numId w:val="64"/>
              </w:numPr>
              <w:tabs>
                <w:tab w:val="left" w:pos="26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Использует автоматизированные системы сбора и обработки экономической информации;</w:t>
            </w:r>
          </w:p>
          <w:p w:rsidR="00F7624D" w:rsidRPr="003C239D" w:rsidRDefault="00F7624D" w:rsidP="00B21543">
            <w:pPr>
              <w:pStyle w:val="a8"/>
              <w:numPr>
                <w:ilvl w:val="0"/>
                <w:numId w:val="64"/>
              </w:numPr>
              <w:tabs>
                <w:tab w:val="left" w:pos="269"/>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Собирает и анализирует исходные данные, необходимые для расчета экономических и финансово-экономических показателей, характеризующих деятельность организации</w:t>
            </w:r>
          </w:p>
        </w:tc>
        <w:tc>
          <w:tcPr>
            <w:tcW w:w="2392" w:type="dxa"/>
            <w:vMerge w:val="restart"/>
            <w:tcBorders>
              <w:top w:val="single" w:sz="4" w:space="0" w:color="000000"/>
              <w:left w:val="single" w:sz="4" w:space="0" w:color="000000"/>
              <w:right w:val="single" w:sz="4" w:space="0" w:color="000000"/>
            </w:tcBorders>
          </w:tcPr>
          <w:p w:rsidR="00F7624D" w:rsidRDefault="00F7624D" w:rsidP="00B21543">
            <w:pPr>
              <w:ind w:left="120" w:right="120"/>
              <w:jc w:val="center"/>
              <w:rPr>
                <w:rFonts w:ascii="Times New Roman" w:hAnsi="Times New Roman" w:cs="Times New Roman"/>
              </w:rPr>
            </w:pPr>
            <w:r w:rsidRPr="003C239D">
              <w:rPr>
                <w:rFonts w:ascii="Times New Roman" w:eastAsia="Times New Roman" w:hAnsi="Times New Roman" w:cs="Times New Roman"/>
                <w:color w:val="000000"/>
                <w:lang w:eastAsia="ru-RU"/>
              </w:rPr>
              <w:t xml:space="preserve">оценка </w:t>
            </w:r>
            <w:r>
              <w:rPr>
                <w:rFonts w:ascii="Times New Roman" w:hAnsi="Times New Roman" w:cs="Times New Roman"/>
              </w:rPr>
              <w:t>в</w:t>
            </w:r>
            <w:r w:rsidRPr="00C0317C">
              <w:rPr>
                <w:rFonts w:ascii="Times New Roman" w:hAnsi="Times New Roman" w:cs="Times New Roman"/>
              </w:rPr>
              <w:t>ыполнени</w:t>
            </w:r>
            <w:r>
              <w:rPr>
                <w:rFonts w:ascii="Times New Roman" w:hAnsi="Times New Roman" w:cs="Times New Roman"/>
              </w:rPr>
              <w:t>я заданий учебной практики (аттестационный лист);</w:t>
            </w:r>
          </w:p>
          <w:p w:rsidR="00F7624D" w:rsidRPr="00C0317C" w:rsidRDefault="00F7624D" w:rsidP="00B21543">
            <w:pPr>
              <w:ind w:left="120" w:right="120"/>
              <w:jc w:val="center"/>
              <w:rPr>
                <w:rFonts w:ascii="Times New Roman" w:eastAsia="Times New Roman" w:hAnsi="Times New Roman" w:cs="Times New Roman"/>
                <w:color w:val="000000"/>
                <w:lang w:eastAsia="ru-RU"/>
              </w:rPr>
            </w:pPr>
            <w:r>
              <w:rPr>
                <w:rFonts w:ascii="Times New Roman" w:hAnsi="Times New Roman" w:cs="Times New Roman"/>
              </w:rPr>
              <w:t>задания</w:t>
            </w:r>
            <w:r w:rsidRPr="00C0317C">
              <w:rPr>
                <w:rFonts w:ascii="Times New Roman" w:hAnsi="Times New Roman" w:cs="Times New Roman"/>
              </w:rPr>
              <w:t xml:space="preserve"> по учебной практике</w:t>
            </w:r>
            <w:r>
              <w:rPr>
                <w:rFonts w:ascii="Times New Roman" w:hAnsi="Times New Roman" w:cs="Times New Roman"/>
              </w:rPr>
              <w:t xml:space="preserve"> (отчет)</w:t>
            </w:r>
            <w:r w:rsidRPr="00C0317C">
              <w:rPr>
                <w:rFonts w:ascii="Times New Roman" w:hAnsi="Times New Roman" w:cs="Times New Roman"/>
              </w:rPr>
              <w:t xml:space="preserve">; </w:t>
            </w:r>
            <w:r>
              <w:rPr>
                <w:rFonts w:ascii="Times New Roman" w:hAnsi="Times New Roman" w:cs="Times New Roman"/>
              </w:rPr>
              <w:t>к</w:t>
            </w:r>
            <w:r w:rsidRPr="00C0317C">
              <w:rPr>
                <w:rFonts w:ascii="Times New Roman" w:hAnsi="Times New Roman" w:cs="Times New Roman"/>
              </w:rPr>
              <w:t>омплексный дифференцированный зачет</w:t>
            </w:r>
          </w:p>
          <w:p w:rsidR="00F7624D" w:rsidRPr="003C239D" w:rsidRDefault="00F7624D" w:rsidP="00B21543">
            <w:pPr>
              <w:ind w:left="120" w:right="120"/>
              <w:jc w:val="center"/>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2.2</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65"/>
              </w:numPr>
              <w:tabs>
                <w:tab w:val="left" w:pos="21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Проводит группировку статистических данных экономических явлений;</w:t>
            </w:r>
          </w:p>
          <w:p w:rsidR="005F15F6" w:rsidRPr="003C239D" w:rsidRDefault="005F15F6" w:rsidP="00B21543">
            <w:pPr>
              <w:pStyle w:val="a8"/>
              <w:numPr>
                <w:ilvl w:val="0"/>
                <w:numId w:val="65"/>
              </w:numPr>
              <w:tabs>
                <w:tab w:val="left" w:pos="21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Производит анализ статистических данных экономических явлений с помощью относительных, средних величин и показателей вариации</w:t>
            </w:r>
          </w:p>
          <w:p w:rsidR="005F15F6" w:rsidRPr="003C239D" w:rsidRDefault="005F15F6" w:rsidP="00B21543">
            <w:pPr>
              <w:pStyle w:val="a8"/>
              <w:numPr>
                <w:ilvl w:val="0"/>
                <w:numId w:val="65"/>
              </w:numPr>
              <w:tabs>
                <w:tab w:val="left" w:pos="21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Производит анализ рядов динамики, характеризующих изменение социально-экономических показателей;</w:t>
            </w:r>
          </w:p>
          <w:p w:rsidR="005F15F6" w:rsidRPr="003C239D" w:rsidRDefault="005F15F6" w:rsidP="00B21543">
            <w:pPr>
              <w:pStyle w:val="a8"/>
              <w:numPr>
                <w:ilvl w:val="0"/>
                <w:numId w:val="65"/>
              </w:numPr>
              <w:tabs>
                <w:tab w:val="left" w:pos="21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Проводит исследование</w:t>
            </w:r>
            <w:r w:rsidRPr="003C239D">
              <w:rPr>
                <w:rFonts w:ascii="Times New Roman" w:eastAsia="Times New Roman" w:hAnsi="Times New Roman" w:cs="Times New Roman"/>
                <w:b/>
              </w:rPr>
              <w:t xml:space="preserve"> </w:t>
            </w:r>
            <w:r w:rsidRPr="003C239D">
              <w:rPr>
                <w:rFonts w:ascii="Times New Roman" w:eastAsia="Times New Roman" w:hAnsi="Times New Roman" w:cs="Times New Roman"/>
              </w:rPr>
              <w:t>социально-экономических показателей с использованием индексов;</w:t>
            </w:r>
          </w:p>
          <w:p w:rsidR="005F15F6" w:rsidRPr="003C239D" w:rsidRDefault="005F15F6" w:rsidP="00B21543">
            <w:pPr>
              <w:pStyle w:val="a8"/>
              <w:numPr>
                <w:ilvl w:val="0"/>
                <w:numId w:val="65"/>
              </w:numPr>
              <w:tabs>
                <w:tab w:val="left" w:pos="21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статистические методы для выявления корреляционной связи с помощью количественных и качественных показателей деятельности организации;</w:t>
            </w:r>
          </w:p>
          <w:p w:rsidR="005F15F6" w:rsidRPr="003C239D" w:rsidRDefault="005F15F6" w:rsidP="00B21543">
            <w:pPr>
              <w:pStyle w:val="a8"/>
              <w:numPr>
                <w:ilvl w:val="0"/>
                <w:numId w:val="65"/>
              </w:numPr>
              <w:tabs>
                <w:tab w:val="left" w:pos="21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методики определения финансово-экономической эффективности производства;</w:t>
            </w:r>
          </w:p>
          <w:p w:rsidR="005F15F6" w:rsidRPr="003C239D" w:rsidRDefault="005F15F6" w:rsidP="00B21543">
            <w:pPr>
              <w:pStyle w:val="a8"/>
              <w:numPr>
                <w:ilvl w:val="0"/>
                <w:numId w:val="65"/>
              </w:numPr>
              <w:tabs>
                <w:tab w:val="left" w:pos="21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Рассчитывает финансово-экономические показатели, характеризующие деятельность организации;</w:t>
            </w:r>
          </w:p>
          <w:p w:rsidR="005F15F6" w:rsidRPr="003C239D" w:rsidRDefault="005F15F6" w:rsidP="00B21543">
            <w:pPr>
              <w:pStyle w:val="a8"/>
              <w:numPr>
                <w:ilvl w:val="0"/>
                <w:numId w:val="65"/>
              </w:numPr>
              <w:tabs>
                <w:tab w:val="left" w:pos="21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Анализирует и интерпретирует финансовую, бухгалтерскую информацию, содержащуюся в отчетности организации, и использует полученные сведения для принятия управленческих решений;</w:t>
            </w:r>
          </w:p>
          <w:p w:rsidR="005F15F6" w:rsidRPr="003C239D" w:rsidRDefault="005F15F6" w:rsidP="00B21543">
            <w:pPr>
              <w:pStyle w:val="a8"/>
              <w:numPr>
                <w:ilvl w:val="0"/>
                <w:numId w:val="65"/>
              </w:numPr>
              <w:tabs>
                <w:tab w:val="left" w:pos="216"/>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Использует для решения аналитических и исследовательских задач современные технические средства и информационные технологии</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2.3</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66"/>
              </w:numPr>
              <w:pBdr>
                <w:top w:val="nil"/>
                <w:left w:val="nil"/>
                <w:bottom w:val="nil"/>
                <w:right w:val="nil"/>
                <w:between w:val="nil"/>
              </w:pBdr>
              <w:tabs>
                <w:tab w:val="left" w:pos="286"/>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Определяет конте</w:t>
            </w:r>
            <w:proofErr w:type="gramStart"/>
            <w:r w:rsidRPr="003C239D">
              <w:rPr>
                <w:rFonts w:ascii="Times New Roman" w:eastAsia="Times New Roman" w:hAnsi="Times New Roman" w:cs="Times New Roman"/>
                <w:color w:val="000000"/>
              </w:rPr>
              <w:t>кст пр</w:t>
            </w:r>
            <w:proofErr w:type="gramEnd"/>
            <w:r w:rsidRPr="003C239D">
              <w:rPr>
                <w:rFonts w:ascii="Times New Roman" w:eastAsia="Times New Roman" w:hAnsi="Times New Roman" w:cs="Times New Roman"/>
                <w:color w:val="000000"/>
              </w:rPr>
              <w:t>оцесса оценки финансового риска в соответствии с внутренней и внешней средой функционирования организации, а также особые обстоятельства и ограничения;</w:t>
            </w:r>
          </w:p>
          <w:p w:rsidR="005F15F6" w:rsidRPr="003C239D" w:rsidRDefault="005F15F6" w:rsidP="00B21543">
            <w:pPr>
              <w:pStyle w:val="a8"/>
              <w:numPr>
                <w:ilvl w:val="0"/>
                <w:numId w:val="66"/>
              </w:numPr>
              <w:pBdr>
                <w:top w:val="nil"/>
                <w:left w:val="nil"/>
                <w:bottom w:val="nil"/>
                <w:right w:val="nil"/>
                <w:between w:val="nil"/>
              </w:pBdr>
              <w:tabs>
                <w:tab w:val="left" w:pos="286"/>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Проводит количественную статистическую оценку финансовых рисков на основе фактических событий базы рисковых событий;</w:t>
            </w:r>
          </w:p>
          <w:p w:rsidR="005F15F6" w:rsidRPr="003C239D" w:rsidRDefault="005F15F6" w:rsidP="00B21543">
            <w:pPr>
              <w:pStyle w:val="a8"/>
              <w:numPr>
                <w:ilvl w:val="0"/>
                <w:numId w:val="66"/>
              </w:numPr>
              <w:pBdr>
                <w:top w:val="nil"/>
                <w:left w:val="nil"/>
                <w:bottom w:val="nil"/>
                <w:right w:val="nil"/>
                <w:between w:val="nil"/>
              </w:pBdr>
              <w:tabs>
                <w:tab w:val="left" w:pos="286"/>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Определяет и применяет на практике эффективные методы визуализации финансовых рисков организации (в том числе методы построения портфеля, реестра, карты рисков) совместно с ответственными за риск сотрудниками - собственниками риска, оказывает помощь ответственным за финансовый риск сотрудникам в правильной идентификации (описании, измерении и оценке) финансовых рисков;</w:t>
            </w:r>
          </w:p>
          <w:p w:rsidR="005F15F6" w:rsidRPr="003C239D" w:rsidRDefault="005F15F6" w:rsidP="00B21543">
            <w:pPr>
              <w:pStyle w:val="a8"/>
              <w:numPr>
                <w:ilvl w:val="0"/>
                <w:numId w:val="66"/>
              </w:numPr>
              <w:pBdr>
                <w:top w:val="nil"/>
                <w:left w:val="nil"/>
                <w:bottom w:val="nil"/>
                <w:right w:val="nil"/>
                <w:between w:val="nil"/>
              </w:pBdr>
              <w:tabs>
                <w:tab w:val="left" w:pos="286"/>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 xml:space="preserve">Осуществляет оценку рисковых ситуаций, тестирует и верифицирует методики идентификации финансовых рисков с учетом отраслевой специфики и </w:t>
            </w:r>
            <w:r w:rsidRPr="003C239D">
              <w:rPr>
                <w:rFonts w:ascii="Times New Roman" w:eastAsia="Times New Roman" w:hAnsi="Times New Roman" w:cs="Times New Roman"/>
                <w:color w:val="000000"/>
              </w:rPr>
              <w:lastRenderedPageBreak/>
              <w:t>контекста функционирования организации;</w:t>
            </w:r>
          </w:p>
          <w:p w:rsidR="005F15F6" w:rsidRPr="003C239D" w:rsidRDefault="005F15F6" w:rsidP="00B21543">
            <w:pPr>
              <w:pStyle w:val="a8"/>
              <w:numPr>
                <w:ilvl w:val="0"/>
                <w:numId w:val="66"/>
              </w:numPr>
              <w:pBdr>
                <w:top w:val="nil"/>
                <w:left w:val="nil"/>
                <w:bottom w:val="nil"/>
                <w:right w:val="nil"/>
                <w:between w:val="nil"/>
              </w:pBdr>
              <w:tabs>
                <w:tab w:val="left" w:pos="286"/>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Идентифицирует и анализирует изменения финансовых рисков в динамике;</w:t>
            </w:r>
          </w:p>
          <w:p w:rsidR="005F15F6" w:rsidRPr="003C239D" w:rsidRDefault="005F15F6" w:rsidP="00B21543">
            <w:pPr>
              <w:pStyle w:val="a8"/>
              <w:numPr>
                <w:ilvl w:val="0"/>
                <w:numId w:val="66"/>
              </w:numPr>
              <w:tabs>
                <w:tab w:val="left" w:pos="28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Использует программное обеспечение для работы с информацией (текстовые и аналитические приложения, приложения для визуализации данных) на уровне опытного пользователя;</w:t>
            </w:r>
          </w:p>
          <w:p w:rsidR="005F15F6" w:rsidRPr="003C239D" w:rsidRDefault="005F15F6" w:rsidP="00B21543">
            <w:pPr>
              <w:pStyle w:val="a8"/>
              <w:numPr>
                <w:ilvl w:val="0"/>
                <w:numId w:val="66"/>
              </w:numPr>
              <w:tabs>
                <w:tab w:val="left" w:pos="28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Использует программное обеспечение: текстовые процессоры, электронные таблицы для оформления, проведения расчетов и визуализации данных на уровне опытного пользователя</w:t>
            </w:r>
          </w:p>
          <w:p w:rsidR="005F15F6" w:rsidRPr="003C239D" w:rsidRDefault="005F15F6" w:rsidP="00B21543">
            <w:pPr>
              <w:pStyle w:val="a8"/>
              <w:numPr>
                <w:ilvl w:val="0"/>
                <w:numId w:val="66"/>
              </w:numPr>
              <w:tabs>
                <w:tab w:val="left" w:pos="286"/>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Преобразовывает информацию путем приведения ее к формату, который используется в программных средствах для анализа и оценки финансовых рисков</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2.4</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Определяет эффективные методы анализа и оценки финансовых рисков с позиции их идентификации по функциональным областям;</w:t>
            </w:r>
          </w:p>
          <w:p w:rsidR="005F15F6" w:rsidRPr="003C239D" w:rsidRDefault="005F15F6" w:rsidP="00B21543">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Тестирует и верифицирует методики анализа и оценки финансовых рисков с позиции их идентификации по функциональным областям;</w:t>
            </w:r>
          </w:p>
          <w:p w:rsidR="005F15F6" w:rsidRPr="003C239D" w:rsidRDefault="005F15F6" w:rsidP="00B21543">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Осуществляет отбор методов анализа и оценки финансовых рисков с позиции их идентификации по функциональным областям;</w:t>
            </w:r>
          </w:p>
          <w:p w:rsidR="005F15F6" w:rsidRPr="003C239D" w:rsidRDefault="005F15F6" w:rsidP="00B21543">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Осуществляет расчеты, прогнозирует, тестирует методики анализа финансовых рисков с учетом отраслевой специфики;</w:t>
            </w:r>
          </w:p>
          <w:p w:rsidR="005F15F6" w:rsidRPr="003C239D" w:rsidRDefault="005F15F6" w:rsidP="00B21543">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Применяет различные методы и технологии анализа и моделирования финансовых рисков;</w:t>
            </w:r>
          </w:p>
          <w:p w:rsidR="005F15F6" w:rsidRPr="003C239D" w:rsidRDefault="005F15F6" w:rsidP="00B21543">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Осуществляет оценку вероятности наступления рисковых ситуаций;</w:t>
            </w:r>
          </w:p>
          <w:p w:rsidR="005F15F6" w:rsidRPr="003C239D" w:rsidRDefault="005F15F6" w:rsidP="00B21543">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 xml:space="preserve">Определяет </w:t>
            </w:r>
            <w:proofErr w:type="spellStart"/>
            <w:r w:rsidRPr="003C239D">
              <w:rPr>
                <w:rFonts w:ascii="Times New Roman" w:eastAsia="Times New Roman" w:hAnsi="Times New Roman" w:cs="Times New Roman"/>
                <w:color w:val="000000"/>
              </w:rPr>
              <w:t>критериальные</w:t>
            </w:r>
            <w:proofErr w:type="spellEnd"/>
            <w:r w:rsidRPr="003C239D">
              <w:rPr>
                <w:rFonts w:ascii="Times New Roman" w:eastAsia="Times New Roman" w:hAnsi="Times New Roman" w:cs="Times New Roman"/>
                <w:color w:val="000000"/>
              </w:rPr>
              <w:t xml:space="preserve"> показатели, для которых устанавливаются пороговые значения в соответствии с внутренней и внешней средой (контекстом) функционирования организации, а также особые обстоятельства и ограничения;</w:t>
            </w:r>
          </w:p>
          <w:p w:rsidR="005F15F6" w:rsidRPr="003C239D" w:rsidRDefault="005F15F6" w:rsidP="00B21543">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Осуществляет оценку рисковых ситуаций, тестирует и верифицирует методики оценки уровня (пороговых значений, условных зон) финансовых рисков в разрезе отдельных видов;</w:t>
            </w:r>
          </w:p>
          <w:p w:rsidR="005F15F6" w:rsidRPr="003C239D" w:rsidRDefault="005F15F6" w:rsidP="00B21543">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Формирует «карту риска», позволяющую определить зоны ответственности за финансовые риски и распределить человеческие ресурсы соответствующим образом;</w:t>
            </w:r>
          </w:p>
          <w:p w:rsidR="005F15F6" w:rsidRPr="003C239D" w:rsidRDefault="005F15F6" w:rsidP="00B21543">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 xml:space="preserve">Идентифицирует и анализирует изменения комплексного уровня </w:t>
            </w:r>
            <w:r w:rsidRPr="003C239D">
              <w:rPr>
                <w:rFonts w:ascii="Times New Roman" w:eastAsia="Times New Roman" w:hAnsi="Times New Roman" w:cs="Times New Roman"/>
                <w:color w:val="000000"/>
              </w:rPr>
              <w:lastRenderedPageBreak/>
              <w:t>финансовых рисков в динамике;</w:t>
            </w:r>
          </w:p>
          <w:p w:rsidR="005F15F6" w:rsidRPr="003C239D" w:rsidRDefault="005F15F6" w:rsidP="00B21543">
            <w:pPr>
              <w:pStyle w:val="a8"/>
              <w:numPr>
                <w:ilvl w:val="0"/>
                <w:numId w:val="67"/>
              </w:numPr>
              <w:tabs>
                <w:tab w:val="left" w:pos="241"/>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Использует специализированное программное обеспечение и информационно-аналитические системы для оценки финансовых рисков и управления ими</w:t>
            </w:r>
          </w:p>
        </w:tc>
        <w:tc>
          <w:tcPr>
            <w:tcW w:w="2392" w:type="dxa"/>
            <w:vMerge/>
            <w:tcBorders>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F7624D" w:rsidRPr="003C239D" w:rsidTr="00B21543">
        <w:trPr>
          <w:trHeight w:val="340"/>
        </w:trPr>
        <w:tc>
          <w:tcPr>
            <w:tcW w:w="1387" w:type="dxa"/>
            <w:vMerge w:val="restart"/>
            <w:tcBorders>
              <w:top w:val="single" w:sz="4" w:space="0" w:color="000000"/>
              <w:left w:val="single" w:sz="4" w:space="0" w:color="000000"/>
              <w:right w:val="single" w:sz="4" w:space="0" w:color="000000"/>
            </w:tcBorders>
          </w:tcPr>
          <w:p w:rsidR="00F7624D" w:rsidRPr="003C239D" w:rsidRDefault="00F7624D" w:rsidP="00B21543">
            <w:pPr>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У</w:t>
            </w:r>
            <w:r w:rsidRPr="003C239D">
              <w:rPr>
                <w:rFonts w:ascii="Times New Roman" w:eastAsia="Times New Roman" w:hAnsi="Times New Roman" w:cs="Times New Roman"/>
                <w:color w:val="000000"/>
                <w:lang w:eastAsia="ru-RU"/>
              </w:rPr>
              <w:t>П ПМ.03</w:t>
            </w:r>
          </w:p>
        </w:tc>
        <w:tc>
          <w:tcPr>
            <w:tcW w:w="1415" w:type="dxa"/>
            <w:tcBorders>
              <w:top w:val="single" w:sz="4" w:space="0" w:color="000000"/>
              <w:left w:val="single" w:sz="4" w:space="0" w:color="000000"/>
              <w:bottom w:val="single" w:sz="4" w:space="0" w:color="000000"/>
              <w:right w:val="single" w:sz="4" w:space="0" w:color="000000"/>
            </w:tcBorders>
          </w:tcPr>
          <w:p w:rsidR="00F7624D" w:rsidRPr="003C239D" w:rsidRDefault="00F7624D"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3.1</w:t>
            </w:r>
          </w:p>
        </w:tc>
        <w:tc>
          <w:tcPr>
            <w:tcW w:w="4394" w:type="dxa"/>
            <w:tcBorders>
              <w:top w:val="single" w:sz="4" w:space="0" w:color="000000"/>
              <w:left w:val="single" w:sz="4" w:space="0" w:color="000000"/>
              <w:bottom w:val="single" w:sz="4" w:space="0" w:color="000000"/>
              <w:right w:val="single" w:sz="4" w:space="0" w:color="000000"/>
            </w:tcBorders>
          </w:tcPr>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Определяет режимы налогообложения, виды налогов, сборов, страховых взносов;</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Определяет возникновение обязанности постановки </w:t>
            </w:r>
            <w:proofErr w:type="gramStart"/>
            <w:r w:rsidRPr="003C239D">
              <w:rPr>
                <w:rFonts w:ascii="Times New Roman" w:eastAsia="Times New Roman" w:hAnsi="Times New Roman" w:cs="Times New Roman"/>
              </w:rPr>
              <w:t>на учет в налоговых органах по различным основаниям в соответствии с Налоговым кодексом</w:t>
            </w:r>
            <w:proofErr w:type="gramEnd"/>
            <w:r w:rsidRPr="003C239D">
              <w:rPr>
                <w:rFonts w:ascii="Times New Roman" w:eastAsia="Times New Roman" w:hAnsi="Times New Roman" w:cs="Times New Roman"/>
              </w:rPr>
              <w:t xml:space="preserve"> Российской Федерации;</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Подбирает и оформляет документы, необходимые для постановки на учет в налоговых органах по различным основаниям, предусмотренным законодательством Российской Федерации о налогах, сборах;</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Заполняет формы документов, предусмотренные нормативно-правовыми актами для осуществления постановки на учет в налоговых органах;</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Осуществляет постановку на учет в налоговых органах в случаях, предусмотренных законодательством Российской Федерации о налогах и сборах;</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Определяет возникновение обязанности налогоплательщиков, плательщиков сборов, плательщиков страховых взносов, налоговых агентов по уплате конкретного налога, сбора, страховых взносов;</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Понимает и осуществляет права и обязанности налогоплательщиков, налоговых агентов, плательщиков страховых взносов, налоговых органов; </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Применяет законодательство Российской Федерации о налогах и сборах в целях исполнения налоговых обязанностей  </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Применяет положения учетной политики организации для целей налогообложения; </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Ведет налоговый учет доходов, расходов, объектов налогообложения;</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Определяет налоговую базу по налогам;</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Определяет базу для исчисления страховых взносов; </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налоговые ставки;</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тарифы страховых взносов;</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Исчисляет суммы налогов, сборов, страховых взносов в соответствии с законодательством Российской Федерации о налогах, сборах;</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Осуществляет контроль ведения налогового учета доходов, расходов, </w:t>
            </w:r>
            <w:r w:rsidRPr="003C239D">
              <w:rPr>
                <w:rFonts w:ascii="Times New Roman" w:eastAsia="Times New Roman" w:hAnsi="Times New Roman" w:cs="Times New Roman"/>
              </w:rPr>
              <w:lastRenderedPageBreak/>
              <w:t>объектов налогообложения в соответствии с законодательством Российской Федерации о налогах и сборах</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Подготавливает и оформляет отдельные виды документов, необходимых для исполнения налоговых обязанностей</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Анализирует информацию первичных учетных документов, счетов-фактур, регистров бухгалтерского и налогового учета, документов, необходимых для исполнения налоговых обязанностей</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Ведет в целях исполнения налоговой обязанности архив договоров и первичной документации</w:t>
            </w:r>
          </w:p>
          <w:p w:rsidR="00F7624D" w:rsidRPr="003C239D" w:rsidRDefault="00F7624D" w:rsidP="00B21543">
            <w:pPr>
              <w:pStyle w:val="a8"/>
              <w:numPr>
                <w:ilvl w:val="0"/>
                <w:numId w:val="68"/>
              </w:numPr>
              <w:tabs>
                <w:tab w:val="left" w:pos="291"/>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Использует общее и профессиональное прикладное программное обеспечение</w:t>
            </w:r>
          </w:p>
        </w:tc>
        <w:tc>
          <w:tcPr>
            <w:tcW w:w="2392" w:type="dxa"/>
            <w:vMerge w:val="restart"/>
            <w:tcBorders>
              <w:top w:val="single" w:sz="4" w:space="0" w:color="000000"/>
              <w:left w:val="single" w:sz="4" w:space="0" w:color="000000"/>
              <w:right w:val="single" w:sz="4" w:space="0" w:color="000000"/>
            </w:tcBorders>
          </w:tcPr>
          <w:p w:rsidR="00F7624D" w:rsidRDefault="00F7624D" w:rsidP="00B21543">
            <w:pPr>
              <w:ind w:left="120" w:right="120"/>
              <w:jc w:val="center"/>
              <w:rPr>
                <w:rFonts w:ascii="Times New Roman" w:hAnsi="Times New Roman" w:cs="Times New Roman"/>
              </w:rPr>
            </w:pPr>
            <w:r w:rsidRPr="003C239D">
              <w:rPr>
                <w:rFonts w:ascii="Times New Roman" w:eastAsia="Times New Roman" w:hAnsi="Times New Roman" w:cs="Times New Roman"/>
                <w:color w:val="000000"/>
                <w:lang w:eastAsia="ru-RU"/>
              </w:rPr>
              <w:lastRenderedPageBreak/>
              <w:t xml:space="preserve">оценка </w:t>
            </w:r>
            <w:r>
              <w:rPr>
                <w:rFonts w:ascii="Times New Roman" w:hAnsi="Times New Roman" w:cs="Times New Roman"/>
              </w:rPr>
              <w:t>в</w:t>
            </w:r>
            <w:r w:rsidRPr="00C0317C">
              <w:rPr>
                <w:rFonts w:ascii="Times New Roman" w:hAnsi="Times New Roman" w:cs="Times New Roman"/>
              </w:rPr>
              <w:t>ыполнени</w:t>
            </w:r>
            <w:r>
              <w:rPr>
                <w:rFonts w:ascii="Times New Roman" w:hAnsi="Times New Roman" w:cs="Times New Roman"/>
              </w:rPr>
              <w:t>я заданий учебной практики (аттестационный лист);</w:t>
            </w:r>
          </w:p>
          <w:p w:rsidR="00F7624D" w:rsidRPr="00C0317C" w:rsidRDefault="00F7624D" w:rsidP="00B21543">
            <w:pPr>
              <w:ind w:left="120" w:right="120"/>
              <w:jc w:val="center"/>
              <w:rPr>
                <w:rFonts w:ascii="Times New Roman" w:eastAsia="Times New Roman" w:hAnsi="Times New Roman" w:cs="Times New Roman"/>
                <w:color w:val="000000"/>
                <w:lang w:eastAsia="ru-RU"/>
              </w:rPr>
            </w:pPr>
            <w:r>
              <w:rPr>
                <w:rFonts w:ascii="Times New Roman" w:hAnsi="Times New Roman" w:cs="Times New Roman"/>
              </w:rPr>
              <w:t>задания</w:t>
            </w:r>
            <w:r w:rsidRPr="00C0317C">
              <w:rPr>
                <w:rFonts w:ascii="Times New Roman" w:hAnsi="Times New Roman" w:cs="Times New Roman"/>
              </w:rPr>
              <w:t xml:space="preserve"> по учебной практике</w:t>
            </w:r>
            <w:r>
              <w:rPr>
                <w:rFonts w:ascii="Times New Roman" w:hAnsi="Times New Roman" w:cs="Times New Roman"/>
              </w:rPr>
              <w:t xml:space="preserve"> (отчет)</w:t>
            </w:r>
            <w:r w:rsidRPr="00C0317C">
              <w:rPr>
                <w:rFonts w:ascii="Times New Roman" w:hAnsi="Times New Roman" w:cs="Times New Roman"/>
              </w:rPr>
              <w:t xml:space="preserve">; </w:t>
            </w:r>
            <w:r>
              <w:rPr>
                <w:rFonts w:ascii="Times New Roman" w:hAnsi="Times New Roman" w:cs="Times New Roman"/>
              </w:rPr>
              <w:t>к</w:t>
            </w:r>
            <w:r w:rsidRPr="00C0317C">
              <w:rPr>
                <w:rFonts w:ascii="Times New Roman" w:hAnsi="Times New Roman" w:cs="Times New Roman"/>
              </w:rPr>
              <w:t>омплексный дифференцированный зачет</w:t>
            </w:r>
          </w:p>
          <w:p w:rsidR="00F7624D" w:rsidRPr="003C239D" w:rsidRDefault="00F7624D" w:rsidP="00B21543">
            <w:pPr>
              <w:ind w:left="120" w:right="120"/>
              <w:jc w:val="center"/>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3.2</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нормативно-правовые документы, утверждающие формы, форматы и порядок заполнения налоговых деклараций, расчетов и других документов, представляемых в налоговые органы;</w:t>
            </w:r>
          </w:p>
          <w:p w:rsidR="005F15F6" w:rsidRPr="003C239D" w:rsidRDefault="005F15F6" w:rsidP="00B21543">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Заполняет налоговые декларации и расчеты, уведомления об исчисленных суммах налогов, сборов, авансовых платежей по налогам, страховых взносов;</w:t>
            </w:r>
          </w:p>
          <w:p w:rsidR="005F15F6" w:rsidRPr="003C239D" w:rsidRDefault="005F15F6" w:rsidP="00B21543">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Осуществляет расчет налоговой базы и определяет суммы налоговых платежей при составлении налоговой отчетности в соответствии с законодательством Российской Федерации и другими нормативными правовыми актами о налогах и сборах;</w:t>
            </w:r>
          </w:p>
          <w:p w:rsidR="005F15F6" w:rsidRPr="003C239D" w:rsidRDefault="005F15F6" w:rsidP="00B21543">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Осуществляет подготовку документов, подлежащих представлению в налоговые органы;</w:t>
            </w:r>
          </w:p>
          <w:p w:rsidR="005F15F6" w:rsidRPr="003C239D" w:rsidRDefault="005F15F6" w:rsidP="00B21543">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Осуществляет права и обязанности налогоплательщиков, плательщиков сборов, страховых взносов, налоговых агентов, в том числе при проведении налогового контроля (администрирования);</w:t>
            </w:r>
          </w:p>
          <w:p w:rsidR="005F15F6" w:rsidRPr="003C239D" w:rsidRDefault="005F15F6" w:rsidP="00B21543">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Осуществляет права и обязанности налоговых органов при проведении налогового контроля (администрирования);</w:t>
            </w:r>
          </w:p>
          <w:p w:rsidR="005F15F6" w:rsidRPr="003C239D" w:rsidRDefault="005F15F6" w:rsidP="00B21543">
            <w:pPr>
              <w:pStyle w:val="a8"/>
              <w:numPr>
                <w:ilvl w:val="0"/>
                <w:numId w:val="68"/>
              </w:numPr>
              <w:tabs>
                <w:tab w:val="left" w:pos="248"/>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highlight w:val="white"/>
              </w:rPr>
              <w:t>Ведет деловую переписку по вопросам, связанным с исполнением обязанностей по исчислению и уплате налогов, страховых взносов, сборов</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3.3</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Понимает, применяет нормы законодательства Российской Федерации о налогах и сборах и анализирует их изменения в контексте выполнения конкретных задач;</w:t>
            </w:r>
          </w:p>
          <w:p w:rsidR="005F15F6" w:rsidRPr="003C239D" w:rsidRDefault="005F15F6" w:rsidP="00B21543">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Производит расчет налоговой нагрузки по методике Минфина РФ; </w:t>
            </w:r>
          </w:p>
          <w:p w:rsidR="005F15F6" w:rsidRPr="003C239D" w:rsidRDefault="005F15F6" w:rsidP="00B21543">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Применяет законодательство Российской </w:t>
            </w:r>
            <w:r w:rsidRPr="003C239D">
              <w:rPr>
                <w:rFonts w:ascii="Times New Roman" w:eastAsia="Times New Roman" w:hAnsi="Times New Roman" w:cs="Times New Roman"/>
              </w:rPr>
              <w:lastRenderedPageBreak/>
              <w:t>Федерации о налогах и сборах в сфере деятельности налогоплательщика, использует практику применения указанного законодательства;</w:t>
            </w:r>
          </w:p>
          <w:p w:rsidR="005F15F6" w:rsidRPr="003C239D" w:rsidRDefault="005F15F6" w:rsidP="00B21543">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Анализирует общедоступные критерии самостоятельной оценки рисков для налогоплательщиков в контексте решения конкретных задач; </w:t>
            </w:r>
          </w:p>
          <w:p w:rsidR="005F15F6" w:rsidRPr="003C239D" w:rsidRDefault="005F15F6" w:rsidP="00B21543">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Использует материалы арбитражной практики в части исчисления, уплаты налогов, сборов, страховых взносов и совершения налоговых правонарушений в контексте решения конкретных задач;</w:t>
            </w:r>
          </w:p>
          <w:p w:rsidR="005F15F6" w:rsidRPr="003C239D" w:rsidRDefault="005F15F6" w:rsidP="00B21543">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Использует возможности современных информационно-правовых систем для поиска необходимой законодательной базы; </w:t>
            </w:r>
          </w:p>
          <w:p w:rsidR="005F15F6" w:rsidRPr="003C239D" w:rsidRDefault="005F15F6" w:rsidP="00B21543">
            <w:pPr>
              <w:pStyle w:val="a8"/>
              <w:numPr>
                <w:ilvl w:val="0"/>
                <w:numId w:val="68"/>
              </w:numPr>
              <w:tabs>
                <w:tab w:val="left" w:pos="248"/>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Применяет информационные технологии и сервисы для проверки контрагентов налогоплательщика</w:t>
            </w:r>
          </w:p>
        </w:tc>
        <w:tc>
          <w:tcPr>
            <w:tcW w:w="2392" w:type="dxa"/>
            <w:vMerge/>
            <w:tcBorders>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841D8C" w:rsidRPr="003C239D" w:rsidTr="00B21543">
        <w:trPr>
          <w:trHeight w:val="340"/>
        </w:trPr>
        <w:tc>
          <w:tcPr>
            <w:tcW w:w="1387" w:type="dxa"/>
            <w:vMerge w:val="restart"/>
            <w:tcBorders>
              <w:top w:val="single" w:sz="4" w:space="0" w:color="000000"/>
              <w:left w:val="single" w:sz="4" w:space="0" w:color="000000"/>
              <w:right w:val="single" w:sz="4" w:space="0" w:color="000000"/>
            </w:tcBorders>
          </w:tcPr>
          <w:p w:rsidR="00841D8C" w:rsidRDefault="00841D8C" w:rsidP="00B21543">
            <w:pPr>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УП ПМ.04</w:t>
            </w:r>
          </w:p>
        </w:tc>
        <w:tc>
          <w:tcPr>
            <w:tcW w:w="1415" w:type="dxa"/>
            <w:tcBorders>
              <w:top w:val="single" w:sz="4" w:space="0" w:color="000000"/>
              <w:left w:val="single" w:sz="4" w:space="0" w:color="000000"/>
              <w:bottom w:val="single" w:sz="4" w:space="0" w:color="000000"/>
              <w:right w:val="single" w:sz="4" w:space="0" w:color="000000"/>
            </w:tcBorders>
          </w:tcPr>
          <w:p w:rsidR="00841D8C" w:rsidRPr="003C239D" w:rsidRDefault="00841D8C" w:rsidP="00B21543">
            <w:pPr>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ПК 4.1</w:t>
            </w:r>
          </w:p>
        </w:tc>
        <w:tc>
          <w:tcPr>
            <w:tcW w:w="4394" w:type="dxa"/>
            <w:tcBorders>
              <w:top w:val="single" w:sz="4" w:space="0" w:color="000000"/>
              <w:left w:val="single" w:sz="4" w:space="0" w:color="000000"/>
              <w:bottom w:val="single" w:sz="4" w:space="0" w:color="000000"/>
              <w:right w:val="single" w:sz="4" w:space="0" w:color="000000"/>
            </w:tcBorders>
          </w:tcPr>
          <w:p w:rsidR="00841D8C" w:rsidRPr="00841D8C" w:rsidRDefault="00841D8C" w:rsidP="002C537D">
            <w:pPr>
              <w:pStyle w:val="a8"/>
              <w:numPr>
                <w:ilvl w:val="0"/>
                <w:numId w:val="72"/>
              </w:numPr>
              <w:tabs>
                <w:tab w:val="left" w:pos="243"/>
              </w:tabs>
              <w:ind w:left="33" w:firstLine="0"/>
              <w:jc w:val="both"/>
              <w:rPr>
                <w:rFonts w:ascii="Times New Roman" w:eastAsia="Times New Roman" w:hAnsi="Times New Roman" w:cs="Times New Roman"/>
              </w:rPr>
            </w:pPr>
            <w:r w:rsidRPr="00841D8C">
              <w:rPr>
                <w:rFonts w:ascii="Times New Roman" w:eastAsia="Times New Roman" w:hAnsi="Times New Roman" w:cs="Times New Roman"/>
              </w:rPr>
              <w:t>Использ</w:t>
            </w:r>
            <w:r>
              <w:rPr>
                <w:rFonts w:ascii="Times New Roman" w:eastAsia="Times New Roman" w:hAnsi="Times New Roman" w:cs="Times New Roman"/>
              </w:rPr>
              <w:t>ует</w:t>
            </w:r>
            <w:r w:rsidRPr="00841D8C">
              <w:rPr>
                <w:rFonts w:ascii="Times New Roman" w:eastAsia="Times New Roman" w:hAnsi="Times New Roman" w:cs="Times New Roman"/>
              </w:rPr>
              <w:t xml:space="preserve"> основы законодательства Российской Федерации и нормативных правовых актов, регулирующих деятельность в сфере закупок; основы гражданского, бюджетного, земельного, трудового и административного законодательства в части применения к закупкам; </w:t>
            </w:r>
          </w:p>
          <w:p w:rsidR="00841D8C" w:rsidRPr="00841D8C" w:rsidRDefault="00841D8C" w:rsidP="002C537D">
            <w:pPr>
              <w:pStyle w:val="a8"/>
              <w:numPr>
                <w:ilvl w:val="0"/>
                <w:numId w:val="72"/>
              </w:numPr>
              <w:tabs>
                <w:tab w:val="left" w:pos="243"/>
              </w:tabs>
              <w:ind w:left="33" w:firstLine="0"/>
              <w:jc w:val="both"/>
              <w:rPr>
                <w:rFonts w:ascii="Times New Roman" w:eastAsia="Times New Roman" w:hAnsi="Times New Roman" w:cs="Times New Roman"/>
              </w:rPr>
            </w:pPr>
            <w:r w:rsidRPr="00841D8C">
              <w:rPr>
                <w:rFonts w:ascii="Times New Roman" w:eastAsia="Times New Roman" w:hAnsi="Times New Roman" w:cs="Times New Roman"/>
              </w:rPr>
              <w:t>Обобща</w:t>
            </w:r>
            <w:r>
              <w:rPr>
                <w:rFonts w:ascii="Times New Roman" w:eastAsia="Times New Roman" w:hAnsi="Times New Roman" w:cs="Times New Roman"/>
              </w:rPr>
              <w:t>е</w:t>
            </w:r>
            <w:r w:rsidRPr="00841D8C">
              <w:rPr>
                <w:rFonts w:ascii="Times New Roman" w:eastAsia="Times New Roman" w:hAnsi="Times New Roman" w:cs="Times New Roman"/>
              </w:rPr>
              <w:t>т и анализир</w:t>
            </w:r>
            <w:r>
              <w:rPr>
                <w:rFonts w:ascii="Times New Roman" w:eastAsia="Times New Roman" w:hAnsi="Times New Roman" w:cs="Times New Roman"/>
              </w:rPr>
              <w:t>ует</w:t>
            </w:r>
            <w:r w:rsidRPr="00841D8C">
              <w:rPr>
                <w:rFonts w:ascii="Times New Roman" w:eastAsia="Times New Roman" w:hAnsi="Times New Roman" w:cs="Times New Roman"/>
              </w:rPr>
              <w:t xml:space="preserve"> информацию о ценах на товары, работы, услуги в сфере закупок; </w:t>
            </w:r>
          </w:p>
          <w:p w:rsidR="00841D8C" w:rsidRPr="00841D8C" w:rsidRDefault="00841D8C" w:rsidP="002C537D">
            <w:pPr>
              <w:pStyle w:val="a8"/>
              <w:numPr>
                <w:ilvl w:val="0"/>
                <w:numId w:val="72"/>
              </w:numPr>
              <w:tabs>
                <w:tab w:val="left" w:pos="243"/>
              </w:tabs>
              <w:ind w:left="33" w:firstLine="0"/>
              <w:jc w:val="both"/>
              <w:rPr>
                <w:rFonts w:ascii="Times New Roman" w:eastAsia="Times New Roman" w:hAnsi="Times New Roman" w:cs="Times New Roman"/>
              </w:rPr>
            </w:pPr>
            <w:r w:rsidRPr="00841D8C">
              <w:rPr>
                <w:rFonts w:ascii="Times New Roman" w:eastAsia="Times New Roman" w:hAnsi="Times New Roman" w:cs="Times New Roman"/>
              </w:rPr>
              <w:t>Обосновыва</w:t>
            </w:r>
            <w:r>
              <w:rPr>
                <w:rFonts w:ascii="Times New Roman" w:eastAsia="Times New Roman" w:hAnsi="Times New Roman" w:cs="Times New Roman"/>
              </w:rPr>
              <w:t>е</w:t>
            </w:r>
            <w:r w:rsidRPr="00841D8C">
              <w:rPr>
                <w:rFonts w:ascii="Times New Roman" w:eastAsia="Times New Roman" w:hAnsi="Times New Roman" w:cs="Times New Roman"/>
              </w:rPr>
              <w:t>т начальную (максимальную) цену закупки;</w:t>
            </w:r>
          </w:p>
          <w:p w:rsidR="00841D8C" w:rsidRPr="00841D8C" w:rsidRDefault="00841D8C" w:rsidP="002C537D">
            <w:pPr>
              <w:pStyle w:val="a8"/>
              <w:numPr>
                <w:ilvl w:val="0"/>
                <w:numId w:val="72"/>
              </w:numPr>
              <w:tabs>
                <w:tab w:val="left" w:pos="243"/>
              </w:tabs>
              <w:ind w:left="33" w:firstLine="0"/>
              <w:jc w:val="both"/>
              <w:rPr>
                <w:rFonts w:ascii="Times New Roman" w:eastAsia="Times New Roman" w:hAnsi="Times New Roman" w:cs="Times New Roman"/>
              </w:rPr>
            </w:pPr>
            <w:r w:rsidRPr="00841D8C">
              <w:rPr>
                <w:rFonts w:ascii="Times New Roman" w:eastAsia="Times New Roman" w:hAnsi="Times New Roman" w:cs="Times New Roman"/>
              </w:rPr>
              <w:t>Планир</w:t>
            </w:r>
            <w:r>
              <w:rPr>
                <w:rFonts w:ascii="Times New Roman" w:eastAsia="Times New Roman" w:hAnsi="Times New Roman" w:cs="Times New Roman"/>
              </w:rPr>
              <w:t>ует</w:t>
            </w:r>
            <w:r w:rsidRPr="00841D8C">
              <w:rPr>
                <w:rFonts w:ascii="Times New Roman" w:eastAsia="Times New Roman" w:hAnsi="Times New Roman" w:cs="Times New Roman"/>
              </w:rPr>
              <w:t xml:space="preserve"> потребность государственного (муниципального) заказчика в товарах работах и услугах;</w:t>
            </w:r>
          </w:p>
          <w:p w:rsidR="00841D8C" w:rsidRPr="00841D8C" w:rsidRDefault="00841D8C" w:rsidP="002C537D">
            <w:pPr>
              <w:pStyle w:val="a8"/>
              <w:numPr>
                <w:ilvl w:val="0"/>
                <w:numId w:val="72"/>
              </w:numPr>
              <w:tabs>
                <w:tab w:val="left" w:pos="243"/>
              </w:tabs>
              <w:ind w:left="33" w:firstLine="0"/>
              <w:jc w:val="both"/>
              <w:rPr>
                <w:rFonts w:ascii="Times New Roman" w:eastAsia="Times New Roman" w:hAnsi="Times New Roman" w:cs="Times New Roman"/>
              </w:rPr>
            </w:pPr>
            <w:r w:rsidRPr="00841D8C">
              <w:rPr>
                <w:rFonts w:ascii="Times New Roman" w:eastAsia="Times New Roman" w:hAnsi="Times New Roman" w:cs="Times New Roman"/>
              </w:rPr>
              <w:t>Обосновыва</w:t>
            </w:r>
            <w:r>
              <w:rPr>
                <w:rFonts w:ascii="Times New Roman" w:eastAsia="Times New Roman" w:hAnsi="Times New Roman" w:cs="Times New Roman"/>
              </w:rPr>
              <w:t>е</w:t>
            </w:r>
            <w:r w:rsidRPr="00841D8C">
              <w:rPr>
                <w:rFonts w:ascii="Times New Roman" w:eastAsia="Times New Roman" w:hAnsi="Times New Roman" w:cs="Times New Roman"/>
              </w:rPr>
              <w:t>т закупку с учетом соблюдения положений о нормировании закупок;</w:t>
            </w:r>
          </w:p>
          <w:p w:rsidR="00841D8C" w:rsidRPr="00841D8C" w:rsidRDefault="00841D8C" w:rsidP="002C537D">
            <w:pPr>
              <w:pStyle w:val="a8"/>
              <w:numPr>
                <w:ilvl w:val="0"/>
                <w:numId w:val="72"/>
              </w:numPr>
              <w:tabs>
                <w:tab w:val="left" w:pos="243"/>
              </w:tabs>
              <w:ind w:left="33" w:firstLine="0"/>
              <w:jc w:val="both"/>
              <w:rPr>
                <w:rFonts w:ascii="Times New Roman" w:eastAsia="Times New Roman" w:hAnsi="Times New Roman" w:cs="Times New Roman"/>
              </w:rPr>
            </w:pPr>
            <w:r w:rsidRPr="00841D8C">
              <w:rPr>
                <w:rFonts w:ascii="Times New Roman" w:eastAsia="Times New Roman" w:hAnsi="Times New Roman" w:cs="Times New Roman"/>
              </w:rPr>
              <w:t>Разрабатыва</w:t>
            </w:r>
            <w:r>
              <w:rPr>
                <w:rFonts w:ascii="Times New Roman" w:eastAsia="Times New Roman" w:hAnsi="Times New Roman" w:cs="Times New Roman"/>
              </w:rPr>
              <w:t>ет</w:t>
            </w:r>
            <w:r w:rsidRPr="00841D8C">
              <w:rPr>
                <w:rFonts w:ascii="Times New Roman" w:eastAsia="Times New Roman" w:hAnsi="Times New Roman" w:cs="Times New Roman"/>
              </w:rPr>
              <w:t xml:space="preserve"> план организации и проведения статистического наблюдения;</w:t>
            </w:r>
          </w:p>
          <w:p w:rsidR="00841D8C" w:rsidRPr="00841D8C" w:rsidRDefault="00841D8C" w:rsidP="002C537D">
            <w:pPr>
              <w:pStyle w:val="a8"/>
              <w:numPr>
                <w:ilvl w:val="0"/>
                <w:numId w:val="72"/>
              </w:numPr>
              <w:tabs>
                <w:tab w:val="left" w:pos="243"/>
              </w:tabs>
              <w:ind w:left="33" w:firstLine="0"/>
              <w:jc w:val="both"/>
              <w:rPr>
                <w:rFonts w:ascii="Times New Roman" w:eastAsia="Times New Roman" w:hAnsi="Times New Roman" w:cs="Times New Roman"/>
              </w:rPr>
            </w:pPr>
            <w:r w:rsidRPr="00841D8C">
              <w:rPr>
                <w:rFonts w:ascii="Times New Roman" w:eastAsia="Times New Roman" w:hAnsi="Times New Roman" w:cs="Times New Roman"/>
              </w:rPr>
              <w:t>Выявля</w:t>
            </w:r>
            <w:r>
              <w:rPr>
                <w:rFonts w:ascii="Times New Roman" w:eastAsia="Times New Roman" w:hAnsi="Times New Roman" w:cs="Times New Roman"/>
              </w:rPr>
              <w:t>е</w:t>
            </w:r>
            <w:r w:rsidRPr="00841D8C">
              <w:rPr>
                <w:rFonts w:ascii="Times New Roman" w:eastAsia="Times New Roman" w:hAnsi="Times New Roman" w:cs="Times New Roman"/>
              </w:rPr>
              <w:t>т ошибки в первичных данных, полученных в процессе статистического наблюдения;</w:t>
            </w:r>
          </w:p>
          <w:p w:rsidR="00841D8C" w:rsidRPr="00841D8C" w:rsidRDefault="00841D8C" w:rsidP="002C537D">
            <w:pPr>
              <w:pStyle w:val="a8"/>
              <w:numPr>
                <w:ilvl w:val="0"/>
                <w:numId w:val="72"/>
              </w:numPr>
              <w:tabs>
                <w:tab w:val="left" w:pos="243"/>
              </w:tabs>
              <w:ind w:left="33" w:firstLine="0"/>
              <w:jc w:val="both"/>
              <w:rPr>
                <w:rFonts w:ascii="Times New Roman" w:eastAsia="Times New Roman" w:hAnsi="Times New Roman" w:cs="Times New Roman"/>
              </w:rPr>
            </w:pPr>
            <w:r w:rsidRPr="00841D8C">
              <w:rPr>
                <w:rFonts w:ascii="Times New Roman" w:eastAsia="Times New Roman" w:hAnsi="Times New Roman" w:cs="Times New Roman"/>
              </w:rPr>
              <w:t>Производит расчет показателей выборочного исследования;</w:t>
            </w:r>
          </w:p>
          <w:p w:rsidR="00841D8C" w:rsidRPr="00841D8C" w:rsidRDefault="00841D8C" w:rsidP="002C537D">
            <w:pPr>
              <w:pStyle w:val="a8"/>
              <w:numPr>
                <w:ilvl w:val="0"/>
                <w:numId w:val="72"/>
              </w:numPr>
              <w:tabs>
                <w:tab w:val="left" w:pos="243"/>
              </w:tabs>
              <w:ind w:left="33" w:firstLine="0"/>
              <w:jc w:val="both"/>
              <w:rPr>
                <w:rFonts w:ascii="Times New Roman" w:eastAsia="Times New Roman" w:hAnsi="Times New Roman" w:cs="Times New Roman"/>
                <w:highlight w:val="white"/>
              </w:rPr>
            </w:pPr>
            <w:r w:rsidRPr="00841D8C">
              <w:rPr>
                <w:rFonts w:ascii="Times New Roman" w:eastAsia="Times New Roman" w:hAnsi="Times New Roman" w:cs="Times New Roman"/>
                <w:highlight w:val="white"/>
              </w:rPr>
              <w:t>Обобща</w:t>
            </w:r>
            <w:r>
              <w:rPr>
                <w:rFonts w:ascii="Times New Roman" w:eastAsia="Times New Roman" w:hAnsi="Times New Roman" w:cs="Times New Roman"/>
                <w:highlight w:val="white"/>
              </w:rPr>
              <w:t>е</w:t>
            </w:r>
            <w:r w:rsidRPr="00841D8C">
              <w:rPr>
                <w:rFonts w:ascii="Times New Roman" w:eastAsia="Times New Roman" w:hAnsi="Times New Roman" w:cs="Times New Roman"/>
                <w:highlight w:val="white"/>
              </w:rPr>
              <w:t>т полученную информацию о потребностях, ценах на товары, работы, услуги, статистически ее обрабатыва</w:t>
            </w:r>
            <w:r>
              <w:rPr>
                <w:rFonts w:ascii="Times New Roman" w:eastAsia="Times New Roman" w:hAnsi="Times New Roman" w:cs="Times New Roman"/>
                <w:highlight w:val="white"/>
              </w:rPr>
              <w:t>е</w:t>
            </w:r>
            <w:r w:rsidRPr="00841D8C">
              <w:rPr>
                <w:rFonts w:ascii="Times New Roman" w:eastAsia="Times New Roman" w:hAnsi="Times New Roman" w:cs="Times New Roman"/>
                <w:highlight w:val="white"/>
              </w:rPr>
              <w:t>т и формулир</w:t>
            </w:r>
            <w:r>
              <w:rPr>
                <w:rFonts w:ascii="Times New Roman" w:eastAsia="Times New Roman" w:hAnsi="Times New Roman" w:cs="Times New Roman"/>
                <w:highlight w:val="white"/>
              </w:rPr>
              <w:t>ует</w:t>
            </w:r>
            <w:r w:rsidRPr="00841D8C">
              <w:rPr>
                <w:rFonts w:ascii="Times New Roman" w:eastAsia="Times New Roman" w:hAnsi="Times New Roman" w:cs="Times New Roman"/>
                <w:highlight w:val="white"/>
              </w:rPr>
              <w:t xml:space="preserve"> аналитические выводы;</w:t>
            </w:r>
          </w:p>
          <w:p w:rsidR="00841D8C" w:rsidRPr="003C239D" w:rsidRDefault="00841D8C" w:rsidP="002C537D">
            <w:pPr>
              <w:pStyle w:val="a8"/>
              <w:numPr>
                <w:ilvl w:val="0"/>
                <w:numId w:val="72"/>
              </w:numPr>
              <w:tabs>
                <w:tab w:val="left" w:pos="205"/>
                <w:tab w:val="left" w:pos="243"/>
                <w:tab w:val="left" w:pos="1751"/>
                <w:tab w:val="left" w:pos="2035"/>
              </w:tabs>
              <w:ind w:left="33" w:firstLine="0"/>
              <w:jc w:val="both"/>
              <w:rPr>
                <w:rFonts w:ascii="Times New Roman" w:eastAsia="Times New Roman" w:hAnsi="Times New Roman" w:cs="Times New Roman"/>
              </w:rPr>
            </w:pPr>
            <w:r w:rsidRPr="00B77D49">
              <w:rPr>
                <w:rFonts w:ascii="Times New Roman" w:eastAsia="Times New Roman" w:hAnsi="Times New Roman" w:cs="Times New Roman"/>
              </w:rPr>
              <w:t>Использ</w:t>
            </w:r>
            <w:r>
              <w:rPr>
                <w:rFonts w:ascii="Times New Roman" w:eastAsia="Times New Roman" w:hAnsi="Times New Roman" w:cs="Times New Roman"/>
              </w:rPr>
              <w:t>ует</w:t>
            </w:r>
            <w:r w:rsidRPr="00B77D49">
              <w:rPr>
                <w:rFonts w:ascii="Times New Roman" w:eastAsia="Times New Roman" w:hAnsi="Times New Roman" w:cs="Times New Roman"/>
              </w:rPr>
              <w:t xml:space="preserve"> правила ведения переговоров и этику делового общения в профессиональной деятельности</w:t>
            </w:r>
          </w:p>
        </w:tc>
        <w:tc>
          <w:tcPr>
            <w:tcW w:w="2392" w:type="dxa"/>
            <w:vMerge w:val="restart"/>
            <w:tcBorders>
              <w:top w:val="single" w:sz="4" w:space="0" w:color="000000"/>
              <w:left w:val="single" w:sz="4" w:space="0" w:color="000000"/>
              <w:right w:val="single" w:sz="4" w:space="0" w:color="000000"/>
            </w:tcBorders>
          </w:tcPr>
          <w:p w:rsidR="00841D8C" w:rsidRDefault="00841D8C" w:rsidP="00B21543">
            <w:pPr>
              <w:ind w:left="120" w:right="120"/>
              <w:jc w:val="center"/>
              <w:rPr>
                <w:rFonts w:ascii="Times New Roman" w:hAnsi="Times New Roman" w:cs="Times New Roman"/>
              </w:rPr>
            </w:pPr>
            <w:r w:rsidRPr="003C239D">
              <w:rPr>
                <w:rFonts w:ascii="Times New Roman" w:eastAsia="Times New Roman" w:hAnsi="Times New Roman" w:cs="Times New Roman"/>
                <w:color w:val="000000"/>
                <w:lang w:eastAsia="ru-RU"/>
              </w:rPr>
              <w:t xml:space="preserve">оценка </w:t>
            </w:r>
            <w:r>
              <w:rPr>
                <w:rFonts w:ascii="Times New Roman" w:hAnsi="Times New Roman" w:cs="Times New Roman"/>
              </w:rPr>
              <w:t>в</w:t>
            </w:r>
            <w:r w:rsidRPr="00C0317C">
              <w:rPr>
                <w:rFonts w:ascii="Times New Roman" w:hAnsi="Times New Roman" w:cs="Times New Roman"/>
              </w:rPr>
              <w:t>ыполнени</w:t>
            </w:r>
            <w:r>
              <w:rPr>
                <w:rFonts w:ascii="Times New Roman" w:hAnsi="Times New Roman" w:cs="Times New Roman"/>
              </w:rPr>
              <w:t>я заданий учебной практики (аттестационный лист);</w:t>
            </w:r>
          </w:p>
          <w:p w:rsidR="00841D8C" w:rsidRPr="003C239D" w:rsidRDefault="00841D8C" w:rsidP="00F7624D">
            <w:pPr>
              <w:ind w:left="120" w:right="120"/>
              <w:jc w:val="center"/>
              <w:rPr>
                <w:rFonts w:ascii="Times New Roman" w:eastAsia="Times New Roman" w:hAnsi="Times New Roman" w:cs="Times New Roman"/>
                <w:color w:val="000000"/>
                <w:lang w:eastAsia="ru-RU"/>
              </w:rPr>
            </w:pPr>
            <w:r>
              <w:rPr>
                <w:rFonts w:ascii="Times New Roman" w:hAnsi="Times New Roman" w:cs="Times New Roman"/>
              </w:rPr>
              <w:t>задания</w:t>
            </w:r>
            <w:r w:rsidRPr="00C0317C">
              <w:rPr>
                <w:rFonts w:ascii="Times New Roman" w:hAnsi="Times New Roman" w:cs="Times New Roman"/>
              </w:rPr>
              <w:t xml:space="preserve"> по учебной практике</w:t>
            </w:r>
            <w:r>
              <w:rPr>
                <w:rFonts w:ascii="Times New Roman" w:hAnsi="Times New Roman" w:cs="Times New Roman"/>
              </w:rPr>
              <w:t xml:space="preserve"> (отчет)</w:t>
            </w:r>
            <w:r w:rsidRPr="00C0317C">
              <w:rPr>
                <w:rFonts w:ascii="Times New Roman" w:hAnsi="Times New Roman" w:cs="Times New Roman"/>
              </w:rPr>
              <w:t xml:space="preserve">; </w:t>
            </w:r>
            <w:r>
              <w:rPr>
                <w:rFonts w:ascii="Times New Roman" w:hAnsi="Times New Roman" w:cs="Times New Roman"/>
              </w:rPr>
              <w:t>к</w:t>
            </w:r>
            <w:r w:rsidRPr="00C0317C">
              <w:rPr>
                <w:rFonts w:ascii="Times New Roman" w:hAnsi="Times New Roman" w:cs="Times New Roman"/>
              </w:rPr>
              <w:t>омплексный дифференцированный зачет</w:t>
            </w:r>
          </w:p>
        </w:tc>
      </w:tr>
      <w:tr w:rsidR="00841D8C" w:rsidRPr="003C239D" w:rsidTr="0006440C">
        <w:trPr>
          <w:trHeight w:val="340"/>
        </w:trPr>
        <w:tc>
          <w:tcPr>
            <w:tcW w:w="1387" w:type="dxa"/>
            <w:vMerge/>
            <w:tcBorders>
              <w:left w:val="single" w:sz="4" w:space="0" w:color="000000"/>
              <w:right w:val="single" w:sz="4" w:space="0" w:color="000000"/>
            </w:tcBorders>
          </w:tcPr>
          <w:p w:rsidR="00841D8C" w:rsidRDefault="00841D8C"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41D8C" w:rsidRPr="003C239D" w:rsidRDefault="00841D8C" w:rsidP="00B21543">
            <w:pPr>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ПК 4.2</w:t>
            </w:r>
          </w:p>
        </w:tc>
        <w:tc>
          <w:tcPr>
            <w:tcW w:w="4394" w:type="dxa"/>
            <w:tcBorders>
              <w:top w:val="single" w:sz="4" w:space="0" w:color="000000"/>
              <w:left w:val="single" w:sz="4" w:space="0" w:color="000000"/>
              <w:bottom w:val="single" w:sz="4" w:space="0" w:color="000000"/>
              <w:right w:val="single" w:sz="4" w:space="0" w:color="000000"/>
            </w:tcBorders>
          </w:tcPr>
          <w:p w:rsidR="00841D8C" w:rsidRPr="00841D8C" w:rsidRDefault="00841D8C" w:rsidP="002C537D">
            <w:pPr>
              <w:pStyle w:val="a8"/>
              <w:numPr>
                <w:ilvl w:val="0"/>
                <w:numId w:val="73"/>
              </w:numPr>
              <w:tabs>
                <w:tab w:val="left" w:pos="213"/>
              </w:tabs>
              <w:ind w:left="33" w:hanging="33"/>
              <w:jc w:val="both"/>
              <w:rPr>
                <w:rFonts w:ascii="Times New Roman" w:eastAsia="Times New Roman" w:hAnsi="Times New Roman" w:cs="Times New Roman"/>
              </w:rPr>
            </w:pPr>
            <w:r w:rsidRPr="00841D8C">
              <w:rPr>
                <w:rFonts w:ascii="Times New Roman" w:eastAsia="Times New Roman" w:hAnsi="Times New Roman" w:cs="Times New Roman"/>
              </w:rPr>
              <w:t>Использ</w:t>
            </w:r>
            <w:r>
              <w:rPr>
                <w:rFonts w:ascii="Times New Roman" w:eastAsia="Times New Roman" w:hAnsi="Times New Roman" w:cs="Times New Roman"/>
              </w:rPr>
              <w:t>ует</w:t>
            </w:r>
            <w:r w:rsidRPr="00841D8C">
              <w:rPr>
                <w:rFonts w:ascii="Times New Roman" w:eastAsia="Times New Roman" w:hAnsi="Times New Roman" w:cs="Times New Roman"/>
              </w:rPr>
              <w:t xml:space="preserve"> ресурсы единой информационной системы в сфере закупок;</w:t>
            </w:r>
          </w:p>
          <w:p w:rsidR="00841D8C" w:rsidRPr="00841D8C" w:rsidRDefault="00841D8C" w:rsidP="002C537D">
            <w:pPr>
              <w:pStyle w:val="a8"/>
              <w:numPr>
                <w:ilvl w:val="0"/>
                <w:numId w:val="73"/>
              </w:numPr>
              <w:tabs>
                <w:tab w:val="left" w:pos="213"/>
              </w:tabs>
              <w:ind w:left="33" w:hanging="33"/>
              <w:jc w:val="both"/>
              <w:rPr>
                <w:rFonts w:ascii="Times New Roman" w:eastAsia="Times New Roman" w:hAnsi="Times New Roman" w:cs="Times New Roman"/>
              </w:rPr>
            </w:pPr>
            <w:r w:rsidRPr="00841D8C">
              <w:rPr>
                <w:rFonts w:ascii="Times New Roman" w:eastAsia="Times New Roman" w:hAnsi="Times New Roman" w:cs="Times New Roman"/>
              </w:rPr>
              <w:t>Формир</w:t>
            </w:r>
            <w:r>
              <w:rPr>
                <w:rFonts w:ascii="Times New Roman" w:eastAsia="Times New Roman" w:hAnsi="Times New Roman" w:cs="Times New Roman"/>
              </w:rPr>
              <w:t>ует</w:t>
            </w:r>
            <w:r w:rsidRPr="00841D8C">
              <w:rPr>
                <w:rFonts w:ascii="Times New Roman" w:eastAsia="Times New Roman" w:hAnsi="Times New Roman" w:cs="Times New Roman"/>
              </w:rPr>
              <w:t xml:space="preserve"> план-график закупок </w:t>
            </w:r>
            <w:r w:rsidRPr="00841D8C">
              <w:rPr>
                <w:rFonts w:ascii="Times New Roman" w:eastAsia="Times New Roman" w:hAnsi="Times New Roman" w:cs="Times New Roman"/>
              </w:rPr>
              <w:lastRenderedPageBreak/>
              <w:t>государственного (муниципального) заказчика;</w:t>
            </w:r>
          </w:p>
          <w:p w:rsidR="00841D8C" w:rsidRPr="00841D8C" w:rsidRDefault="00841D8C" w:rsidP="002C537D">
            <w:pPr>
              <w:pStyle w:val="a8"/>
              <w:numPr>
                <w:ilvl w:val="0"/>
                <w:numId w:val="73"/>
              </w:numPr>
              <w:tabs>
                <w:tab w:val="left" w:pos="213"/>
              </w:tabs>
              <w:ind w:left="33" w:hanging="33"/>
              <w:jc w:val="both"/>
              <w:rPr>
                <w:rFonts w:ascii="Times New Roman" w:eastAsia="Times New Roman" w:hAnsi="Times New Roman" w:cs="Times New Roman"/>
              </w:rPr>
            </w:pPr>
            <w:r w:rsidRPr="00841D8C">
              <w:rPr>
                <w:rFonts w:ascii="Times New Roman" w:eastAsia="Times New Roman" w:hAnsi="Times New Roman" w:cs="Times New Roman"/>
              </w:rPr>
              <w:t>Применя</w:t>
            </w:r>
            <w:r>
              <w:rPr>
                <w:rFonts w:ascii="Times New Roman" w:eastAsia="Times New Roman" w:hAnsi="Times New Roman" w:cs="Times New Roman"/>
              </w:rPr>
              <w:t>е</w:t>
            </w:r>
            <w:r w:rsidRPr="00841D8C">
              <w:rPr>
                <w:rFonts w:ascii="Times New Roman" w:eastAsia="Times New Roman" w:hAnsi="Times New Roman" w:cs="Times New Roman"/>
              </w:rPr>
              <w:t xml:space="preserve">т идентификационные коды закупок; </w:t>
            </w:r>
          </w:p>
          <w:p w:rsidR="00841D8C" w:rsidRPr="00841D8C" w:rsidRDefault="00841D8C" w:rsidP="002C537D">
            <w:pPr>
              <w:pStyle w:val="a8"/>
              <w:numPr>
                <w:ilvl w:val="0"/>
                <w:numId w:val="73"/>
              </w:numPr>
              <w:tabs>
                <w:tab w:val="left" w:pos="213"/>
              </w:tabs>
              <w:ind w:left="33" w:hanging="33"/>
              <w:jc w:val="both"/>
              <w:rPr>
                <w:rFonts w:ascii="Times New Roman" w:eastAsia="Times New Roman" w:hAnsi="Times New Roman" w:cs="Times New Roman"/>
              </w:rPr>
            </w:pPr>
            <w:r w:rsidRPr="00841D8C">
              <w:rPr>
                <w:rFonts w:ascii="Times New Roman" w:eastAsia="Times New Roman" w:hAnsi="Times New Roman" w:cs="Times New Roman"/>
              </w:rPr>
              <w:t>Рассчитыва</w:t>
            </w:r>
            <w:r>
              <w:rPr>
                <w:rFonts w:ascii="Times New Roman" w:eastAsia="Times New Roman" w:hAnsi="Times New Roman" w:cs="Times New Roman"/>
              </w:rPr>
              <w:t>е</w:t>
            </w:r>
            <w:r w:rsidRPr="00841D8C">
              <w:rPr>
                <w:rFonts w:ascii="Times New Roman" w:eastAsia="Times New Roman" w:hAnsi="Times New Roman" w:cs="Times New Roman"/>
              </w:rPr>
              <w:t>т начальную (максимальную) цену контракта, применя</w:t>
            </w:r>
            <w:r>
              <w:rPr>
                <w:rFonts w:ascii="Times New Roman" w:eastAsia="Times New Roman" w:hAnsi="Times New Roman" w:cs="Times New Roman"/>
              </w:rPr>
              <w:t>ет</w:t>
            </w:r>
            <w:r w:rsidRPr="00841D8C">
              <w:rPr>
                <w:rFonts w:ascii="Times New Roman" w:eastAsia="Times New Roman" w:hAnsi="Times New Roman" w:cs="Times New Roman"/>
              </w:rPr>
              <w:t xml:space="preserve"> требования нормативно-правовых актов при выполнении расчета;</w:t>
            </w:r>
          </w:p>
          <w:p w:rsidR="00841D8C" w:rsidRDefault="00841D8C" w:rsidP="002C537D">
            <w:pPr>
              <w:pStyle w:val="a8"/>
              <w:numPr>
                <w:ilvl w:val="0"/>
                <w:numId w:val="73"/>
              </w:numPr>
              <w:tabs>
                <w:tab w:val="left" w:pos="213"/>
              </w:tabs>
              <w:ind w:left="33" w:hanging="33"/>
              <w:jc w:val="both"/>
            </w:pPr>
            <w:r w:rsidRPr="00841D8C">
              <w:rPr>
                <w:rFonts w:ascii="Times New Roman" w:eastAsia="Times New Roman" w:hAnsi="Times New Roman" w:cs="Times New Roman"/>
              </w:rPr>
              <w:t>Использ</w:t>
            </w:r>
            <w:r>
              <w:rPr>
                <w:rFonts w:ascii="Times New Roman" w:eastAsia="Times New Roman" w:hAnsi="Times New Roman" w:cs="Times New Roman"/>
              </w:rPr>
              <w:t>ует</w:t>
            </w:r>
            <w:r w:rsidRPr="00841D8C">
              <w:rPr>
                <w:rFonts w:ascii="Times New Roman" w:eastAsia="Times New Roman" w:hAnsi="Times New Roman" w:cs="Times New Roman"/>
              </w:rPr>
              <w:t xml:space="preserve"> разные методы определения НМЦК в различных условиях осуществления закупок;</w:t>
            </w:r>
            <w:r w:rsidRPr="00B77D49">
              <w:t xml:space="preserve"> </w:t>
            </w:r>
          </w:p>
          <w:p w:rsidR="00841D8C" w:rsidRPr="00841D8C" w:rsidRDefault="00841D8C" w:rsidP="002C537D">
            <w:pPr>
              <w:pStyle w:val="a8"/>
              <w:numPr>
                <w:ilvl w:val="0"/>
                <w:numId w:val="73"/>
              </w:numPr>
              <w:tabs>
                <w:tab w:val="left" w:pos="213"/>
              </w:tabs>
              <w:ind w:left="33" w:hanging="33"/>
              <w:jc w:val="both"/>
              <w:rPr>
                <w:rFonts w:ascii="Times New Roman" w:eastAsia="Times New Roman" w:hAnsi="Times New Roman" w:cs="Times New Roman"/>
              </w:rPr>
            </w:pPr>
            <w:r w:rsidRPr="00841D8C">
              <w:rPr>
                <w:rFonts w:ascii="Times New Roman" w:eastAsia="Times New Roman" w:hAnsi="Times New Roman" w:cs="Times New Roman"/>
              </w:rPr>
              <w:t>Описыва</w:t>
            </w:r>
            <w:r>
              <w:rPr>
                <w:rFonts w:ascii="Times New Roman" w:eastAsia="Times New Roman" w:hAnsi="Times New Roman" w:cs="Times New Roman"/>
              </w:rPr>
              <w:t>е</w:t>
            </w:r>
            <w:r w:rsidRPr="00841D8C">
              <w:rPr>
                <w:rFonts w:ascii="Times New Roman" w:eastAsia="Times New Roman" w:hAnsi="Times New Roman" w:cs="Times New Roman"/>
              </w:rPr>
              <w:t>т объект закупки,</w:t>
            </w:r>
            <w:r w:rsidRPr="00B77D49">
              <w:t xml:space="preserve"> </w:t>
            </w:r>
            <w:r w:rsidRPr="00841D8C">
              <w:rPr>
                <w:rFonts w:ascii="Times New Roman" w:eastAsia="Times New Roman" w:hAnsi="Times New Roman" w:cs="Times New Roman"/>
              </w:rPr>
              <w:t xml:space="preserve">порядок согласования и формирования требований к закупаемым товарам, работам, услугам; </w:t>
            </w:r>
          </w:p>
          <w:p w:rsidR="00841D8C" w:rsidRPr="003C239D" w:rsidRDefault="00841D8C" w:rsidP="002C537D">
            <w:pPr>
              <w:pStyle w:val="a8"/>
              <w:numPr>
                <w:ilvl w:val="0"/>
                <w:numId w:val="73"/>
              </w:numPr>
              <w:tabs>
                <w:tab w:val="left" w:pos="213"/>
                <w:tab w:val="left" w:pos="1751"/>
                <w:tab w:val="left" w:pos="2035"/>
              </w:tabs>
              <w:ind w:left="33" w:hanging="33"/>
              <w:jc w:val="both"/>
              <w:rPr>
                <w:rFonts w:ascii="Times New Roman" w:eastAsia="Times New Roman" w:hAnsi="Times New Roman" w:cs="Times New Roman"/>
              </w:rPr>
            </w:pPr>
            <w:r>
              <w:rPr>
                <w:rFonts w:ascii="Times New Roman" w:eastAsia="Times New Roman" w:hAnsi="Times New Roman" w:cs="Times New Roman"/>
              </w:rPr>
              <w:t>Ф</w:t>
            </w:r>
            <w:r w:rsidRPr="00B77D49">
              <w:rPr>
                <w:rFonts w:ascii="Times New Roman" w:eastAsia="Times New Roman" w:hAnsi="Times New Roman" w:cs="Times New Roman"/>
              </w:rPr>
              <w:t>ормир</w:t>
            </w:r>
            <w:r>
              <w:rPr>
                <w:rFonts w:ascii="Times New Roman" w:eastAsia="Times New Roman" w:hAnsi="Times New Roman" w:cs="Times New Roman"/>
              </w:rPr>
              <w:t>ует</w:t>
            </w:r>
            <w:r w:rsidRPr="00B77D49">
              <w:rPr>
                <w:rFonts w:ascii="Times New Roman" w:eastAsia="Times New Roman" w:hAnsi="Times New Roman" w:cs="Times New Roman"/>
              </w:rPr>
              <w:t xml:space="preserve"> требования, предъявляемые к участнику закупки, составлять техническое задание, проекта контрактов, подготовить извещения об осуществлении закупки</w:t>
            </w:r>
          </w:p>
        </w:tc>
        <w:tc>
          <w:tcPr>
            <w:tcW w:w="2392" w:type="dxa"/>
            <w:vMerge/>
            <w:tcBorders>
              <w:left w:val="single" w:sz="4" w:space="0" w:color="000000"/>
              <w:right w:val="single" w:sz="4" w:space="0" w:color="000000"/>
            </w:tcBorders>
          </w:tcPr>
          <w:p w:rsidR="00841D8C" w:rsidRPr="003C239D" w:rsidRDefault="00841D8C" w:rsidP="00B21543">
            <w:pPr>
              <w:contextualSpacing/>
              <w:jc w:val="center"/>
              <w:rPr>
                <w:rFonts w:ascii="Times New Roman" w:eastAsia="Times New Roman" w:hAnsi="Times New Roman" w:cs="Times New Roman"/>
                <w:color w:val="000000"/>
                <w:lang w:eastAsia="ru-RU"/>
              </w:rPr>
            </w:pPr>
          </w:p>
        </w:tc>
      </w:tr>
      <w:tr w:rsidR="00841D8C" w:rsidRPr="003C239D" w:rsidTr="0006440C">
        <w:trPr>
          <w:trHeight w:val="340"/>
        </w:trPr>
        <w:tc>
          <w:tcPr>
            <w:tcW w:w="1387" w:type="dxa"/>
            <w:vMerge/>
            <w:tcBorders>
              <w:left w:val="single" w:sz="4" w:space="0" w:color="000000"/>
              <w:right w:val="single" w:sz="4" w:space="0" w:color="000000"/>
            </w:tcBorders>
          </w:tcPr>
          <w:p w:rsidR="00841D8C" w:rsidRDefault="00841D8C"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41D8C" w:rsidRPr="003C239D" w:rsidRDefault="00841D8C" w:rsidP="00B21543">
            <w:pPr>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ПК 4.3</w:t>
            </w:r>
          </w:p>
        </w:tc>
        <w:tc>
          <w:tcPr>
            <w:tcW w:w="4394" w:type="dxa"/>
            <w:tcBorders>
              <w:top w:val="single" w:sz="4" w:space="0" w:color="000000"/>
              <w:left w:val="single" w:sz="4" w:space="0" w:color="000000"/>
              <w:bottom w:val="single" w:sz="4" w:space="0" w:color="000000"/>
              <w:right w:val="single" w:sz="4" w:space="0" w:color="000000"/>
            </w:tcBorders>
          </w:tcPr>
          <w:p w:rsidR="00212F9C" w:rsidRPr="00212F9C" w:rsidRDefault="00212F9C" w:rsidP="002C537D">
            <w:pPr>
              <w:pStyle w:val="a8"/>
              <w:numPr>
                <w:ilvl w:val="0"/>
                <w:numId w:val="74"/>
              </w:numPr>
              <w:tabs>
                <w:tab w:val="left" w:pos="273"/>
              </w:tabs>
              <w:ind w:left="33" w:firstLine="0"/>
              <w:jc w:val="both"/>
              <w:rPr>
                <w:rFonts w:ascii="Times New Roman" w:eastAsia="Times New Roman" w:hAnsi="Times New Roman" w:cs="Times New Roman"/>
              </w:rPr>
            </w:pPr>
            <w:r w:rsidRPr="00212F9C">
              <w:rPr>
                <w:rFonts w:ascii="Times New Roman" w:eastAsia="Times New Roman" w:hAnsi="Times New Roman" w:cs="Times New Roman"/>
              </w:rPr>
              <w:t>Анализир</w:t>
            </w:r>
            <w:r>
              <w:rPr>
                <w:rFonts w:ascii="Times New Roman" w:eastAsia="Times New Roman" w:hAnsi="Times New Roman" w:cs="Times New Roman"/>
              </w:rPr>
              <w:t>ует</w:t>
            </w:r>
            <w:r w:rsidRPr="00212F9C">
              <w:rPr>
                <w:rFonts w:ascii="Times New Roman" w:eastAsia="Times New Roman" w:hAnsi="Times New Roman" w:cs="Times New Roman"/>
              </w:rPr>
              <w:t xml:space="preserve"> поступившие заявки; </w:t>
            </w:r>
          </w:p>
          <w:p w:rsidR="00212F9C" w:rsidRPr="00212F9C" w:rsidRDefault="00212F9C" w:rsidP="002C537D">
            <w:pPr>
              <w:pStyle w:val="a8"/>
              <w:numPr>
                <w:ilvl w:val="0"/>
                <w:numId w:val="74"/>
              </w:numPr>
              <w:tabs>
                <w:tab w:val="left" w:pos="273"/>
              </w:tabs>
              <w:ind w:left="33" w:firstLine="0"/>
              <w:jc w:val="both"/>
              <w:rPr>
                <w:rFonts w:ascii="Times New Roman" w:eastAsia="Times New Roman" w:hAnsi="Times New Roman" w:cs="Times New Roman"/>
              </w:rPr>
            </w:pPr>
            <w:r w:rsidRPr="00212F9C">
              <w:rPr>
                <w:rFonts w:ascii="Times New Roman" w:eastAsia="Times New Roman" w:hAnsi="Times New Roman" w:cs="Times New Roman"/>
              </w:rPr>
              <w:t>Оценива</w:t>
            </w:r>
            <w:r>
              <w:rPr>
                <w:rFonts w:ascii="Times New Roman" w:eastAsia="Times New Roman" w:hAnsi="Times New Roman" w:cs="Times New Roman"/>
              </w:rPr>
              <w:t>е</w:t>
            </w:r>
            <w:r w:rsidRPr="00212F9C">
              <w:rPr>
                <w:rFonts w:ascii="Times New Roman" w:eastAsia="Times New Roman" w:hAnsi="Times New Roman" w:cs="Times New Roman"/>
              </w:rPr>
              <w:t xml:space="preserve">т результаты и подводит итоги закупочной процедуры; </w:t>
            </w:r>
          </w:p>
          <w:p w:rsidR="00212F9C" w:rsidRPr="00212F9C" w:rsidRDefault="00212F9C" w:rsidP="002C537D">
            <w:pPr>
              <w:pStyle w:val="a8"/>
              <w:numPr>
                <w:ilvl w:val="0"/>
                <w:numId w:val="74"/>
              </w:numPr>
              <w:tabs>
                <w:tab w:val="left" w:pos="273"/>
              </w:tabs>
              <w:ind w:left="33" w:firstLine="0"/>
              <w:jc w:val="both"/>
              <w:rPr>
                <w:rFonts w:ascii="Times New Roman" w:eastAsia="Times New Roman" w:hAnsi="Times New Roman" w:cs="Times New Roman"/>
              </w:rPr>
            </w:pPr>
            <w:r w:rsidRPr="00212F9C">
              <w:rPr>
                <w:rFonts w:ascii="Times New Roman" w:eastAsia="Times New Roman" w:hAnsi="Times New Roman" w:cs="Times New Roman"/>
              </w:rPr>
              <w:t>Оформля</w:t>
            </w:r>
            <w:r>
              <w:rPr>
                <w:rFonts w:ascii="Times New Roman" w:eastAsia="Times New Roman" w:hAnsi="Times New Roman" w:cs="Times New Roman"/>
              </w:rPr>
              <w:t>ет</w:t>
            </w:r>
            <w:r w:rsidRPr="00212F9C">
              <w:rPr>
                <w:rFonts w:ascii="Times New Roman" w:eastAsia="Times New Roman" w:hAnsi="Times New Roman" w:cs="Times New Roman"/>
              </w:rPr>
              <w:t xml:space="preserve"> протоколы заседаний закупочных комиссий на основании решений, принятых членами комиссии по осуществлению закупок; </w:t>
            </w:r>
          </w:p>
          <w:p w:rsidR="00212F9C" w:rsidRPr="00212F9C" w:rsidRDefault="00212F9C" w:rsidP="002C537D">
            <w:pPr>
              <w:pStyle w:val="a8"/>
              <w:numPr>
                <w:ilvl w:val="0"/>
                <w:numId w:val="74"/>
              </w:numPr>
              <w:tabs>
                <w:tab w:val="left" w:pos="273"/>
              </w:tabs>
              <w:ind w:left="33" w:firstLine="0"/>
              <w:jc w:val="both"/>
              <w:rPr>
                <w:rFonts w:ascii="Times New Roman" w:eastAsia="Times New Roman" w:hAnsi="Times New Roman" w:cs="Times New Roman"/>
              </w:rPr>
            </w:pPr>
            <w:r w:rsidRPr="00212F9C">
              <w:rPr>
                <w:rFonts w:ascii="Times New Roman" w:eastAsia="Times New Roman" w:hAnsi="Times New Roman" w:cs="Times New Roman"/>
              </w:rPr>
              <w:t>Составля</w:t>
            </w:r>
            <w:r>
              <w:rPr>
                <w:rFonts w:ascii="Times New Roman" w:eastAsia="Times New Roman" w:hAnsi="Times New Roman" w:cs="Times New Roman"/>
              </w:rPr>
              <w:t>ет</w:t>
            </w:r>
            <w:r w:rsidRPr="00212F9C">
              <w:rPr>
                <w:rFonts w:ascii="Times New Roman" w:eastAsia="Times New Roman" w:hAnsi="Times New Roman" w:cs="Times New Roman"/>
              </w:rPr>
              <w:t xml:space="preserve"> необходимую документацию для заключения контрактов; </w:t>
            </w:r>
          </w:p>
          <w:p w:rsidR="00212F9C" w:rsidRPr="00212F9C" w:rsidRDefault="00212F9C" w:rsidP="002C537D">
            <w:pPr>
              <w:pStyle w:val="a8"/>
              <w:numPr>
                <w:ilvl w:val="0"/>
                <w:numId w:val="74"/>
              </w:numPr>
              <w:tabs>
                <w:tab w:val="left" w:pos="273"/>
              </w:tabs>
              <w:ind w:left="33" w:firstLine="0"/>
              <w:jc w:val="both"/>
              <w:rPr>
                <w:rFonts w:ascii="Times New Roman" w:eastAsia="Times New Roman" w:hAnsi="Times New Roman" w:cs="Times New Roman"/>
              </w:rPr>
            </w:pPr>
            <w:r w:rsidRPr="00212F9C">
              <w:rPr>
                <w:rFonts w:ascii="Times New Roman" w:eastAsia="Times New Roman" w:hAnsi="Times New Roman" w:cs="Times New Roman"/>
              </w:rPr>
              <w:t>Оформля</w:t>
            </w:r>
            <w:r>
              <w:rPr>
                <w:rFonts w:ascii="Times New Roman" w:eastAsia="Times New Roman" w:hAnsi="Times New Roman" w:cs="Times New Roman"/>
              </w:rPr>
              <w:t>е</w:t>
            </w:r>
            <w:r w:rsidRPr="00212F9C">
              <w:rPr>
                <w:rFonts w:ascii="Times New Roman" w:eastAsia="Times New Roman" w:hAnsi="Times New Roman" w:cs="Times New Roman"/>
              </w:rPr>
              <w:t>т документы, необходимые для открытия лицевого счета получателя средств бюджета в органах Федерального казначейства;</w:t>
            </w:r>
          </w:p>
          <w:p w:rsidR="00212F9C" w:rsidRPr="00212F9C" w:rsidRDefault="00212F9C" w:rsidP="002C537D">
            <w:pPr>
              <w:pStyle w:val="a8"/>
              <w:numPr>
                <w:ilvl w:val="0"/>
                <w:numId w:val="74"/>
              </w:numPr>
              <w:tabs>
                <w:tab w:val="left" w:pos="273"/>
              </w:tabs>
              <w:ind w:left="33" w:firstLine="0"/>
              <w:jc w:val="both"/>
              <w:rPr>
                <w:rFonts w:ascii="Times New Roman" w:eastAsia="Times New Roman" w:hAnsi="Times New Roman" w:cs="Times New Roman"/>
              </w:rPr>
            </w:pPr>
            <w:r w:rsidRPr="00212F9C">
              <w:rPr>
                <w:rFonts w:ascii="Times New Roman" w:eastAsia="Times New Roman" w:hAnsi="Times New Roman" w:cs="Times New Roman"/>
              </w:rPr>
              <w:t>Оформля</w:t>
            </w:r>
            <w:r>
              <w:rPr>
                <w:rFonts w:ascii="Times New Roman" w:eastAsia="Times New Roman" w:hAnsi="Times New Roman" w:cs="Times New Roman"/>
              </w:rPr>
              <w:t>е</w:t>
            </w:r>
            <w:r w:rsidRPr="00212F9C">
              <w:rPr>
                <w:rFonts w:ascii="Times New Roman" w:eastAsia="Times New Roman" w:hAnsi="Times New Roman" w:cs="Times New Roman"/>
              </w:rPr>
              <w:t>т документы, необходимые для сопровождения закупочных процедур и оплаты контракта;</w:t>
            </w:r>
          </w:p>
          <w:p w:rsidR="00212F9C" w:rsidRPr="00212F9C" w:rsidRDefault="00212F9C" w:rsidP="002C537D">
            <w:pPr>
              <w:pStyle w:val="a8"/>
              <w:numPr>
                <w:ilvl w:val="0"/>
                <w:numId w:val="74"/>
              </w:numPr>
              <w:tabs>
                <w:tab w:val="left" w:pos="273"/>
              </w:tabs>
              <w:ind w:left="33" w:firstLine="0"/>
              <w:jc w:val="both"/>
              <w:rPr>
                <w:rFonts w:ascii="Times New Roman" w:eastAsia="Times New Roman" w:hAnsi="Times New Roman" w:cs="Times New Roman"/>
              </w:rPr>
            </w:pPr>
            <w:r w:rsidRPr="00212F9C">
              <w:rPr>
                <w:rFonts w:ascii="Times New Roman" w:eastAsia="Times New Roman" w:hAnsi="Times New Roman" w:cs="Times New Roman"/>
              </w:rPr>
              <w:t>Выполня</w:t>
            </w:r>
            <w:r>
              <w:rPr>
                <w:rFonts w:ascii="Times New Roman" w:eastAsia="Times New Roman" w:hAnsi="Times New Roman" w:cs="Times New Roman"/>
              </w:rPr>
              <w:t>ет</w:t>
            </w:r>
            <w:r w:rsidRPr="00212F9C">
              <w:rPr>
                <w:rFonts w:ascii="Times New Roman" w:eastAsia="Times New Roman" w:hAnsi="Times New Roman" w:cs="Times New Roman"/>
              </w:rPr>
              <w:t xml:space="preserve"> расчеты эффективности планирования закупок, </w:t>
            </w:r>
            <w:proofErr w:type="spellStart"/>
            <w:r w:rsidRPr="00212F9C">
              <w:rPr>
                <w:rFonts w:ascii="Times New Roman" w:eastAsia="Times New Roman" w:hAnsi="Times New Roman" w:cs="Times New Roman"/>
              </w:rPr>
              <w:t>конкурентности</w:t>
            </w:r>
            <w:proofErr w:type="spellEnd"/>
            <w:r w:rsidRPr="00212F9C">
              <w:rPr>
                <w:rFonts w:ascii="Times New Roman" w:eastAsia="Times New Roman" w:hAnsi="Times New Roman" w:cs="Times New Roman"/>
              </w:rPr>
              <w:t xml:space="preserve"> и</w:t>
            </w:r>
            <w:r>
              <w:rPr>
                <w:rFonts w:ascii="Times New Roman" w:eastAsia="Times New Roman" w:hAnsi="Times New Roman" w:cs="Times New Roman"/>
              </w:rPr>
              <w:t xml:space="preserve"> экономичности закупок, проводит</w:t>
            </w:r>
            <w:r w:rsidRPr="00212F9C">
              <w:rPr>
                <w:rFonts w:ascii="Times New Roman" w:eastAsia="Times New Roman" w:hAnsi="Times New Roman" w:cs="Times New Roman"/>
              </w:rPr>
              <w:t xml:space="preserve"> расчет и анализ сокращения бюджетных сре</w:t>
            </w:r>
            <w:proofErr w:type="gramStart"/>
            <w:r w:rsidRPr="00212F9C">
              <w:rPr>
                <w:rFonts w:ascii="Times New Roman" w:eastAsia="Times New Roman" w:hAnsi="Times New Roman" w:cs="Times New Roman"/>
              </w:rPr>
              <w:t>дств пр</w:t>
            </w:r>
            <w:proofErr w:type="gramEnd"/>
            <w:r w:rsidRPr="00212F9C">
              <w:rPr>
                <w:rFonts w:ascii="Times New Roman" w:eastAsia="Times New Roman" w:hAnsi="Times New Roman" w:cs="Times New Roman"/>
              </w:rPr>
              <w:t xml:space="preserve">и проведении закупок; </w:t>
            </w:r>
          </w:p>
          <w:p w:rsidR="00212F9C" w:rsidRPr="00212F9C" w:rsidRDefault="00212F9C" w:rsidP="002C537D">
            <w:pPr>
              <w:pStyle w:val="a8"/>
              <w:numPr>
                <w:ilvl w:val="0"/>
                <w:numId w:val="74"/>
              </w:numPr>
              <w:tabs>
                <w:tab w:val="left" w:pos="273"/>
              </w:tabs>
              <w:ind w:left="33" w:firstLine="0"/>
              <w:jc w:val="both"/>
              <w:rPr>
                <w:rFonts w:ascii="Times New Roman" w:eastAsia="Times New Roman" w:hAnsi="Times New Roman" w:cs="Times New Roman"/>
              </w:rPr>
            </w:pPr>
            <w:r w:rsidRPr="00212F9C">
              <w:rPr>
                <w:rFonts w:ascii="Times New Roman" w:eastAsia="Times New Roman" w:hAnsi="Times New Roman" w:cs="Times New Roman"/>
              </w:rPr>
              <w:t>Осуществля</w:t>
            </w:r>
            <w:r>
              <w:rPr>
                <w:rFonts w:ascii="Times New Roman" w:eastAsia="Times New Roman" w:hAnsi="Times New Roman" w:cs="Times New Roman"/>
              </w:rPr>
              <w:t>ет</w:t>
            </w:r>
            <w:r w:rsidRPr="00212F9C">
              <w:rPr>
                <w:rFonts w:ascii="Times New Roman" w:eastAsia="Times New Roman" w:hAnsi="Times New Roman" w:cs="Times New Roman"/>
              </w:rPr>
              <w:t xml:space="preserve"> мониторинг поставщиков (подрядчиков, исполнителей) в сфере закупок;</w:t>
            </w:r>
          </w:p>
          <w:p w:rsidR="00841D8C" w:rsidRPr="003C239D" w:rsidRDefault="00212F9C" w:rsidP="002C537D">
            <w:pPr>
              <w:pStyle w:val="a8"/>
              <w:numPr>
                <w:ilvl w:val="0"/>
                <w:numId w:val="74"/>
              </w:numPr>
              <w:tabs>
                <w:tab w:val="left" w:pos="205"/>
                <w:tab w:val="left" w:pos="273"/>
                <w:tab w:val="left" w:pos="1751"/>
                <w:tab w:val="left" w:pos="2035"/>
              </w:tabs>
              <w:ind w:left="33" w:firstLine="0"/>
              <w:jc w:val="both"/>
              <w:rPr>
                <w:rFonts w:ascii="Times New Roman" w:eastAsia="Times New Roman" w:hAnsi="Times New Roman" w:cs="Times New Roman"/>
              </w:rPr>
            </w:pPr>
            <w:proofErr w:type="gramStart"/>
            <w:r>
              <w:rPr>
                <w:rFonts w:ascii="Times New Roman" w:eastAsia="Times New Roman" w:hAnsi="Times New Roman" w:cs="Times New Roman"/>
              </w:rPr>
              <w:t>С</w:t>
            </w:r>
            <w:r w:rsidRPr="00B77D49">
              <w:rPr>
                <w:rFonts w:ascii="Times New Roman" w:eastAsia="Times New Roman" w:hAnsi="Times New Roman" w:cs="Times New Roman"/>
              </w:rPr>
              <w:t>оставля</w:t>
            </w:r>
            <w:r>
              <w:rPr>
                <w:rFonts w:ascii="Times New Roman" w:eastAsia="Times New Roman" w:hAnsi="Times New Roman" w:cs="Times New Roman"/>
              </w:rPr>
              <w:t>ет</w:t>
            </w:r>
            <w:r w:rsidRPr="00B77D49">
              <w:rPr>
                <w:rFonts w:ascii="Times New Roman" w:eastAsia="Times New Roman" w:hAnsi="Times New Roman" w:cs="Times New Roman"/>
              </w:rPr>
              <w:t xml:space="preserve"> отчёт,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w:t>
            </w:r>
            <w:proofErr w:type="gramEnd"/>
          </w:p>
        </w:tc>
        <w:tc>
          <w:tcPr>
            <w:tcW w:w="2392" w:type="dxa"/>
            <w:vMerge/>
            <w:tcBorders>
              <w:left w:val="single" w:sz="4" w:space="0" w:color="000000"/>
              <w:right w:val="single" w:sz="4" w:space="0" w:color="000000"/>
            </w:tcBorders>
          </w:tcPr>
          <w:p w:rsidR="00841D8C" w:rsidRPr="003C239D" w:rsidRDefault="00841D8C" w:rsidP="00B21543">
            <w:pPr>
              <w:contextualSpacing/>
              <w:jc w:val="center"/>
              <w:rPr>
                <w:rFonts w:ascii="Times New Roman" w:eastAsia="Times New Roman" w:hAnsi="Times New Roman" w:cs="Times New Roman"/>
                <w:color w:val="000000"/>
                <w:lang w:eastAsia="ru-RU"/>
              </w:rPr>
            </w:pPr>
          </w:p>
        </w:tc>
      </w:tr>
      <w:tr w:rsidR="00F7624D" w:rsidRPr="003C239D" w:rsidTr="00B21543">
        <w:trPr>
          <w:trHeight w:val="340"/>
        </w:trPr>
        <w:tc>
          <w:tcPr>
            <w:tcW w:w="1387" w:type="dxa"/>
            <w:vMerge w:val="restart"/>
            <w:tcBorders>
              <w:top w:val="single" w:sz="4" w:space="0" w:color="000000"/>
              <w:left w:val="single" w:sz="4" w:space="0" w:color="000000"/>
              <w:right w:val="single" w:sz="4" w:space="0" w:color="000000"/>
            </w:tcBorders>
          </w:tcPr>
          <w:p w:rsidR="00F7624D" w:rsidRPr="003C239D" w:rsidRDefault="00F7624D" w:rsidP="00B21543">
            <w:pPr>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Pr="003C239D">
              <w:rPr>
                <w:rFonts w:ascii="Times New Roman" w:eastAsia="Times New Roman" w:hAnsi="Times New Roman" w:cs="Times New Roman"/>
                <w:color w:val="000000"/>
                <w:lang w:eastAsia="ru-RU"/>
              </w:rPr>
              <w:t>П ПМ.05</w:t>
            </w:r>
          </w:p>
        </w:tc>
        <w:tc>
          <w:tcPr>
            <w:tcW w:w="1415" w:type="dxa"/>
            <w:tcBorders>
              <w:top w:val="single" w:sz="4" w:space="0" w:color="000000"/>
              <w:left w:val="single" w:sz="4" w:space="0" w:color="000000"/>
              <w:bottom w:val="single" w:sz="4" w:space="0" w:color="000000"/>
              <w:right w:val="single" w:sz="4" w:space="0" w:color="000000"/>
            </w:tcBorders>
          </w:tcPr>
          <w:p w:rsidR="00F7624D" w:rsidRPr="003C239D" w:rsidRDefault="00F7624D"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5.1</w:t>
            </w:r>
          </w:p>
        </w:tc>
        <w:tc>
          <w:tcPr>
            <w:tcW w:w="4394" w:type="dxa"/>
            <w:tcBorders>
              <w:top w:val="single" w:sz="4" w:space="0" w:color="000000"/>
              <w:left w:val="single" w:sz="4" w:space="0" w:color="000000"/>
              <w:bottom w:val="single" w:sz="4" w:space="0" w:color="000000"/>
              <w:right w:val="single" w:sz="4" w:space="0" w:color="000000"/>
            </w:tcBorders>
          </w:tcPr>
          <w:p w:rsidR="00F7624D" w:rsidRPr="003C239D" w:rsidRDefault="00F7624D" w:rsidP="00B21543">
            <w:pPr>
              <w:pStyle w:val="a8"/>
              <w:numPr>
                <w:ilvl w:val="0"/>
                <w:numId w:val="69"/>
              </w:numPr>
              <w:tabs>
                <w:tab w:val="left" w:pos="205"/>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Формирует </w:t>
            </w:r>
            <w:proofErr w:type="gramStart"/>
            <w:r w:rsidRPr="003C239D">
              <w:rPr>
                <w:rFonts w:ascii="Times New Roman" w:eastAsia="Times New Roman" w:hAnsi="Times New Roman" w:cs="Times New Roman"/>
              </w:rPr>
              <w:t xml:space="preserve">в соответствии с внутренними регламентами </w:t>
            </w:r>
            <w:r w:rsidRPr="003C239D">
              <w:rPr>
                <w:rFonts w:ascii="Times New Roman" w:eastAsia="Times New Roman" w:hAnsi="Times New Roman" w:cs="Times New Roman"/>
              </w:rPr>
              <w:lastRenderedPageBreak/>
              <w:t>экономического субъекта задания для специалистов по внутреннему контролю на формирование</w:t>
            </w:r>
            <w:proofErr w:type="gramEnd"/>
            <w:r w:rsidRPr="003C239D">
              <w:rPr>
                <w:rFonts w:ascii="Times New Roman" w:eastAsia="Times New Roman" w:hAnsi="Times New Roman" w:cs="Times New Roman"/>
              </w:rPr>
              <w:t xml:space="preserve"> ими информационной базы для разработки плановой документации;</w:t>
            </w:r>
          </w:p>
          <w:p w:rsidR="00F7624D" w:rsidRPr="003C239D" w:rsidRDefault="00F7624D" w:rsidP="00B21543">
            <w:pPr>
              <w:pStyle w:val="a8"/>
              <w:numPr>
                <w:ilvl w:val="0"/>
                <w:numId w:val="69"/>
              </w:numPr>
              <w:tabs>
                <w:tab w:val="left" w:pos="205"/>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Производит экспресс-анализ и комплексный анализ бухгалтерской (финансовой) отчетности объекта внутреннего контроля;</w:t>
            </w:r>
          </w:p>
          <w:p w:rsidR="00F7624D" w:rsidRPr="003C239D" w:rsidRDefault="00F7624D" w:rsidP="00B21543">
            <w:pPr>
              <w:pStyle w:val="a8"/>
              <w:numPr>
                <w:ilvl w:val="0"/>
                <w:numId w:val="69"/>
              </w:numPr>
              <w:tabs>
                <w:tab w:val="left" w:pos="205"/>
                <w:tab w:val="left" w:pos="1751"/>
                <w:tab w:val="left" w:pos="2035"/>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Применяет требования профессиональной этики при решении профессиональных задач</w:t>
            </w:r>
          </w:p>
        </w:tc>
        <w:tc>
          <w:tcPr>
            <w:tcW w:w="2392" w:type="dxa"/>
            <w:vMerge w:val="restart"/>
            <w:tcBorders>
              <w:top w:val="single" w:sz="4" w:space="0" w:color="000000"/>
              <w:left w:val="single" w:sz="4" w:space="0" w:color="000000"/>
              <w:right w:val="single" w:sz="4" w:space="0" w:color="000000"/>
            </w:tcBorders>
          </w:tcPr>
          <w:p w:rsidR="00F7624D" w:rsidRDefault="00F7624D" w:rsidP="00B21543">
            <w:pPr>
              <w:ind w:left="120" w:right="120"/>
              <w:jc w:val="center"/>
              <w:rPr>
                <w:rFonts w:ascii="Times New Roman" w:hAnsi="Times New Roman" w:cs="Times New Roman"/>
              </w:rPr>
            </w:pPr>
            <w:r w:rsidRPr="003C239D">
              <w:rPr>
                <w:rFonts w:ascii="Times New Roman" w:eastAsia="Times New Roman" w:hAnsi="Times New Roman" w:cs="Times New Roman"/>
                <w:color w:val="000000"/>
                <w:lang w:eastAsia="ru-RU"/>
              </w:rPr>
              <w:lastRenderedPageBreak/>
              <w:t xml:space="preserve">оценка </w:t>
            </w:r>
            <w:r>
              <w:rPr>
                <w:rFonts w:ascii="Times New Roman" w:hAnsi="Times New Roman" w:cs="Times New Roman"/>
              </w:rPr>
              <w:t>в</w:t>
            </w:r>
            <w:r w:rsidRPr="00C0317C">
              <w:rPr>
                <w:rFonts w:ascii="Times New Roman" w:hAnsi="Times New Roman" w:cs="Times New Roman"/>
              </w:rPr>
              <w:t>ыполнени</w:t>
            </w:r>
            <w:r>
              <w:rPr>
                <w:rFonts w:ascii="Times New Roman" w:hAnsi="Times New Roman" w:cs="Times New Roman"/>
              </w:rPr>
              <w:t xml:space="preserve">я заданий учебной </w:t>
            </w:r>
            <w:r>
              <w:rPr>
                <w:rFonts w:ascii="Times New Roman" w:hAnsi="Times New Roman" w:cs="Times New Roman"/>
              </w:rPr>
              <w:lastRenderedPageBreak/>
              <w:t>практики (аттестационный лист);</w:t>
            </w:r>
          </w:p>
          <w:p w:rsidR="00F7624D" w:rsidRPr="003C239D" w:rsidRDefault="00F7624D" w:rsidP="00F7624D">
            <w:pPr>
              <w:ind w:left="120" w:right="120"/>
              <w:jc w:val="center"/>
              <w:rPr>
                <w:rFonts w:ascii="Times New Roman" w:eastAsia="Times New Roman" w:hAnsi="Times New Roman" w:cs="Times New Roman"/>
                <w:color w:val="000000"/>
                <w:lang w:eastAsia="ru-RU"/>
              </w:rPr>
            </w:pPr>
            <w:r>
              <w:rPr>
                <w:rFonts w:ascii="Times New Roman" w:hAnsi="Times New Roman" w:cs="Times New Roman"/>
              </w:rPr>
              <w:t>задания</w:t>
            </w:r>
            <w:r w:rsidRPr="00C0317C">
              <w:rPr>
                <w:rFonts w:ascii="Times New Roman" w:hAnsi="Times New Roman" w:cs="Times New Roman"/>
              </w:rPr>
              <w:t xml:space="preserve"> по учебной практике</w:t>
            </w:r>
            <w:r>
              <w:rPr>
                <w:rFonts w:ascii="Times New Roman" w:hAnsi="Times New Roman" w:cs="Times New Roman"/>
              </w:rPr>
              <w:t xml:space="preserve"> (отчет)</w:t>
            </w:r>
            <w:r w:rsidRPr="00C0317C">
              <w:rPr>
                <w:rFonts w:ascii="Times New Roman" w:hAnsi="Times New Roman" w:cs="Times New Roman"/>
              </w:rPr>
              <w:t xml:space="preserve">; </w:t>
            </w:r>
            <w:r>
              <w:rPr>
                <w:rFonts w:ascii="Times New Roman" w:hAnsi="Times New Roman" w:cs="Times New Roman"/>
              </w:rPr>
              <w:t>к</w:t>
            </w:r>
            <w:r w:rsidRPr="00C0317C">
              <w:rPr>
                <w:rFonts w:ascii="Times New Roman" w:hAnsi="Times New Roman" w:cs="Times New Roman"/>
              </w:rPr>
              <w:t>омплексный дифференцированный зачет</w:t>
            </w: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5.2</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69"/>
              </w:numPr>
              <w:tabs>
                <w:tab w:val="left" w:pos="269"/>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Закрепляет задания, предусмотренные планами и программами по внутреннему </w:t>
            </w:r>
            <w:proofErr w:type="gramStart"/>
            <w:r w:rsidRPr="003C239D">
              <w:rPr>
                <w:rFonts w:ascii="Times New Roman" w:eastAsia="Times New Roman" w:hAnsi="Times New Roman" w:cs="Times New Roman"/>
              </w:rPr>
              <w:t>контролю, за</w:t>
            </w:r>
            <w:proofErr w:type="gramEnd"/>
            <w:r w:rsidRPr="003C239D">
              <w:rPr>
                <w:rFonts w:ascii="Times New Roman" w:eastAsia="Times New Roman" w:hAnsi="Times New Roman" w:cs="Times New Roman"/>
              </w:rPr>
              <w:t xml:space="preserve"> специалистами в соответствии с их профессионализмом;</w:t>
            </w:r>
          </w:p>
          <w:p w:rsidR="005F15F6" w:rsidRPr="003C239D" w:rsidRDefault="005F15F6" w:rsidP="00B21543">
            <w:pPr>
              <w:pStyle w:val="a8"/>
              <w:numPr>
                <w:ilvl w:val="0"/>
                <w:numId w:val="69"/>
              </w:numPr>
              <w:tabs>
                <w:tab w:val="left" w:pos="269"/>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для оценки достаточности и надежности доказательств, представленных специалистами, адекватные приемы внутреннего контроля;</w:t>
            </w:r>
          </w:p>
          <w:p w:rsidR="005F15F6" w:rsidRPr="003C239D" w:rsidRDefault="005F15F6" w:rsidP="00B21543">
            <w:pPr>
              <w:pStyle w:val="a8"/>
              <w:numPr>
                <w:ilvl w:val="0"/>
                <w:numId w:val="69"/>
              </w:numPr>
              <w:tabs>
                <w:tab w:val="left" w:pos="269"/>
                <w:tab w:val="left" w:pos="1751"/>
                <w:tab w:val="left" w:pos="2035"/>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Оценивает правильность проведения и учета финансово-хозяйственных операций</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5.3</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69"/>
              </w:numPr>
              <w:tabs>
                <w:tab w:val="left" w:pos="248"/>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Оценивает условия, способствующие трансформации рисков объекта внутреннего контроля в рисковые события;</w:t>
            </w:r>
          </w:p>
          <w:p w:rsidR="005F15F6" w:rsidRPr="003C239D" w:rsidRDefault="005F15F6" w:rsidP="00B21543">
            <w:pPr>
              <w:pStyle w:val="a8"/>
              <w:numPr>
                <w:ilvl w:val="0"/>
                <w:numId w:val="69"/>
              </w:numPr>
              <w:tabs>
                <w:tab w:val="left" w:pos="248"/>
                <w:tab w:val="left" w:pos="1751"/>
                <w:tab w:val="left" w:pos="2035"/>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Вырабатывает по результатам внутреннего контроля эффективные рекомендации по устранению выявленных отклонений</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5.4</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69"/>
              </w:numPr>
              <w:tabs>
                <w:tab w:val="left" w:pos="248"/>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методы, приемы, способы и процедуры финансового контроля устранения выявленных внутренним контролем отклонений;</w:t>
            </w:r>
          </w:p>
          <w:p w:rsidR="005F15F6" w:rsidRPr="003C239D" w:rsidRDefault="005F15F6" w:rsidP="00B21543">
            <w:pPr>
              <w:pStyle w:val="a8"/>
              <w:numPr>
                <w:ilvl w:val="0"/>
                <w:numId w:val="69"/>
              </w:numPr>
              <w:tabs>
                <w:tab w:val="left" w:pos="248"/>
                <w:tab w:val="left" w:pos="1751"/>
                <w:tab w:val="left" w:pos="2035"/>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Обсуждает с ответственными руководителями и специалистами экономического субъекта имеющиеся отклонения от запланированных сроков и объемов работ, предусмотренных плановыми документами</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5.5</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Определяет источники, содержащие наиболее полную и достоверную информацию о работе объекта внутреннего контроля;</w:t>
            </w:r>
          </w:p>
          <w:p w:rsidR="005F15F6" w:rsidRPr="003C239D" w:rsidRDefault="005F15F6" w:rsidP="00B21543">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современные аналитические методы и программные продукты;</w:t>
            </w:r>
          </w:p>
          <w:p w:rsidR="005F15F6" w:rsidRPr="003C239D" w:rsidRDefault="005F15F6" w:rsidP="00B21543">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Выявляет и оценивает условия, способствующие возникновению значимых рисков и их трансформации в рисковые события</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5.6</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методы внутреннего финансового контроля;</w:t>
            </w:r>
          </w:p>
          <w:p w:rsidR="005F15F6" w:rsidRPr="003C239D" w:rsidRDefault="005F15F6" w:rsidP="00B21543">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Выявляет и оценивает риски объекта внутреннего контроля и риски собственных ошибок;</w:t>
            </w:r>
          </w:p>
          <w:p w:rsidR="005F15F6" w:rsidRPr="003C239D" w:rsidRDefault="005F15F6" w:rsidP="00B21543">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Обобщает и анализирует собранную информацию;</w:t>
            </w:r>
          </w:p>
          <w:p w:rsidR="005F15F6" w:rsidRPr="003C239D" w:rsidRDefault="005F15F6" w:rsidP="00B21543">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lastRenderedPageBreak/>
              <w:t>Оценивает соответствие производимых хозяйственных операций и эффективность использования активов правовой и нормативной базе</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5.7</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Формирует информационную базу, отражающую ход устранения выявленных контрольными процедурами недостатков;</w:t>
            </w:r>
          </w:p>
          <w:p w:rsidR="005F15F6" w:rsidRPr="003C239D" w:rsidRDefault="005F15F6" w:rsidP="00B21543">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Оценивает значимость выявленных отклонений в выполнении заданий, отраженных в плановой документации;</w:t>
            </w:r>
          </w:p>
          <w:p w:rsidR="005F15F6" w:rsidRPr="003C239D" w:rsidRDefault="005F15F6" w:rsidP="00B21543">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Формулирует предложения по устранению выявленных отклонений в выполнении заданий, отраженных в плановой документации, для руководителя группы специалистов по внутреннему контролю или другого уполномоченного лица</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5.8</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законодательство в сфере ПОД/ФТ/ФРОМУ, нормативные правовые акты и правила внутреннего контроля в целях ПОД/ФТ/ФРОМУ;</w:t>
            </w:r>
          </w:p>
          <w:p w:rsidR="005F15F6" w:rsidRPr="003C239D" w:rsidRDefault="005F15F6" w:rsidP="00B21543">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Разъясняет законодательство в сфере ПОД/ФТ/ФРОМУ, нормативные правовые акты и правила внутреннего контроля в целях ПОД/ФТ/ФРОМУ;</w:t>
            </w:r>
          </w:p>
          <w:p w:rsidR="005F15F6" w:rsidRPr="003C239D" w:rsidRDefault="005F15F6" w:rsidP="00B21543">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Выявляет необычную или подозрительную деятельность в целях ОД/ФТ/ФРОМУ в организации</w:t>
            </w:r>
          </w:p>
        </w:tc>
        <w:tc>
          <w:tcPr>
            <w:tcW w:w="2392" w:type="dxa"/>
            <w:vMerge/>
            <w:tcBorders>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F7624D" w:rsidRPr="003C239D" w:rsidTr="00B21543">
        <w:trPr>
          <w:trHeight w:val="340"/>
        </w:trPr>
        <w:tc>
          <w:tcPr>
            <w:tcW w:w="1387" w:type="dxa"/>
            <w:vMerge w:val="restart"/>
            <w:tcBorders>
              <w:top w:val="single" w:sz="4" w:space="0" w:color="000000"/>
              <w:left w:val="single" w:sz="4" w:space="0" w:color="000000"/>
              <w:right w:val="single" w:sz="4" w:space="0" w:color="000000"/>
            </w:tcBorders>
          </w:tcPr>
          <w:p w:rsidR="00F7624D" w:rsidRPr="003C239D" w:rsidRDefault="00F7624D" w:rsidP="00B21543">
            <w:pPr>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Pr="003C239D">
              <w:rPr>
                <w:rFonts w:ascii="Times New Roman" w:eastAsia="Times New Roman" w:hAnsi="Times New Roman" w:cs="Times New Roman"/>
                <w:color w:val="000000"/>
                <w:lang w:eastAsia="ru-RU"/>
              </w:rPr>
              <w:t>П ПМ.06</w:t>
            </w:r>
          </w:p>
        </w:tc>
        <w:tc>
          <w:tcPr>
            <w:tcW w:w="1415" w:type="dxa"/>
            <w:tcBorders>
              <w:top w:val="single" w:sz="4" w:space="0" w:color="000000"/>
              <w:left w:val="single" w:sz="4" w:space="0" w:color="000000"/>
              <w:bottom w:val="single" w:sz="4" w:space="0" w:color="000000"/>
              <w:right w:val="single" w:sz="4" w:space="0" w:color="000000"/>
            </w:tcBorders>
          </w:tcPr>
          <w:p w:rsidR="00F7624D" w:rsidRPr="003C239D" w:rsidRDefault="00F7624D"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6.1</w:t>
            </w:r>
          </w:p>
        </w:tc>
        <w:tc>
          <w:tcPr>
            <w:tcW w:w="4394" w:type="dxa"/>
            <w:tcBorders>
              <w:top w:val="single" w:sz="4" w:space="0" w:color="000000"/>
              <w:left w:val="single" w:sz="4" w:space="0" w:color="000000"/>
              <w:bottom w:val="single" w:sz="4" w:space="0" w:color="000000"/>
              <w:right w:val="single" w:sz="4" w:space="0" w:color="000000"/>
            </w:tcBorders>
          </w:tcPr>
          <w:p w:rsidR="00F7624D" w:rsidRPr="003C239D" w:rsidRDefault="00F7624D" w:rsidP="00B21543">
            <w:pPr>
              <w:pStyle w:val="a8"/>
              <w:numPr>
                <w:ilvl w:val="0"/>
                <w:numId w:val="70"/>
              </w:numPr>
              <w:tabs>
                <w:tab w:val="left" w:pos="280"/>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Формирует входные массивы статистических данных;</w:t>
            </w:r>
          </w:p>
          <w:p w:rsidR="00F7624D" w:rsidRPr="003C239D" w:rsidRDefault="00F7624D" w:rsidP="00B21543">
            <w:pPr>
              <w:pStyle w:val="a8"/>
              <w:numPr>
                <w:ilvl w:val="0"/>
                <w:numId w:val="70"/>
              </w:numPr>
              <w:tabs>
                <w:tab w:val="left" w:pos="280"/>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Осуществляет сводку статистических показателей в соответствии с утвержденными методиками;</w:t>
            </w:r>
          </w:p>
          <w:p w:rsidR="00F7624D" w:rsidRPr="003C239D" w:rsidRDefault="00F7624D" w:rsidP="00B21543">
            <w:pPr>
              <w:pStyle w:val="a8"/>
              <w:numPr>
                <w:ilvl w:val="0"/>
                <w:numId w:val="70"/>
              </w:numPr>
              <w:tabs>
                <w:tab w:val="left" w:pos="280"/>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Формирует выходные массивы статистической информации;</w:t>
            </w:r>
          </w:p>
          <w:p w:rsidR="00F7624D" w:rsidRPr="003C239D" w:rsidRDefault="00F7624D" w:rsidP="00B21543">
            <w:pPr>
              <w:pStyle w:val="a8"/>
              <w:numPr>
                <w:ilvl w:val="0"/>
                <w:numId w:val="70"/>
              </w:numPr>
              <w:tabs>
                <w:tab w:val="left" w:pos="280"/>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Осуществляет логический и арифметический контроль выходной информации;</w:t>
            </w:r>
          </w:p>
          <w:p w:rsidR="00F7624D" w:rsidRPr="003C239D" w:rsidRDefault="00F7624D" w:rsidP="00B21543">
            <w:pPr>
              <w:pStyle w:val="a8"/>
              <w:numPr>
                <w:ilvl w:val="0"/>
                <w:numId w:val="70"/>
              </w:numPr>
              <w:tabs>
                <w:tab w:val="left" w:pos="280"/>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Контролирует сохранность статистической информации</w:t>
            </w:r>
          </w:p>
        </w:tc>
        <w:tc>
          <w:tcPr>
            <w:tcW w:w="2392" w:type="dxa"/>
            <w:vMerge w:val="restart"/>
            <w:tcBorders>
              <w:top w:val="single" w:sz="4" w:space="0" w:color="000000"/>
              <w:left w:val="single" w:sz="4" w:space="0" w:color="000000"/>
              <w:right w:val="single" w:sz="4" w:space="0" w:color="000000"/>
            </w:tcBorders>
          </w:tcPr>
          <w:p w:rsidR="00F7624D" w:rsidRDefault="00F7624D" w:rsidP="00B21543">
            <w:pPr>
              <w:ind w:left="120" w:right="120"/>
              <w:jc w:val="center"/>
              <w:rPr>
                <w:rFonts w:ascii="Times New Roman" w:hAnsi="Times New Roman" w:cs="Times New Roman"/>
              </w:rPr>
            </w:pPr>
            <w:r w:rsidRPr="003C239D">
              <w:rPr>
                <w:rFonts w:ascii="Times New Roman" w:eastAsia="Times New Roman" w:hAnsi="Times New Roman" w:cs="Times New Roman"/>
                <w:color w:val="000000"/>
                <w:lang w:eastAsia="ru-RU"/>
              </w:rPr>
              <w:t xml:space="preserve">оценка </w:t>
            </w:r>
            <w:r>
              <w:rPr>
                <w:rFonts w:ascii="Times New Roman" w:hAnsi="Times New Roman" w:cs="Times New Roman"/>
              </w:rPr>
              <w:t>в</w:t>
            </w:r>
            <w:r w:rsidRPr="00C0317C">
              <w:rPr>
                <w:rFonts w:ascii="Times New Roman" w:hAnsi="Times New Roman" w:cs="Times New Roman"/>
              </w:rPr>
              <w:t>ыполнени</w:t>
            </w:r>
            <w:r>
              <w:rPr>
                <w:rFonts w:ascii="Times New Roman" w:hAnsi="Times New Roman" w:cs="Times New Roman"/>
              </w:rPr>
              <w:t>я заданий учебной практики (аттестационный лист);</w:t>
            </w:r>
          </w:p>
          <w:p w:rsidR="00F7624D" w:rsidRPr="003C239D" w:rsidRDefault="00F7624D" w:rsidP="00F7624D">
            <w:pPr>
              <w:ind w:left="120" w:right="120"/>
              <w:jc w:val="center"/>
              <w:rPr>
                <w:rFonts w:ascii="Times New Roman" w:eastAsia="Times New Roman" w:hAnsi="Times New Roman" w:cs="Times New Roman"/>
                <w:color w:val="000000"/>
                <w:lang w:eastAsia="ru-RU"/>
              </w:rPr>
            </w:pPr>
            <w:r>
              <w:rPr>
                <w:rFonts w:ascii="Times New Roman" w:hAnsi="Times New Roman" w:cs="Times New Roman"/>
              </w:rPr>
              <w:t>задания</w:t>
            </w:r>
            <w:r w:rsidRPr="00C0317C">
              <w:rPr>
                <w:rFonts w:ascii="Times New Roman" w:hAnsi="Times New Roman" w:cs="Times New Roman"/>
              </w:rPr>
              <w:t xml:space="preserve"> по учебной практике</w:t>
            </w:r>
            <w:r>
              <w:rPr>
                <w:rFonts w:ascii="Times New Roman" w:hAnsi="Times New Roman" w:cs="Times New Roman"/>
              </w:rPr>
              <w:t xml:space="preserve"> (отчет)</w:t>
            </w:r>
            <w:r w:rsidRPr="00C0317C">
              <w:rPr>
                <w:rFonts w:ascii="Times New Roman" w:hAnsi="Times New Roman" w:cs="Times New Roman"/>
              </w:rPr>
              <w:t xml:space="preserve">; </w:t>
            </w:r>
            <w:r>
              <w:rPr>
                <w:rFonts w:ascii="Times New Roman" w:hAnsi="Times New Roman" w:cs="Times New Roman"/>
              </w:rPr>
              <w:t>к</w:t>
            </w:r>
            <w:r w:rsidRPr="00C0317C">
              <w:rPr>
                <w:rFonts w:ascii="Times New Roman" w:hAnsi="Times New Roman" w:cs="Times New Roman"/>
              </w:rPr>
              <w:t>омплексный дифференцированный зачет</w:t>
            </w: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6.2</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70"/>
              </w:numPr>
              <w:tabs>
                <w:tab w:val="left" w:pos="280"/>
              </w:tabs>
              <w:ind w:left="0" w:firstLine="0"/>
              <w:jc w:val="both"/>
              <w:rPr>
                <w:rFonts w:ascii="Times New Roman" w:eastAsia="Times New Roman" w:hAnsi="Times New Roman" w:cs="Times New Roman"/>
                <w:b/>
              </w:rPr>
            </w:pPr>
            <w:r w:rsidRPr="003C239D">
              <w:rPr>
                <w:rFonts w:ascii="Times New Roman" w:eastAsia="Times New Roman" w:hAnsi="Times New Roman" w:cs="Times New Roman"/>
              </w:rPr>
              <w:t>Формирует входные массивы статистических данных в соответствии с заданными признаками</w:t>
            </w:r>
          </w:p>
          <w:p w:rsidR="005F15F6" w:rsidRPr="003C239D" w:rsidRDefault="005F15F6" w:rsidP="00B21543">
            <w:pPr>
              <w:pStyle w:val="a8"/>
              <w:numPr>
                <w:ilvl w:val="0"/>
                <w:numId w:val="70"/>
              </w:numPr>
              <w:tabs>
                <w:tab w:val="left" w:pos="280"/>
              </w:tabs>
              <w:ind w:left="0" w:firstLine="0"/>
              <w:jc w:val="both"/>
              <w:rPr>
                <w:rFonts w:ascii="Times New Roman" w:eastAsia="Times New Roman" w:hAnsi="Times New Roman" w:cs="Times New Roman"/>
                <w:b/>
              </w:rPr>
            </w:pPr>
            <w:r w:rsidRPr="003C239D">
              <w:rPr>
                <w:rFonts w:ascii="Times New Roman" w:eastAsia="Times New Roman" w:hAnsi="Times New Roman" w:cs="Times New Roman"/>
              </w:rPr>
              <w:t>Осуществляет расчет сводных показателей для единиц статистического наблюдения, сгруппированных в соответствии с заданными признаками</w:t>
            </w:r>
          </w:p>
          <w:p w:rsidR="005F15F6" w:rsidRPr="003C239D" w:rsidRDefault="005F15F6" w:rsidP="00B21543">
            <w:pPr>
              <w:pStyle w:val="a8"/>
              <w:numPr>
                <w:ilvl w:val="0"/>
                <w:numId w:val="70"/>
              </w:numPr>
              <w:tabs>
                <w:tab w:val="left" w:pos="280"/>
              </w:tabs>
              <w:ind w:left="0" w:firstLine="0"/>
              <w:jc w:val="both"/>
              <w:rPr>
                <w:rFonts w:ascii="Times New Roman" w:eastAsia="Times New Roman" w:hAnsi="Times New Roman" w:cs="Times New Roman"/>
                <w:b/>
              </w:rPr>
            </w:pPr>
            <w:r w:rsidRPr="003C239D">
              <w:rPr>
                <w:rFonts w:ascii="Times New Roman" w:eastAsia="Times New Roman" w:hAnsi="Times New Roman" w:cs="Times New Roman"/>
              </w:rPr>
              <w:t>Формирует упорядоченные выходные массивы статистической информации, содержащие группировку единиц статистического наблюдения и групповые показатели, и использует их при подготовке информационно-статистических материалов</w:t>
            </w:r>
          </w:p>
          <w:p w:rsidR="005F15F6" w:rsidRPr="003C239D" w:rsidRDefault="005F15F6" w:rsidP="00B21543">
            <w:pPr>
              <w:pStyle w:val="a8"/>
              <w:numPr>
                <w:ilvl w:val="0"/>
                <w:numId w:val="70"/>
              </w:numPr>
              <w:tabs>
                <w:tab w:val="left" w:pos="280"/>
              </w:tabs>
              <w:ind w:left="0" w:firstLine="0"/>
              <w:jc w:val="both"/>
              <w:rPr>
                <w:rFonts w:ascii="Times New Roman" w:eastAsia="Times New Roman" w:hAnsi="Times New Roman" w:cs="Times New Roman"/>
                <w:b/>
              </w:rPr>
            </w:pPr>
            <w:r w:rsidRPr="003C239D">
              <w:rPr>
                <w:rFonts w:ascii="Times New Roman" w:eastAsia="Times New Roman" w:hAnsi="Times New Roman" w:cs="Times New Roman"/>
              </w:rPr>
              <w:t xml:space="preserve">Осуществляет логический и </w:t>
            </w:r>
            <w:r w:rsidRPr="003C239D">
              <w:rPr>
                <w:rFonts w:ascii="Times New Roman" w:eastAsia="Times New Roman" w:hAnsi="Times New Roman" w:cs="Times New Roman"/>
              </w:rPr>
              <w:lastRenderedPageBreak/>
              <w:t>арифметический контроль выходной информации</w:t>
            </w:r>
          </w:p>
          <w:p w:rsidR="005F15F6" w:rsidRPr="003C239D" w:rsidRDefault="005F15F6" w:rsidP="00B21543">
            <w:pPr>
              <w:pStyle w:val="a8"/>
              <w:numPr>
                <w:ilvl w:val="0"/>
                <w:numId w:val="70"/>
              </w:numPr>
              <w:tabs>
                <w:tab w:val="left" w:pos="280"/>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Обеспечивает сохранность статистической информации</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6.3</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pStyle w:val="a8"/>
              <w:numPr>
                <w:ilvl w:val="0"/>
                <w:numId w:val="70"/>
              </w:numPr>
              <w:tabs>
                <w:tab w:val="left" w:pos="280"/>
              </w:tabs>
              <w:ind w:left="0" w:firstLine="0"/>
              <w:jc w:val="both"/>
              <w:rPr>
                <w:rFonts w:ascii="Times New Roman" w:eastAsia="Times New Roman" w:hAnsi="Times New Roman" w:cs="Times New Roman"/>
                <w:b/>
              </w:rPr>
            </w:pPr>
            <w:r w:rsidRPr="003C239D">
              <w:rPr>
                <w:rFonts w:ascii="Times New Roman" w:eastAsia="Times New Roman" w:hAnsi="Times New Roman" w:cs="Times New Roman"/>
              </w:rPr>
              <w:t>Подбирает исходные данные для осуществления расчетов</w:t>
            </w:r>
          </w:p>
          <w:p w:rsidR="005F15F6" w:rsidRPr="003C239D" w:rsidRDefault="005F15F6" w:rsidP="00B21543">
            <w:pPr>
              <w:pStyle w:val="a8"/>
              <w:numPr>
                <w:ilvl w:val="0"/>
                <w:numId w:val="70"/>
              </w:numPr>
              <w:tabs>
                <w:tab w:val="left" w:pos="280"/>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Рассчитывает агрегированные и производные статистические показатели</w:t>
            </w:r>
          </w:p>
          <w:p w:rsidR="005F15F6" w:rsidRPr="003C239D" w:rsidRDefault="005F15F6" w:rsidP="00B21543">
            <w:pPr>
              <w:pStyle w:val="a8"/>
              <w:numPr>
                <w:ilvl w:val="0"/>
                <w:numId w:val="70"/>
              </w:numPr>
              <w:tabs>
                <w:tab w:val="left" w:pos="280"/>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Контролирует качество и согласованность полученных результатов</w:t>
            </w:r>
          </w:p>
          <w:p w:rsidR="005F15F6" w:rsidRPr="003C239D" w:rsidRDefault="005F15F6" w:rsidP="00B21543">
            <w:pPr>
              <w:pStyle w:val="a8"/>
              <w:numPr>
                <w:ilvl w:val="0"/>
                <w:numId w:val="70"/>
              </w:numPr>
              <w:tabs>
                <w:tab w:val="left" w:pos="280"/>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Производит балансировку и другие процедуры, обеспечивающие увязку статистических показателей</w:t>
            </w:r>
          </w:p>
          <w:p w:rsidR="005F15F6" w:rsidRPr="003C239D" w:rsidRDefault="005F15F6" w:rsidP="00B21543">
            <w:pPr>
              <w:pStyle w:val="a8"/>
              <w:numPr>
                <w:ilvl w:val="0"/>
                <w:numId w:val="70"/>
              </w:numPr>
              <w:tabs>
                <w:tab w:val="left" w:pos="280"/>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Анализирует результаты расчетов</w:t>
            </w:r>
          </w:p>
          <w:p w:rsidR="005F15F6" w:rsidRPr="003C239D" w:rsidRDefault="005F15F6" w:rsidP="00B21543">
            <w:pPr>
              <w:pStyle w:val="a8"/>
              <w:numPr>
                <w:ilvl w:val="0"/>
                <w:numId w:val="70"/>
              </w:numPr>
              <w:tabs>
                <w:tab w:val="left" w:pos="280"/>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Готовит аналитические материалы</w:t>
            </w:r>
          </w:p>
        </w:tc>
        <w:tc>
          <w:tcPr>
            <w:tcW w:w="2392" w:type="dxa"/>
            <w:vMerge/>
            <w:tcBorders>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841D8C" w:rsidRPr="003C239D" w:rsidTr="00B21543">
        <w:trPr>
          <w:trHeight w:val="340"/>
        </w:trPr>
        <w:tc>
          <w:tcPr>
            <w:tcW w:w="1387" w:type="dxa"/>
            <w:vMerge w:val="restart"/>
            <w:tcBorders>
              <w:top w:val="single" w:sz="4" w:space="0" w:color="000000"/>
              <w:left w:val="single" w:sz="4" w:space="0" w:color="000000"/>
              <w:right w:val="single" w:sz="4" w:space="0" w:color="000000"/>
            </w:tcBorders>
          </w:tcPr>
          <w:p w:rsidR="00841D8C" w:rsidRPr="003C239D" w:rsidRDefault="00841D8C" w:rsidP="00B21543">
            <w:pPr>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Pr="003C239D">
              <w:rPr>
                <w:rFonts w:ascii="Times New Roman" w:eastAsia="Times New Roman" w:hAnsi="Times New Roman" w:cs="Times New Roman"/>
                <w:color w:val="000000"/>
                <w:lang w:eastAsia="ru-RU"/>
              </w:rPr>
              <w:t>П ПМ.01</w:t>
            </w:r>
          </w:p>
          <w:p w:rsidR="00841D8C" w:rsidRPr="003C239D" w:rsidRDefault="00841D8C" w:rsidP="00B21543">
            <w:pPr>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Pr="003C239D">
              <w:rPr>
                <w:rFonts w:ascii="Times New Roman" w:eastAsia="Times New Roman" w:hAnsi="Times New Roman" w:cs="Times New Roman"/>
                <w:color w:val="000000"/>
                <w:lang w:eastAsia="ru-RU"/>
              </w:rPr>
              <w:t>П ПМ.02</w:t>
            </w:r>
          </w:p>
          <w:p w:rsidR="00841D8C" w:rsidRDefault="00841D8C" w:rsidP="00B21543">
            <w:pPr>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Pr="003C239D">
              <w:rPr>
                <w:rFonts w:ascii="Times New Roman" w:eastAsia="Times New Roman" w:hAnsi="Times New Roman" w:cs="Times New Roman"/>
                <w:color w:val="000000"/>
                <w:lang w:eastAsia="ru-RU"/>
              </w:rPr>
              <w:t>П ПМ.03</w:t>
            </w:r>
          </w:p>
          <w:p w:rsidR="00841D8C" w:rsidRPr="003C239D" w:rsidRDefault="00841D8C" w:rsidP="00B21543">
            <w:pPr>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 ПМ.04</w:t>
            </w:r>
          </w:p>
          <w:p w:rsidR="00841D8C" w:rsidRPr="003C239D" w:rsidRDefault="00841D8C" w:rsidP="00B21543">
            <w:pPr>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Pr="003C239D">
              <w:rPr>
                <w:rFonts w:ascii="Times New Roman" w:eastAsia="Times New Roman" w:hAnsi="Times New Roman" w:cs="Times New Roman"/>
                <w:color w:val="000000"/>
                <w:lang w:eastAsia="ru-RU"/>
              </w:rPr>
              <w:t>П ПМ.05</w:t>
            </w:r>
          </w:p>
          <w:p w:rsidR="00841D8C" w:rsidRPr="003C239D" w:rsidRDefault="00841D8C" w:rsidP="00B21543">
            <w:pPr>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Pr="003C239D">
              <w:rPr>
                <w:rFonts w:ascii="Times New Roman" w:eastAsia="Times New Roman" w:hAnsi="Times New Roman" w:cs="Times New Roman"/>
                <w:color w:val="000000"/>
                <w:lang w:eastAsia="ru-RU"/>
              </w:rPr>
              <w:t>П ПМ.06</w:t>
            </w:r>
          </w:p>
        </w:tc>
        <w:tc>
          <w:tcPr>
            <w:tcW w:w="1415" w:type="dxa"/>
            <w:tcBorders>
              <w:top w:val="single" w:sz="4" w:space="0" w:color="000000"/>
              <w:left w:val="single" w:sz="4" w:space="0" w:color="000000"/>
              <w:bottom w:val="single" w:sz="4" w:space="0" w:color="000000"/>
              <w:right w:val="single" w:sz="4" w:space="0" w:color="000000"/>
            </w:tcBorders>
          </w:tcPr>
          <w:p w:rsidR="00841D8C" w:rsidRPr="003C239D" w:rsidRDefault="00841D8C"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01</w:t>
            </w:r>
          </w:p>
        </w:tc>
        <w:tc>
          <w:tcPr>
            <w:tcW w:w="4394" w:type="dxa"/>
            <w:tcBorders>
              <w:top w:val="single" w:sz="4" w:space="0" w:color="000000"/>
              <w:left w:val="single" w:sz="4" w:space="0" w:color="000000"/>
              <w:bottom w:val="single" w:sz="4" w:space="0" w:color="000000"/>
              <w:right w:val="single" w:sz="4" w:space="0" w:color="000000"/>
            </w:tcBorders>
          </w:tcPr>
          <w:p w:rsidR="00841D8C" w:rsidRPr="003C239D" w:rsidRDefault="00841D8C" w:rsidP="00B21543">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Выбирает способ решения задач профессиональной деятельности применительно к различным контекстам</w:t>
            </w:r>
          </w:p>
        </w:tc>
        <w:tc>
          <w:tcPr>
            <w:tcW w:w="2392" w:type="dxa"/>
            <w:vMerge w:val="restart"/>
            <w:tcBorders>
              <w:top w:val="single" w:sz="4" w:space="0" w:color="000000"/>
              <w:left w:val="single" w:sz="4" w:space="0" w:color="000000"/>
              <w:right w:val="single" w:sz="4" w:space="0" w:color="000000"/>
            </w:tcBorders>
          </w:tcPr>
          <w:p w:rsidR="00841D8C" w:rsidRDefault="00841D8C" w:rsidP="00B21543">
            <w:pPr>
              <w:ind w:left="120" w:right="120"/>
              <w:jc w:val="center"/>
              <w:rPr>
                <w:rFonts w:ascii="Times New Roman" w:hAnsi="Times New Roman" w:cs="Times New Roman"/>
              </w:rPr>
            </w:pPr>
            <w:r w:rsidRPr="003C239D">
              <w:rPr>
                <w:rFonts w:ascii="Times New Roman" w:eastAsia="Times New Roman" w:hAnsi="Times New Roman" w:cs="Times New Roman"/>
                <w:color w:val="000000"/>
                <w:lang w:eastAsia="ru-RU"/>
              </w:rPr>
              <w:t xml:space="preserve">оценка </w:t>
            </w:r>
            <w:r>
              <w:rPr>
                <w:rFonts w:ascii="Times New Roman" w:hAnsi="Times New Roman" w:cs="Times New Roman"/>
              </w:rPr>
              <w:t>в</w:t>
            </w:r>
            <w:r w:rsidRPr="00C0317C">
              <w:rPr>
                <w:rFonts w:ascii="Times New Roman" w:hAnsi="Times New Roman" w:cs="Times New Roman"/>
              </w:rPr>
              <w:t>ыполнени</w:t>
            </w:r>
            <w:r>
              <w:rPr>
                <w:rFonts w:ascii="Times New Roman" w:hAnsi="Times New Roman" w:cs="Times New Roman"/>
              </w:rPr>
              <w:t>я заданий учебной практики (аттестационный лист);</w:t>
            </w:r>
          </w:p>
          <w:p w:rsidR="00841D8C" w:rsidRPr="00C0317C" w:rsidRDefault="00841D8C" w:rsidP="00B21543">
            <w:pPr>
              <w:ind w:left="120" w:right="120"/>
              <w:jc w:val="center"/>
              <w:rPr>
                <w:rFonts w:ascii="Times New Roman" w:eastAsia="Times New Roman" w:hAnsi="Times New Roman" w:cs="Times New Roman"/>
                <w:color w:val="000000"/>
                <w:lang w:eastAsia="ru-RU"/>
              </w:rPr>
            </w:pPr>
            <w:r>
              <w:rPr>
                <w:rFonts w:ascii="Times New Roman" w:hAnsi="Times New Roman" w:cs="Times New Roman"/>
              </w:rPr>
              <w:t>задания</w:t>
            </w:r>
            <w:r w:rsidRPr="00C0317C">
              <w:rPr>
                <w:rFonts w:ascii="Times New Roman" w:hAnsi="Times New Roman" w:cs="Times New Roman"/>
              </w:rPr>
              <w:t xml:space="preserve"> по учебной практике</w:t>
            </w:r>
            <w:r>
              <w:rPr>
                <w:rFonts w:ascii="Times New Roman" w:hAnsi="Times New Roman" w:cs="Times New Roman"/>
              </w:rPr>
              <w:t xml:space="preserve"> (отчет)</w:t>
            </w:r>
            <w:r w:rsidRPr="00C0317C">
              <w:rPr>
                <w:rFonts w:ascii="Times New Roman" w:hAnsi="Times New Roman" w:cs="Times New Roman"/>
              </w:rPr>
              <w:t xml:space="preserve">; </w:t>
            </w:r>
            <w:r>
              <w:rPr>
                <w:rFonts w:ascii="Times New Roman" w:hAnsi="Times New Roman" w:cs="Times New Roman"/>
              </w:rPr>
              <w:t>к</w:t>
            </w:r>
            <w:r w:rsidRPr="00C0317C">
              <w:rPr>
                <w:rFonts w:ascii="Times New Roman" w:hAnsi="Times New Roman" w:cs="Times New Roman"/>
              </w:rPr>
              <w:t>омплексный дифференцированный зачет</w:t>
            </w:r>
          </w:p>
          <w:p w:rsidR="00841D8C" w:rsidRPr="003C239D" w:rsidRDefault="00841D8C" w:rsidP="00B21543">
            <w:pPr>
              <w:ind w:left="120" w:right="120"/>
              <w:jc w:val="center"/>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02</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Использует современные средства поиска, анализа и интерпретации информации, и использует информационные технологии для выполнения задач профессиональной деятельности</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03</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Планирует и реализует собственное профессиональное и личностное развитие, предпринимательскую деятельность в профессиональной сфере, использует знания по правовой и финансовой грамотности в различных жизненных ситуациях</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04</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Взаимодействует и работает в коллективе и команде</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05</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06</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 xml:space="preserve">Проявляет гражданско-патриотическую позицию, демонстрирует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применяет стандарты </w:t>
            </w:r>
            <w:proofErr w:type="spellStart"/>
            <w:r w:rsidRPr="003C239D">
              <w:rPr>
                <w:rFonts w:ascii="Times New Roman" w:eastAsia="Times New Roman" w:hAnsi="Times New Roman" w:cs="Times New Roman"/>
              </w:rPr>
              <w:t>антикоррупционного</w:t>
            </w:r>
            <w:proofErr w:type="spellEnd"/>
            <w:r w:rsidRPr="003C239D">
              <w:rPr>
                <w:rFonts w:ascii="Times New Roman" w:eastAsia="Times New Roman" w:hAnsi="Times New Roman" w:cs="Times New Roman"/>
              </w:rPr>
              <w:t xml:space="preserve"> поведения</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07</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Содействует сохранению окружающей среды, ресурсосбережению, применяет знания об изменении климата, принципы бережливого производства, эффективно действует в чрезвычайных ситуациях</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08</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Использует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392" w:type="dxa"/>
            <w:vMerge/>
            <w:tcBorders>
              <w:left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r w:rsidR="005F15F6" w:rsidRPr="003C239D" w:rsidTr="00B21543">
        <w:trPr>
          <w:trHeight w:val="340"/>
        </w:trPr>
        <w:tc>
          <w:tcPr>
            <w:tcW w:w="1387" w:type="dxa"/>
            <w:vMerge/>
            <w:tcBorders>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09</w:t>
            </w:r>
          </w:p>
        </w:tc>
        <w:tc>
          <w:tcPr>
            <w:tcW w:w="4394" w:type="dxa"/>
            <w:tcBorders>
              <w:top w:val="single" w:sz="4" w:space="0" w:color="000000"/>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 xml:space="preserve">Использует профессиональную </w:t>
            </w:r>
            <w:r w:rsidRPr="003C239D">
              <w:rPr>
                <w:rFonts w:ascii="Times New Roman" w:hAnsi="Times New Roman" w:cs="Times New Roman"/>
              </w:rPr>
              <w:lastRenderedPageBreak/>
              <w:t>документацию на государственном и иностранном языках</w:t>
            </w:r>
          </w:p>
        </w:tc>
        <w:tc>
          <w:tcPr>
            <w:tcW w:w="2392" w:type="dxa"/>
            <w:vMerge/>
            <w:tcBorders>
              <w:left w:val="single" w:sz="4" w:space="0" w:color="000000"/>
              <w:bottom w:val="single" w:sz="4" w:space="0" w:color="000000"/>
              <w:right w:val="single" w:sz="4" w:space="0" w:color="000000"/>
            </w:tcBorders>
          </w:tcPr>
          <w:p w:rsidR="005F15F6" w:rsidRPr="003C239D" w:rsidRDefault="005F15F6" w:rsidP="00B21543">
            <w:pPr>
              <w:contextualSpacing/>
              <w:jc w:val="both"/>
              <w:rPr>
                <w:rFonts w:ascii="Times New Roman" w:eastAsia="Times New Roman" w:hAnsi="Times New Roman" w:cs="Times New Roman"/>
                <w:color w:val="000000"/>
                <w:lang w:eastAsia="ru-RU"/>
              </w:rPr>
            </w:pPr>
          </w:p>
        </w:tc>
      </w:tr>
    </w:tbl>
    <w:p w:rsidR="00093424" w:rsidRPr="00093424" w:rsidRDefault="00093424" w:rsidP="00093424">
      <w:pPr>
        <w:keepNext/>
        <w:ind w:firstLine="709"/>
        <w:contextualSpacing/>
        <w:jc w:val="right"/>
        <w:rPr>
          <w:rFonts w:ascii="Times New Roman" w:eastAsia="Times New Roman" w:hAnsi="Times New Roman" w:cs="Times New Roman"/>
          <w:b/>
          <w:color w:val="000000"/>
          <w:sz w:val="24"/>
          <w:szCs w:val="20"/>
          <w:lang w:eastAsia="ru-RU"/>
        </w:rPr>
      </w:pPr>
    </w:p>
    <w:p w:rsidR="00093424" w:rsidRPr="00093424" w:rsidRDefault="00093424" w:rsidP="00093424">
      <w:pPr>
        <w:keepNext/>
        <w:ind w:firstLine="709"/>
        <w:contextualSpacing/>
        <w:jc w:val="right"/>
        <w:rPr>
          <w:rFonts w:ascii="Times New Roman" w:eastAsia="Times New Roman" w:hAnsi="Times New Roman" w:cs="Times New Roman"/>
          <w:b/>
          <w:color w:val="000000"/>
          <w:sz w:val="24"/>
          <w:szCs w:val="20"/>
          <w:lang w:eastAsia="ru-RU"/>
        </w:rPr>
      </w:pPr>
    </w:p>
    <w:p w:rsidR="00093424" w:rsidRPr="00093424" w:rsidRDefault="00093424" w:rsidP="00093424">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br w:type="page"/>
      </w:r>
    </w:p>
    <w:p w:rsidR="00093424" w:rsidRPr="00093424" w:rsidRDefault="00093424" w:rsidP="00093424">
      <w:pPr>
        <w:jc w:val="both"/>
        <w:rPr>
          <w:rFonts w:ascii="Times New Roman" w:eastAsia="Times New Roman" w:hAnsi="Times New Roman" w:cs="Times New Roman"/>
          <w:color w:val="000000"/>
          <w:sz w:val="28"/>
          <w:szCs w:val="20"/>
          <w:lang w:eastAsia="ru-RU"/>
        </w:rPr>
        <w:sectPr w:rsidR="00093424" w:rsidRPr="00093424">
          <w:pgSz w:w="11906" w:h="16838"/>
          <w:pgMar w:top="1134" w:right="681" w:bottom="1134" w:left="1587" w:header="720" w:footer="720" w:gutter="0"/>
          <w:cols w:space="720"/>
        </w:sectPr>
      </w:pPr>
    </w:p>
    <w:p w:rsidR="00093424" w:rsidRPr="00093424" w:rsidRDefault="00093424" w:rsidP="00093424">
      <w:pPr>
        <w:keepNext/>
        <w:ind w:firstLine="709"/>
        <w:contextualSpacing/>
        <w:jc w:val="right"/>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lastRenderedPageBreak/>
        <w:t xml:space="preserve">ПРИЛОЖЕНИЕ </w:t>
      </w:r>
      <w:r w:rsidR="00AE1BB8">
        <w:rPr>
          <w:rFonts w:ascii="Times New Roman" w:eastAsia="Times New Roman" w:hAnsi="Times New Roman" w:cs="Times New Roman"/>
          <w:b/>
          <w:color w:val="000000"/>
          <w:sz w:val="24"/>
          <w:szCs w:val="20"/>
          <w:lang w:eastAsia="ru-RU"/>
        </w:rPr>
        <w:t>2</w:t>
      </w:r>
      <w:r w:rsidRPr="00093424">
        <w:rPr>
          <w:rFonts w:ascii="Times New Roman" w:eastAsia="Times New Roman" w:hAnsi="Times New Roman" w:cs="Times New Roman"/>
          <w:b/>
          <w:color w:val="000000"/>
          <w:sz w:val="24"/>
          <w:szCs w:val="20"/>
          <w:lang w:eastAsia="ru-RU"/>
        </w:rPr>
        <w:t>.1.</w:t>
      </w:r>
      <w:r w:rsidR="00CE0251">
        <w:rPr>
          <w:rFonts w:ascii="Times New Roman" w:eastAsia="Times New Roman" w:hAnsi="Times New Roman" w:cs="Times New Roman"/>
          <w:b/>
          <w:color w:val="000000"/>
          <w:sz w:val="24"/>
          <w:szCs w:val="20"/>
          <w:lang w:eastAsia="ru-RU"/>
        </w:rPr>
        <w:t>2</w:t>
      </w:r>
      <w:r w:rsidRPr="00093424">
        <w:rPr>
          <w:rFonts w:ascii="Times New Roman" w:eastAsia="Times New Roman" w:hAnsi="Times New Roman" w:cs="Times New Roman"/>
          <w:b/>
          <w:color w:val="000000"/>
          <w:sz w:val="24"/>
          <w:szCs w:val="20"/>
          <w:lang w:eastAsia="ru-RU"/>
        </w:rPr>
        <w:t>.2</w:t>
      </w:r>
    </w:p>
    <w:p w:rsidR="00093424" w:rsidRPr="00093424" w:rsidRDefault="00093424" w:rsidP="00093424">
      <w:pPr>
        <w:ind w:firstLine="567"/>
        <w:contextualSpacing/>
        <w:jc w:val="right"/>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к ОПОП-П по специальности </w:t>
      </w:r>
      <w:r w:rsidRPr="00093424">
        <w:rPr>
          <w:rFonts w:ascii="Times New Roman" w:eastAsia="Times New Roman" w:hAnsi="Times New Roman" w:cs="Times New Roman"/>
          <w:b/>
          <w:color w:val="000000"/>
          <w:sz w:val="24"/>
          <w:szCs w:val="20"/>
          <w:lang w:eastAsia="ru-RU"/>
        </w:rPr>
        <w:br/>
      </w:r>
      <w:r w:rsidR="00AE1BB8">
        <w:rPr>
          <w:rFonts w:ascii="Times New Roman" w:eastAsia="Times New Roman" w:hAnsi="Times New Roman" w:cs="Times New Roman"/>
          <w:b/>
          <w:color w:val="000000"/>
          <w:sz w:val="24"/>
          <w:szCs w:val="20"/>
          <w:lang w:eastAsia="ru-RU"/>
        </w:rPr>
        <w:t>38.02.06</w:t>
      </w:r>
      <w:r w:rsidRPr="00093424">
        <w:rPr>
          <w:rFonts w:ascii="Times New Roman" w:eastAsia="Times New Roman" w:hAnsi="Times New Roman" w:cs="Times New Roman"/>
          <w:b/>
          <w:color w:val="000000"/>
          <w:sz w:val="24"/>
          <w:szCs w:val="20"/>
          <w:lang w:eastAsia="ru-RU"/>
        </w:rPr>
        <w:t xml:space="preserve"> </w:t>
      </w:r>
      <w:r w:rsidR="00AE1BB8">
        <w:rPr>
          <w:rFonts w:ascii="Times New Roman" w:eastAsia="Times New Roman" w:hAnsi="Times New Roman" w:cs="Times New Roman"/>
          <w:b/>
          <w:color w:val="000000"/>
          <w:sz w:val="24"/>
          <w:szCs w:val="20"/>
          <w:lang w:eastAsia="ru-RU"/>
        </w:rPr>
        <w:t>Финансы</w:t>
      </w:r>
    </w:p>
    <w:p w:rsidR="00093424" w:rsidRPr="00093424" w:rsidRDefault="00093424" w:rsidP="00093424">
      <w:pPr>
        <w:ind w:firstLine="567"/>
        <w:contextualSpacing/>
        <w:jc w:val="right"/>
        <w:rPr>
          <w:rFonts w:ascii="Times New Roman" w:eastAsia="Times New Roman" w:hAnsi="Times New Roman" w:cs="Times New Roman"/>
          <w:b/>
          <w:color w:val="000000"/>
          <w:sz w:val="24"/>
          <w:szCs w:val="20"/>
          <w:lang w:eastAsia="ru-RU"/>
        </w:rPr>
      </w:pPr>
    </w:p>
    <w:p w:rsid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1C74F7" w:rsidRDefault="001C74F7" w:rsidP="00093424">
      <w:pPr>
        <w:ind w:firstLine="567"/>
        <w:contextualSpacing/>
        <w:jc w:val="center"/>
        <w:rPr>
          <w:rFonts w:ascii="Times New Roman" w:eastAsia="Times New Roman" w:hAnsi="Times New Roman" w:cs="Times New Roman"/>
          <w:b/>
          <w:color w:val="000000"/>
          <w:sz w:val="28"/>
          <w:szCs w:val="20"/>
          <w:lang w:eastAsia="ru-RU"/>
        </w:rPr>
      </w:pPr>
    </w:p>
    <w:p w:rsidR="001C74F7" w:rsidRDefault="001C74F7" w:rsidP="00093424">
      <w:pPr>
        <w:ind w:firstLine="567"/>
        <w:contextualSpacing/>
        <w:jc w:val="center"/>
        <w:rPr>
          <w:rFonts w:ascii="Times New Roman" w:eastAsia="Times New Roman" w:hAnsi="Times New Roman" w:cs="Times New Roman"/>
          <w:b/>
          <w:color w:val="000000"/>
          <w:sz w:val="28"/>
          <w:szCs w:val="20"/>
          <w:lang w:eastAsia="ru-RU"/>
        </w:rPr>
      </w:pPr>
    </w:p>
    <w:p w:rsidR="001C74F7" w:rsidRDefault="001C74F7" w:rsidP="00093424">
      <w:pPr>
        <w:ind w:firstLine="567"/>
        <w:contextualSpacing/>
        <w:jc w:val="center"/>
        <w:rPr>
          <w:rFonts w:ascii="Times New Roman" w:eastAsia="Times New Roman" w:hAnsi="Times New Roman" w:cs="Times New Roman"/>
          <w:b/>
          <w:color w:val="000000"/>
          <w:sz w:val="28"/>
          <w:szCs w:val="20"/>
          <w:lang w:eastAsia="ru-RU"/>
        </w:rPr>
      </w:pPr>
    </w:p>
    <w:p w:rsidR="001C74F7" w:rsidRPr="00093424" w:rsidRDefault="001C74F7" w:rsidP="00093424">
      <w:pPr>
        <w:ind w:firstLine="567"/>
        <w:contextualSpacing/>
        <w:jc w:val="center"/>
        <w:rPr>
          <w:rFonts w:ascii="Times New Roman" w:eastAsia="Times New Roman" w:hAnsi="Times New Roman" w:cs="Times New Roman"/>
          <w:b/>
          <w:color w:val="000000"/>
          <w:sz w:val="28"/>
          <w:szCs w:val="20"/>
          <w:lang w:eastAsia="ru-RU"/>
        </w:rPr>
      </w:pPr>
    </w:p>
    <w:p w:rsid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1C74F7" w:rsidRPr="00093424" w:rsidRDefault="001C74F7" w:rsidP="00093424">
      <w:pPr>
        <w:ind w:firstLine="567"/>
        <w:contextualSpacing/>
        <w:jc w:val="center"/>
        <w:rPr>
          <w:rFonts w:ascii="Times New Roman" w:eastAsia="Times New Roman" w:hAnsi="Times New Roman" w:cs="Times New Roman"/>
          <w:b/>
          <w:color w:val="000000"/>
          <w:sz w:val="28"/>
          <w:szCs w:val="20"/>
          <w:lang w:eastAsia="ru-RU"/>
        </w:rPr>
      </w:pPr>
    </w:p>
    <w:p w:rsidR="00093424" w:rsidRPr="001C74F7" w:rsidRDefault="00093424" w:rsidP="00093424">
      <w:pPr>
        <w:ind w:firstLine="567"/>
        <w:contextualSpacing/>
        <w:jc w:val="center"/>
        <w:rPr>
          <w:rFonts w:ascii="Times New Roman" w:eastAsia="Times New Roman" w:hAnsi="Times New Roman" w:cs="Times New Roman"/>
          <w:b/>
          <w:color w:val="000000"/>
          <w:sz w:val="24"/>
          <w:szCs w:val="24"/>
          <w:lang w:eastAsia="ru-RU"/>
        </w:rPr>
      </w:pPr>
      <w:r w:rsidRPr="001C74F7">
        <w:rPr>
          <w:rFonts w:ascii="Times New Roman" w:eastAsia="Times New Roman" w:hAnsi="Times New Roman" w:cs="Times New Roman"/>
          <w:b/>
          <w:color w:val="000000"/>
          <w:sz w:val="24"/>
          <w:szCs w:val="24"/>
          <w:lang w:eastAsia="ru-RU"/>
        </w:rPr>
        <w:t>РАБОЧАЯ ПРОГРАММА ПРОИЗВОДСТВЕННОЙ ПРАКТИКИ</w:t>
      </w:r>
    </w:p>
    <w:p w:rsidR="00093424" w:rsidRPr="00093424" w:rsidRDefault="00093424" w:rsidP="00093424">
      <w:pPr>
        <w:ind w:firstLine="567"/>
        <w:contextualSpacing/>
        <w:jc w:val="center"/>
        <w:rPr>
          <w:rFonts w:ascii="Times New Roman" w:eastAsia="Times New Roman" w:hAnsi="Times New Roman" w:cs="Times New Roman"/>
          <w:b/>
          <w:color w:val="000000"/>
          <w:sz w:val="28"/>
          <w:szCs w:val="20"/>
          <w:lang w:eastAsia="ru-RU"/>
        </w:rPr>
      </w:pPr>
    </w:p>
    <w:p w:rsidR="001C74F7" w:rsidRPr="00AF05D0" w:rsidRDefault="001C74F7" w:rsidP="001C74F7">
      <w:pPr>
        <w:spacing w:line="312"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AF05D0">
        <w:rPr>
          <w:rFonts w:ascii="Times New Roman" w:eastAsia="Times New Roman" w:hAnsi="Times New Roman" w:cs="Times New Roman"/>
          <w:color w:val="000000"/>
          <w:sz w:val="24"/>
          <w:szCs w:val="24"/>
          <w:lang w:eastAsia="ru-RU"/>
        </w:rPr>
        <w:t>П.01 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1C74F7" w:rsidRPr="00AF05D0" w:rsidRDefault="001C74F7" w:rsidP="001C74F7">
      <w:pPr>
        <w:spacing w:line="312"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AF05D0">
        <w:rPr>
          <w:rFonts w:ascii="Times New Roman" w:eastAsia="Times New Roman" w:hAnsi="Times New Roman" w:cs="Times New Roman"/>
          <w:color w:val="000000"/>
          <w:sz w:val="24"/>
          <w:szCs w:val="24"/>
          <w:lang w:eastAsia="ru-RU"/>
        </w:rPr>
        <w:t>П.02 ПМ 02</w:t>
      </w:r>
      <w:r w:rsidRPr="00AF05D0">
        <w:rPr>
          <w:rFonts w:ascii="Times New Roman" w:hAnsi="Times New Roman" w:cs="Times New Roman"/>
          <w:sz w:val="24"/>
          <w:szCs w:val="24"/>
        </w:rPr>
        <w:t xml:space="preserve"> </w:t>
      </w:r>
      <w:r w:rsidRPr="00AF05D0">
        <w:rPr>
          <w:rFonts w:ascii="Times New Roman" w:eastAsia="Times New Roman" w:hAnsi="Times New Roman" w:cs="Times New Roman"/>
          <w:color w:val="000000"/>
          <w:sz w:val="24"/>
          <w:szCs w:val="24"/>
          <w:lang w:eastAsia="ru-RU"/>
        </w:rPr>
        <w:t>Финансово-экономический анализ деятельности организации и оценка финансовых рисков организации</w:t>
      </w:r>
    </w:p>
    <w:p w:rsidR="001C74F7" w:rsidRPr="00AF05D0" w:rsidRDefault="001C74F7" w:rsidP="001C74F7">
      <w:pPr>
        <w:spacing w:line="312"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AF05D0">
        <w:rPr>
          <w:rFonts w:ascii="Times New Roman" w:eastAsia="Times New Roman" w:hAnsi="Times New Roman" w:cs="Times New Roman"/>
          <w:color w:val="000000"/>
          <w:sz w:val="24"/>
          <w:szCs w:val="24"/>
          <w:lang w:eastAsia="ru-RU"/>
        </w:rPr>
        <w:t>П.03 ПМ 03</w:t>
      </w:r>
      <w:r w:rsidRPr="00AF05D0">
        <w:rPr>
          <w:rFonts w:ascii="Times New Roman" w:hAnsi="Times New Roman" w:cs="Times New Roman"/>
          <w:sz w:val="24"/>
          <w:szCs w:val="24"/>
        </w:rPr>
        <w:t xml:space="preserve"> </w:t>
      </w:r>
      <w:r w:rsidRPr="00AF05D0">
        <w:rPr>
          <w:rFonts w:ascii="Times New Roman" w:eastAsia="Times New Roman" w:hAnsi="Times New Roman" w:cs="Times New Roman"/>
          <w:color w:val="000000"/>
          <w:sz w:val="24"/>
          <w:szCs w:val="24"/>
          <w:lang w:eastAsia="ru-RU"/>
        </w:rPr>
        <w:t>Организационное и документационное обеспечение деятельности по налоговому консультированию</w:t>
      </w:r>
    </w:p>
    <w:p w:rsidR="001C74F7" w:rsidRPr="00AF05D0" w:rsidRDefault="001C74F7" w:rsidP="001C74F7">
      <w:pPr>
        <w:spacing w:line="312"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AF05D0">
        <w:rPr>
          <w:rFonts w:ascii="Times New Roman" w:eastAsia="Times New Roman" w:hAnsi="Times New Roman" w:cs="Times New Roman"/>
          <w:color w:val="000000"/>
          <w:sz w:val="24"/>
          <w:szCs w:val="24"/>
          <w:lang w:eastAsia="ru-RU"/>
        </w:rPr>
        <w:t>П.05 ПМ 05</w:t>
      </w:r>
      <w:r w:rsidRPr="00AF05D0">
        <w:rPr>
          <w:rFonts w:ascii="Times New Roman" w:hAnsi="Times New Roman" w:cs="Times New Roman"/>
          <w:sz w:val="24"/>
          <w:szCs w:val="24"/>
        </w:rPr>
        <w:t xml:space="preserve"> </w:t>
      </w:r>
      <w:r w:rsidRPr="00AF05D0">
        <w:rPr>
          <w:rFonts w:ascii="Times New Roman" w:eastAsia="Times New Roman" w:hAnsi="Times New Roman" w:cs="Times New Roman"/>
          <w:color w:val="000000"/>
          <w:sz w:val="24"/>
          <w:szCs w:val="24"/>
          <w:lang w:eastAsia="ru-RU"/>
        </w:rPr>
        <w:t>Участие в организации и осуществлении финансового контроля деятельности экономического субъект</w:t>
      </w:r>
    </w:p>
    <w:p w:rsidR="00093424" w:rsidRPr="00093424" w:rsidRDefault="001C74F7" w:rsidP="001C74F7">
      <w:pPr>
        <w:ind w:firstLine="567"/>
        <w:contextualSpacing/>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color w:val="000000"/>
          <w:sz w:val="24"/>
          <w:szCs w:val="24"/>
          <w:lang w:eastAsia="ru-RU"/>
        </w:rPr>
        <w:t>П</w:t>
      </w:r>
      <w:r w:rsidRPr="00AF05D0">
        <w:rPr>
          <w:rFonts w:ascii="Times New Roman" w:eastAsia="Times New Roman" w:hAnsi="Times New Roman" w:cs="Times New Roman"/>
          <w:color w:val="000000"/>
          <w:sz w:val="24"/>
          <w:szCs w:val="24"/>
          <w:lang w:eastAsia="ru-RU"/>
        </w:rPr>
        <w:t>П.06 ПМ 06</w:t>
      </w:r>
      <w:r w:rsidRPr="00AF05D0">
        <w:rPr>
          <w:rFonts w:ascii="Times New Roman" w:hAnsi="Times New Roman" w:cs="Times New Roman"/>
          <w:sz w:val="24"/>
          <w:szCs w:val="24"/>
        </w:rPr>
        <w:t xml:space="preserve"> </w:t>
      </w:r>
      <w:r w:rsidRPr="00AF05D0">
        <w:rPr>
          <w:rFonts w:ascii="Times New Roman" w:eastAsia="Times New Roman" w:hAnsi="Times New Roman" w:cs="Times New Roman"/>
          <w:color w:val="000000"/>
          <w:sz w:val="24"/>
          <w:szCs w:val="24"/>
          <w:lang w:eastAsia="ru-RU"/>
        </w:rPr>
        <w:t>Выполнение работ по должности служащего 26739 «Статистик»</w:t>
      </w:r>
    </w:p>
    <w:p w:rsidR="00093424" w:rsidRPr="00093424" w:rsidRDefault="00093424" w:rsidP="00093424">
      <w:pPr>
        <w:contextualSpacing/>
        <w:rPr>
          <w:rFonts w:ascii="Times New Roman" w:eastAsia="Times New Roman" w:hAnsi="Times New Roman" w:cs="Times New Roman"/>
          <w:b/>
          <w:color w:val="C0504D"/>
          <w:sz w:val="28"/>
          <w:szCs w:val="20"/>
          <w:lang w:eastAsia="ru-RU"/>
        </w:rPr>
      </w:pPr>
    </w:p>
    <w:p w:rsidR="001C74F7" w:rsidRDefault="001C74F7" w:rsidP="00093424">
      <w:pPr>
        <w:contextualSpacing/>
        <w:jc w:val="center"/>
        <w:rPr>
          <w:rFonts w:ascii="Times New Roman" w:eastAsia="Times New Roman" w:hAnsi="Times New Roman" w:cs="Times New Roman"/>
          <w:b/>
          <w:color w:val="000000"/>
          <w:sz w:val="28"/>
          <w:szCs w:val="20"/>
          <w:lang w:eastAsia="ru-RU"/>
        </w:rPr>
      </w:pPr>
    </w:p>
    <w:p w:rsidR="001C74F7" w:rsidRDefault="001C74F7" w:rsidP="00093424">
      <w:pPr>
        <w:contextualSpacing/>
        <w:jc w:val="center"/>
        <w:rPr>
          <w:rFonts w:ascii="Times New Roman" w:eastAsia="Times New Roman" w:hAnsi="Times New Roman" w:cs="Times New Roman"/>
          <w:b/>
          <w:color w:val="000000"/>
          <w:sz w:val="28"/>
          <w:szCs w:val="20"/>
          <w:lang w:eastAsia="ru-RU"/>
        </w:rPr>
      </w:pPr>
    </w:p>
    <w:p w:rsidR="001C74F7" w:rsidRDefault="001C74F7" w:rsidP="00093424">
      <w:pPr>
        <w:contextualSpacing/>
        <w:jc w:val="center"/>
        <w:rPr>
          <w:rFonts w:ascii="Times New Roman" w:eastAsia="Times New Roman" w:hAnsi="Times New Roman" w:cs="Times New Roman"/>
          <w:b/>
          <w:color w:val="000000"/>
          <w:sz w:val="28"/>
          <w:szCs w:val="20"/>
          <w:lang w:eastAsia="ru-RU"/>
        </w:rPr>
      </w:pPr>
    </w:p>
    <w:p w:rsidR="001C74F7" w:rsidRDefault="001C74F7" w:rsidP="00093424">
      <w:pPr>
        <w:contextualSpacing/>
        <w:jc w:val="center"/>
        <w:rPr>
          <w:rFonts w:ascii="Times New Roman" w:eastAsia="Times New Roman" w:hAnsi="Times New Roman" w:cs="Times New Roman"/>
          <w:b/>
          <w:color w:val="000000"/>
          <w:sz w:val="28"/>
          <w:szCs w:val="20"/>
          <w:lang w:eastAsia="ru-RU"/>
        </w:rPr>
      </w:pPr>
    </w:p>
    <w:p w:rsidR="001C74F7" w:rsidRDefault="001C74F7" w:rsidP="00093424">
      <w:pPr>
        <w:contextualSpacing/>
        <w:jc w:val="center"/>
        <w:rPr>
          <w:rFonts w:ascii="Times New Roman" w:eastAsia="Times New Roman" w:hAnsi="Times New Roman" w:cs="Times New Roman"/>
          <w:b/>
          <w:color w:val="000000"/>
          <w:sz w:val="28"/>
          <w:szCs w:val="20"/>
          <w:lang w:eastAsia="ru-RU"/>
        </w:rPr>
      </w:pPr>
    </w:p>
    <w:p w:rsidR="001C74F7" w:rsidRDefault="001C74F7" w:rsidP="00093424">
      <w:pPr>
        <w:contextualSpacing/>
        <w:jc w:val="center"/>
        <w:rPr>
          <w:rFonts w:ascii="Times New Roman" w:eastAsia="Times New Roman" w:hAnsi="Times New Roman" w:cs="Times New Roman"/>
          <w:b/>
          <w:color w:val="000000"/>
          <w:sz w:val="28"/>
          <w:szCs w:val="20"/>
          <w:lang w:eastAsia="ru-RU"/>
        </w:rPr>
      </w:pPr>
    </w:p>
    <w:p w:rsidR="001C74F7" w:rsidRDefault="001C74F7" w:rsidP="00093424">
      <w:pPr>
        <w:contextualSpacing/>
        <w:jc w:val="center"/>
        <w:rPr>
          <w:rFonts w:ascii="Times New Roman" w:eastAsia="Times New Roman" w:hAnsi="Times New Roman" w:cs="Times New Roman"/>
          <w:b/>
          <w:color w:val="000000"/>
          <w:sz w:val="28"/>
          <w:szCs w:val="20"/>
          <w:lang w:eastAsia="ru-RU"/>
        </w:rPr>
      </w:pPr>
    </w:p>
    <w:p w:rsidR="001C74F7" w:rsidRDefault="001C74F7" w:rsidP="00093424">
      <w:pPr>
        <w:contextualSpacing/>
        <w:jc w:val="center"/>
        <w:rPr>
          <w:rFonts w:ascii="Times New Roman" w:eastAsia="Times New Roman" w:hAnsi="Times New Roman" w:cs="Times New Roman"/>
          <w:b/>
          <w:color w:val="000000"/>
          <w:sz w:val="28"/>
          <w:szCs w:val="20"/>
          <w:lang w:eastAsia="ru-RU"/>
        </w:rPr>
      </w:pPr>
    </w:p>
    <w:p w:rsidR="001C74F7" w:rsidRDefault="001C74F7" w:rsidP="00093424">
      <w:pPr>
        <w:contextualSpacing/>
        <w:jc w:val="center"/>
        <w:rPr>
          <w:rFonts w:ascii="Times New Roman" w:eastAsia="Times New Roman" w:hAnsi="Times New Roman" w:cs="Times New Roman"/>
          <w:b/>
          <w:color w:val="000000"/>
          <w:sz w:val="28"/>
          <w:szCs w:val="20"/>
          <w:lang w:eastAsia="ru-RU"/>
        </w:rPr>
      </w:pPr>
    </w:p>
    <w:p w:rsidR="001C74F7" w:rsidRDefault="001C74F7" w:rsidP="00093424">
      <w:pPr>
        <w:contextualSpacing/>
        <w:jc w:val="center"/>
        <w:rPr>
          <w:rFonts w:ascii="Times New Roman" w:eastAsia="Times New Roman" w:hAnsi="Times New Roman" w:cs="Times New Roman"/>
          <w:b/>
          <w:color w:val="000000"/>
          <w:sz w:val="28"/>
          <w:szCs w:val="20"/>
          <w:lang w:eastAsia="ru-RU"/>
        </w:rPr>
      </w:pPr>
    </w:p>
    <w:p w:rsidR="001C74F7" w:rsidRDefault="001C74F7" w:rsidP="00093424">
      <w:pPr>
        <w:contextualSpacing/>
        <w:jc w:val="center"/>
        <w:rPr>
          <w:rFonts w:ascii="Times New Roman" w:eastAsia="Times New Roman" w:hAnsi="Times New Roman" w:cs="Times New Roman"/>
          <w:b/>
          <w:color w:val="000000"/>
          <w:sz w:val="28"/>
          <w:szCs w:val="20"/>
          <w:lang w:eastAsia="ru-RU"/>
        </w:rPr>
      </w:pPr>
    </w:p>
    <w:p w:rsidR="001C74F7" w:rsidRDefault="001C74F7" w:rsidP="00093424">
      <w:pPr>
        <w:contextualSpacing/>
        <w:jc w:val="center"/>
        <w:rPr>
          <w:rFonts w:ascii="Times New Roman" w:eastAsia="Times New Roman" w:hAnsi="Times New Roman" w:cs="Times New Roman"/>
          <w:b/>
          <w:color w:val="000000"/>
          <w:sz w:val="28"/>
          <w:szCs w:val="20"/>
          <w:lang w:eastAsia="ru-RU"/>
        </w:rPr>
      </w:pPr>
    </w:p>
    <w:p w:rsidR="001C74F7" w:rsidRDefault="001C74F7" w:rsidP="00093424">
      <w:pPr>
        <w:contextualSpacing/>
        <w:jc w:val="center"/>
        <w:rPr>
          <w:rFonts w:ascii="Times New Roman" w:eastAsia="Times New Roman" w:hAnsi="Times New Roman" w:cs="Times New Roman"/>
          <w:b/>
          <w:color w:val="000000"/>
          <w:sz w:val="28"/>
          <w:szCs w:val="20"/>
          <w:lang w:eastAsia="ru-RU"/>
        </w:rPr>
      </w:pPr>
    </w:p>
    <w:p w:rsidR="001C74F7" w:rsidRDefault="001C74F7" w:rsidP="00093424">
      <w:pPr>
        <w:contextualSpacing/>
        <w:jc w:val="center"/>
        <w:rPr>
          <w:rFonts w:ascii="Times New Roman" w:eastAsia="Times New Roman" w:hAnsi="Times New Roman" w:cs="Times New Roman"/>
          <w:b/>
          <w:color w:val="000000"/>
          <w:sz w:val="28"/>
          <w:szCs w:val="20"/>
          <w:lang w:eastAsia="ru-RU"/>
        </w:rPr>
      </w:pPr>
    </w:p>
    <w:p w:rsidR="001C74F7" w:rsidRDefault="001C74F7" w:rsidP="00093424">
      <w:pPr>
        <w:contextualSpacing/>
        <w:jc w:val="center"/>
        <w:rPr>
          <w:rFonts w:ascii="Times New Roman" w:eastAsia="Times New Roman" w:hAnsi="Times New Roman" w:cs="Times New Roman"/>
          <w:b/>
          <w:color w:val="000000"/>
          <w:sz w:val="28"/>
          <w:szCs w:val="20"/>
          <w:lang w:eastAsia="ru-RU"/>
        </w:rPr>
      </w:pPr>
    </w:p>
    <w:p w:rsidR="001C74F7" w:rsidRDefault="001C74F7" w:rsidP="00093424">
      <w:pPr>
        <w:contextualSpacing/>
        <w:jc w:val="center"/>
        <w:rPr>
          <w:rFonts w:ascii="Times New Roman" w:eastAsia="Times New Roman" w:hAnsi="Times New Roman" w:cs="Times New Roman"/>
          <w:b/>
          <w:color w:val="000000"/>
          <w:sz w:val="28"/>
          <w:szCs w:val="20"/>
          <w:lang w:eastAsia="ru-RU"/>
        </w:rPr>
      </w:pPr>
    </w:p>
    <w:p w:rsidR="001C74F7" w:rsidRDefault="001C74F7" w:rsidP="00093424">
      <w:pPr>
        <w:contextualSpacing/>
        <w:jc w:val="center"/>
        <w:rPr>
          <w:rFonts w:ascii="Times New Roman" w:eastAsia="Times New Roman" w:hAnsi="Times New Roman" w:cs="Times New Roman"/>
          <w:b/>
          <w:color w:val="000000"/>
          <w:sz w:val="28"/>
          <w:szCs w:val="20"/>
          <w:lang w:eastAsia="ru-RU"/>
        </w:rPr>
      </w:pPr>
    </w:p>
    <w:p w:rsidR="00093424" w:rsidRPr="001C74F7" w:rsidRDefault="00093424" w:rsidP="00093424">
      <w:pPr>
        <w:contextualSpacing/>
        <w:jc w:val="center"/>
        <w:rPr>
          <w:rFonts w:ascii="Times New Roman" w:eastAsia="Times New Roman" w:hAnsi="Times New Roman" w:cs="Times New Roman"/>
          <w:b/>
          <w:color w:val="000000"/>
          <w:sz w:val="24"/>
          <w:szCs w:val="24"/>
          <w:lang w:eastAsia="ru-RU"/>
        </w:rPr>
      </w:pPr>
      <w:r w:rsidRPr="001C74F7">
        <w:rPr>
          <w:rFonts w:ascii="Times New Roman" w:eastAsia="Times New Roman" w:hAnsi="Times New Roman" w:cs="Times New Roman"/>
          <w:b/>
          <w:color w:val="000000"/>
          <w:sz w:val="24"/>
          <w:szCs w:val="24"/>
          <w:lang w:eastAsia="ru-RU"/>
        </w:rPr>
        <w:t>202</w:t>
      </w:r>
      <w:r w:rsidR="001C74F7" w:rsidRPr="001C74F7">
        <w:rPr>
          <w:rFonts w:ascii="Times New Roman" w:eastAsia="Times New Roman" w:hAnsi="Times New Roman" w:cs="Times New Roman"/>
          <w:b/>
          <w:color w:val="000000"/>
          <w:sz w:val="24"/>
          <w:szCs w:val="24"/>
          <w:lang w:eastAsia="ru-RU"/>
        </w:rPr>
        <w:t>5</w:t>
      </w:r>
      <w:r w:rsidRPr="001C74F7">
        <w:rPr>
          <w:rFonts w:ascii="Times New Roman" w:eastAsia="Times New Roman" w:hAnsi="Times New Roman" w:cs="Times New Roman"/>
          <w:b/>
          <w:color w:val="000000"/>
          <w:sz w:val="24"/>
          <w:szCs w:val="24"/>
          <w:lang w:eastAsia="ru-RU"/>
        </w:rPr>
        <w:t xml:space="preserve"> г.</w:t>
      </w:r>
    </w:p>
    <w:p w:rsidR="00093424" w:rsidRPr="00093424" w:rsidRDefault="00093424" w:rsidP="00093424">
      <w:pPr>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br w:type="page"/>
      </w:r>
    </w:p>
    <w:p w:rsidR="00093424" w:rsidRPr="000D30E4" w:rsidRDefault="00093424" w:rsidP="006B3AA0">
      <w:pPr>
        <w:contextualSpacing/>
        <w:jc w:val="center"/>
        <w:rPr>
          <w:rFonts w:ascii="Times New Roman" w:eastAsia="Times New Roman" w:hAnsi="Times New Roman" w:cs="Times New Roman"/>
          <w:b/>
          <w:color w:val="000000"/>
          <w:sz w:val="24"/>
          <w:szCs w:val="24"/>
          <w:lang w:eastAsia="ru-RU"/>
        </w:rPr>
      </w:pPr>
      <w:r w:rsidRPr="000D30E4">
        <w:rPr>
          <w:rFonts w:ascii="Times New Roman" w:eastAsia="Times New Roman" w:hAnsi="Times New Roman" w:cs="Times New Roman"/>
          <w:b/>
          <w:color w:val="000000"/>
          <w:sz w:val="24"/>
          <w:szCs w:val="24"/>
          <w:lang w:eastAsia="ru-RU"/>
        </w:rPr>
        <w:lastRenderedPageBreak/>
        <w:t>СОДЕРЖАНИЕ</w:t>
      </w:r>
    </w:p>
    <w:p w:rsidR="00093424" w:rsidRPr="000D30E4" w:rsidRDefault="00093424" w:rsidP="00093424">
      <w:pPr>
        <w:tabs>
          <w:tab w:val="right" w:leader="dot" w:pos="9628"/>
        </w:tabs>
        <w:ind w:left="200"/>
        <w:rPr>
          <w:rFonts w:ascii="Times New Roman" w:eastAsia="Times New Roman" w:hAnsi="Times New Roman" w:cs="Times New Roman"/>
          <w:color w:val="000000"/>
          <w:sz w:val="24"/>
          <w:szCs w:val="24"/>
          <w:lang w:eastAsia="ru-RU"/>
        </w:rPr>
      </w:pPr>
    </w:p>
    <w:p w:rsidR="00093424" w:rsidRPr="000D30E4" w:rsidRDefault="00C05E7F" w:rsidP="00093424">
      <w:pPr>
        <w:tabs>
          <w:tab w:val="right" w:leader="dot" w:pos="9638"/>
        </w:tabs>
        <w:ind w:left="200"/>
        <w:rPr>
          <w:rFonts w:ascii="Times New Roman" w:eastAsia="Times New Roman" w:hAnsi="Times New Roman" w:cs="Times New Roman"/>
          <w:noProof/>
          <w:color w:val="000000"/>
          <w:sz w:val="24"/>
          <w:szCs w:val="24"/>
          <w:lang w:eastAsia="ru-RU"/>
        </w:rPr>
      </w:pPr>
      <w:r w:rsidRPr="000D30E4">
        <w:rPr>
          <w:rFonts w:ascii="Times New Roman" w:eastAsia="Times New Roman" w:hAnsi="Times New Roman" w:cs="Times New Roman"/>
          <w:color w:val="000000"/>
          <w:sz w:val="24"/>
          <w:szCs w:val="24"/>
          <w:lang w:eastAsia="ru-RU"/>
        </w:rPr>
        <w:fldChar w:fldCharType="begin"/>
      </w:r>
      <w:r w:rsidR="00093424" w:rsidRPr="000D30E4">
        <w:rPr>
          <w:rFonts w:ascii="Times New Roman" w:eastAsia="Times New Roman" w:hAnsi="Times New Roman" w:cs="Times New Roman"/>
          <w:color w:val="000000"/>
          <w:sz w:val="24"/>
          <w:szCs w:val="24"/>
          <w:lang w:eastAsia="ru-RU"/>
        </w:rPr>
        <w:instrText>TOC \h \z \u \o "2-2"</w:instrText>
      </w:r>
      <w:r w:rsidRPr="000D30E4">
        <w:rPr>
          <w:rFonts w:ascii="Times New Roman" w:eastAsia="Times New Roman" w:hAnsi="Times New Roman" w:cs="Times New Roman"/>
          <w:color w:val="000000"/>
          <w:sz w:val="24"/>
          <w:szCs w:val="24"/>
          <w:lang w:eastAsia="ru-RU"/>
        </w:rPr>
        <w:fldChar w:fldCharType="separate"/>
      </w:r>
      <w:hyperlink w:anchor="__RefHeading___14" w:history="1">
        <w:r w:rsidR="00093424" w:rsidRPr="000D30E4">
          <w:rPr>
            <w:rFonts w:ascii="Times New Roman" w:eastAsia="Times New Roman" w:hAnsi="Times New Roman" w:cs="Times New Roman"/>
            <w:noProof/>
            <w:color w:val="000000"/>
            <w:sz w:val="24"/>
            <w:szCs w:val="24"/>
            <w:lang w:eastAsia="ru-RU"/>
          </w:rPr>
          <w:t>1.1. Цель и место учебной практики в структуре образовательной программы:</w:t>
        </w:r>
        <w:r w:rsidR="00093424" w:rsidRPr="000D30E4">
          <w:rPr>
            <w:rFonts w:ascii="Times New Roman" w:eastAsia="Times New Roman" w:hAnsi="Times New Roman" w:cs="Times New Roman"/>
            <w:noProof/>
            <w:color w:val="000000"/>
            <w:sz w:val="24"/>
            <w:szCs w:val="24"/>
            <w:lang w:eastAsia="ru-RU"/>
          </w:rPr>
          <w:tab/>
        </w:r>
        <w:r w:rsidRPr="000D30E4">
          <w:rPr>
            <w:rFonts w:ascii="Times New Roman" w:eastAsia="Times New Roman" w:hAnsi="Times New Roman" w:cs="Times New Roman"/>
            <w:noProof/>
            <w:color w:val="000000"/>
            <w:sz w:val="24"/>
            <w:szCs w:val="24"/>
            <w:lang w:eastAsia="ru-RU"/>
          </w:rPr>
          <w:fldChar w:fldCharType="begin"/>
        </w:r>
        <w:r w:rsidR="00093424" w:rsidRPr="000D30E4">
          <w:rPr>
            <w:rFonts w:ascii="Times New Roman" w:eastAsia="Times New Roman" w:hAnsi="Times New Roman" w:cs="Times New Roman"/>
            <w:noProof/>
            <w:color w:val="000000"/>
            <w:sz w:val="24"/>
            <w:szCs w:val="24"/>
            <w:lang w:eastAsia="ru-RU"/>
          </w:rPr>
          <w:instrText>PAGEREF __RefHeading___14 \h</w:instrText>
        </w:r>
        <w:r w:rsidRPr="000D30E4">
          <w:rPr>
            <w:rFonts w:ascii="Times New Roman" w:eastAsia="Times New Roman" w:hAnsi="Times New Roman" w:cs="Times New Roman"/>
            <w:noProof/>
            <w:color w:val="000000"/>
            <w:sz w:val="24"/>
            <w:szCs w:val="24"/>
            <w:lang w:eastAsia="ru-RU"/>
          </w:rPr>
        </w:r>
        <w:r w:rsidRPr="000D30E4">
          <w:rPr>
            <w:rFonts w:ascii="Times New Roman" w:eastAsia="Times New Roman" w:hAnsi="Times New Roman" w:cs="Times New Roman"/>
            <w:noProof/>
            <w:color w:val="000000"/>
            <w:sz w:val="24"/>
            <w:szCs w:val="24"/>
            <w:lang w:eastAsia="ru-RU"/>
          </w:rPr>
          <w:fldChar w:fldCharType="separate"/>
        </w:r>
        <w:r w:rsidR="00093424" w:rsidRPr="000D30E4">
          <w:rPr>
            <w:rFonts w:ascii="Times New Roman" w:eastAsia="Times New Roman" w:hAnsi="Times New Roman" w:cs="Times New Roman"/>
            <w:noProof/>
            <w:color w:val="000000"/>
            <w:sz w:val="24"/>
            <w:szCs w:val="24"/>
            <w:lang w:eastAsia="ru-RU"/>
          </w:rPr>
          <w:t>15</w:t>
        </w:r>
        <w:r w:rsidRPr="000D30E4">
          <w:rPr>
            <w:rFonts w:ascii="Times New Roman" w:eastAsia="Times New Roman" w:hAnsi="Times New Roman" w:cs="Times New Roman"/>
            <w:noProof/>
            <w:color w:val="000000"/>
            <w:sz w:val="24"/>
            <w:szCs w:val="24"/>
            <w:lang w:eastAsia="ru-RU"/>
          </w:rPr>
          <w:fldChar w:fldCharType="end"/>
        </w:r>
      </w:hyperlink>
    </w:p>
    <w:p w:rsidR="00093424" w:rsidRPr="000D30E4" w:rsidRDefault="00C05E7F" w:rsidP="00093424">
      <w:pPr>
        <w:tabs>
          <w:tab w:val="right" w:leader="dot" w:pos="9638"/>
        </w:tabs>
        <w:ind w:left="200"/>
        <w:rPr>
          <w:rFonts w:ascii="Times New Roman" w:eastAsia="Times New Roman" w:hAnsi="Times New Roman" w:cs="Times New Roman"/>
          <w:noProof/>
          <w:color w:val="000000"/>
          <w:sz w:val="24"/>
          <w:szCs w:val="24"/>
          <w:lang w:eastAsia="ru-RU"/>
        </w:rPr>
      </w:pPr>
      <w:hyperlink w:anchor="__RefHeading___15" w:history="1">
        <w:r w:rsidR="00093424" w:rsidRPr="000D30E4">
          <w:rPr>
            <w:rFonts w:ascii="Times New Roman" w:eastAsia="Times New Roman" w:hAnsi="Times New Roman" w:cs="Times New Roman"/>
            <w:noProof/>
            <w:color w:val="000000"/>
            <w:sz w:val="24"/>
            <w:szCs w:val="24"/>
            <w:lang w:eastAsia="ru-RU"/>
          </w:rPr>
          <w:t>1. ОБЩАЯ ХАРАКТЕРИСТИКА РАБОЧЕЙ ПРОГРАММЫ ПРОИЗВОДСТВЕННОЙ ПРАКТИКИ</w:t>
        </w:r>
        <w:r w:rsidR="00093424" w:rsidRPr="000D30E4">
          <w:rPr>
            <w:rFonts w:ascii="Times New Roman" w:eastAsia="Times New Roman" w:hAnsi="Times New Roman" w:cs="Times New Roman"/>
            <w:noProof/>
            <w:color w:val="000000"/>
            <w:sz w:val="24"/>
            <w:szCs w:val="24"/>
            <w:lang w:eastAsia="ru-RU"/>
          </w:rPr>
          <w:tab/>
        </w:r>
        <w:r w:rsidRPr="000D30E4">
          <w:rPr>
            <w:rFonts w:ascii="Times New Roman" w:eastAsia="Times New Roman" w:hAnsi="Times New Roman" w:cs="Times New Roman"/>
            <w:noProof/>
            <w:color w:val="000000"/>
            <w:sz w:val="24"/>
            <w:szCs w:val="24"/>
            <w:lang w:eastAsia="ru-RU"/>
          </w:rPr>
          <w:fldChar w:fldCharType="begin"/>
        </w:r>
        <w:r w:rsidR="00093424" w:rsidRPr="000D30E4">
          <w:rPr>
            <w:rFonts w:ascii="Times New Roman" w:eastAsia="Times New Roman" w:hAnsi="Times New Roman" w:cs="Times New Roman"/>
            <w:noProof/>
            <w:color w:val="000000"/>
            <w:sz w:val="24"/>
            <w:szCs w:val="24"/>
            <w:lang w:eastAsia="ru-RU"/>
          </w:rPr>
          <w:instrText>PAGEREF __RefHeading___15 \h</w:instrText>
        </w:r>
        <w:r w:rsidRPr="000D30E4">
          <w:rPr>
            <w:rFonts w:ascii="Times New Roman" w:eastAsia="Times New Roman" w:hAnsi="Times New Roman" w:cs="Times New Roman"/>
            <w:noProof/>
            <w:color w:val="000000"/>
            <w:sz w:val="24"/>
            <w:szCs w:val="24"/>
            <w:lang w:eastAsia="ru-RU"/>
          </w:rPr>
        </w:r>
        <w:r w:rsidRPr="000D30E4">
          <w:rPr>
            <w:rFonts w:ascii="Times New Roman" w:eastAsia="Times New Roman" w:hAnsi="Times New Roman" w:cs="Times New Roman"/>
            <w:noProof/>
            <w:color w:val="000000"/>
            <w:sz w:val="24"/>
            <w:szCs w:val="24"/>
            <w:lang w:eastAsia="ru-RU"/>
          </w:rPr>
          <w:fldChar w:fldCharType="separate"/>
        </w:r>
        <w:r w:rsidR="00093424" w:rsidRPr="000D30E4">
          <w:rPr>
            <w:rFonts w:ascii="Times New Roman" w:eastAsia="Times New Roman" w:hAnsi="Times New Roman" w:cs="Times New Roman"/>
            <w:noProof/>
            <w:color w:val="000000"/>
            <w:sz w:val="24"/>
            <w:szCs w:val="24"/>
            <w:lang w:eastAsia="ru-RU"/>
          </w:rPr>
          <w:t>24</w:t>
        </w:r>
        <w:r w:rsidRPr="000D30E4">
          <w:rPr>
            <w:rFonts w:ascii="Times New Roman" w:eastAsia="Times New Roman" w:hAnsi="Times New Roman" w:cs="Times New Roman"/>
            <w:noProof/>
            <w:color w:val="000000"/>
            <w:sz w:val="24"/>
            <w:szCs w:val="24"/>
            <w:lang w:eastAsia="ru-RU"/>
          </w:rPr>
          <w:fldChar w:fldCharType="end"/>
        </w:r>
      </w:hyperlink>
    </w:p>
    <w:p w:rsidR="00093424" w:rsidRPr="000D30E4" w:rsidRDefault="00C05E7F" w:rsidP="00093424">
      <w:pPr>
        <w:tabs>
          <w:tab w:val="right" w:leader="dot" w:pos="9638"/>
        </w:tabs>
        <w:ind w:left="200"/>
        <w:rPr>
          <w:rFonts w:ascii="Times New Roman" w:eastAsia="Times New Roman" w:hAnsi="Times New Roman" w:cs="Times New Roman"/>
          <w:noProof/>
          <w:color w:val="000000"/>
          <w:sz w:val="24"/>
          <w:szCs w:val="24"/>
          <w:lang w:eastAsia="ru-RU"/>
        </w:rPr>
      </w:pPr>
      <w:hyperlink w:anchor="__RefHeading___16" w:history="1">
        <w:r w:rsidR="00093424" w:rsidRPr="000D30E4">
          <w:rPr>
            <w:rFonts w:ascii="Times New Roman" w:eastAsia="Times New Roman" w:hAnsi="Times New Roman" w:cs="Times New Roman"/>
            <w:noProof/>
            <w:color w:val="000000"/>
            <w:sz w:val="24"/>
            <w:szCs w:val="24"/>
            <w:lang w:eastAsia="ru-RU"/>
          </w:rPr>
          <w:t>1.1. Цель и место производственной практики в структуре образовательной программы:</w:t>
        </w:r>
        <w:r w:rsidR="00093424" w:rsidRPr="000D30E4">
          <w:rPr>
            <w:rFonts w:ascii="Times New Roman" w:eastAsia="Times New Roman" w:hAnsi="Times New Roman" w:cs="Times New Roman"/>
            <w:noProof/>
            <w:color w:val="000000"/>
            <w:sz w:val="24"/>
            <w:szCs w:val="24"/>
            <w:lang w:eastAsia="ru-RU"/>
          </w:rPr>
          <w:tab/>
        </w:r>
        <w:r w:rsidRPr="000D30E4">
          <w:rPr>
            <w:rFonts w:ascii="Times New Roman" w:eastAsia="Times New Roman" w:hAnsi="Times New Roman" w:cs="Times New Roman"/>
            <w:noProof/>
            <w:color w:val="000000"/>
            <w:sz w:val="24"/>
            <w:szCs w:val="24"/>
            <w:lang w:eastAsia="ru-RU"/>
          </w:rPr>
          <w:fldChar w:fldCharType="begin"/>
        </w:r>
        <w:r w:rsidR="00093424" w:rsidRPr="000D30E4">
          <w:rPr>
            <w:rFonts w:ascii="Times New Roman" w:eastAsia="Times New Roman" w:hAnsi="Times New Roman" w:cs="Times New Roman"/>
            <w:noProof/>
            <w:color w:val="000000"/>
            <w:sz w:val="24"/>
            <w:szCs w:val="24"/>
            <w:lang w:eastAsia="ru-RU"/>
          </w:rPr>
          <w:instrText>PAGEREF __RefHeading___16 \h</w:instrText>
        </w:r>
        <w:r w:rsidRPr="000D30E4">
          <w:rPr>
            <w:rFonts w:ascii="Times New Roman" w:eastAsia="Times New Roman" w:hAnsi="Times New Roman" w:cs="Times New Roman"/>
            <w:noProof/>
            <w:color w:val="000000"/>
            <w:sz w:val="24"/>
            <w:szCs w:val="24"/>
            <w:lang w:eastAsia="ru-RU"/>
          </w:rPr>
        </w:r>
        <w:r w:rsidRPr="000D30E4">
          <w:rPr>
            <w:rFonts w:ascii="Times New Roman" w:eastAsia="Times New Roman" w:hAnsi="Times New Roman" w:cs="Times New Roman"/>
            <w:noProof/>
            <w:color w:val="000000"/>
            <w:sz w:val="24"/>
            <w:szCs w:val="24"/>
            <w:lang w:eastAsia="ru-RU"/>
          </w:rPr>
          <w:fldChar w:fldCharType="separate"/>
        </w:r>
        <w:r w:rsidR="00093424" w:rsidRPr="000D30E4">
          <w:rPr>
            <w:rFonts w:ascii="Times New Roman" w:eastAsia="Times New Roman" w:hAnsi="Times New Roman" w:cs="Times New Roman"/>
            <w:noProof/>
            <w:color w:val="000000"/>
            <w:sz w:val="24"/>
            <w:szCs w:val="24"/>
            <w:lang w:eastAsia="ru-RU"/>
          </w:rPr>
          <w:t>24</w:t>
        </w:r>
        <w:r w:rsidRPr="000D30E4">
          <w:rPr>
            <w:rFonts w:ascii="Times New Roman" w:eastAsia="Times New Roman" w:hAnsi="Times New Roman" w:cs="Times New Roman"/>
            <w:noProof/>
            <w:color w:val="000000"/>
            <w:sz w:val="24"/>
            <w:szCs w:val="24"/>
            <w:lang w:eastAsia="ru-RU"/>
          </w:rPr>
          <w:fldChar w:fldCharType="end"/>
        </w:r>
      </w:hyperlink>
    </w:p>
    <w:p w:rsidR="00093424" w:rsidRPr="000D30E4" w:rsidRDefault="00C05E7F" w:rsidP="00093424">
      <w:pPr>
        <w:tabs>
          <w:tab w:val="right" w:leader="dot" w:pos="9638"/>
        </w:tabs>
        <w:ind w:left="200"/>
        <w:rPr>
          <w:rFonts w:ascii="Times New Roman" w:eastAsia="Times New Roman" w:hAnsi="Times New Roman" w:cs="Times New Roman"/>
          <w:noProof/>
          <w:color w:val="000000"/>
          <w:sz w:val="24"/>
          <w:szCs w:val="24"/>
          <w:lang w:eastAsia="ru-RU"/>
        </w:rPr>
      </w:pPr>
      <w:hyperlink w:anchor="__RefHeading___17" w:history="1">
        <w:r w:rsidR="00093424" w:rsidRPr="000D30E4">
          <w:rPr>
            <w:rFonts w:ascii="Times New Roman" w:eastAsia="Times New Roman" w:hAnsi="Times New Roman" w:cs="Times New Roman"/>
            <w:noProof/>
            <w:color w:val="000000"/>
            <w:sz w:val="24"/>
            <w:szCs w:val="24"/>
            <w:lang w:eastAsia="ru-RU"/>
          </w:rPr>
          <w:t>1.2. Планируемые результаты освоения учебной практики</w:t>
        </w:r>
        <w:r w:rsidR="00093424" w:rsidRPr="000D30E4">
          <w:rPr>
            <w:rFonts w:ascii="Times New Roman" w:eastAsia="Times New Roman" w:hAnsi="Times New Roman" w:cs="Times New Roman"/>
            <w:noProof/>
            <w:color w:val="000000"/>
            <w:sz w:val="24"/>
            <w:szCs w:val="24"/>
            <w:lang w:eastAsia="ru-RU"/>
          </w:rPr>
          <w:tab/>
        </w:r>
        <w:r w:rsidRPr="000D30E4">
          <w:rPr>
            <w:rFonts w:ascii="Times New Roman" w:eastAsia="Times New Roman" w:hAnsi="Times New Roman" w:cs="Times New Roman"/>
            <w:noProof/>
            <w:color w:val="000000"/>
            <w:sz w:val="24"/>
            <w:szCs w:val="24"/>
            <w:lang w:eastAsia="ru-RU"/>
          </w:rPr>
          <w:fldChar w:fldCharType="begin"/>
        </w:r>
        <w:r w:rsidR="00093424" w:rsidRPr="000D30E4">
          <w:rPr>
            <w:rFonts w:ascii="Times New Roman" w:eastAsia="Times New Roman" w:hAnsi="Times New Roman" w:cs="Times New Roman"/>
            <w:noProof/>
            <w:color w:val="000000"/>
            <w:sz w:val="24"/>
            <w:szCs w:val="24"/>
            <w:lang w:eastAsia="ru-RU"/>
          </w:rPr>
          <w:instrText>PAGEREF __RefHeading___17 \h</w:instrText>
        </w:r>
        <w:r w:rsidRPr="000D30E4">
          <w:rPr>
            <w:rFonts w:ascii="Times New Roman" w:eastAsia="Times New Roman" w:hAnsi="Times New Roman" w:cs="Times New Roman"/>
            <w:noProof/>
            <w:color w:val="000000"/>
            <w:sz w:val="24"/>
            <w:szCs w:val="24"/>
            <w:lang w:eastAsia="ru-RU"/>
          </w:rPr>
        </w:r>
        <w:r w:rsidRPr="000D30E4">
          <w:rPr>
            <w:rFonts w:ascii="Times New Roman" w:eastAsia="Times New Roman" w:hAnsi="Times New Roman" w:cs="Times New Roman"/>
            <w:noProof/>
            <w:color w:val="000000"/>
            <w:sz w:val="24"/>
            <w:szCs w:val="24"/>
            <w:lang w:eastAsia="ru-RU"/>
          </w:rPr>
          <w:fldChar w:fldCharType="separate"/>
        </w:r>
        <w:r w:rsidR="00093424" w:rsidRPr="000D30E4">
          <w:rPr>
            <w:rFonts w:ascii="Times New Roman" w:eastAsia="Times New Roman" w:hAnsi="Times New Roman" w:cs="Times New Roman"/>
            <w:noProof/>
            <w:color w:val="000000"/>
            <w:sz w:val="24"/>
            <w:szCs w:val="24"/>
            <w:lang w:eastAsia="ru-RU"/>
          </w:rPr>
          <w:t>24</w:t>
        </w:r>
        <w:r w:rsidRPr="000D30E4">
          <w:rPr>
            <w:rFonts w:ascii="Times New Roman" w:eastAsia="Times New Roman" w:hAnsi="Times New Roman" w:cs="Times New Roman"/>
            <w:noProof/>
            <w:color w:val="000000"/>
            <w:sz w:val="24"/>
            <w:szCs w:val="24"/>
            <w:lang w:eastAsia="ru-RU"/>
          </w:rPr>
          <w:fldChar w:fldCharType="end"/>
        </w:r>
      </w:hyperlink>
    </w:p>
    <w:p w:rsidR="00093424" w:rsidRPr="000D30E4" w:rsidRDefault="00C05E7F" w:rsidP="00093424">
      <w:pPr>
        <w:tabs>
          <w:tab w:val="right" w:leader="dot" w:pos="9638"/>
        </w:tabs>
        <w:ind w:left="200"/>
        <w:rPr>
          <w:rFonts w:ascii="Times New Roman" w:eastAsia="Times New Roman" w:hAnsi="Times New Roman" w:cs="Times New Roman"/>
          <w:noProof/>
          <w:color w:val="000000"/>
          <w:sz w:val="24"/>
          <w:szCs w:val="24"/>
          <w:lang w:eastAsia="ru-RU"/>
        </w:rPr>
      </w:pPr>
      <w:hyperlink w:anchor="__RefHeading___18" w:history="1">
        <w:r w:rsidR="00093424" w:rsidRPr="000D30E4">
          <w:rPr>
            <w:rFonts w:ascii="Times New Roman" w:eastAsia="Times New Roman" w:hAnsi="Times New Roman" w:cs="Times New Roman"/>
            <w:noProof/>
            <w:color w:val="000000"/>
            <w:sz w:val="24"/>
            <w:szCs w:val="24"/>
            <w:lang w:eastAsia="ru-RU"/>
          </w:rPr>
          <w:t>1.3. Обоснование часов производственной практики в рамках вариативной части ОПОП-П</w:t>
        </w:r>
        <w:r w:rsidR="00093424" w:rsidRPr="000D30E4">
          <w:rPr>
            <w:rFonts w:ascii="Times New Roman" w:eastAsia="Times New Roman" w:hAnsi="Times New Roman" w:cs="Times New Roman"/>
            <w:noProof/>
            <w:color w:val="000000"/>
            <w:sz w:val="24"/>
            <w:szCs w:val="24"/>
            <w:lang w:eastAsia="ru-RU"/>
          </w:rPr>
          <w:tab/>
        </w:r>
        <w:r w:rsidRPr="000D30E4">
          <w:rPr>
            <w:rFonts w:ascii="Times New Roman" w:eastAsia="Times New Roman" w:hAnsi="Times New Roman" w:cs="Times New Roman"/>
            <w:noProof/>
            <w:color w:val="000000"/>
            <w:sz w:val="24"/>
            <w:szCs w:val="24"/>
            <w:lang w:eastAsia="ru-RU"/>
          </w:rPr>
          <w:fldChar w:fldCharType="begin"/>
        </w:r>
        <w:r w:rsidR="00093424" w:rsidRPr="000D30E4">
          <w:rPr>
            <w:rFonts w:ascii="Times New Roman" w:eastAsia="Times New Roman" w:hAnsi="Times New Roman" w:cs="Times New Roman"/>
            <w:noProof/>
            <w:color w:val="000000"/>
            <w:sz w:val="24"/>
            <w:szCs w:val="24"/>
            <w:lang w:eastAsia="ru-RU"/>
          </w:rPr>
          <w:instrText>PAGEREF __RefHeading___18 \h</w:instrText>
        </w:r>
        <w:r w:rsidRPr="000D30E4">
          <w:rPr>
            <w:rFonts w:ascii="Times New Roman" w:eastAsia="Times New Roman" w:hAnsi="Times New Roman" w:cs="Times New Roman"/>
            <w:noProof/>
            <w:color w:val="000000"/>
            <w:sz w:val="24"/>
            <w:szCs w:val="24"/>
            <w:lang w:eastAsia="ru-RU"/>
          </w:rPr>
        </w:r>
        <w:r w:rsidRPr="000D30E4">
          <w:rPr>
            <w:rFonts w:ascii="Times New Roman" w:eastAsia="Times New Roman" w:hAnsi="Times New Roman" w:cs="Times New Roman"/>
            <w:noProof/>
            <w:color w:val="000000"/>
            <w:sz w:val="24"/>
            <w:szCs w:val="24"/>
            <w:lang w:eastAsia="ru-RU"/>
          </w:rPr>
          <w:fldChar w:fldCharType="separate"/>
        </w:r>
        <w:r w:rsidR="00093424" w:rsidRPr="000D30E4">
          <w:rPr>
            <w:rFonts w:ascii="Times New Roman" w:eastAsia="Times New Roman" w:hAnsi="Times New Roman" w:cs="Times New Roman"/>
            <w:noProof/>
            <w:color w:val="000000"/>
            <w:sz w:val="24"/>
            <w:szCs w:val="24"/>
            <w:lang w:eastAsia="ru-RU"/>
          </w:rPr>
          <w:t>25</w:t>
        </w:r>
        <w:r w:rsidRPr="000D30E4">
          <w:rPr>
            <w:rFonts w:ascii="Times New Roman" w:eastAsia="Times New Roman" w:hAnsi="Times New Roman" w:cs="Times New Roman"/>
            <w:noProof/>
            <w:color w:val="000000"/>
            <w:sz w:val="24"/>
            <w:szCs w:val="24"/>
            <w:lang w:eastAsia="ru-RU"/>
          </w:rPr>
          <w:fldChar w:fldCharType="end"/>
        </w:r>
      </w:hyperlink>
    </w:p>
    <w:p w:rsidR="00093424" w:rsidRPr="000D30E4" w:rsidRDefault="00C05E7F" w:rsidP="00093424">
      <w:pPr>
        <w:tabs>
          <w:tab w:val="right" w:leader="dot" w:pos="9638"/>
        </w:tabs>
        <w:ind w:left="200"/>
        <w:rPr>
          <w:rFonts w:ascii="Times New Roman" w:eastAsia="Times New Roman" w:hAnsi="Times New Roman" w:cs="Times New Roman"/>
          <w:noProof/>
          <w:color w:val="000000"/>
          <w:sz w:val="24"/>
          <w:szCs w:val="24"/>
          <w:lang w:eastAsia="ru-RU"/>
        </w:rPr>
      </w:pPr>
      <w:hyperlink w:anchor="__RefHeading___19" w:history="1">
        <w:r w:rsidR="00093424" w:rsidRPr="000D30E4">
          <w:rPr>
            <w:rFonts w:ascii="Times New Roman" w:eastAsia="Times New Roman" w:hAnsi="Times New Roman" w:cs="Times New Roman"/>
            <w:noProof/>
            <w:color w:val="000000"/>
            <w:sz w:val="24"/>
            <w:szCs w:val="24"/>
            <w:lang w:eastAsia="ru-RU"/>
          </w:rPr>
          <w:t>2. СТРУКТУРА И СОДЕРЖАНИЕ ПРОИЗВОДСТВЕННОЙ ПРАКТИКИ</w:t>
        </w:r>
        <w:r w:rsidR="00093424" w:rsidRPr="000D30E4">
          <w:rPr>
            <w:rFonts w:ascii="Times New Roman" w:eastAsia="Times New Roman" w:hAnsi="Times New Roman" w:cs="Times New Roman"/>
            <w:noProof/>
            <w:color w:val="000000"/>
            <w:sz w:val="24"/>
            <w:szCs w:val="24"/>
            <w:lang w:eastAsia="ru-RU"/>
          </w:rPr>
          <w:tab/>
        </w:r>
        <w:r w:rsidRPr="000D30E4">
          <w:rPr>
            <w:rFonts w:ascii="Times New Roman" w:eastAsia="Times New Roman" w:hAnsi="Times New Roman" w:cs="Times New Roman"/>
            <w:noProof/>
            <w:color w:val="000000"/>
            <w:sz w:val="24"/>
            <w:szCs w:val="24"/>
            <w:lang w:eastAsia="ru-RU"/>
          </w:rPr>
          <w:fldChar w:fldCharType="begin"/>
        </w:r>
        <w:r w:rsidR="00093424" w:rsidRPr="000D30E4">
          <w:rPr>
            <w:rFonts w:ascii="Times New Roman" w:eastAsia="Times New Roman" w:hAnsi="Times New Roman" w:cs="Times New Roman"/>
            <w:noProof/>
            <w:color w:val="000000"/>
            <w:sz w:val="24"/>
            <w:szCs w:val="24"/>
            <w:lang w:eastAsia="ru-RU"/>
          </w:rPr>
          <w:instrText>PAGEREF __RefHeading___19 \h</w:instrText>
        </w:r>
        <w:r w:rsidRPr="000D30E4">
          <w:rPr>
            <w:rFonts w:ascii="Times New Roman" w:eastAsia="Times New Roman" w:hAnsi="Times New Roman" w:cs="Times New Roman"/>
            <w:noProof/>
            <w:color w:val="000000"/>
            <w:sz w:val="24"/>
            <w:szCs w:val="24"/>
            <w:lang w:eastAsia="ru-RU"/>
          </w:rPr>
        </w:r>
        <w:r w:rsidRPr="000D30E4">
          <w:rPr>
            <w:rFonts w:ascii="Times New Roman" w:eastAsia="Times New Roman" w:hAnsi="Times New Roman" w:cs="Times New Roman"/>
            <w:noProof/>
            <w:color w:val="000000"/>
            <w:sz w:val="24"/>
            <w:szCs w:val="24"/>
            <w:lang w:eastAsia="ru-RU"/>
          </w:rPr>
          <w:fldChar w:fldCharType="separate"/>
        </w:r>
        <w:r w:rsidR="00093424" w:rsidRPr="000D30E4">
          <w:rPr>
            <w:rFonts w:ascii="Times New Roman" w:eastAsia="Times New Roman" w:hAnsi="Times New Roman" w:cs="Times New Roman"/>
            <w:noProof/>
            <w:color w:val="000000"/>
            <w:sz w:val="24"/>
            <w:szCs w:val="24"/>
            <w:lang w:eastAsia="ru-RU"/>
          </w:rPr>
          <w:t>25</w:t>
        </w:r>
        <w:r w:rsidRPr="000D30E4">
          <w:rPr>
            <w:rFonts w:ascii="Times New Roman" w:eastAsia="Times New Roman" w:hAnsi="Times New Roman" w:cs="Times New Roman"/>
            <w:noProof/>
            <w:color w:val="000000"/>
            <w:sz w:val="24"/>
            <w:szCs w:val="24"/>
            <w:lang w:eastAsia="ru-RU"/>
          </w:rPr>
          <w:fldChar w:fldCharType="end"/>
        </w:r>
      </w:hyperlink>
    </w:p>
    <w:p w:rsidR="00093424" w:rsidRPr="000D30E4" w:rsidRDefault="00C05E7F" w:rsidP="00093424">
      <w:pPr>
        <w:tabs>
          <w:tab w:val="right" w:leader="dot" w:pos="9638"/>
        </w:tabs>
        <w:ind w:left="200"/>
        <w:rPr>
          <w:rFonts w:ascii="Times New Roman" w:eastAsia="Times New Roman" w:hAnsi="Times New Roman" w:cs="Times New Roman"/>
          <w:noProof/>
          <w:color w:val="000000"/>
          <w:sz w:val="24"/>
          <w:szCs w:val="24"/>
          <w:lang w:eastAsia="ru-RU"/>
        </w:rPr>
      </w:pPr>
      <w:hyperlink w:anchor="__RefHeading___20" w:history="1">
        <w:r w:rsidR="00093424" w:rsidRPr="000D30E4">
          <w:rPr>
            <w:rFonts w:ascii="Times New Roman" w:eastAsia="Times New Roman" w:hAnsi="Times New Roman" w:cs="Times New Roman"/>
            <w:noProof/>
            <w:color w:val="000000"/>
            <w:sz w:val="24"/>
            <w:szCs w:val="24"/>
            <w:lang w:eastAsia="ru-RU"/>
          </w:rPr>
          <w:t>2.1. Трудоемкость освоения производственной практики</w:t>
        </w:r>
        <w:r w:rsidR="00093424" w:rsidRPr="000D30E4">
          <w:rPr>
            <w:rFonts w:ascii="Times New Roman" w:eastAsia="Times New Roman" w:hAnsi="Times New Roman" w:cs="Times New Roman"/>
            <w:noProof/>
            <w:color w:val="000000"/>
            <w:sz w:val="24"/>
            <w:szCs w:val="24"/>
            <w:lang w:eastAsia="ru-RU"/>
          </w:rPr>
          <w:tab/>
        </w:r>
        <w:r w:rsidRPr="000D30E4">
          <w:rPr>
            <w:rFonts w:ascii="Times New Roman" w:eastAsia="Times New Roman" w:hAnsi="Times New Roman" w:cs="Times New Roman"/>
            <w:noProof/>
            <w:color w:val="000000"/>
            <w:sz w:val="24"/>
            <w:szCs w:val="24"/>
            <w:lang w:eastAsia="ru-RU"/>
          </w:rPr>
          <w:fldChar w:fldCharType="begin"/>
        </w:r>
        <w:r w:rsidR="00093424" w:rsidRPr="000D30E4">
          <w:rPr>
            <w:rFonts w:ascii="Times New Roman" w:eastAsia="Times New Roman" w:hAnsi="Times New Roman" w:cs="Times New Roman"/>
            <w:noProof/>
            <w:color w:val="000000"/>
            <w:sz w:val="24"/>
            <w:szCs w:val="24"/>
            <w:lang w:eastAsia="ru-RU"/>
          </w:rPr>
          <w:instrText>PAGEREF __RefHeading___20 \h</w:instrText>
        </w:r>
        <w:r w:rsidRPr="000D30E4">
          <w:rPr>
            <w:rFonts w:ascii="Times New Roman" w:eastAsia="Times New Roman" w:hAnsi="Times New Roman" w:cs="Times New Roman"/>
            <w:noProof/>
            <w:color w:val="000000"/>
            <w:sz w:val="24"/>
            <w:szCs w:val="24"/>
            <w:lang w:eastAsia="ru-RU"/>
          </w:rPr>
        </w:r>
        <w:r w:rsidRPr="000D30E4">
          <w:rPr>
            <w:rFonts w:ascii="Times New Roman" w:eastAsia="Times New Roman" w:hAnsi="Times New Roman" w:cs="Times New Roman"/>
            <w:noProof/>
            <w:color w:val="000000"/>
            <w:sz w:val="24"/>
            <w:szCs w:val="24"/>
            <w:lang w:eastAsia="ru-RU"/>
          </w:rPr>
          <w:fldChar w:fldCharType="separate"/>
        </w:r>
        <w:r w:rsidR="00093424" w:rsidRPr="000D30E4">
          <w:rPr>
            <w:rFonts w:ascii="Times New Roman" w:eastAsia="Times New Roman" w:hAnsi="Times New Roman" w:cs="Times New Roman"/>
            <w:noProof/>
            <w:color w:val="000000"/>
            <w:sz w:val="24"/>
            <w:szCs w:val="24"/>
            <w:lang w:eastAsia="ru-RU"/>
          </w:rPr>
          <w:t>25</w:t>
        </w:r>
        <w:r w:rsidRPr="000D30E4">
          <w:rPr>
            <w:rFonts w:ascii="Times New Roman" w:eastAsia="Times New Roman" w:hAnsi="Times New Roman" w:cs="Times New Roman"/>
            <w:noProof/>
            <w:color w:val="000000"/>
            <w:sz w:val="24"/>
            <w:szCs w:val="24"/>
            <w:lang w:eastAsia="ru-RU"/>
          </w:rPr>
          <w:fldChar w:fldCharType="end"/>
        </w:r>
      </w:hyperlink>
    </w:p>
    <w:p w:rsidR="00093424" w:rsidRPr="000D30E4" w:rsidRDefault="00C05E7F" w:rsidP="00093424">
      <w:pPr>
        <w:tabs>
          <w:tab w:val="right" w:leader="dot" w:pos="9638"/>
        </w:tabs>
        <w:ind w:left="200"/>
        <w:rPr>
          <w:rFonts w:ascii="Times New Roman" w:eastAsia="Times New Roman" w:hAnsi="Times New Roman" w:cs="Times New Roman"/>
          <w:noProof/>
          <w:color w:val="000000"/>
          <w:sz w:val="24"/>
          <w:szCs w:val="24"/>
          <w:lang w:eastAsia="ru-RU"/>
        </w:rPr>
      </w:pPr>
      <w:hyperlink w:anchor="__RefHeading___21" w:history="1">
        <w:r w:rsidR="00093424" w:rsidRPr="000D30E4">
          <w:rPr>
            <w:rFonts w:ascii="Times New Roman" w:eastAsia="Times New Roman" w:hAnsi="Times New Roman" w:cs="Times New Roman"/>
            <w:noProof/>
            <w:color w:val="000000"/>
            <w:sz w:val="24"/>
            <w:szCs w:val="24"/>
            <w:lang w:eastAsia="ru-RU"/>
          </w:rPr>
          <w:t>2.2.  Структура производственной практики</w:t>
        </w:r>
        <w:r w:rsidR="00093424" w:rsidRPr="000D30E4">
          <w:rPr>
            <w:rFonts w:ascii="Times New Roman" w:eastAsia="Times New Roman" w:hAnsi="Times New Roman" w:cs="Times New Roman"/>
            <w:noProof/>
            <w:color w:val="000000"/>
            <w:sz w:val="24"/>
            <w:szCs w:val="24"/>
            <w:lang w:eastAsia="ru-RU"/>
          </w:rPr>
          <w:tab/>
        </w:r>
        <w:r w:rsidRPr="000D30E4">
          <w:rPr>
            <w:rFonts w:ascii="Times New Roman" w:eastAsia="Times New Roman" w:hAnsi="Times New Roman" w:cs="Times New Roman"/>
            <w:noProof/>
            <w:color w:val="000000"/>
            <w:sz w:val="24"/>
            <w:szCs w:val="24"/>
            <w:lang w:eastAsia="ru-RU"/>
          </w:rPr>
          <w:fldChar w:fldCharType="begin"/>
        </w:r>
        <w:r w:rsidR="00093424" w:rsidRPr="000D30E4">
          <w:rPr>
            <w:rFonts w:ascii="Times New Roman" w:eastAsia="Times New Roman" w:hAnsi="Times New Roman" w:cs="Times New Roman"/>
            <w:noProof/>
            <w:color w:val="000000"/>
            <w:sz w:val="24"/>
            <w:szCs w:val="24"/>
            <w:lang w:eastAsia="ru-RU"/>
          </w:rPr>
          <w:instrText>PAGEREF __RefHeading___21 \h</w:instrText>
        </w:r>
        <w:r w:rsidRPr="000D30E4">
          <w:rPr>
            <w:rFonts w:ascii="Times New Roman" w:eastAsia="Times New Roman" w:hAnsi="Times New Roman" w:cs="Times New Roman"/>
            <w:noProof/>
            <w:color w:val="000000"/>
            <w:sz w:val="24"/>
            <w:szCs w:val="24"/>
            <w:lang w:eastAsia="ru-RU"/>
          </w:rPr>
        </w:r>
        <w:r w:rsidRPr="000D30E4">
          <w:rPr>
            <w:rFonts w:ascii="Times New Roman" w:eastAsia="Times New Roman" w:hAnsi="Times New Roman" w:cs="Times New Roman"/>
            <w:noProof/>
            <w:color w:val="000000"/>
            <w:sz w:val="24"/>
            <w:szCs w:val="24"/>
            <w:lang w:eastAsia="ru-RU"/>
          </w:rPr>
          <w:fldChar w:fldCharType="separate"/>
        </w:r>
        <w:r w:rsidR="00093424" w:rsidRPr="000D30E4">
          <w:rPr>
            <w:rFonts w:ascii="Times New Roman" w:eastAsia="Times New Roman" w:hAnsi="Times New Roman" w:cs="Times New Roman"/>
            <w:noProof/>
            <w:color w:val="000000"/>
            <w:sz w:val="24"/>
            <w:szCs w:val="24"/>
            <w:lang w:eastAsia="ru-RU"/>
          </w:rPr>
          <w:t>25</w:t>
        </w:r>
        <w:r w:rsidRPr="000D30E4">
          <w:rPr>
            <w:rFonts w:ascii="Times New Roman" w:eastAsia="Times New Roman" w:hAnsi="Times New Roman" w:cs="Times New Roman"/>
            <w:noProof/>
            <w:color w:val="000000"/>
            <w:sz w:val="24"/>
            <w:szCs w:val="24"/>
            <w:lang w:eastAsia="ru-RU"/>
          </w:rPr>
          <w:fldChar w:fldCharType="end"/>
        </w:r>
      </w:hyperlink>
    </w:p>
    <w:p w:rsidR="00093424" w:rsidRPr="000D30E4" w:rsidRDefault="00C05E7F" w:rsidP="00093424">
      <w:pPr>
        <w:tabs>
          <w:tab w:val="right" w:leader="dot" w:pos="9638"/>
        </w:tabs>
        <w:ind w:left="200"/>
        <w:rPr>
          <w:rFonts w:ascii="Times New Roman" w:eastAsia="Times New Roman" w:hAnsi="Times New Roman" w:cs="Times New Roman"/>
          <w:noProof/>
          <w:color w:val="000000"/>
          <w:sz w:val="24"/>
          <w:szCs w:val="24"/>
          <w:lang w:eastAsia="ru-RU"/>
        </w:rPr>
      </w:pPr>
      <w:hyperlink w:anchor="__RefHeading___22" w:history="1">
        <w:r w:rsidR="00093424" w:rsidRPr="000D30E4">
          <w:rPr>
            <w:rFonts w:ascii="Times New Roman" w:eastAsia="Times New Roman" w:hAnsi="Times New Roman" w:cs="Times New Roman"/>
            <w:noProof/>
            <w:color w:val="000000"/>
            <w:sz w:val="24"/>
            <w:szCs w:val="24"/>
            <w:lang w:eastAsia="ru-RU"/>
          </w:rPr>
          <w:t>2.3. Содержание производственной практики</w:t>
        </w:r>
        <w:r w:rsidR="00093424" w:rsidRPr="000D30E4">
          <w:rPr>
            <w:rFonts w:ascii="Times New Roman" w:eastAsia="Times New Roman" w:hAnsi="Times New Roman" w:cs="Times New Roman"/>
            <w:noProof/>
            <w:color w:val="000000"/>
            <w:sz w:val="24"/>
            <w:szCs w:val="24"/>
            <w:lang w:eastAsia="ru-RU"/>
          </w:rPr>
          <w:tab/>
        </w:r>
        <w:r w:rsidRPr="000D30E4">
          <w:rPr>
            <w:rFonts w:ascii="Times New Roman" w:eastAsia="Times New Roman" w:hAnsi="Times New Roman" w:cs="Times New Roman"/>
            <w:noProof/>
            <w:color w:val="000000"/>
            <w:sz w:val="24"/>
            <w:szCs w:val="24"/>
            <w:lang w:eastAsia="ru-RU"/>
          </w:rPr>
          <w:fldChar w:fldCharType="begin"/>
        </w:r>
        <w:r w:rsidR="00093424" w:rsidRPr="000D30E4">
          <w:rPr>
            <w:rFonts w:ascii="Times New Roman" w:eastAsia="Times New Roman" w:hAnsi="Times New Roman" w:cs="Times New Roman"/>
            <w:noProof/>
            <w:color w:val="000000"/>
            <w:sz w:val="24"/>
            <w:szCs w:val="24"/>
            <w:lang w:eastAsia="ru-RU"/>
          </w:rPr>
          <w:instrText>PAGEREF __RefHeading___22 \h</w:instrText>
        </w:r>
        <w:r w:rsidRPr="000D30E4">
          <w:rPr>
            <w:rFonts w:ascii="Times New Roman" w:eastAsia="Times New Roman" w:hAnsi="Times New Roman" w:cs="Times New Roman"/>
            <w:noProof/>
            <w:color w:val="000000"/>
            <w:sz w:val="24"/>
            <w:szCs w:val="24"/>
            <w:lang w:eastAsia="ru-RU"/>
          </w:rPr>
        </w:r>
        <w:r w:rsidRPr="000D30E4">
          <w:rPr>
            <w:rFonts w:ascii="Times New Roman" w:eastAsia="Times New Roman" w:hAnsi="Times New Roman" w:cs="Times New Roman"/>
            <w:noProof/>
            <w:color w:val="000000"/>
            <w:sz w:val="24"/>
            <w:szCs w:val="24"/>
            <w:lang w:eastAsia="ru-RU"/>
          </w:rPr>
          <w:fldChar w:fldCharType="separate"/>
        </w:r>
        <w:r w:rsidR="00093424" w:rsidRPr="000D30E4">
          <w:rPr>
            <w:rFonts w:ascii="Times New Roman" w:eastAsia="Times New Roman" w:hAnsi="Times New Roman" w:cs="Times New Roman"/>
            <w:noProof/>
            <w:color w:val="000000"/>
            <w:sz w:val="24"/>
            <w:szCs w:val="24"/>
            <w:lang w:eastAsia="ru-RU"/>
          </w:rPr>
          <w:t>26</w:t>
        </w:r>
        <w:r w:rsidRPr="000D30E4">
          <w:rPr>
            <w:rFonts w:ascii="Times New Roman" w:eastAsia="Times New Roman" w:hAnsi="Times New Roman" w:cs="Times New Roman"/>
            <w:noProof/>
            <w:color w:val="000000"/>
            <w:sz w:val="24"/>
            <w:szCs w:val="24"/>
            <w:lang w:eastAsia="ru-RU"/>
          </w:rPr>
          <w:fldChar w:fldCharType="end"/>
        </w:r>
      </w:hyperlink>
    </w:p>
    <w:p w:rsidR="00093424" w:rsidRPr="000D30E4" w:rsidRDefault="00C05E7F" w:rsidP="00093424">
      <w:pPr>
        <w:tabs>
          <w:tab w:val="right" w:leader="dot" w:pos="9638"/>
        </w:tabs>
        <w:ind w:left="200"/>
        <w:rPr>
          <w:rFonts w:ascii="Times New Roman" w:eastAsia="Times New Roman" w:hAnsi="Times New Roman" w:cs="Times New Roman"/>
          <w:noProof/>
          <w:color w:val="000000"/>
          <w:sz w:val="24"/>
          <w:szCs w:val="24"/>
          <w:lang w:eastAsia="ru-RU"/>
        </w:rPr>
      </w:pPr>
      <w:hyperlink w:anchor="__RefHeading___23" w:history="1">
        <w:r w:rsidR="00093424" w:rsidRPr="000D30E4">
          <w:rPr>
            <w:rFonts w:ascii="Times New Roman" w:eastAsia="Times New Roman" w:hAnsi="Times New Roman" w:cs="Times New Roman"/>
            <w:noProof/>
            <w:color w:val="000000"/>
            <w:sz w:val="24"/>
            <w:szCs w:val="24"/>
            <w:lang w:eastAsia="ru-RU"/>
          </w:rPr>
          <w:t>3.  УСЛОВИЯ РЕАЛИЗАЦИИ ПРОГРАММЫ ПРОИЗВОДСТВЕННОЙ ПРАКТИКИ</w:t>
        </w:r>
        <w:r w:rsidR="00093424" w:rsidRPr="000D30E4">
          <w:rPr>
            <w:rFonts w:ascii="Times New Roman" w:eastAsia="Times New Roman" w:hAnsi="Times New Roman" w:cs="Times New Roman"/>
            <w:noProof/>
            <w:color w:val="000000"/>
            <w:sz w:val="24"/>
            <w:szCs w:val="24"/>
            <w:lang w:eastAsia="ru-RU"/>
          </w:rPr>
          <w:tab/>
        </w:r>
        <w:r w:rsidRPr="000D30E4">
          <w:rPr>
            <w:rFonts w:ascii="Times New Roman" w:eastAsia="Times New Roman" w:hAnsi="Times New Roman" w:cs="Times New Roman"/>
            <w:noProof/>
            <w:color w:val="000000"/>
            <w:sz w:val="24"/>
            <w:szCs w:val="24"/>
            <w:lang w:eastAsia="ru-RU"/>
          </w:rPr>
          <w:fldChar w:fldCharType="begin"/>
        </w:r>
        <w:r w:rsidR="00093424" w:rsidRPr="000D30E4">
          <w:rPr>
            <w:rFonts w:ascii="Times New Roman" w:eastAsia="Times New Roman" w:hAnsi="Times New Roman" w:cs="Times New Roman"/>
            <w:noProof/>
            <w:color w:val="000000"/>
            <w:sz w:val="24"/>
            <w:szCs w:val="24"/>
            <w:lang w:eastAsia="ru-RU"/>
          </w:rPr>
          <w:instrText>PAGEREF __RefHeading___23 \h</w:instrText>
        </w:r>
        <w:r w:rsidRPr="000D30E4">
          <w:rPr>
            <w:rFonts w:ascii="Times New Roman" w:eastAsia="Times New Roman" w:hAnsi="Times New Roman" w:cs="Times New Roman"/>
            <w:noProof/>
            <w:color w:val="000000"/>
            <w:sz w:val="24"/>
            <w:szCs w:val="24"/>
            <w:lang w:eastAsia="ru-RU"/>
          </w:rPr>
        </w:r>
        <w:r w:rsidRPr="000D30E4">
          <w:rPr>
            <w:rFonts w:ascii="Times New Roman" w:eastAsia="Times New Roman" w:hAnsi="Times New Roman" w:cs="Times New Roman"/>
            <w:noProof/>
            <w:color w:val="000000"/>
            <w:sz w:val="24"/>
            <w:szCs w:val="24"/>
            <w:lang w:eastAsia="ru-RU"/>
          </w:rPr>
          <w:fldChar w:fldCharType="separate"/>
        </w:r>
        <w:r w:rsidR="00093424" w:rsidRPr="000D30E4">
          <w:rPr>
            <w:rFonts w:ascii="Times New Roman" w:eastAsia="Times New Roman" w:hAnsi="Times New Roman" w:cs="Times New Roman"/>
            <w:noProof/>
            <w:color w:val="000000"/>
            <w:sz w:val="24"/>
            <w:szCs w:val="24"/>
            <w:lang w:eastAsia="ru-RU"/>
          </w:rPr>
          <w:t>27</w:t>
        </w:r>
        <w:r w:rsidRPr="000D30E4">
          <w:rPr>
            <w:rFonts w:ascii="Times New Roman" w:eastAsia="Times New Roman" w:hAnsi="Times New Roman" w:cs="Times New Roman"/>
            <w:noProof/>
            <w:color w:val="000000"/>
            <w:sz w:val="24"/>
            <w:szCs w:val="24"/>
            <w:lang w:eastAsia="ru-RU"/>
          </w:rPr>
          <w:fldChar w:fldCharType="end"/>
        </w:r>
      </w:hyperlink>
    </w:p>
    <w:p w:rsidR="00093424" w:rsidRPr="000D30E4" w:rsidRDefault="00C05E7F" w:rsidP="00093424">
      <w:pPr>
        <w:tabs>
          <w:tab w:val="right" w:leader="dot" w:pos="9638"/>
        </w:tabs>
        <w:ind w:left="200"/>
        <w:rPr>
          <w:rFonts w:ascii="Times New Roman" w:eastAsia="Times New Roman" w:hAnsi="Times New Roman" w:cs="Times New Roman"/>
          <w:noProof/>
          <w:color w:val="000000"/>
          <w:sz w:val="24"/>
          <w:szCs w:val="24"/>
          <w:lang w:eastAsia="ru-RU"/>
        </w:rPr>
      </w:pPr>
      <w:hyperlink w:anchor="__RefHeading___24" w:history="1">
        <w:r w:rsidR="00093424" w:rsidRPr="000D30E4">
          <w:rPr>
            <w:rFonts w:ascii="Times New Roman" w:eastAsia="Times New Roman" w:hAnsi="Times New Roman" w:cs="Times New Roman"/>
            <w:noProof/>
            <w:color w:val="000000"/>
            <w:sz w:val="24"/>
            <w:szCs w:val="24"/>
            <w:lang w:eastAsia="ru-RU"/>
          </w:rPr>
          <w:t>3.1. Материально-техническое обеспечение производственной практики</w:t>
        </w:r>
        <w:r w:rsidR="00093424" w:rsidRPr="000D30E4">
          <w:rPr>
            <w:rFonts w:ascii="Times New Roman" w:eastAsia="Times New Roman" w:hAnsi="Times New Roman" w:cs="Times New Roman"/>
            <w:noProof/>
            <w:color w:val="000000"/>
            <w:sz w:val="24"/>
            <w:szCs w:val="24"/>
            <w:lang w:eastAsia="ru-RU"/>
          </w:rPr>
          <w:tab/>
        </w:r>
        <w:r w:rsidRPr="000D30E4">
          <w:rPr>
            <w:rFonts w:ascii="Times New Roman" w:eastAsia="Times New Roman" w:hAnsi="Times New Roman" w:cs="Times New Roman"/>
            <w:noProof/>
            <w:color w:val="000000"/>
            <w:sz w:val="24"/>
            <w:szCs w:val="24"/>
            <w:lang w:eastAsia="ru-RU"/>
          </w:rPr>
          <w:fldChar w:fldCharType="begin"/>
        </w:r>
        <w:r w:rsidR="00093424" w:rsidRPr="000D30E4">
          <w:rPr>
            <w:rFonts w:ascii="Times New Roman" w:eastAsia="Times New Roman" w:hAnsi="Times New Roman" w:cs="Times New Roman"/>
            <w:noProof/>
            <w:color w:val="000000"/>
            <w:sz w:val="24"/>
            <w:szCs w:val="24"/>
            <w:lang w:eastAsia="ru-RU"/>
          </w:rPr>
          <w:instrText>PAGEREF __RefHeading___24 \h</w:instrText>
        </w:r>
        <w:r w:rsidRPr="000D30E4">
          <w:rPr>
            <w:rFonts w:ascii="Times New Roman" w:eastAsia="Times New Roman" w:hAnsi="Times New Roman" w:cs="Times New Roman"/>
            <w:noProof/>
            <w:color w:val="000000"/>
            <w:sz w:val="24"/>
            <w:szCs w:val="24"/>
            <w:lang w:eastAsia="ru-RU"/>
          </w:rPr>
        </w:r>
        <w:r w:rsidRPr="000D30E4">
          <w:rPr>
            <w:rFonts w:ascii="Times New Roman" w:eastAsia="Times New Roman" w:hAnsi="Times New Roman" w:cs="Times New Roman"/>
            <w:noProof/>
            <w:color w:val="000000"/>
            <w:sz w:val="24"/>
            <w:szCs w:val="24"/>
            <w:lang w:eastAsia="ru-RU"/>
          </w:rPr>
          <w:fldChar w:fldCharType="separate"/>
        </w:r>
        <w:r w:rsidR="00093424" w:rsidRPr="000D30E4">
          <w:rPr>
            <w:rFonts w:ascii="Times New Roman" w:eastAsia="Times New Roman" w:hAnsi="Times New Roman" w:cs="Times New Roman"/>
            <w:noProof/>
            <w:color w:val="000000"/>
            <w:sz w:val="24"/>
            <w:szCs w:val="24"/>
            <w:lang w:eastAsia="ru-RU"/>
          </w:rPr>
          <w:t>27</w:t>
        </w:r>
        <w:r w:rsidRPr="000D30E4">
          <w:rPr>
            <w:rFonts w:ascii="Times New Roman" w:eastAsia="Times New Roman" w:hAnsi="Times New Roman" w:cs="Times New Roman"/>
            <w:noProof/>
            <w:color w:val="000000"/>
            <w:sz w:val="24"/>
            <w:szCs w:val="24"/>
            <w:lang w:eastAsia="ru-RU"/>
          </w:rPr>
          <w:fldChar w:fldCharType="end"/>
        </w:r>
      </w:hyperlink>
    </w:p>
    <w:p w:rsidR="00093424" w:rsidRPr="000D30E4" w:rsidRDefault="00C05E7F" w:rsidP="00093424">
      <w:pPr>
        <w:tabs>
          <w:tab w:val="right" w:leader="dot" w:pos="9638"/>
        </w:tabs>
        <w:ind w:left="200"/>
        <w:rPr>
          <w:rFonts w:ascii="Times New Roman" w:eastAsia="Times New Roman" w:hAnsi="Times New Roman" w:cs="Times New Roman"/>
          <w:noProof/>
          <w:color w:val="000000"/>
          <w:sz w:val="24"/>
          <w:szCs w:val="24"/>
          <w:lang w:eastAsia="ru-RU"/>
        </w:rPr>
      </w:pPr>
      <w:hyperlink w:anchor="__RefHeading___25" w:history="1">
        <w:r w:rsidR="00093424" w:rsidRPr="000D30E4">
          <w:rPr>
            <w:rFonts w:ascii="Times New Roman" w:eastAsia="Times New Roman" w:hAnsi="Times New Roman" w:cs="Times New Roman"/>
            <w:noProof/>
            <w:color w:val="000000"/>
            <w:sz w:val="24"/>
            <w:szCs w:val="24"/>
            <w:lang w:eastAsia="ru-RU"/>
          </w:rPr>
          <w:t>3.2. Учебно-методическое обеспечение</w:t>
        </w:r>
        <w:r w:rsidR="00093424" w:rsidRPr="000D30E4">
          <w:rPr>
            <w:rFonts w:ascii="Times New Roman" w:eastAsia="Times New Roman" w:hAnsi="Times New Roman" w:cs="Times New Roman"/>
            <w:noProof/>
            <w:color w:val="000000"/>
            <w:sz w:val="24"/>
            <w:szCs w:val="24"/>
            <w:lang w:eastAsia="ru-RU"/>
          </w:rPr>
          <w:tab/>
        </w:r>
        <w:r w:rsidRPr="000D30E4">
          <w:rPr>
            <w:rFonts w:ascii="Times New Roman" w:eastAsia="Times New Roman" w:hAnsi="Times New Roman" w:cs="Times New Roman"/>
            <w:noProof/>
            <w:color w:val="000000"/>
            <w:sz w:val="24"/>
            <w:szCs w:val="24"/>
            <w:lang w:eastAsia="ru-RU"/>
          </w:rPr>
          <w:fldChar w:fldCharType="begin"/>
        </w:r>
        <w:r w:rsidR="00093424" w:rsidRPr="000D30E4">
          <w:rPr>
            <w:rFonts w:ascii="Times New Roman" w:eastAsia="Times New Roman" w:hAnsi="Times New Roman" w:cs="Times New Roman"/>
            <w:noProof/>
            <w:color w:val="000000"/>
            <w:sz w:val="24"/>
            <w:szCs w:val="24"/>
            <w:lang w:eastAsia="ru-RU"/>
          </w:rPr>
          <w:instrText>PAGEREF __RefHeading___25 \h</w:instrText>
        </w:r>
        <w:r w:rsidRPr="000D30E4">
          <w:rPr>
            <w:rFonts w:ascii="Times New Roman" w:eastAsia="Times New Roman" w:hAnsi="Times New Roman" w:cs="Times New Roman"/>
            <w:noProof/>
            <w:color w:val="000000"/>
            <w:sz w:val="24"/>
            <w:szCs w:val="24"/>
            <w:lang w:eastAsia="ru-RU"/>
          </w:rPr>
        </w:r>
        <w:r w:rsidRPr="000D30E4">
          <w:rPr>
            <w:rFonts w:ascii="Times New Roman" w:eastAsia="Times New Roman" w:hAnsi="Times New Roman" w:cs="Times New Roman"/>
            <w:noProof/>
            <w:color w:val="000000"/>
            <w:sz w:val="24"/>
            <w:szCs w:val="24"/>
            <w:lang w:eastAsia="ru-RU"/>
          </w:rPr>
          <w:fldChar w:fldCharType="separate"/>
        </w:r>
        <w:r w:rsidR="00093424" w:rsidRPr="000D30E4">
          <w:rPr>
            <w:rFonts w:ascii="Times New Roman" w:eastAsia="Times New Roman" w:hAnsi="Times New Roman" w:cs="Times New Roman"/>
            <w:noProof/>
            <w:color w:val="000000"/>
            <w:sz w:val="24"/>
            <w:szCs w:val="24"/>
            <w:lang w:eastAsia="ru-RU"/>
          </w:rPr>
          <w:t>27</w:t>
        </w:r>
        <w:r w:rsidRPr="000D30E4">
          <w:rPr>
            <w:rFonts w:ascii="Times New Roman" w:eastAsia="Times New Roman" w:hAnsi="Times New Roman" w:cs="Times New Roman"/>
            <w:noProof/>
            <w:color w:val="000000"/>
            <w:sz w:val="24"/>
            <w:szCs w:val="24"/>
            <w:lang w:eastAsia="ru-RU"/>
          </w:rPr>
          <w:fldChar w:fldCharType="end"/>
        </w:r>
      </w:hyperlink>
    </w:p>
    <w:p w:rsidR="00093424" w:rsidRPr="000D30E4" w:rsidRDefault="00C05E7F" w:rsidP="00093424">
      <w:pPr>
        <w:tabs>
          <w:tab w:val="right" w:leader="dot" w:pos="9638"/>
        </w:tabs>
        <w:ind w:left="200"/>
        <w:rPr>
          <w:rFonts w:ascii="Times New Roman" w:eastAsia="Times New Roman" w:hAnsi="Times New Roman" w:cs="Times New Roman"/>
          <w:noProof/>
          <w:color w:val="000000"/>
          <w:sz w:val="24"/>
          <w:szCs w:val="24"/>
          <w:lang w:eastAsia="ru-RU"/>
        </w:rPr>
      </w:pPr>
      <w:hyperlink w:anchor="__RefHeading___26" w:history="1">
        <w:r w:rsidR="00093424" w:rsidRPr="000D30E4">
          <w:rPr>
            <w:rFonts w:ascii="Times New Roman" w:eastAsia="Times New Roman" w:hAnsi="Times New Roman" w:cs="Times New Roman"/>
            <w:noProof/>
            <w:color w:val="000000"/>
            <w:sz w:val="24"/>
            <w:szCs w:val="24"/>
            <w:lang w:eastAsia="ru-RU"/>
          </w:rPr>
          <w:t>3.3. Общие требования к организации производственной практики</w:t>
        </w:r>
        <w:r w:rsidR="00093424" w:rsidRPr="000D30E4">
          <w:rPr>
            <w:rFonts w:ascii="Times New Roman" w:eastAsia="Times New Roman" w:hAnsi="Times New Roman" w:cs="Times New Roman"/>
            <w:noProof/>
            <w:color w:val="000000"/>
            <w:sz w:val="24"/>
            <w:szCs w:val="24"/>
            <w:lang w:eastAsia="ru-RU"/>
          </w:rPr>
          <w:tab/>
        </w:r>
        <w:r w:rsidRPr="000D30E4">
          <w:rPr>
            <w:rFonts w:ascii="Times New Roman" w:eastAsia="Times New Roman" w:hAnsi="Times New Roman" w:cs="Times New Roman"/>
            <w:noProof/>
            <w:color w:val="000000"/>
            <w:sz w:val="24"/>
            <w:szCs w:val="24"/>
            <w:lang w:eastAsia="ru-RU"/>
          </w:rPr>
          <w:fldChar w:fldCharType="begin"/>
        </w:r>
        <w:r w:rsidR="00093424" w:rsidRPr="000D30E4">
          <w:rPr>
            <w:rFonts w:ascii="Times New Roman" w:eastAsia="Times New Roman" w:hAnsi="Times New Roman" w:cs="Times New Roman"/>
            <w:noProof/>
            <w:color w:val="000000"/>
            <w:sz w:val="24"/>
            <w:szCs w:val="24"/>
            <w:lang w:eastAsia="ru-RU"/>
          </w:rPr>
          <w:instrText>PAGEREF __RefHeading___26 \h</w:instrText>
        </w:r>
        <w:r w:rsidRPr="000D30E4">
          <w:rPr>
            <w:rFonts w:ascii="Times New Roman" w:eastAsia="Times New Roman" w:hAnsi="Times New Roman" w:cs="Times New Roman"/>
            <w:noProof/>
            <w:color w:val="000000"/>
            <w:sz w:val="24"/>
            <w:szCs w:val="24"/>
            <w:lang w:eastAsia="ru-RU"/>
          </w:rPr>
        </w:r>
        <w:r w:rsidRPr="000D30E4">
          <w:rPr>
            <w:rFonts w:ascii="Times New Roman" w:eastAsia="Times New Roman" w:hAnsi="Times New Roman" w:cs="Times New Roman"/>
            <w:noProof/>
            <w:color w:val="000000"/>
            <w:sz w:val="24"/>
            <w:szCs w:val="24"/>
            <w:lang w:eastAsia="ru-RU"/>
          </w:rPr>
          <w:fldChar w:fldCharType="separate"/>
        </w:r>
        <w:r w:rsidR="00093424" w:rsidRPr="000D30E4">
          <w:rPr>
            <w:rFonts w:ascii="Times New Roman" w:eastAsia="Times New Roman" w:hAnsi="Times New Roman" w:cs="Times New Roman"/>
            <w:noProof/>
            <w:color w:val="000000"/>
            <w:sz w:val="24"/>
            <w:szCs w:val="24"/>
            <w:lang w:eastAsia="ru-RU"/>
          </w:rPr>
          <w:t>27</w:t>
        </w:r>
        <w:r w:rsidRPr="000D30E4">
          <w:rPr>
            <w:rFonts w:ascii="Times New Roman" w:eastAsia="Times New Roman" w:hAnsi="Times New Roman" w:cs="Times New Roman"/>
            <w:noProof/>
            <w:color w:val="000000"/>
            <w:sz w:val="24"/>
            <w:szCs w:val="24"/>
            <w:lang w:eastAsia="ru-RU"/>
          </w:rPr>
          <w:fldChar w:fldCharType="end"/>
        </w:r>
      </w:hyperlink>
    </w:p>
    <w:p w:rsidR="00093424" w:rsidRPr="000D30E4" w:rsidRDefault="00C05E7F" w:rsidP="00093424">
      <w:pPr>
        <w:tabs>
          <w:tab w:val="right" w:leader="dot" w:pos="9638"/>
        </w:tabs>
        <w:ind w:left="200"/>
        <w:rPr>
          <w:rFonts w:ascii="Times New Roman" w:eastAsia="Times New Roman" w:hAnsi="Times New Roman" w:cs="Times New Roman"/>
          <w:noProof/>
          <w:color w:val="000000"/>
          <w:sz w:val="24"/>
          <w:szCs w:val="24"/>
          <w:lang w:eastAsia="ru-RU"/>
        </w:rPr>
      </w:pPr>
      <w:hyperlink w:anchor="__RefHeading___27" w:history="1">
        <w:r w:rsidR="00093424" w:rsidRPr="000D30E4">
          <w:rPr>
            <w:rFonts w:ascii="Times New Roman" w:eastAsia="Times New Roman" w:hAnsi="Times New Roman" w:cs="Times New Roman"/>
            <w:noProof/>
            <w:color w:val="000000"/>
            <w:sz w:val="24"/>
            <w:szCs w:val="24"/>
            <w:lang w:eastAsia="ru-RU"/>
          </w:rPr>
          <w:t>3.4 Кадровое обеспечение процесса производственной практики</w:t>
        </w:r>
        <w:r w:rsidR="00093424" w:rsidRPr="000D30E4">
          <w:rPr>
            <w:rFonts w:ascii="Times New Roman" w:eastAsia="Times New Roman" w:hAnsi="Times New Roman" w:cs="Times New Roman"/>
            <w:noProof/>
            <w:color w:val="000000"/>
            <w:sz w:val="24"/>
            <w:szCs w:val="24"/>
            <w:lang w:eastAsia="ru-RU"/>
          </w:rPr>
          <w:tab/>
        </w:r>
        <w:r w:rsidRPr="000D30E4">
          <w:rPr>
            <w:rFonts w:ascii="Times New Roman" w:eastAsia="Times New Roman" w:hAnsi="Times New Roman" w:cs="Times New Roman"/>
            <w:noProof/>
            <w:color w:val="000000"/>
            <w:sz w:val="24"/>
            <w:szCs w:val="24"/>
            <w:lang w:eastAsia="ru-RU"/>
          </w:rPr>
          <w:fldChar w:fldCharType="begin"/>
        </w:r>
        <w:r w:rsidR="00093424" w:rsidRPr="000D30E4">
          <w:rPr>
            <w:rFonts w:ascii="Times New Roman" w:eastAsia="Times New Roman" w:hAnsi="Times New Roman" w:cs="Times New Roman"/>
            <w:noProof/>
            <w:color w:val="000000"/>
            <w:sz w:val="24"/>
            <w:szCs w:val="24"/>
            <w:lang w:eastAsia="ru-RU"/>
          </w:rPr>
          <w:instrText>PAGEREF __RefHeading___27 \h</w:instrText>
        </w:r>
        <w:r w:rsidRPr="000D30E4">
          <w:rPr>
            <w:rFonts w:ascii="Times New Roman" w:eastAsia="Times New Roman" w:hAnsi="Times New Roman" w:cs="Times New Roman"/>
            <w:noProof/>
            <w:color w:val="000000"/>
            <w:sz w:val="24"/>
            <w:szCs w:val="24"/>
            <w:lang w:eastAsia="ru-RU"/>
          </w:rPr>
        </w:r>
        <w:r w:rsidRPr="000D30E4">
          <w:rPr>
            <w:rFonts w:ascii="Times New Roman" w:eastAsia="Times New Roman" w:hAnsi="Times New Roman" w:cs="Times New Roman"/>
            <w:noProof/>
            <w:color w:val="000000"/>
            <w:sz w:val="24"/>
            <w:szCs w:val="24"/>
            <w:lang w:eastAsia="ru-RU"/>
          </w:rPr>
          <w:fldChar w:fldCharType="separate"/>
        </w:r>
        <w:r w:rsidR="00093424" w:rsidRPr="000D30E4">
          <w:rPr>
            <w:rFonts w:ascii="Times New Roman" w:eastAsia="Times New Roman" w:hAnsi="Times New Roman" w:cs="Times New Roman"/>
            <w:noProof/>
            <w:color w:val="000000"/>
            <w:sz w:val="24"/>
            <w:szCs w:val="24"/>
            <w:lang w:eastAsia="ru-RU"/>
          </w:rPr>
          <w:t>28</w:t>
        </w:r>
        <w:r w:rsidRPr="000D30E4">
          <w:rPr>
            <w:rFonts w:ascii="Times New Roman" w:eastAsia="Times New Roman" w:hAnsi="Times New Roman" w:cs="Times New Roman"/>
            <w:noProof/>
            <w:color w:val="000000"/>
            <w:sz w:val="24"/>
            <w:szCs w:val="24"/>
            <w:lang w:eastAsia="ru-RU"/>
          </w:rPr>
          <w:fldChar w:fldCharType="end"/>
        </w:r>
      </w:hyperlink>
    </w:p>
    <w:p w:rsidR="00093424" w:rsidRPr="000D30E4" w:rsidRDefault="00C05E7F" w:rsidP="00093424">
      <w:pPr>
        <w:tabs>
          <w:tab w:val="right" w:leader="dot" w:pos="9638"/>
        </w:tabs>
        <w:ind w:left="200"/>
        <w:rPr>
          <w:rFonts w:ascii="Times New Roman" w:eastAsia="Times New Roman" w:hAnsi="Times New Roman" w:cs="Times New Roman"/>
          <w:noProof/>
          <w:color w:val="000000"/>
          <w:sz w:val="24"/>
          <w:szCs w:val="24"/>
          <w:lang w:eastAsia="ru-RU"/>
        </w:rPr>
      </w:pPr>
      <w:hyperlink w:anchor="__RefHeading___28" w:history="1">
        <w:r w:rsidR="00093424" w:rsidRPr="000D30E4">
          <w:rPr>
            <w:rFonts w:ascii="Times New Roman" w:eastAsia="Times New Roman" w:hAnsi="Times New Roman" w:cs="Times New Roman"/>
            <w:noProof/>
            <w:color w:val="000000"/>
            <w:sz w:val="24"/>
            <w:szCs w:val="24"/>
            <w:lang w:eastAsia="ru-RU"/>
          </w:rPr>
          <w:t>4. КОНТРОЛЬ И ОЦЕНКА РЕЗУЛЬТАТОВ ОСВОЕНИЯ ПРОИЗВОДСТВЕННОЙ ПРАКТИКИ</w:t>
        </w:r>
        <w:r w:rsidR="00093424" w:rsidRPr="000D30E4">
          <w:rPr>
            <w:rFonts w:ascii="Times New Roman" w:eastAsia="Times New Roman" w:hAnsi="Times New Roman" w:cs="Times New Roman"/>
            <w:noProof/>
            <w:color w:val="000000"/>
            <w:sz w:val="24"/>
            <w:szCs w:val="24"/>
            <w:lang w:eastAsia="ru-RU"/>
          </w:rPr>
          <w:tab/>
        </w:r>
        <w:r w:rsidRPr="000D30E4">
          <w:rPr>
            <w:rFonts w:ascii="Times New Roman" w:eastAsia="Times New Roman" w:hAnsi="Times New Roman" w:cs="Times New Roman"/>
            <w:noProof/>
            <w:color w:val="000000"/>
            <w:sz w:val="24"/>
            <w:szCs w:val="24"/>
            <w:lang w:eastAsia="ru-RU"/>
          </w:rPr>
          <w:fldChar w:fldCharType="begin"/>
        </w:r>
        <w:r w:rsidR="00093424" w:rsidRPr="000D30E4">
          <w:rPr>
            <w:rFonts w:ascii="Times New Roman" w:eastAsia="Times New Roman" w:hAnsi="Times New Roman" w:cs="Times New Roman"/>
            <w:noProof/>
            <w:color w:val="000000"/>
            <w:sz w:val="24"/>
            <w:szCs w:val="24"/>
            <w:lang w:eastAsia="ru-RU"/>
          </w:rPr>
          <w:instrText>PAGEREF __RefHeading___28 \h</w:instrText>
        </w:r>
        <w:r w:rsidRPr="000D30E4">
          <w:rPr>
            <w:rFonts w:ascii="Times New Roman" w:eastAsia="Times New Roman" w:hAnsi="Times New Roman" w:cs="Times New Roman"/>
            <w:noProof/>
            <w:color w:val="000000"/>
            <w:sz w:val="24"/>
            <w:szCs w:val="24"/>
            <w:lang w:eastAsia="ru-RU"/>
          </w:rPr>
        </w:r>
        <w:r w:rsidRPr="000D30E4">
          <w:rPr>
            <w:rFonts w:ascii="Times New Roman" w:eastAsia="Times New Roman" w:hAnsi="Times New Roman" w:cs="Times New Roman"/>
            <w:noProof/>
            <w:color w:val="000000"/>
            <w:sz w:val="24"/>
            <w:szCs w:val="24"/>
            <w:lang w:eastAsia="ru-RU"/>
          </w:rPr>
          <w:fldChar w:fldCharType="separate"/>
        </w:r>
        <w:r w:rsidR="00093424" w:rsidRPr="000D30E4">
          <w:rPr>
            <w:rFonts w:ascii="Times New Roman" w:eastAsia="Times New Roman" w:hAnsi="Times New Roman" w:cs="Times New Roman"/>
            <w:noProof/>
            <w:color w:val="000000"/>
            <w:sz w:val="24"/>
            <w:szCs w:val="24"/>
            <w:lang w:eastAsia="ru-RU"/>
          </w:rPr>
          <w:t>28</w:t>
        </w:r>
        <w:r w:rsidRPr="000D30E4">
          <w:rPr>
            <w:rFonts w:ascii="Times New Roman" w:eastAsia="Times New Roman" w:hAnsi="Times New Roman" w:cs="Times New Roman"/>
            <w:noProof/>
            <w:color w:val="000000"/>
            <w:sz w:val="24"/>
            <w:szCs w:val="24"/>
            <w:lang w:eastAsia="ru-RU"/>
          </w:rPr>
          <w:fldChar w:fldCharType="end"/>
        </w:r>
      </w:hyperlink>
    </w:p>
    <w:p w:rsidR="00093424" w:rsidRPr="00093424" w:rsidRDefault="00C05E7F" w:rsidP="00093424">
      <w:pPr>
        <w:jc w:val="both"/>
        <w:rPr>
          <w:rFonts w:ascii="Times New Roman" w:eastAsia="Times New Roman" w:hAnsi="Times New Roman" w:cs="Times New Roman"/>
          <w:color w:val="000000"/>
          <w:sz w:val="28"/>
          <w:szCs w:val="20"/>
          <w:lang w:eastAsia="ru-RU"/>
        </w:rPr>
      </w:pPr>
      <w:r w:rsidRPr="000D30E4">
        <w:rPr>
          <w:rFonts w:ascii="Times New Roman" w:eastAsia="Times New Roman" w:hAnsi="Times New Roman" w:cs="Times New Roman"/>
          <w:color w:val="000000"/>
          <w:sz w:val="24"/>
          <w:szCs w:val="24"/>
          <w:lang w:eastAsia="ru-RU"/>
        </w:rPr>
        <w:fldChar w:fldCharType="end"/>
      </w:r>
    </w:p>
    <w:p w:rsidR="00093424" w:rsidRPr="00093424" w:rsidRDefault="00093424" w:rsidP="00093424">
      <w:pPr>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br w:type="page"/>
      </w:r>
    </w:p>
    <w:p w:rsidR="001C74F7" w:rsidRPr="001C74F7" w:rsidRDefault="00093424" w:rsidP="00D66B77">
      <w:pPr>
        <w:pStyle w:val="a8"/>
        <w:numPr>
          <w:ilvl w:val="3"/>
          <w:numId w:val="7"/>
        </w:numPr>
        <w:spacing w:line="312" w:lineRule="auto"/>
        <w:ind w:left="0" w:firstLine="0"/>
        <w:jc w:val="center"/>
        <w:outlineLvl w:val="1"/>
        <w:rPr>
          <w:rFonts w:ascii="Times New Roman" w:eastAsia="Times New Roman" w:hAnsi="Times New Roman" w:cs="Times New Roman"/>
          <w:b/>
          <w:color w:val="000000"/>
          <w:sz w:val="24"/>
          <w:szCs w:val="24"/>
          <w:lang w:eastAsia="ru-RU"/>
        </w:rPr>
      </w:pPr>
      <w:bookmarkStart w:id="64" w:name="__RefHeading___15"/>
      <w:bookmarkEnd w:id="64"/>
      <w:r w:rsidRPr="001C74F7">
        <w:rPr>
          <w:rFonts w:ascii="Times New Roman" w:eastAsia="Times New Roman" w:hAnsi="Times New Roman" w:cs="Times New Roman"/>
          <w:b/>
          <w:color w:val="000000"/>
          <w:sz w:val="24"/>
          <w:szCs w:val="24"/>
          <w:lang w:eastAsia="ru-RU"/>
        </w:rPr>
        <w:lastRenderedPageBreak/>
        <w:t>ОБЩАЯ ХАРАКТЕРИСТИКА РАБОЧЕЙ ПРОГРАММЫ</w:t>
      </w:r>
    </w:p>
    <w:p w:rsidR="00093424" w:rsidRDefault="00093424" w:rsidP="001C74F7">
      <w:pPr>
        <w:pStyle w:val="a8"/>
        <w:spacing w:line="312" w:lineRule="auto"/>
        <w:ind w:left="0"/>
        <w:jc w:val="center"/>
        <w:outlineLvl w:val="1"/>
        <w:rPr>
          <w:rFonts w:ascii="Times New Roman" w:eastAsia="Times New Roman" w:hAnsi="Times New Roman" w:cs="Times New Roman"/>
          <w:b/>
          <w:color w:val="000000"/>
          <w:sz w:val="24"/>
          <w:szCs w:val="24"/>
          <w:lang w:eastAsia="ru-RU"/>
        </w:rPr>
      </w:pPr>
      <w:r w:rsidRPr="001C74F7">
        <w:rPr>
          <w:rFonts w:ascii="Times New Roman" w:eastAsia="Times New Roman" w:hAnsi="Times New Roman" w:cs="Times New Roman"/>
          <w:b/>
          <w:color w:val="000000"/>
          <w:sz w:val="24"/>
          <w:szCs w:val="24"/>
          <w:lang w:eastAsia="ru-RU"/>
        </w:rPr>
        <w:t>ПРОИЗВОДСТВЕННОЙ ПРАКТИКИ</w:t>
      </w:r>
    </w:p>
    <w:p w:rsidR="001C74F7" w:rsidRPr="001C74F7" w:rsidRDefault="001C74F7" w:rsidP="001C74F7">
      <w:pPr>
        <w:pStyle w:val="a8"/>
        <w:spacing w:line="312" w:lineRule="auto"/>
        <w:ind w:left="0"/>
        <w:jc w:val="center"/>
        <w:outlineLvl w:val="1"/>
        <w:rPr>
          <w:rFonts w:ascii="Times New Roman" w:eastAsia="Times New Roman" w:hAnsi="Times New Roman" w:cs="Times New Roman"/>
          <w:b/>
          <w:color w:val="000000"/>
          <w:sz w:val="24"/>
          <w:szCs w:val="24"/>
          <w:lang w:eastAsia="ru-RU"/>
        </w:rPr>
      </w:pPr>
    </w:p>
    <w:p w:rsidR="00093424" w:rsidRPr="001C74F7" w:rsidRDefault="00093424" w:rsidP="001C74F7">
      <w:pPr>
        <w:spacing w:line="312" w:lineRule="auto"/>
        <w:ind w:firstLine="709"/>
        <w:jc w:val="both"/>
        <w:outlineLvl w:val="1"/>
        <w:rPr>
          <w:rFonts w:ascii="Times New Roman" w:eastAsia="Times New Roman" w:hAnsi="Times New Roman" w:cs="Times New Roman"/>
          <w:b/>
          <w:color w:val="000000"/>
          <w:sz w:val="24"/>
          <w:szCs w:val="24"/>
          <w:lang w:eastAsia="ru-RU"/>
        </w:rPr>
      </w:pPr>
      <w:bookmarkStart w:id="65" w:name="__RefHeading___16"/>
      <w:bookmarkEnd w:id="65"/>
      <w:r w:rsidRPr="001C74F7">
        <w:rPr>
          <w:rFonts w:ascii="Times New Roman" w:eastAsia="Times New Roman" w:hAnsi="Times New Roman" w:cs="Times New Roman"/>
          <w:b/>
          <w:color w:val="000000"/>
          <w:sz w:val="24"/>
          <w:szCs w:val="24"/>
          <w:lang w:eastAsia="ru-RU"/>
        </w:rPr>
        <w:t>1.1. Цель и место производственной практики в структуре образовательной программы:</w:t>
      </w:r>
    </w:p>
    <w:p w:rsidR="00093424" w:rsidRPr="001C74F7" w:rsidRDefault="00093424" w:rsidP="005D6FD2">
      <w:pPr>
        <w:spacing w:line="312" w:lineRule="auto"/>
        <w:ind w:firstLine="709"/>
        <w:contextualSpacing/>
        <w:jc w:val="both"/>
        <w:rPr>
          <w:rFonts w:ascii="Times New Roman" w:eastAsia="Times New Roman" w:hAnsi="Times New Roman" w:cs="Times New Roman"/>
          <w:color w:val="000000"/>
          <w:sz w:val="24"/>
          <w:szCs w:val="24"/>
          <w:lang w:eastAsia="ru-RU"/>
        </w:rPr>
      </w:pPr>
      <w:proofErr w:type="gramStart"/>
      <w:r w:rsidRPr="001C74F7">
        <w:rPr>
          <w:rFonts w:ascii="Times New Roman" w:eastAsia="Times New Roman" w:hAnsi="Times New Roman" w:cs="Times New Roman"/>
          <w:color w:val="000000"/>
          <w:sz w:val="24"/>
          <w:szCs w:val="24"/>
          <w:lang w:eastAsia="ru-RU"/>
        </w:rPr>
        <w:t xml:space="preserve">Рабочая программа производственной практики (ПП) является частью программы подготовки </w:t>
      </w:r>
      <w:r w:rsidR="005D6FD2">
        <w:rPr>
          <w:rFonts w:ascii="Times New Roman" w:eastAsia="Times New Roman" w:hAnsi="Times New Roman" w:cs="Times New Roman"/>
          <w:color w:val="000000"/>
          <w:sz w:val="24"/>
          <w:szCs w:val="24"/>
          <w:lang w:eastAsia="ru-RU"/>
        </w:rPr>
        <w:t>специалистов среднего звена</w:t>
      </w:r>
      <w:r w:rsidR="005D6FD2" w:rsidRPr="00AF05D0">
        <w:rPr>
          <w:rFonts w:ascii="Times New Roman" w:eastAsia="Times New Roman" w:hAnsi="Times New Roman" w:cs="Times New Roman"/>
          <w:color w:val="000000"/>
          <w:sz w:val="24"/>
          <w:szCs w:val="24"/>
          <w:lang w:eastAsia="ru-RU"/>
        </w:rPr>
        <w:t xml:space="preserve"> </w:t>
      </w:r>
      <w:r w:rsidRPr="001C74F7">
        <w:rPr>
          <w:rFonts w:ascii="Times New Roman" w:eastAsia="Times New Roman" w:hAnsi="Times New Roman" w:cs="Times New Roman"/>
          <w:color w:val="000000"/>
          <w:sz w:val="24"/>
          <w:szCs w:val="24"/>
          <w:lang w:eastAsia="ru-RU"/>
        </w:rPr>
        <w:t xml:space="preserve">в соответствии с ФГОС СПО </w:t>
      </w:r>
      <w:r w:rsidR="005D6FD2" w:rsidRPr="00AF05D0">
        <w:rPr>
          <w:rFonts w:ascii="Times New Roman" w:eastAsia="Times New Roman" w:hAnsi="Times New Roman" w:cs="Times New Roman"/>
          <w:color w:val="000000"/>
          <w:sz w:val="24"/>
          <w:szCs w:val="24"/>
          <w:lang w:eastAsia="ru-RU"/>
        </w:rPr>
        <w:t xml:space="preserve">по специальности </w:t>
      </w:r>
      <w:r w:rsidR="005D6FD2">
        <w:rPr>
          <w:rFonts w:ascii="Times New Roman" w:eastAsia="Times New Roman" w:hAnsi="Times New Roman" w:cs="Times New Roman"/>
          <w:color w:val="000000"/>
          <w:sz w:val="24"/>
          <w:szCs w:val="24"/>
          <w:lang w:eastAsia="ru-RU"/>
        </w:rPr>
        <w:t xml:space="preserve">38.02.06 Финансы </w:t>
      </w:r>
      <w:r w:rsidRPr="001C74F7">
        <w:rPr>
          <w:rFonts w:ascii="Times New Roman" w:eastAsia="Times New Roman" w:hAnsi="Times New Roman" w:cs="Times New Roman"/>
          <w:color w:val="000000"/>
          <w:sz w:val="24"/>
          <w:szCs w:val="24"/>
          <w:lang w:eastAsia="ru-RU"/>
        </w:rPr>
        <w:t>и реализуется в профессиональном цикле после прохождения междисциплинарных курсов (МДК) в рамках профессиональных модулей в соответствии с учебным планом (п. 5.1.</w:t>
      </w:r>
      <w:proofErr w:type="gramEnd"/>
      <w:r w:rsidRPr="001C74F7">
        <w:rPr>
          <w:rFonts w:ascii="Times New Roman" w:eastAsia="Times New Roman" w:hAnsi="Times New Roman" w:cs="Times New Roman"/>
          <w:color w:val="000000"/>
          <w:sz w:val="24"/>
          <w:szCs w:val="24"/>
          <w:lang w:eastAsia="ru-RU"/>
        </w:rPr>
        <w:t xml:space="preserve"> </w:t>
      </w:r>
      <w:proofErr w:type="gramStart"/>
      <w:r w:rsidRPr="001C74F7">
        <w:rPr>
          <w:rFonts w:ascii="Times New Roman" w:eastAsia="Times New Roman" w:hAnsi="Times New Roman" w:cs="Times New Roman"/>
          <w:color w:val="000000"/>
          <w:sz w:val="24"/>
          <w:szCs w:val="24"/>
          <w:lang w:eastAsia="ru-RU"/>
        </w:rPr>
        <w:t>ОПОП-П):</w:t>
      </w:r>
      <w:proofErr w:type="gramEnd"/>
    </w:p>
    <w:tbl>
      <w:tblPr>
        <w:tblStyle w:val="54"/>
        <w:tblW w:w="0" w:type="auto"/>
        <w:tblLayout w:type="fixed"/>
        <w:tblLook w:val="04A0"/>
      </w:tblPr>
      <w:tblGrid>
        <w:gridCol w:w="1384"/>
        <w:gridCol w:w="3969"/>
        <w:gridCol w:w="4275"/>
      </w:tblGrid>
      <w:tr w:rsidR="005D6FD2" w:rsidRPr="00093424" w:rsidTr="005D6FD2">
        <w:tc>
          <w:tcPr>
            <w:tcW w:w="1384" w:type="dxa"/>
          </w:tcPr>
          <w:p w:rsidR="005D6FD2" w:rsidRPr="004672FE" w:rsidRDefault="005D6FD2" w:rsidP="005537FD">
            <w:pPr>
              <w:contextualSpacing/>
              <w:jc w:val="both"/>
              <w:rPr>
                <w:rFonts w:ascii="Times New Roman" w:hAnsi="Times New Roman"/>
                <w:sz w:val="22"/>
                <w:szCs w:val="22"/>
              </w:rPr>
            </w:pPr>
            <w:r>
              <w:rPr>
                <w:rFonts w:ascii="Times New Roman" w:hAnsi="Times New Roman"/>
                <w:sz w:val="22"/>
                <w:szCs w:val="22"/>
              </w:rPr>
              <w:t>П</w:t>
            </w:r>
            <w:r w:rsidRPr="004672FE">
              <w:rPr>
                <w:rFonts w:ascii="Times New Roman" w:hAnsi="Times New Roman"/>
                <w:sz w:val="22"/>
                <w:szCs w:val="22"/>
              </w:rPr>
              <w:t>П. 01</w:t>
            </w:r>
          </w:p>
        </w:tc>
        <w:tc>
          <w:tcPr>
            <w:tcW w:w="3969" w:type="dxa"/>
          </w:tcPr>
          <w:p w:rsidR="005D6FD2" w:rsidRPr="004672FE" w:rsidRDefault="005D6FD2" w:rsidP="005537FD">
            <w:pPr>
              <w:contextualSpacing/>
              <w:jc w:val="both"/>
              <w:rPr>
                <w:rFonts w:ascii="Times New Roman" w:hAnsi="Times New Roman"/>
                <w:sz w:val="22"/>
                <w:szCs w:val="22"/>
              </w:rPr>
            </w:pPr>
            <w:r w:rsidRPr="004672FE">
              <w:rPr>
                <w:rFonts w:ascii="Times New Roman" w:hAnsi="Times New Roman"/>
                <w:sz w:val="22"/>
                <w:szCs w:val="22"/>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4275" w:type="dxa"/>
          </w:tcPr>
          <w:p w:rsidR="005D6FD2" w:rsidRPr="005C3361" w:rsidRDefault="005D6FD2" w:rsidP="005537FD">
            <w:pPr>
              <w:contextualSpacing/>
              <w:jc w:val="both"/>
              <w:rPr>
                <w:rFonts w:ascii="Times New Roman" w:hAnsi="Times New Roman"/>
                <w:sz w:val="22"/>
                <w:szCs w:val="22"/>
              </w:rPr>
            </w:pPr>
            <w:r w:rsidRPr="005C3361">
              <w:rPr>
                <w:rFonts w:ascii="Times New Roman" w:hAnsi="Times New Roman"/>
                <w:sz w:val="22"/>
                <w:szCs w:val="22"/>
              </w:rPr>
              <w:t>МДК 01.01 Основы организации и функционирования бюджетной системы Российской Федерации</w:t>
            </w:r>
          </w:p>
          <w:p w:rsidR="005D6FD2" w:rsidRPr="005C3361" w:rsidRDefault="005D6FD2" w:rsidP="005537FD">
            <w:pPr>
              <w:contextualSpacing/>
              <w:jc w:val="both"/>
              <w:rPr>
                <w:rFonts w:ascii="Times New Roman" w:hAnsi="Times New Roman"/>
                <w:sz w:val="22"/>
                <w:szCs w:val="22"/>
              </w:rPr>
            </w:pPr>
            <w:r w:rsidRPr="005C3361">
              <w:rPr>
                <w:rFonts w:ascii="Times New Roman" w:hAnsi="Times New Roman"/>
                <w:sz w:val="22"/>
                <w:szCs w:val="22"/>
              </w:rPr>
              <w:t>МДК 01.02 Основы финансового планирования в государственных (муниципальных) учреждениях</w:t>
            </w:r>
          </w:p>
        </w:tc>
      </w:tr>
      <w:tr w:rsidR="005D6FD2" w:rsidRPr="00093424" w:rsidTr="005D6FD2">
        <w:tc>
          <w:tcPr>
            <w:tcW w:w="1384" w:type="dxa"/>
          </w:tcPr>
          <w:p w:rsidR="005D6FD2" w:rsidRPr="004672FE" w:rsidRDefault="005D6FD2" w:rsidP="005537FD">
            <w:pPr>
              <w:contextualSpacing/>
              <w:jc w:val="both"/>
              <w:rPr>
                <w:rFonts w:ascii="Times New Roman" w:hAnsi="Times New Roman"/>
                <w:sz w:val="22"/>
                <w:szCs w:val="22"/>
              </w:rPr>
            </w:pPr>
            <w:r>
              <w:rPr>
                <w:rFonts w:ascii="Times New Roman" w:hAnsi="Times New Roman"/>
                <w:sz w:val="22"/>
                <w:szCs w:val="22"/>
              </w:rPr>
              <w:t>П</w:t>
            </w:r>
            <w:r w:rsidRPr="004672FE">
              <w:rPr>
                <w:rFonts w:ascii="Times New Roman" w:hAnsi="Times New Roman"/>
                <w:sz w:val="22"/>
                <w:szCs w:val="22"/>
              </w:rPr>
              <w:t>П. 02</w:t>
            </w:r>
          </w:p>
        </w:tc>
        <w:tc>
          <w:tcPr>
            <w:tcW w:w="3969" w:type="dxa"/>
          </w:tcPr>
          <w:p w:rsidR="005D6FD2" w:rsidRPr="004672FE" w:rsidRDefault="005D6FD2" w:rsidP="005537FD">
            <w:pPr>
              <w:contextualSpacing/>
              <w:jc w:val="both"/>
              <w:rPr>
                <w:rFonts w:ascii="Times New Roman" w:hAnsi="Times New Roman"/>
                <w:sz w:val="22"/>
                <w:szCs w:val="22"/>
              </w:rPr>
            </w:pPr>
            <w:r w:rsidRPr="004672FE">
              <w:rPr>
                <w:rFonts w:ascii="Times New Roman" w:hAnsi="Times New Roman"/>
                <w:sz w:val="22"/>
                <w:szCs w:val="22"/>
              </w:rPr>
              <w:t>ПМ 02 Финансово-экономический анализ деятельности организации и оценка финансовых рисков организации</w:t>
            </w:r>
          </w:p>
        </w:tc>
        <w:tc>
          <w:tcPr>
            <w:tcW w:w="4275" w:type="dxa"/>
          </w:tcPr>
          <w:p w:rsidR="005D6FD2" w:rsidRPr="005C3361" w:rsidRDefault="005D6FD2" w:rsidP="005537FD">
            <w:pPr>
              <w:contextualSpacing/>
              <w:jc w:val="both"/>
              <w:rPr>
                <w:rFonts w:ascii="Times New Roman" w:hAnsi="Times New Roman"/>
                <w:sz w:val="22"/>
                <w:szCs w:val="22"/>
              </w:rPr>
            </w:pPr>
            <w:r w:rsidRPr="005C3361">
              <w:rPr>
                <w:rFonts w:ascii="Times New Roman" w:hAnsi="Times New Roman"/>
                <w:sz w:val="22"/>
                <w:szCs w:val="22"/>
              </w:rPr>
              <w:t>МДК 02.01 Финансы организаций</w:t>
            </w:r>
          </w:p>
          <w:p w:rsidR="005D6FD2" w:rsidRPr="005C3361" w:rsidRDefault="005D6FD2" w:rsidP="005537FD">
            <w:pPr>
              <w:contextualSpacing/>
              <w:jc w:val="both"/>
              <w:rPr>
                <w:rFonts w:ascii="Times New Roman" w:hAnsi="Times New Roman"/>
                <w:sz w:val="22"/>
                <w:szCs w:val="22"/>
              </w:rPr>
            </w:pPr>
            <w:r w:rsidRPr="005C3361">
              <w:rPr>
                <w:rFonts w:ascii="Times New Roman" w:hAnsi="Times New Roman"/>
                <w:sz w:val="22"/>
                <w:szCs w:val="22"/>
              </w:rPr>
              <w:t>МДК 02.02 Основы управления финансовыми рисками организации</w:t>
            </w:r>
          </w:p>
        </w:tc>
      </w:tr>
      <w:tr w:rsidR="005D6FD2" w:rsidRPr="00093424" w:rsidTr="005D6FD2">
        <w:tc>
          <w:tcPr>
            <w:tcW w:w="1384" w:type="dxa"/>
          </w:tcPr>
          <w:p w:rsidR="005D6FD2" w:rsidRPr="004672FE" w:rsidRDefault="003C239D" w:rsidP="005537FD">
            <w:pPr>
              <w:contextualSpacing/>
              <w:jc w:val="both"/>
              <w:rPr>
                <w:rFonts w:ascii="Times New Roman" w:hAnsi="Times New Roman"/>
                <w:sz w:val="22"/>
                <w:szCs w:val="22"/>
              </w:rPr>
            </w:pPr>
            <w:r>
              <w:rPr>
                <w:rFonts w:ascii="Times New Roman" w:hAnsi="Times New Roman"/>
                <w:sz w:val="22"/>
                <w:szCs w:val="22"/>
              </w:rPr>
              <w:t>П</w:t>
            </w:r>
            <w:r w:rsidR="005D6FD2" w:rsidRPr="004672FE">
              <w:rPr>
                <w:rFonts w:ascii="Times New Roman" w:hAnsi="Times New Roman"/>
                <w:sz w:val="22"/>
                <w:szCs w:val="22"/>
              </w:rPr>
              <w:t>П. 03</w:t>
            </w:r>
          </w:p>
        </w:tc>
        <w:tc>
          <w:tcPr>
            <w:tcW w:w="3969" w:type="dxa"/>
          </w:tcPr>
          <w:p w:rsidR="005D6FD2" w:rsidRPr="004672FE" w:rsidRDefault="005D6FD2" w:rsidP="005537FD">
            <w:pPr>
              <w:contextualSpacing/>
              <w:jc w:val="both"/>
              <w:rPr>
                <w:rFonts w:ascii="Times New Roman" w:hAnsi="Times New Roman"/>
                <w:sz w:val="22"/>
                <w:szCs w:val="22"/>
              </w:rPr>
            </w:pPr>
            <w:r w:rsidRPr="004672FE">
              <w:rPr>
                <w:rFonts w:ascii="Times New Roman" w:hAnsi="Times New Roman"/>
                <w:sz w:val="22"/>
                <w:szCs w:val="22"/>
              </w:rPr>
              <w:t>ПМ 03 Организационное и документационное обеспечение деятельности по налоговому консультированию</w:t>
            </w:r>
          </w:p>
        </w:tc>
        <w:tc>
          <w:tcPr>
            <w:tcW w:w="4275" w:type="dxa"/>
          </w:tcPr>
          <w:p w:rsidR="005D6FD2" w:rsidRPr="005C3361" w:rsidRDefault="005D6FD2" w:rsidP="005537FD">
            <w:pPr>
              <w:contextualSpacing/>
              <w:jc w:val="both"/>
              <w:rPr>
                <w:rFonts w:ascii="Times New Roman" w:hAnsi="Times New Roman"/>
                <w:sz w:val="22"/>
                <w:szCs w:val="22"/>
              </w:rPr>
            </w:pPr>
            <w:r w:rsidRPr="005C3361">
              <w:rPr>
                <w:rFonts w:ascii="Times New Roman" w:hAnsi="Times New Roman"/>
                <w:sz w:val="22"/>
                <w:szCs w:val="22"/>
              </w:rPr>
              <w:t>МДК 03.01</w:t>
            </w:r>
            <w:r>
              <w:rPr>
                <w:rFonts w:ascii="Times New Roman" w:hAnsi="Times New Roman"/>
                <w:sz w:val="22"/>
                <w:szCs w:val="22"/>
              </w:rPr>
              <w:t xml:space="preserve"> </w:t>
            </w:r>
            <w:r w:rsidRPr="005C3361">
              <w:rPr>
                <w:rFonts w:ascii="Times New Roman" w:hAnsi="Times New Roman"/>
                <w:sz w:val="22"/>
                <w:szCs w:val="22"/>
              </w:rPr>
              <w:t>Осуществление деятельности по исполнению обязанностей по уплате налогов, сборов, страховых взносов</w:t>
            </w:r>
          </w:p>
          <w:p w:rsidR="005D6FD2" w:rsidRPr="005C3361" w:rsidRDefault="005D6FD2" w:rsidP="005537FD">
            <w:pPr>
              <w:contextualSpacing/>
              <w:jc w:val="both"/>
              <w:rPr>
                <w:rFonts w:ascii="Times New Roman" w:hAnsi="Times New Roman"/>
                <w:sz w:val="22"/>
                <w:szCs w:val="22"/>
              </w:rPr>
            </w:pPr>
            <w:r w:rsidRPr="005C3361">
              <w:rPr>
                <w:rFonts w:ascii="Times New Roman" w:hAnsi="Times New Roman"/>
                <w:sz w:val="22"/>
                <w:szCs w:val="22"/>
              </w:rPr>
              <w:t>МДК 03.02</w:t>
            </w:r>
            <w:r>
              <w:rPr>
                <w:rFonts w:ascii="Times New Roman" w:hAnsi="Times New Roman"/>
                <w:sz w:val="22"/>
                <w:szCs w:val="22"/>
              </w:rPr>
              <w:t xml:space="preserve"> </w:t>
            </w:r>
            <w:r w:rsidRPr="005C3361">
              <w:rPr>
                <w:rFonts w:ascii="Times New Roman" w:hAnsi="Times New Roman"/>
                <w:sz w:val="22"/>
                <w:szCs w:val="22"/>
              </w:rPr>
              <w:t>Налоговое планирование, контроль и администрирование</w:t>
            </w:r>
          </w:p>
        </w:tc>
      </w:tr>
      <w:tr w:rsidR="005D6FD2" w:rsidRPr="00093424" w:rsidTr="005D6FD2">
        <w:tc>
          <w:tcPr>
            <w:tcW w:w="1384" w:type="dxa"/>
          </w:tcPr>
          <w:p w:rsidR="005D6FD2" w:rsidRPr="004672FE" w:rsidRDefault="003C239D" w:rsidP="005537FD">
            <w:pPr>
              <w:contextualSpacing/>
              <w:jc w:val="both"/>
              <w:rPr>
                <w:rFonts w:ascii="Times New Roman" w:hAnsi="Times New Roman"/>
                <w:sz w:val="22"/>
                <w:szCs w:val="22"/>
              </w:rPr>
            </w:pPr>
            <w:r>
              <w:rPr>
                <w:rFonts w:ascii="Times New Roman" w:hAnsi="Times New Roman"/>
                <w:sz w:val="22"/>
                <w:szCs w:val="22"/>
              </w:rPr>
              <w:t>П</w:t>
            </w:r>
            <w:r w:rsidR="005D6FD2" w:rsidRPr="004672FE">
              <w:rPr>
                <w:rFonts w:ascii="Times New Roman" w:hAnsi="Times New Roman"/>
                <w:sz w:val="22"/>
                <w:szCs w:val="22"/>
              </w:rPr>
              <w:t>П. 05</w:t>
            </w:r>
          </w:p>
        </w:tc>
        <w:tc>
          <w:tcPr>
            <w:tcW w:w="3969" w:type="dxa"/>
          </w:tcPr>
          <w:p w:rsidR="005D6FD2" w:rsidRPr="004672FE" w:rsidRDefault="005D6FD2" w:rsidP="005537FD">
            <w:pPr>
              <w:contextualSpacing/>
              <w:jc w:val="both"/>
              <w:rPr>
                <w:rFonts w:ascii="Times New Roman" w:hAnsi="Times New Roman"/>
                <w:sz w:val="22"/>
                <w:szCs w:val="22"/>
              </w:rPr>
            </w:pPr>
            <w:r w:rsidRPr="004672FE">
              <w:rPr>
                <w:rFonts w:ascii="Times New Roman" w:hAnsi="Times New Roman"/>
                <w:sz w:val="22"/>
                <w:szCs w:val="22"/>
              </w:rPr>
              <w:t>ПМ 05 Участие в организации и осуществлении финансового контроля деятельности экономического субъект</w:t>
            </w:r>
          </w:p>
        </w:tc>
        <w:tc>
          <w:tcPr>
            <w:tcW w:w="4275" w:type="dxa"/>
          </w:tcPr>
          <w:p w:rsidR="005D6FD2" w:rsidRPr="005C3361" w:rsidRDefault="005D6FD2" w:rsidP="005537FD">
            <w:pPr>
              <w:contextualSpacing/>
              <w:jc w:val="both"/>
              <w:rPr>
                <w:rFonts w:ascii="Times New Roman" w:hAnsi="Times New Roman"/>
                <w:sz w:val="22"/>
                <w:szCs w:val="22"/>
              </w:rPr>
            </w:pPr>
            <w:r w:rsidRPr="005C3361">
              <w:rPr>
                <w:rFonts w:ascii="Times New Roman" w:hAnsi="Times New Roman"/>
                <w:sz w:val="22"/>
                <w:szCs w:val="22"/>
              </w:rPr>
              <w:t>МДК 05.01 Финансовый контроль в деятельности экономического субъекта</w:t>
            </w:r>
          </w:p>
        </w:tc>
      </w:tr>
      <w:tr w:rsidR="005D6FD2" w:rsidRPr="00093424" w:rsidTr="005D6FD2">
        <w:tc>
          <w:tcPr>
            <w:tcW w:w="1384" w:type="dxa"/>
          </w:tcPr>
          <w:p w:rsidR="005D6FD2" w:rsidRPr="004672FE" w:rsidRDefault="003C239D" w:rsidP="005537FD">
            <w:pPr>
              <w:contextualSpacing/>
              <w:jc w:val="both"/>
              <w:rPr>
                <w:rFonts w:ascii="Times New Roman" w:hAnsi="Times New Roman"/>
                <w:sz w:val="22"/>
                <w:szCs w:val="22"/>
              </w:rPr>
            </w:pPr>
            <w:r>
              <w:rPr>
                <w:rFonts w:ascii="Times New Roman" w:hAnsi="Times New Roman"/>
                <w:sz w:val="22"/>
                <w:szCs w:val="22"/>
              </w:rPr>
              <w:t>П</w:t>
            </w:r>
            <w:r w:rsidR="005D6FD2" w:rsidRPr="004672FE">
              <w:rPr>
                <w:rFonts w:ascii="Times New Roman" w:hAnsi="Times New Roman"/>
                <w:sz w:val="22"/>
                <w:szCs w:val="22"/>
              </w:rPr>
              <w:t>П. 06</w:t>
            </w:r>
          </w:p>
        </w:tc>
        <w:tc>
          <w:tcPr>
            <w:tcW w:w="3969" w:type="dxa"/>
          </w:tcPr>
          <w:p w:rsidR="005D6FD2" w:rsidRPr="004672FE" w:rsidRDefault="005D6FD2" w:rsidP="005537FD">
            <w:pPr>
              <w:contextualSpacing/>
              <w:jc w:val="both"/>
              <w:rPr>
                <w:rFonts w:ascii="Times New Roman" w:hAnsi="Times New Roman"/>
                <w:sz w:val="22"/>
                <w:szCs w:val="22"/>
              </w:rPr>
            </w:pPr>
            <w:r w:rsidRPr="004672FE">
              <w:rPr>
                <w:rFonts w:ascii="Times New Roman" w:hAnsi="Times New Roman"/>
                <w:sz w:val="22"/>
                <w:szCs w:val="22"/>
              </w:rPr>
              <w:t>ПМ 06 Выполнение работ по должности служащего 26739 «Статистик»</w:t>
            </w:r>
          </w:p>
        </w:tc>
        <w:tc>
          <w:tcPr>
            <w:tcW w:w="4275" w:type="dxa"/>
          </w:tcPr>
          <w:p w:rsidR="005D6FD2" w:rsidRPr="005C3361" w:rsidRDefault="005D6FD2" w:rsidP="005537FD">
            <w:pPr>
              <w:contextualSpacing/>
              <w:jc w:val="both"/>
              <w:rPr>
                <w:rFonts w:ascii="Times New Roman" w:hAnsi="Times New Roman"/>
                <w:sz w:val="22"/>
                <w:szCs w:val="22"/>
              </w:rPr>
            </w:pPr>
            <w:r w:rsidRPr="005C3361">
              <w:rPr>
                <w:rFonts w:ascii="Times New Roman" w:hAnsi="Times New Roman"/>
                <w:sz w:val="22"/>
                <w:szCs w:val="22"/>
              </w:rPr>
              <w:t>МДК 06.01 Основы статистической деятельности</w:t>
            </w:r>
          </w:p>
        </w:tc>
      </w:tr>
    </w:tbl>
    <w:p w:rsidR="00093424" w:rsidRPr="00093424" w:rsidRDefault="00093424" w:rsidP="00093424">
      <w:pPr>
        <w:contextualSpacing/>
        <w:jc w:val="both"/>
        <w:rPr>
          <w:rFonts w:ascii="Times New Roman" w:eastAsia="Times New Roman" w:hAnsi="Times New Roman" w:cs="Times New Roman"/>
          <w:color w:val="000000"/>
          <w:sz w:val="28"/>
          <w:szCs w:val="20"/>
          <w:lang w:eastAsia="ru-RU"/>
        </w:rPr>
      </w:pPr>
    </w:p>
    <w:p w:rsidR="00093424" w:rsidRPr="005D6FD2" w:rsidRDefault="00093424" w:rsidP="005D6F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contextualSpacing/>
        <w:jc w:val="both"/>
        <w:rPr>
          <w:rFonts w:ascii="Times New Roman" w:eastAsia="Times New Roman" w:hAnsi="Times New Roman" w:cs="Times New Roman"/>
          <w:color w:val="000000"/>
          <w:sz w:val="24"/>
          <w:szCs w:val="24"/>
          <w:lang w:eastAsia="ru-RU"/>
        </w:rPr>
      </w:pPr>
      <w:r w:rsidRPr="005D6FD2">
        <w:rPr>
          <w:rFonts w:ascii="Times New Roman" w:eastAsia="Times New Roman" w:hAnsi="Times New Roman" w:cs="Times New Roman"/>
          <w:color w:val="000000"/>
          <w:sz w:val="24"/>
          <w:szCs w:val="24"/>
          <w:lang w:eastAsia="ru-RU"/>
        </w:rPr>
        <w:t xml:space="preserve">Производственная практика направлена на развитие общих (ОК) и профессиональных </w:t>
      </w:r>
      <w:hyperlink r:id="rId80" w:anchor="ПК_ПМ3" w:history="1">
        <w:r w:rsidRPr="005D6FD2">
          <w:rPr>
            <w:rFonts w:ascii="Times New Roman" w:eastAsia="Times New Roman" w:hAnsi="Times New Roman" w:cs="Times New Roman"/>
            <w:color w:val="000000"/>
            <w:sz w:val="24"/>
            <w:szCs w:val="24"/>
            <w:lang w:eastAsia="ru-RU"/>
          </w:rPr>
          <w:t>компетенций</w:t>
        </w:r>
      </w:hyperlink>
      <w:r w:rsidRPr="005D6FD2">
        <w:rPr>
          <w:rFonts w:ascii="Times New Roman" w:eastAsia="Times New Roman" w:hAnsi="Times New Roman" w:cs="Times New Roman"/>
          <w:color w:val="000000"/>
          <w:sz w:val="24"/>
          <w:szCs w:val="24"/>
          <w:lang w:eastAsia="ru-RU"/>
        </w:rPr>
        <w:t xml:space="preserve"> (ПК):</w:t>
      </w:r>
    </w:p>
    <w:p w:rsidR="00093424" w:rsidRDefault="00093424" w:rsidP="005D6F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contextualSpacing/>
        <w:jc w:val="both"/>
        <w:rPr>
          <w:rFonts w:ascii="Times New Roman" w:eastAsia="Times New Roman" w:hAnsi="Times New Roman" w:cs="Times New Roman"/>
          <w:color w:val="000000"/>
          <w:sz w:val="28"/>
          <w:szCs w:val="20"/>
          <w:lang w:eastAsia="ru-RU"/>
        </w:rPr>
      </w:pPr>
    </w:p>
    <w:tbl>
      <w:tblPr>
        <w:tblStyle w:val="54"/>
        <w:tblW w:w="0" w:type="auto"/>
        <w:tblLayout w:type="fixed"/>
        <w:tblLook w:val="04A0"/>
      </w:tblPr>
      <w:tblGrid>
        <w:gridCol w:w="1696"/>
        <w:gridCol w:w="7938"/>
      </w:tblGrid>
      <w:tr w:rsidR="005D6FD2" w:rsidRPr="006A4AE5" w:rsidTr="005537FD">
        <w:tc>
          <w:tcPr>
            <w:tcW w:w="1696" w:type="dxa"/>
            <w:vAlign w:val="center"/>
          </w:tcPr>
          <w:p w:rsidR="005D6FD2" w:rsidRPr="006A4AE5" w:rsidRDefault="005D6FD2" w:rsidP="005537FD">
            <w:pPr>
              <w:spacing w:line="276" w:lineRule="auto"/>
              <w:contextualSpacing/>
              <w:jc w:val="both"/>
              <w:rPr>
                <w:rFonts w:ascii="Times New Roman" w:hAnsi="Times New Roman"/>
                <w:b/>
                <w:color w:val="333333"/>
                <w:szCs w:val="24"/>
              </w:rPr>
            </w:pPr>
            <w:r w:rsidRPr="006A4AE5">
              <w:rPr>
                <w:rFonts w:ascii="Times New Roman" w:hAnsi="Times New Roman"/>
                <w:b/>
                <w:szCs w:val="24"/>
              </w:rPr>
              <w:t>Код ОК / ПК</w:t>
            </w:r>
          </w:p>
        </w:tc>
        <w:tc>
          <w:tcPr>
            <w:tcW w:w="7938" w:type="dxa"/>
            <w:vAlign w:val="center"/>
          </w:tcPr>
          <w:p w:rsidR="005D6FD2" w:rsidRPr="006A4AE5" w:rsidRDefault="005D6FD2" w:rsidP="005537FD">
            <w:pPr>
              <w:spacing w:line="276" w:lineRule="auto"/>
              <w:contextualSpacing/>
              <w:jc w:val="center"/>
              <w:rPr>
                <w:rFonts w:ascii="Times New Roman" w:hAnsi="Times New Roman"/>
                <w:b/>
                <w:color w:val="333333"/>
                <w:szCs w:val="24"/>
              </w:rPr>
            </w:pPr>
            <w:r w:rsidRPr="006A4AE5">
              <w:rPr>
                <w:rFonts w:ascii="Times New Roman" w:hAnsi="Times New Roman"/>
                <w:b/>
                <w:szCs w:val="24"/>
              </w:rPr>
              <w:t>Наименование ОК / ПК</w:t>
            </w:r>
          </w:p>
        </w:tc>
      </w:tr>
      <w:tr w:rsidR="005D6FD2" w:rsidRPr="006A4AE5" w:rsidTr="005537FD">
        <w:tc>
          <w:tcPr>
            <w:tcW w:w="1696" w:type="dxa"/>
          </w:tcPr>
          <w:p w:rsidR="005D6FD2" w:rsidRPr="006A4AE5" w:rsidRDefault="005D6FD2" w:rsidP="005537FD">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t>ОК 01</w:t>
            </w:r>
          </w:p>
        </w:tc>
        <w:tc>
          <w:tcPr>
            <w:tcW w:w="7938" w:type="dxa"/>
          </w:tcPr>
          <w:p w:rsidR="005D6FD2" w:rsidRPr="006A4AE5" w:rsidRDefault="005D6FD2" w:rsidP="005537FD">
            <w:pPr>
              <w:pStyle w:val="a8"/>
              <w:spacing w:line="276" w:lineRule="auto"/>
              <w:ind w:left="0"/>
              <w:jc w:val="both"/>
              <w:rPr>
                <w:rFonts w:ascii="Times New Roman" w:hAnsi="Times New Roman"/>
                <w:szCs w:val="24"/>
                <w:lang w:eastAsia="ar-SA"/>
              </w:rPr>
            </w:pPr>
            <w:r w:rsidRPr="006A4AE5">
              <w:rPr>
                <w:rFonts w:ascii="Times New Roman" w:hAnsi="Times New Roman"/>
                <w:szCs w:val="24"/>
              </w:rPr>
              <w:t>Выбирать способы решения задач профессиональной деятельности применительно к различным контекстам</w:t>
            </w:r>
          </w:p>
        </w:tc>
      </w:tr>
      <w:tr w:rsidR="005D6FD2" w:rsidRPr="006A4AE5" w:rsidTr="005537FD">
        <w:tc>
          <w:tcPr>
            <w:tcW w:w="1696" w:type="dxa"/>
          </w:tcPr>
          <w:p w:rsidR="005D6FD2" w:rsidRPr="006A4AE5" w:rsidRDefault="005D6FD2" w:rsidP="005537FD">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t>ОК 02</w:t>
            </w:r>
          </w:p>
        </w:tc>
        <w:tc>
          <w:tcPr>
            <w:tcW w:w="7938" w:type="dxa"/>
          </w:tcPr>
          <w:p w:rsidR="005D6FD2" w:rsidRPr="006A4AE5" w:rsidRDefault="005D6FD2" w:rsidP="005537FD">
            <w:pPr>
              <w:pStyle w:val="a8"/>
              <w:spacing w:line="276" w:lineRule="auto"/>
              <w:ind w:left="0"/>
              <w:jc w:val="both"/>
              <w:rPr>
                <w:rFonts w:ascii="Times New Roman" w:hAnsi="Times New Roman"/>
                <w:szCs w:val="24"/>
                <w:lang w:eastAsia="ar-SA"/>
              </w:rPr>
            </w:pPr>
            <w:r w:rsidRPr="006A4AE5">
              <w:rPr>
                <w:rFonts w:ascii="Times New Roman" w:hAnsi="Times New Roman"/>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D6FD2" w:rsidRPr="006A4AE5" w:rsidTr="005537FD">
        <w:tc>
          <w:tcPr>
            <w:tcW w:w="1696" w:type="dxa"/>
          </w:tcPr>
          <w:p w:rsidR="005D6FD2" w:rsidRPr="006A4AE5" w:rsidRDefault="005D6FD2" w:rsidP="005537FD">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t>ОК 03</w:t>
            </w:r>
          </w:p>
        </w:tc>
        <w:tc>
          <w:tcPr>
            <w:tcW w:w="7938" w:type="dxa"/>
          </w:tcPr>
          <w:p w:rsidR="005D6FD2" w:rsidRPr="006A4AE5" w:rsidRDefault="005D6FD2" w:rsidP="005537FD">
            <w:pPr>
              <w:pStyle w:val="a8"/>
              <w:spacing w:line="276" w:lineRule="auto"/>
              <w:ind w:left="0"/>
              <w:jc w:val="both"/>
              <w:rPr>
                <w:rFonts w:ascii="Times New Roman" w:hAnsi="Times New Roman"/>
                <w:szCs w:val="24"/>
                <w:lang w:eastAsia="ar-SA"/>
              </w:rPr>
            </w:pPr>
            <w:r w:rsidRPr="006A4AE5">
              <w:rPr>
                <w:rFonts w:ascii="Times New Roman" w:hAnsi="Times New Roman"/>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5D6FD2" w:rsidRPr="006A4AE5" w:rsidTr="005537FD">
        <w:tc>
          <w:tcPr>
            <w:tcW w:w="1696" w:type="dxa"/>
          </w:tcPr>
          <w:p w:rsidR="005D6FD2" w:rsidRPr="006A4AE5" w:rsidRDefault="005D6FD2" w:rsidP="005537FD">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t>ОК 04</w:t>
            </w:r>
          </w:p>
        </w:tc>
        <w:tc>
          <w:tcPr>
            <w:tcW w:w="7938" w:type="dxa"/>
          </w:tcPr>
          <w:p w:rsidR="005D6FD2" w:rsidRPr="006A4AE5" w:rsidRDefault="005D6FD2" w:rsidP="005537FD">
            <w:pPr>
              <w:pStyle w:val="a8"/>
              <w:spacing w:line="276" w:lineRule="auto"/>
              <w:ind w:left="0"/>
              <w:jc w:val="both"/>
              <w:rPr>
                <w:rFonts w:ascii="Times New Roman" w:hAnsi="Times New Roman"/>
                <w:szCs w:val="24"/>
                <w:lang w:eastAsia="ar-SA"/>
              </w:rPr>
            </w:pPr>
            <w:r w:rsidRPr="006A4AE5">
              <w:rPr>
                <w:rFonts w:ascii="Times New Roman" w:hAnsi="Times New Roman"/>
                <w:szCs w:val="24"/>
              </w:rPr>
              <w:t>Эффективно взаимодействовать и работать в коллективе и команде</w:t>
            </w:r>
          </w:p>
        </w:tc>
      </w:tr>
      <w:tr w:rsidR="005D6FD2" w:rsidRPr="006A4AE5" w:rsidTr="005537FD">
        <w:tc>
          <w:tcPr>
            <w:tcW w:w="1696" w:type="dxa"/>
          </w:tcPr>
          <w:p w:rsidR="005D6FD2" w:rsidRPr="006A4AE5" w:rsidRDefault="005D6FD2" w:rsidP="005537FD">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lastRenderedPageBreak/>
              <w:t>ОК 05</w:t>
            </w:r>
          </w:p>
        </w:tc>
        <w:tc>
          <w:tcPr>
            <w:tcW w:w="7938" w:type="dxa"/>
          </w:tcPr>
          <w:p w:rsidR="005D6FD2" w:rsidRPr="006A4AE5" w:rsidRDefault="005D6FD2" w:rsidP="005537FD">
            <w:pPr>
              <w:pStyle w:val="a8"/>
              <w:spacing w:line="276" w:lineRule="auto"/>
              <w:ind w:left="0"/>
              <w:jc w:val="both"/>
              <w:rPr>
                <w:rFonts w:ascii="Times New Roman" w:hAnsi="Times New Roman"/>
                <w:szCs w:val="24"/>
                <w:lang w:eastAsia="ar-SA"/>
              </w:rPr>
            </w:pPr>
            <w:r w:rsidRPr="006A4AE5">
              <w:rPr>
                <w:rFonts w:ascii="Times New Roman" w:hAnsi="Times New Roman"/>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D6FD2" w:rsidRPr="006A4AE5" w:rsidTr="005537FD">
        <w:tc>
          <w:tcPr>
            <w:tcW w:w="1696" w:type="dxa"/>
          </w:tcPr>
          <w:p w:rsidR="005D6FD2" w:rsidRPr="006A4AE5" w:rsidRDefault="005D6FD2" w:rsidP="005537FD">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t>ОК 06</w:t>
            </w:r>
          </w:p>
        </w:tc>
        <w:tc>
          <w:tcPr>
            <w:tcW w:w="7938" w:type="dxa"/>
          </w:tcPr>
          <w:p w:rsidR="005D6FD2" w:rsidRPr="006A4AE5" w:rsidRDefault="005D6FD2" w:rsidP="005537FD">
            <w:pPr>
              <w:pStyle w:val="a8"/>
              <w:spacing w:line="276" w:lineRule="auto"/>
              <w:ind w:left="0"/>
              <w:jc w:val="both"/>
              <w:rPr>
                <w:rFonts w:ascii="Times New Roman" w:hAnsi="Times New Roman"/>
                <w:szCs w:val="24"/>
                <w:lang w:eastAsia="ar-SA"/>
              </w:rPr>
            </w:pPr>
            <w:r w:rsidRPr="006A4AE5">
              <w:rPr>
                <w:rFonts w:ascii="Times New Roman" w:hAnsi="Times New Roman"/>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6A4AE5">
              <w:rPr>
                <w:rFonts w:ascii="Times New Roman" w:hAnsi="Times New Roman"/>
                <w:szCs w:val="24"/>
              </w:rPr>
              <w:t>антикоррупционного</w:t>
            </w:r>
            <w:proofErr w:type="spellEnd"/>
            <w:r w:rsidRPr="006A4AE5">
              <w:rPr>
                <w:rFonts w:ascii="Times New Roman" w:hAnsi="Times New Roman"/>
                <w:szCs w:val="24"/>
              </w:rPr>
              <w:t xml:space="preserve"> поведения</w:t>
            </w:r>
          </w:p>
        </w:tc>
      </w:tr>
      <w:tr w:rsidR="005D6FD2" w:rsidRPr="006A4AE5" w:rsidTr="005537FD">
        <w:tc>
          <w:tcPr>
            <w:tcW w:w="1696" w:type="dxa"/>
          </w:tcPr>
          <w:p w:rsidR="005D6FD2" w:rsidRPr="006A4AE5" w:rsidRDefault="005D6FD2" w:rsidP="005537FD">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t>ОК 07</w:t>
            </w:r>
          </w:p>
        </w:tc>
        <w:tc>
          <w:tcPr>
            <w:tcW w:w="7938" w:type="dxa"/>
          </w:tcPr>
          <w:p w:rsidR="005D6FD2" w:rsidRPr="006A4AE5" w:rsidRDefault="005D6FD2" w:rsidP="005537FD">
            <w:pPr>
              <w:pStyle w:val="a8"/>
              <w:spacing w:line="276" w:lineRule="auto"/>
              <w:ind w:left="0"/>
              <w:jc w:val="both"/>
              <w:rPr>
                <w:rFonts w:ascii="Times New Roman" w:hAnsi="Times New Roman"/>
                <w:szCs w:val="24"/>
                <w:lang w:eastAsia="ar-SA"/>
              </w:rPr>
            </w:pPr>
            <w:r w:rsidRPr="006A4AE5">
              <w:rPr>
                <w:rFonts w:ascii="Times New Roman" w:hAnsi="Times New Roman"/>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D6FD2" w:rsidRPr="006A4AE5" w:rsidTr="005537FD">
        <w:tc>
          <w:tcPr>
            <w:tcW w:w="1696" w:type="dxa"/>
          </w:tcPr>
          <w:p w:rsidR="005D6FD2" w:rsidRPr="006A4AE5" w:rsidRDefault="005D6FD2" w:rsidP="005537FD">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t>ОК 08</w:t>
            </w:r>
          </w:p>
        </w:tc>
        <w:tc>
          <w:tcPr>
            <w:tcW w:w="7938" w:type="dxa"/>
          </w:tcPr>
          <w:p w:rsidR="005D6FD2" w:rsidRPr="006A4AE5" w:rsidRDefault="005D6FD2" w:rsidP="005537FD">
            <w:pPr>
              <w:pStyle w:val="a8"/>
              <w:spacing w:line="276" w:lineRule="auto"/>
              <w:ind w:left="0"/>
              <w:jc w:val="both"/>
              <w:rPr>
                <w:rFonts w:ascii="Times New Roman" w:hAnsi="Times New Roman"/>
                <w:szCs w:val="24"/>
                <w:lang w:eastAsia="ar-SA"/>
              </w:rPr>
            </w:pPr>
            <w:r w:rsidRPr="006A4AE5">
              <w:rPr>
                <w:rFonts w:ascii="Times New Roman" w:hAnsi="Times New Roman"/>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5D6FD2" w:rsidRPr="006A4AE5" w:rsidTr="005537FD">
        <w:tc>
          <w:tcPr>
            <w:tcW w:w="1696" w:type="dxa"/>
          </w:tcPr>
          <w:p w:rsidR="005D6FD2" w:rsidRPr="006A4AE5" w:rsidRDefault="005D6FD2" w:rsidP="005537FD">
            <w:pPr>
              <w:pStyle w:val="a8"/>
              <w:spacing w:line="276" w:lineRule="auto"/>
              <w:ind w:left="0"/>
              <w:jc w:val="center"/>
              <w:rPr>
                <w:rFonts w:ascii="Times New Roman" w:hAnsi="Times New Roman"/>
                <w:szCs w:val="24"/>
                <w:lang w:eastAsia="ar-SA"/>
              </w:rPr>
            </w:pPr>
            <w:r w:rsidRPr="006A4AE5">
              <w:rPr>
                <w:rFonts w:ascii="Times New Roman" w:hAnsi="Times New Roman"/>
                <w:szCs w:val="24"/>
                <w:lang w:eastAsia="ar-SA"/>
              </w:rPr>
              <w:t>ОК 09</w:t>
            </w:r>
          </w:p>
        </w:tc>
        <w:tc>
          <w:tcPr>
            <w:tcW w:w="7938" w:type="dxa"/>
          </w:tcPr>
          <w:p w:rsidR="005D6FD2" w:rsidRPr="006A4AE5" w:rsidRDefault="005D6FD2" w:rsidP="005537FD">
            <w:pPr>
              <w:pStyle w:val="a8"/>
              <w:spacing w:line="276" w:lineRule="auto"/>
              <w:ind w:left="0"/>
              <w:jc w:val="both"/>
              <w:rPr>
                <w:rFonts w:ascii="Times New Roman" w:hAnsi="Times New Roman"/>
                <w:szCs w:val="24"/>
                <w:lang w:eastAsia="ar-SA"/>
              </w:rPr>
            </w:pPr>
            <w:r w:rsidRPr="006A4AE5">
              <w:rPr>
                <w:rFonts w:ascii="Times New Roman" w:hAnsi="Times New Roman"/>
                <w:szCs w:val="24"/>
              </w:rPr>
              <w:t>Пользоваться профессиональной документацией на государственном и иностранном языках</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1.1</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Рассчитывать показатели проектов бюджетов бюджетной системы Российской Федерации</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1.2</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Обеспечивать исполнение бюджетов бюджетной системы Российской Федерации</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1.3</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 xml:space="preserve">Осуществлять </w:t>
            </w:r>
            <w:proofErr w:type="gramStart"/>
            <w:r w:rsidRPr="006A4AE5">
              <w:rPr>
                <w:rFonts w:ascii="Times New Roman" w:hAnsi="Times New Roman"/>
                <w:szCs w:val="24"/>
              </w:rPr>
              <w:t>контроль за</w:t>
            </w:r>
            <w:proofErr w:type="gramEnd"/>
            <w:r w:rsidRPr="006A4AE5">
              <w:rPr>
                <w:rFonts w:ascii="Times New Roman" w:hAnsi="Times New Roman"/>
                <w:szCs w:val="24"/>
              </w:rPr>
              <w:t xml:space="preserve"> совершением операций со средствами бюджетов бюджетной системы Российской Федерации</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1.4</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Составлять плановые документы государственных и муниципальных учреждений и обоснования к ним</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2.1</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Осуществлять сбор, мониторинг и обработка данных для проведения расчетов финансово-экономических показателей организации</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2.2</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Производить расчет и анализ финансово-экономических показателей результатов деятельности организации</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2.3</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Определять ситуации (контекста) и идентификацию финансовых рисков в деятельности организации</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2.4</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Осуществлять расчет уровня финансовых рисков (пороговых значений, условных зон) и проводить оценку финансовых рисков организации</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3.1</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Осуществлять постановку на учет в налоговых органах, ведение учета в целях исполнения налоговых обязанностей работодателем и/или в интересах третьих лиц, в том числе физических лиц</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3.2</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Проводить обработку документации, информации при формировании налоговой отчетности, во время осуществления мероприятий налогового контроля (администрирования)</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3.3</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Проводить анализ норм законодательства Российской Федерации о налогах и сборах, правоприменительной практики и разъяснений государственных органов для целей налогового контроля</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5.1</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Осуществлять планирование основных направлений внутреннего контроля и контрольных процедур финансовой сферы деятельности</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5.2</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 xml:space="preserve">Производить распределение заданий между членами групп специалистов </w:t>
            </w:r>
            <w:r w:rsidRPr="006A4AE5">
              <w:rPr>
                <w:rFonts w:ascii="Times New Roman" w:hAnsi="Times New Roman"/>
                <w:szCs w:val="24"/>
              </w:rPr>
              <w:lastRenderedPageBreak/>
              <w:t>по внутреннему контролю финансовой сферы деятельности</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lastRenderedPageBreak/>
              <w:t>ПК 5.3</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Осуществлять подготовку проекта завершающего документа по результатам внутреннего контроля, разработку рекомендаций по устранению выявленных недостатков</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5.4</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Проводить оценку эффективности разработанных менеджментом контрольных процедур для устранения выявленных проверяющей группой недостатков в финансовой сфере деятельности</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5.5</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Осуществлять предварительный сбор и анализ финансово-экономической информации о деятельности организации</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5.6</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Проводить сбор и анализ финансово-экономической информации в ходе проведения контрольных процедур</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5.7</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Проводить мониторинг устранения менеджментом выявленных нарушений, недостатков и рисков в финансовой сфере</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5.8</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Реализовывать правила, программы и процедуры внутреннего контроля в целях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организации</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6.1</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Сводить статистические данные по утвержденным методикам</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6.2</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Группировать статистические данные по утвержденным методикам</w:t>
            </w:r>
          </w:p>
        </w:tc>
      </w:tr>
      <w:tr w:rsidR="005D6FD2" w:rsidRPr="006A4AE5" w:rsidTr="005537FD">
        <w:tc>
          <w:tcPr>
            <w:tcW w:w="1696" w:type="dxa"/>
          </w:tcPr>
          <w:p w:rsidR="005D6FD2" w:rsidRPr="006A4AE5" w:rsidRDefault="005D6FD2" w:rsidP="005537FD">
            <w:pPr>
              <w:spacing w:line="276" w:lineRule="auto"/>
              <w:contextualSpacing/>
              <w:jc w:val="center"/>
              <w:outlineLvl w:val="1"/>
              <w:rPr>
                <w:rFonts w:ascii="Times New Roman" w:hAnsi="Times New Roman"/>
                <w:color w:val="333333"/>
                <w:szCs w:val="24"/>
              </w:rPr>
            </w:pPr>
            <w:r w:rsidRPr="006A4AE5">
              <w:rPr>
                <w:rFonts w:ascii="Times New Roman" w:hAnsi="Times New Roman"/>
                <w:szCs w:val="24"/>
              </w:rPr>
              <w:t>ПК. 6.3</w:t>
            </w:r>
          </w:p>
        </w:tc>
        <w:tc>
          <w:tcPr>
            <w:tcW w:w="7938" w:type="dxa"/>
          </w:tcPr>
          <w:p w:rsidR="005D6FD2" w:rsidRPr="006A4AE5" w:rsidRDefault="005D6FD2" w:rsidP="005537FD">
            <w:pPr>
              <w:spacing w:line="276" w:lineRule="auto"/>
              <w:contextualSpacing/>
              <w:jc w:val="both"/>
              <w:outlineLvl w:val="1"/>
              <w:rPr>
                <w:rFonts w:ascii="Times New Roman" w:hAnsi="Times New Roman"/>
                <w:color w:val="333333"/>
                <w:szCs w:val="24"/>
              </w:rPr>
            </w:pPr>
            <w:r w:rsidRPr="006A4AE5">
              <w:rPr>
                <w:rFonts w:ascii="Times New Roman" w:hAnsi="Times New Roman"/>
                <w:szCs w:val="24"/>
              </w:rPr>
              <w:t>Формировать системы взаимосвязанных статистических показателей</w:t>
            </w:r>
          </w:p>
        </w:tc>
      </w:tr>
    </w:tbl>
    <w:p w:rsidR="005D6FD2" w:rsidRDefault="005D6FD2" w:rsidP="000934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color w:val="000000"/>
          <w:sz w:val="28"/>
          <w:szCs w:val="20"/>
          <w:lang w:eastAsia="ru-RU"/>
        </w:rPr>
      </w:pPr>
    </w:p>
    <w:p w:rsidR="005D6FD2" w:rsidRDefault="00093424" w:rsidP="005D6FD2">
      <w:pPr>
        <w:spacing w:line="312" w:lineRule="auto"/>
        <w:ind w:firstLine="709"/>
        <w:contextualSpacing/>
        <w:jc w:val="both"/>
        <w:rPr>
          <w:rFonts w:ascii="Times New Roman" w:eastAsia="Times New Roman" w:hAnsi="Times New Roman" w:cs="Times New Roman"/>
          <w:color w:val="000000"/>
          <w:sz w:val="24"/>
          <w:szCs w:val="24"/>
          <w:lang w:eastAsia="ru-RU"/>
        </w:rPr>
      </w:pPr>
      <w:r w:rsidRPr="005D6FD2">
        <w:rPr>
          <w:rFonts w:ascii="Times New Roman" w:eastAsia="Times New Roman" w:hAnsi="Times New Roman" w:cs="Times New Roman"/>
          <w:color w:val="000000"/>
          <w:sz w:val="24"/>
          <w:szCs w:val="24"/>
          <w:lang w:eastAsia="ru-RU"/>
        </w:rPr>
        <w:t xml:space="preserve">Цель производственной практики: приобретение практического опыта в рамках профессиональных модулей данной  ОПОП-П  по видам деятельности: </w:t>
      </w:r>
    </w:p>
    <w:p w:rsidR="005D6FD2" w:rsidRDefault="005D6FD2" w:rsidP="005D6FD2">
      <w:pPr>
        <w:spacing w:line="312"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ВД. 01 </w:t>
      </w:r>
      <w:r w:rsidRPr="002A7A5A">
        <w:rPr>
          <w:rFonts w:ascii="Times New Roman" w:eastAsia="Times New Roman" w:hAnsi="Times New Roman" w:cs="Times New Roman"/>
          <w:sz w:val="24"/>
          <w:szCs w:val="24"/>
        </w:rP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5D6FD2" w:rsidRDefault="005D6FD2" w:rsidP="005D6FD2">
      <w:pPr>
        <w:spacing w:line="312"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ВД.02 </w:t>
      </w:r>
      <w:r w:rsidRPr="002A7A5A">
        <w:rPr>
          <w:rFonts w:ascii="Times New Roman" w:eastAsia="Times New Roman" w:hAnsi="Times New Roman" w:cs="Times New Roman"/>
          <w:sz w:val="24"/>
          <w:szCs w:val="24"/>
        </w:rPr>
        <w:t>Финансово-экономический анализ деятельности организации и оценка финансовых рисков организации</w:t>
      </w:r>
    </w:p>
    <w:p w:rsidR="005D6FD2" w:rsidRDefault="005D6FD2" w:rsidP="005D6FD2">
      <w:pPr>
        <w:spacing w:line="312"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ВД.03 </w:t>
      </w:r>
      <w:r w:rsidRPr="002A7A5A">
        <w:rPr>
          <w:rFonts w:ascii="Times New Roman" w:eastAsia="Times New Roman" w:hAnsi="Times New Roman" w:cs="Times New Roman"/>
          <w:sz w:val="24"/>
          <w:szCs w:val="24"/>
        </w:rPr>
        <w:t>Организационное и документационное обеспечение деятельности по налоговому консультированию</w:t>
      </w:r>
    </w:p>
    <w:p w:rsidR="005D6FD2" w:rsidRDefault="005D6FD2" w:rsidP="005D6FD2">
      <w:pPr>
        <w:spacing w:line="312"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ВД.05 </w:t>
      </w:r>
      <w:r w:rsidRPr="002A7A5A">
        <w:rPr>
          <w:rFonts w:ascii="Times New Roman" w:eastAsia="Times New Roman" w:hAnsi="Times New Roman" w:cs="Times New Roman"/>
          <w:sz w:val="24"/>
          <w:szCs w:val="24"/>
        </w:rPr>
        <w:t>Участие в организации и осуществлении финансового контроля деятельности экономического субъекта</w:t>
      </w:r>
    </w:p>
    <w:p w:rsidR="00093424" w:rsidRPr="005D6FD2" w:rsidRDefault="005D6FD2" w:rsidP="005D6FD2">
      <w:pPr>
        <w:spacing w:line="312"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 xml:space="preserve">ВД.06 </w:t>
      </w:r>
      <w:r w:rsidRPr="002A7A5A">
        <w:rPr>
          <w:rFonts w:ascii="Times New Roman" w:eastAsia="Times New Roman" w:hAnsi="Times New Roman" w:cs="Times New Roman"/>
          <w:sz w:val="24"/>
          <w:szCs w:val="24"/>
        </w:rPr>
        <w:t>Выполнение работ по должности служащего «Статистик»</w:t>
      </w:r>
      <w:r>
        <w:rPr>
          <w:rFonts w:ascii="Times New Roman" w:eastAsia="Times New Roman" w:hAnsi="Times New Roman" w:cs="Times New Roman"/>
          <w:sz w:val="24"/>
          <w:szCs w:val="24"/>
        </w:rPr>
        <w:t>.</w:t>
      </w:r>
    </w:p>
    <w:p w:rsidR="00093424" w:rsidRPr="005D6FD2" w:rsidRDefault="00093424" w:rsidP="005D6FD2">
      <w:pPr>
        <w:spacing w:line="312" w:lineRule="auto"/>
        <w:contextualSpacing/>
        <w:outlineLvl w:val="0"/>
        <w:rPr>
          <w:rFonts w:ascii="Times New Roman" w:eastAsia="Times New Roman" w:hAnsi="Times New Roman" w:cs="Times New Roman"/>
          <w:b/>
          <w:color w:val="000000"/>
          <w:sz w:val="24"/>
          <w:szCs w:val="24"/>
          <w:lang w:eastAsia="ru-RU"/>
        </w:rPr>
      </w:pPr>
    </w:p>
    <w:p w:rsidR="00093424" w:rsidRPr="005D6FD2" w:rsidRDefault="00093424" w:rsidP="005D6FD2">
      <w:pPr>
        <w:spacing w:line="312" w:lineRule="auto"/>
        <w:ind w:firstLine="709"/>
        <w:jc w:val="both"/>
        <w:outlineLvl w:val="1"/>
        <w:rPr>
          <w:rFonts w:ascii="Times New Roman" w:eastAsia="Times New Roman" w:hAnsi="Times New Roman" w:cs="Times New Roman"/>
          <w:b/>
          <w:color w:val="000000"/>
          <w:sz w:val="24"/>
          <w:szCs w:val="24"/>
          <w:lang w:eastAsia="ru-RU"/>
        </w:rPr>
      </w:pPr>
      <w:bookmarkStart w:id="66" w:name="__RefHeading___17"/>
      <w:bookmarkEnd w:id="66"/>
      <w:r w:rsidRPr="005D6FD2">
        <w:rPr>
          <w:rFonts w:ascii="Times New Roman" w:eastAsia="Times New Roman" w:hAnsi="Times New Roman" w:cs="Times New Roman"/>
          <w:b/>
          <w:color w:val="000000"/>
          <w:sz w:val="24"/>
          <w:szCs w:val="24"/>
          <w:lang w:eastAsia="ru-RU"/>
        </w:rPr>
        <w:t xml:space="preserve">1.2. Планируемые результаты освоения </w:t>
      </w:r>
      <w:r w:rsidR="005D6FD2">
        <w:rPr>
          <w:rFonts w:ascii="Times New Roman" w:eastAsia="Times New Roman" w:hAnsi="Times New Roman" w:cs="Times New Roman"/>
          <w:b/>
          <w:color w:val="000000"/>
          <w:sz w:val="24"/>
          <w:szCs w:val="24"/>
          <w:lang w:eastAsia="ru-RU"/>
        </w:rPr>
        <w:t>производственной</w:t>
      </w:r>
      <w:r w:rsidRPr="005D6FD2">
        <w:rPr>
          <w:rFonts w:ascii="Times New Roman" w:eastAsia="Times New Roman" w:hAnsi="Times New Roman" w:cs="Times New Roman"/>
          <w:b/>
          <w:color w:val="000000"/>
          <w:sz w:val="24"/>
          <w:szCs w:val="24"/>
          <w:lang w:eastAsia="ru-RU"/>
        </w:rPr>
        <w:t xml:space="preserve"> практики</w:t>
      </w:r>
    </w:p>
    <w:p w:rsidR="00093424" w:rsidRPr="005D6FD2" w:rsidRDefault="00093424" w:rsidP="005D6FD2">
      <w:pPr>
        <w:spacing w:line="312" w:lineRule="auto"/>
        <w:ind w:firstLine="709"/>
        <w:contextualSpacing/>
        <w:jc w:val="both"/>
        <w:rPr>
          <w:rFonts w:ascii="Times New Roman" w:eastAsia="Times New Roman" w:hAnsi="Times New Roman" w:cs="Times New Roman"/>
          <w:color w:val="000000"/>
          <w:sz w:val="24"/>
          <w:szCs w:val="24"/>
          <w:lang w:eastAsia="ru-RU"/>
        </w:rPr>
      </w:pPr>
      <w:r w:rsidRPr="005D6FD2">
        <w:rPr>
          <w:rFonts w:ascii="Times New Roman" w:eastAsia="Times New Roman" w:hAnsi="Times New Roman" w:cs="Times New Roman"/>
          <w:color w:val="000000"/>
          <w:sz w:val="24"/>
          <w:szCs w:val="24"/>
          <w:lang w:eastAsia="ru-RU"/>
        </w:rPr>
        <w:t>В результате прохождения производственной практики по видам деятельности, предусмотренным ФГОС СПО</w:t>
      </w:r>
      <w:r w:rsidRPr="005D6FD2">
        <w:rPr>
          <w:rFonts w:ascii="Times New Roman" w:eastAsia="Times New Roman" w:hAnsi="Times New Roman" w:cs="Times New Roman"/>
          <w:color w:val="4F81BD"/>
          <w:sz w:val="24"/>
          <w:szCs w:val="24"/>
          <w:lang w:eastAsia="ru-RU"/>
        </w:rPr>
        <w:t xml:space="preserve"> </w:t>
      </w:r>
      <w:r w:rsidRPr="005D6FD2">
        <w:rPr>
          <w:rFonts w:ascii="Times New Roman" w:eastAsia="Times New Roman" w:hAnsi="Times New Roman" w:cs="Times New Roman"/>
          <w:sz w:val="24"/>
          <w:szCs w:val="24"/>
          <w:lang w:eastAsia="ru-RU"/>
        </w:rPr>
        <w:t>и запросам работодателей</w:t>
      </w:r>
      <w:r w:rsidRPr="005D6FD2">
        <w:rPr>
          <w:rFonts w:ascii="Times New Roman" w:eastAsia="Times New Roman" w:hAnsi="Times New Roman" w:cs="Times New Roman"/>
          <w:color w:val="000000"/>
          <w:sz w:val="24"/>
          <w:szCs w:val="24"/>
          <w:lang w:eastAsia="ru-RU"/>
        </w:rPr>
        <w:t>, обучающийся должен получить практический опыт:</w:t>
      </w:r>
    </w:p>
    <w:p w:rsidR="00093424" w:rsidRPr="005D6FD2" w:rsidRDefault="00093424" w:rsidP="005D6FD2">
      <w:pPr>
        <w:spacing w:line="312" w:lineRule="auto"/>
        <w:ind w:firstLine="709"/>
        <w:contextualSpacing/>
        <w:jc w:val="both"/>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9"/>
        <w:gridCol w:w="7151"/>
      </w:tblGrid>
      <w:tr w:rsidR="00093424" w:rsidRPr="00093424" w:rsidTr="00DE0E98">
        <w:trPr>
          <w:trHeight w:val="360"/>
        </w:trPr>
        <w:tc>
          <w:tcPr>
            <w:tcW w:w="2547" w:type="dxa"/>
            <w:gridSpan w:val="2"/>
            <w:tcBorders>
              <w:top w:val="single" w:sz="4" w:space="0" w:color="000000"/>
              <w:left w:val="single" w:sz="4" w:space="0" w:color="000000"/>
              <w:bottom w:val="single" w:sz="4" w:space="0" w:color="000000"/>
              <w:right w:val="single" w:sz="4" w:space="0" w:color="000000"/>
            </w:tcBorders>
          </w:tcPr>
          <w:p w:rsidR="00093424" w:rsidRPr="00093424" w:rsidRDefault="00093424" w:rsidP="00093424">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Наименование вида деятельности</w:t>
            </w:r>
          </w:p>
        </w:tc>
        <w:tc>
          <w:tcPr>
            <w:tcW w:w="7151" w:type="dxa"/>
            <w:tcBorders>
              <w:top w:val="single" w:sz="4" w:space="0" w:color="000000"/>
              <w:left w:val="single" w:sz="4" w:space="0" w:color="000000"/>
              <w:bottom w:val="single" w:sz="4" w:space="0" w:color="000000"/>
              <w:right w:val="single" w:sz="4" w:space="0" w:color="000000"/>
            </w:tcBorders>
          </w:tcPr>
          <w:p w:rsidR="00093424" w:rsidRPr="00093424" w:rsidRDefault="00093424" w:rsidP="00093424">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Практический опыт/ умения</w:t>
            </w:r>
          </w:p>
        </w:tc>
      </w:tr>
      <w:tr w:rsidR="005D6FD2" w:rsidRPr="00093424" w:rsidTr="00DE0E98">
        <w:trPr>
          <w:trHeight w:val="360"/>
        </w:trPr>
        <w:tc>
          <w:tcPr>
            <w:tcW w:w="2547" w:type="dxa"/>
            <w:gridSpan w:val="2"/>
            <w:tcBorders>
              <w:top w:val="single" w:sz="4" w:space="0" w:color="000000"/>
              <w:left w:val="single" w:sz="4" w:space="0" w:color="000000"/>
              <w:bottom w:val="single" w:sz="4" w:space="0" w:color="000000"/>
              <w:right w:val="single" w:sz="4" w:space="0" w:color="000000"/>
            </w:tcBorders>
          </w:tcPr>
          <w:p w:rsidR="005D6FD2" w:rsidRPr="004F6790" w:rsidRDefault="005D6FD2" w:rsidP="005537FD">
            <w:pPr>
              <w:contextualSpacing/>
              <w:jc w:val="both"/>
              <w:rPr>
                <w:rFonts w:ascii="Times New Roman" w:eastAsia="Times New Roman" w:hAnsi="Times New Roman" w:cs="Times New Roman"/>
                <w:color w:val="000000"/>
                <w:lang w:eastAsia="ru-RU"/>
              </w:rPr>
            </w:pPr>
            <w:r w:rsidRPr="004F6790">
              <w:rPr>
                <w:rFonts w:ascii="Times New Roman" w:eastAsia="Times New Roman" w:hAnsi="Times New Roman" w:cs="Times New Roman"/>
              </w:rPr>
              <w:t>ВД. 01 Финансово-</w:t>
            </w:r>
            <w:r w:rsidRPr="004F6790">
              <w:rPr>
                <w:rFonts w:ascii="Times New Roman" w:eastAsia="Times New Roman" w:hAnsi="Times New Roman" w:cs="Times New Roman"/>
              </w:rPr>
              <w:lastRenderedPageBreak/>
              <w:t>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7151" w:type="dxa"/>
            <w:tcBorders>
              <w:top w:val="single" w:sz="4" w:space="0" w:color="000000"/>
              <w:left w:val="single" w:sz="4" w:space="0" w:color="000000"/>
              <w:bottom w:val="single" w:sz="4" w:space="0" w:color="000000"/>
              <w:right w:val="single" w:sz="4" w:space="0" w:color="000000"/>
            </w:tcBorders>
          </w:tcPr>
          <w:p w:rsidR="005D6FD2" w:rsidRPr="004F6790" w:rsidRDefault="005D6FD2" w:rsidP="005537FD">
            <w:pPr>
              <w:contextualSpacing/>
              <w:jc w:val="both"/>
              <w:rPr>
                <w:rFonts w:ascii="Times New Roman" w:eastAsia="Times New Roman" w:hAnsi="Times New Roman" w:cs="Times New Roman"/>
                <w:b/>
              </w:rPr>
            </w:pPr>
            <w:r w:rsidRPr="004F6790">
              <w:rPr>
                <w:rFonts w:ascii="Times New Roman" w:eastAsia="Times New Roman" w:hAnsi="Times New Roman" w:cs="Times New Roman"/>
                <w:b/>
              </w:rPr>
              <w:lastRenderedPageBreak/>
              <w:t>Навыки: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lastRenderedPageBreak/>
              <w:t xml:space="preserve">Расчета </w:t>
            </w:r>
            <w:proofErr w:type="gramStart"/>
            <w:r w:rsidRPr="004F6790">
              <w:rPr>
                <w:rFonts w:ascii="Times New Roman" w:eastAsia="Times New Roman" w:hAnsi="Times New Roman" w:cs="Times New Roman"/>
              </w:rPr>
              <w:t>показателей проектов бюджетов бюджетной системы Российской Федерации</w:t>
            </w:r>
            <w:proofErr w:type="gramEnd"/>
            <w:r w:rsidRPr="004F6790">
              <w:rPr>
                <w:rFonts w:ascii="Times New Roman" w:eastAsia="Times New Roman" w:hAnsi="Times New Roman" w:cs="Times New Roman"/>
              </w:rPr>
              <w:t>;</w:t>
            </w:r>
          </w:p>
          <w:p w:rsidR="005D6FD2" w:rsidRPr="004F6790" w:rsidRDefault="005D6FD2" w:rsidP="005537FD">
            <w:pPr>
              <w:contextualSpacing/>
              <w:jc w:val="both"/>
              <w:rPr>
                <w:rFonts w:ascii="Times New Roman" w:eastAsia="Times New Roman" w:hAnsi="Times New Roman" w:cs="Times New Roman"/>
              </w:rPr>
            </w:pPr>
            <w:r w:rsidRPr="004F6790">
              <w:rPr>
                <w:rFonts w:ascii="Times New Roman" w:eastAsia="Times New Roman" w:hAnsi="Times New Roman" w:cs="Times New Roman"/>
              </w:rPr>
              <w:t>Использования бюджетной классификации для формирования проектов бюджетов и анализа показателей бюджетов бюджетной системы Российской Федерации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Оформления документов по исполнению бюджетов бюджетной системы Российской Федерации;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 xml:space="preserve">Оформления документов по учету поступлений в бюджетную систему Российской Федерации и их распределению между бюджетами; </w:t>
            </w:r>
          </w:p>
          <w:p w:rsidR="005D6FD2" w:rsidRPr="004F6790" w:rsidRDefault="005D6FD2" w:rsidP="005537FD">
            <w:pPr>
              <w:contextualSpacing/>
              <w:jc w:val="both"/>
              <w:rPr>
                <w:rFonts w:ascii="Times New Roman" w:eastAsia="Times New Roman" w:hAnsi="Times New Roman" w:cs="Times New Roman"/>
              </w:rPr>
            </w:pPr>
            <w:r w:rsidRPr="004F6790">
              <w:rPr>
                <w:rFonts w:ascii="Times New Roman" w:eastAsia="Times New Roman" w:hAnsi="Times New Roman" w:cs="Times New Roman"/>
              </w:rPr>
              <w:t>Оформления документов, необходимых для осуществления кассовых выплат в системе казначейских платежей</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Проведения контрольных процедур за совершением операций со средствами бюджетов бюджетной системы Российской Федерации, их целевым и эффективным использованием;</w:t>
            </w:r>
          </w:p>
          <w:p w:rsidR="005D6FD2" w:rsidRPr="004F6790" w:rsidRDefault="005D6FD2" w:rsidP="005537FD">
            <w:pPr>
              <w:contextualSpacing/>
              <w:jc w:val="both"/>
              <w:rPr>
                <w:rFonts w:ascii="Times New Roman" w:eastAsia="Times New Roman" w:hAnsi="Times New Roman" w:cs="Times New Roman"/>
              </w:rPr>
            </w:pPr>
            <w:r w:rsidRPr="004F6790">
              <w:rPr>
                <w:rFonts w:ascii="Times New Roman" w:eastAsia="Times New Roman" w:hAnsi="Times New Roman" w:cs="Times New Roman"/>
              </w:rPr>
              <w:t>Проверки документов по исполнению бюджетов бюджетной системы Российской Федерации; проверки документов представленных для осуществления кассовых выплат в системе казначейских платежей</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 xml:space="preserve">Составления бюджетной сметы казенного учреждения и обоснований к ней; </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Составления плана финансово-хозяйственной деятельности бюджетных и автономных учреждений и обоснования плановых значений по поступлениям и выплатам;</w:t>
            </w:r>
          </w:p>
          <w:p w:rsidR="005D6FD2" w:rsidRPr="004F6790" w:rsidRDefault="005D6FD2" w:rsidP="005537FD">
            <w:pPr>
              <w:contextualSpacing/>
              <w:jc w:val="both"/>
              <w:rPr>
                <w:rFonts w:ascii="Times New Roman" w:eastAsia="Times New Roman" w:hAnsi="Times New Roman" w:cs="Times New Roman"/>
              </w:rPr>
            </w:pPr>
            <w:r w:rsidRPr="004F6790">
              <w:rPr>
                <w:rFonts w:ascii="Times New Roman" w:eastAsia="Times New Roman" w:hAnsi="Times New Roman" w:cs="Times New Roman"/>
              </w:rPr>
              <w:t xml:space="preserve">Составления тарификационного списка тарифицируемого персонала и выполнения расчетов плановых размеров заработной платы </w:t>
            </w:r>
            <w:proofErr w:type="spellStart"/>
            <w:r w:rsidRPr="004F6790">
              <w:rPr>
                <w:rFonts w:ascii="Times New Roman" w:eastAsia="Times New Roman" w:hAnsi="Times New Roman" w:cs="Times New Roman"/>
              </w:rPr>
              <w:t>нетарифицируемого</w:t>
            </w:r>
            <w:proofErr w:type="spellEnd"/>
            <w:r w:rsidRPr="004F6790">
              <w:rPr>
                <w:rFonts w:ascii="Times New Roman" w:eastAsia="Times New Roman" w:hAnsi="Times New Roman" w:cs="Times New Roman"/>
              </w:rPr>
              <w:t xml:space="preserve"> персонала государственных и муниципальных учреждений</w:t>
            </w:r>
          </w:p>
          <w:p w:rsidR="005D6FD2" w:rsidRPr="004F6790" w:rsidRDefault="005D6FD2" w:rsidP="005537FD">
            <w:pPr>
              <w:contextualSpacing/>
              <w:jc w:val="both"/>
              <w:rPr>
                <w:rFonts w:ascii="Times New Roman" w:eastAsia="Times New Roman" w:hAnsi="Times New Roman" w:cs="Times New Roman"/>
                <w:b/>
              </w:rPr>
            </w:pPr>
            <w:r w:rsidRPr="004F6790">
              <w:rPr>
                <w:rFonts w:ascii="Times New Roman" w:eastAsia="Times New Roman" w:hAnsi="Times New Roman" w:cs="Times New Roman"/>
                <w:b/>
              </w:rPr>
              <w:t>Умения:</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Применять бюджетную классификацию Российской Федерации в профессиональной деятельности;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 xml:space="preserve">Выполнять расчеты плановых показателей по доходам бюджетов публично-правовых образований; определять плановый размер межбюджетных трансфертов, передаваемых бюджету другого уровня; </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 xml:space="preserve">Проектировать предельные объемы бюджетных ассигнований по главным распорядителям средств бюджетов публично-правовых образований; </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Определять дефицит бюджета и источники его финансирования;</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Выполнять аналитические расчеты по доходам и расходам бюджетов публично-правовых образований;</w:t>
            </w:r>
          </w:p>
          <w:p w:rsidR="005D6FD2" w:rsidRPr="004F6790" w:rsidRDefault="005D6FD2" w:rsidP="005537FD">
            <w:pPr>
              <w:contextualSpacing/>
              <w:jc w:val="both"/>
              <w:rPr>
                <w:rFonts w:ascii="Times New Roman" w:eastAsia="Times New Roman" w:hAnsi="Times New Roman" w:cs="Times New Roman"/>
              </w:rPr>
            </w:pPr>
            <w:r w:rsidRPr="004F6790">
              <w:rPr>
                <w:rFonts w:ascii="Times New Roman" w:eastAsia="Times New Roman" w:hAnsi="Times New Roman" w:cs="Times New Roman"/>
              </w:rPr>
              <w:t>Использовать бюджетное законодательство, подзаконные нормативные правовые акты, 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 в своей профессиональной деятельности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Использовать бюджетное законодательство, подзаконные нормативные правовые акты, регулирующие деятельность участников бюджетного процесса по исполнению бюджета, в своей профессиональной деятельности;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 xml:space="preserve">Использовать информационные системы управления общественными финансами для выполнения профессиональных задач; </w:t>
            </w:r>
          </w:p>
          <w:p w:rsidR="005D6FD2" w:rsidRPr="004F6790" w:rsidRDefault="005D6FD2" w:rsidP="005537FD">
            <w:pPr>
              <w:contextualSpacing/>
              <w:jc w:val="both"/>
              <w:rPr>
                <w:rFonts w:ascii="Times New Roman" w:eastAsia="Times New Roman" w:hAnsi="Times New Roman" w:cs="Times New Roman"/>
              </w:rPr>
            </w:pPr>
            <w:r w:rsidRPr="004F6790">
              <w:rPr>
                <w:rFonts w:ascii="Times New Roman" w:eastAsia="Times New Roman" w:hAnsi="Times New Roman" w:cs="Times New Roman"/>
              </w:rPr>
              <w:t>Оформлять (проверять оформление) документов, необходимых для осуществления бюджетных процедур</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 xml:space="preserve">Проводить санкционирование расходов получателей бюджетных средств, государственных и муниципальных учреждений; </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 xml:space="preserve">Проводить мониторинг исполнения бюджетов бюджетной системы Российской Федерации, бюджетных смет казенных учреждений и планов финансово-хозяйственной деятельности бюджетных и автономных </w:t>
            </w:r>
            <w:r w:rsidRPr="004F6790">
              <w:rPr>
                <w:rFonts w:ascii="Times New Roman" w:eastAsia="Times New Roman" w:hAnsi="Times New Roman" w:cs="Times New Roman"/>
              </w:rPr>
              <w:lastRenderedPageBreak/>
              <w:t xml:space="preserve">учреждений; </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Проводить проверку платежных документов, представленных для проведения кассовых выплат;</w:t>
            </w:r>
          </w:p>
          <w:p w:rsidR="005D6FD2" w:rsidRPr="004F6790" w:rsidRDefault="005D6FD2" w:rsidP="005537FD">
            <w:pPr>
              <w:contextualSpacing/>
              <w:jc w:val="both"/>
              <w:rPr>
                <w:rFonts w:ascii="Times New Roman" w:eastAsia="Times New Roman" w:hAnsi="Times New Roman" w:cs="Times New Roman"/>
              </w:rPr>
            </w:pPr>
            <w:r w:rsidRPr="004F6790">
              <w:rPr>
                <w:rFonts w:ascii="Times New Roman" w:eastAsia="Times New Roman" w:hAnsi="Times New Roman" w:cs="Times New Roman"/>
              </w:rPr>
              <w:t>Проводить анализ исполнения бюджетов</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Использовать действующие нормативные правовые акты, регулирующие порядок планирования и финансирования деятельности государственных и муниципальных учреждений, в своей профессиональной деятельности;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 xml:space="preserve">Выполнять расчеты плановых показателей по поступлениям и выплатам государственных и муниципальных учреждений; составлять обоснования расходов казенных учреждений; </w:t>
            </w:r>
          </w:p>
          <w:p w:rsidR="005D6FD2" w:rsidRPr="004F6790" w:rsidRDefault="005D6FD2" w:rsidP="005537FD">
            <w:pPr>
              <w:contextualSpacing/>
              <w:jc w:val="both"/>
              <w:rPr>
                <w:rFonts w:ascii="Times New Roman" w:eastAsia="Times New Roman" w:hAnsi="Times New Roman" w:cs="Times New Roman"/>
                <w:color w:val="000000"/>
                <w:lang w:eastAsia="ru-RU"/>
              </w:rPr>
            </w:pPr>
            <w:r w:rsidRPr="004F6790">
              <w:rPr>
                <w:rFonts w:ascii="Times New Roman" w:eastAsia="Times New Roman" w:hAnsi="Times New Roman" w:cs="Times New Roman"/>
              </w:rPr>
              <w:t>Выполнять расчеты плановых размеров заработной платы работников государственных и муниципальных учреждений</w:t>
            </w:r>
          </w:p>
        </w:tc>
      </w:tr>
      <w:tr w:rsidR="005D6FD2" w:rsidRPr="004F6790" w:rsidTr="005537FD">
        <w:trPr>
          <w:trHeight w:val="360"/>
        </w:trPr>
        <w:tc>
          <w:tcPr>
            <w:tcW w:w="2518" w:type="dxa"/>
            <w:tcBorders>
              <w:top w:val="single" w:sz="4" w:space="0" w:color="000000"/>
              <w:left w:val="single" w:sz="4" w:space="0" w:color="000000"/>
              <w:bottom w:val="single" w:sz="4" w:space="0" w:color="000000"/>
              <w:right w:val="single" w:sz="4" w:space="0" w:color="000000"/>
            </w:tcBorders>
          </w:tcPr>
          <w:p w:rsidR="005D6FD2" w:rsidRPr="004F6790" w:rsidRDefault="005D6FD2" w:rsidP="005537FD">
            <w:pPr>
              <w:contextualSpacing/>
              <w:jc w:val="both"/>
              <w:rPr>
                <w:rFonts w:ascii="Times New Roman" w:eastAsia="Times New Roman" w:hAnsi="Times New Roman" w:cs="Times New Roman"/>
              </w:rPr>
            </w:pPr>
            <w:r w:rsidRPr="004F6790">
              <w:rPr>
                <w:rFonts w:ascii="Times New Roman" w:eastAsia="Times New Roman" w:hAnsi="Times New Roman" w:cs="Times New Roman"/>
              </w:rPr>
              <w:lastRenderedPageBreak/>
              <w:t>ВД.02 Финансово-экономический анализ деятельности организации и оценка финансовых рисков организации</w:t>
            </w:r>
          </w:p>
        </w:tc>
        <w:tc>
          <w:tcPr>
            <w:tcW w:w="7180" w:type="dxa"/>
            <w:gridSpan w:val="2"/>
            <w:tcBorders>
              <w:top w:val="single" w:sz="4" w:space="0" w:color="000000"/>
              <w:left w:val="single" w:sz="4" w:space="0" w:color="000000"/>
              <w:bottom w:val="single" w:sz="4" w:space="0" w:color="000000"/>
              <w:right w:val="single" w:sz="4" w:space="0" w:color="000000"/>
            </w:tcBorders>
          </w:tcPr>
          <w:p w:rsidR="005D6FD2" w:rsidRPr="004F6790" w:rsidRDefault="005D6FD2" w:rsidP="005537FD">
            <w:pPr>
              <w:contextualSpacing/>
              <w:jc w:val="both"/>
              <w:rPr>
                <w:rFonts w:ascii="Times New Roman" w:eastAsia="Times New Roman" w:hAnsi="Times New Roman" w:cs="Times New Roman"/>
                <w:b/>
                <w:color w:val="000000"/>
                <w:lang w:eastAsia="ru-RU"/>
              </w:rPr>
            </w:pPr>
            <w:r w:rsidRPr="004F6790">
              <w:rPr>
                <w:rFonts w:ascii="Times New Roman" w:eastAsia="Times New Roman" w:hAnsi="Times New Roman" w:cs="Times New Roman"/>
                <w:b/>
                <w:color w:val="000000"/>
                <w:lang w:eastAsia="ru-RU"/>
              </w:rPr>
              <w:t>Навыки: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Сбора и обработки исходных данных для составления проектов финансово-хозяйственной, производственной и коммерческой деятельности (бизнес-планов) организации;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Выполнения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Подготовки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p w:rsidR="005D6FD2" w:rsidRPr="004F6790" w:rsidRDefault="005D6FD2" w:rsidP="005537FD">
            <w:pPr>
              <w:contextualSpacing/>
              <w:jc w:val="both"/>
              <w:rPr>
                <w:rFonts w:ascii="Times New Roman" w:eastAsia="Times New Roman" w:hAnsi="Times New Roman" w:cs="Times New Roman"/>
              </w:rPr>
            </w:pPr>
            <w:r w:rsidRPr="004F6790">
              <w:rPr>
                <w:rFonts w:ascii="Times New Roman" w:eastAsia="Times New Roman" w:hAnsi="Times New Roman" w:cs="Times New Roman"/>
              </w:rPr>
              <w:t>Мониторинга изменения данных для проведения расчетов финансово-экономических показателей организации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 xml:space="preserve">Использования статистических методов и способов для проведения </w:t>
            </w:r>
            <w:proofErr w:type="spellStart"/>
            <w:proofErr w:type="gramStart"/>
            <w:r w:rsidRPr="004F6790">
              <w:rPr>
                <w:rFonts w:ascii="Times New Roman" w:eastAsia="Times New Roman" w:hAnsi="Times New Roman" w:cs="Times New Roman"/>
              </w:rPr>
              <w:t>финансового-экономического</w:t>
            </w:r>
            <w:proofErr w:type="spellEnd"/>
            <w:proofErr w:type="gramEnd"/>
            <w:r w:rsidRPr="004F6790">
              <w:rPr>
                <w:rFonts w:ascii="Times New Roman" w:eastAsia="Times New Roman" w:hAnsi="Times New Roman" w:cs="Times New Roman"/>
              </w:rPr>
              <w:t xml:space="preserve"> анализа деятельности организации и оценки финансовых рисков организации;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Формирования и проверки планов финансово-экономического развития организации;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Выбора и применения статистических, экономико-математических методов и маркетингового исследования количественных и качественных показателей деятельности организации;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Проведения расчетов финансово-экономических показателей на основе типовых методик с учетом нормативных правовых актов;</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Расчета влияния внутренних и внешних факторов на финансово-экономические показатели организации;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Проведения финансово-экономического анализа хозяйственной деятельности организации;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Подготовки отчетов о финансово-хозяйственной деятельности организации;</w:t>
            </w:r>
          </w:p>
          <w:p w:rsidR="005D6FD2" w:rsidRPr="004F6790" w:rsidRDefault="005D6FD2" w:rsidP="005537FD">
            <w:pPr>
              <w:contextualSpacing/>
              <w:jc w:val="both"/>
              <w:rPr>
                <w:rFonts w:ascii="Times New Roman" w:eastAsia="Times New Roman" w:hAnsi="Times New Roman" w:cs="Times New Roman"/>
              </w:rPr>
            </w:pPr>
            <w:r w:rsidRPr="004F6790">
              <w:rPr>
                <w:rFonts w:ascii="Times New Roman" w:eastAsia="Times New Roman" w:hAnsi="Times New Roman" w:cs="Times New Roman"/>
              </w:rPr>
              <w:t xml:space="preserve">Определения </w:t>
            </w:r>
            <w:proofErr w:type="gramStart"/>
            <w:r w:rsidRPr="004F6790">
              <w:rPr>
                <w:rFonts w:ascii="Times New Roman" w:eastAsia="Times New Roman" w:hAnsi="Times New Roman" w:cs="Times New Roman"/>
              </w:rPr>
              <w:t>резервов повышения эффективности деятельности организации</w:t>
            </w:r>
            <w:proofErr w:type="gramEnd"/>
          </w:p>
          <w:p w:rsidR="005D6FD2" w:rsidRPr="004F6790" w:rsidRDefault="005D6FD2" w:rsidP="005537FD">
            <w:pPr>
              <w:pBdr>
                <w:top w:val="nil"/>
                <w:left w:val="nil"/>
                <w:bottom w:val="nil"/>
                <w:right w:val="nil"/>
                <w:between w:val="nil"/>
              </w:pBdr>
              <w:tabs>
                <w:tab w:val="left" w:pos="31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Определения ситуации (контекста) финансовых рисковых видов, сфер деятельности организации;</w:t>
            </w:r>
          </w:p>
          <w:p w:rsidR="005D6FD2" w:rsidRPr="004F6790" w:rsidRDefault="005D6FD2" w:rsidP="005537FD">
            <w:pPr>
              <w:tabs>
                <w:tab w:val="left" w:pos="316"/>
              </w:tabs>
              <w:jc w:val="both"/>
              <w:rPr>
                <w:rFonts w:ascii="Times New Roman" w:eastAsia="Times New Roman" w:hAnsi="Times New Roman" w:cs="Times New Roman"/>
              </w:rPr>
            </w:pPr>
            <w:r w:rsidRPr="004F6790">
              <w:rPr>
                <w:rFonts w:ascii="Times New Roman" w:eastAsia="Times New Roman" w:hAnsi="Times New Roman" w:cs="Times New Roman"/>
              </w:rPr>
              <w:t>Идентификации и формирования портфеля финансовых рисков;</w:t>
            </w:r>
          </w:p>
          <w:p w:rsidR="005D6FD2" w:rsidRPr="004F6790" w:rsidRDefault="005D6FD2" w:rsidP="005537FD">
            <w:pPr>
              <w:pBdr>
                <w:top w:val="nil"/>
                <w:left w:val="nil"/>
                <w:bottom w:val="nil"/>
                <w:right w:val="nil"/>
                <w:between w:val="nil"/>
              </w:pBdr>
              <w:tabs>
                <w:tab w:val="left" w:pos="31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Мониторинга финансовых рисков по функциональным сферам и процессам деятельности организации;</w:t>
            </w:r>
          </w:p>
          <w:p w:rsidR="005D6FD2" w:rsidRPr="004F6790" w:rsidRDefault="005D6FD2" w:rsidP="005537FD">
            <w:pPr>
              <w:pBdr>
                <w:top w:val="nil"/>
                <w:left w:val="nil"/>
                <w:bottom w:val="nil"/>
                <w:right w:val="nil"/>
                <w:between w:val="nil"/>
              </w:pBdr>
              <w:tabs>
                <w:tab w:val="left" w:pos="31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Качественной оценки финансовых рисков посредством формирования реестра и на его основе построение карт, диаграмм для визуализации финансовых рисков;</w:t>
            </w:r>
          </w:p>
          <w:p w:rsidR="005D6FD2" w:rsidRPr="004F6790" w:rsidRDefault="005D6FD2" w:rsidP="005537FD">
            <w:pPr>
              <w:pBdr>
                <w:top w:val="nil"/>
                <w:left w:val="nil"/>
                <w:bottom w:val="nil"/>
                <w:right w:val="nil"/>
                <w:between w:val="nil"/>
              </w:pBdr>
              <w:tabs>
                <w:tab w:val="left" w:pos="31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Учета информации в целях проведения анализа и оценки финансовых рисков;</w:t>
            </w:r>
          </w:p>
          <w:p w:rsidR="005D6FD2" w:rsidRPr="004F6790" w:rsidRDefault="005D6FD2" w:rsidP="005537FD">
            <w:pPr>
              <w:pBdr>
                <w:top w:val="nil"/>
                <w:left w:val="nil"/>
                <w:bottom w:val="nil"/>
                <w:right w:val="nil"/>
                <w:between w:val="nil"/>
              </w:pBdr>
              <w:tabs>
                <w:tab w:val="left" w:pos="31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Систематизации и обработки релевантной аналитической информации для анализа и оценки финансовых рисков</w:t>
            </w:r>
          </w:p>
          <w:p w:rsidR="005D6FD2" w:rsidRPr="004F6790" w:rsidRDefault="005D6FD2" w:rsidP="005537FD">
            <w:pPr>
              <w:contextualSpacing/>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Хранения информации, формирования баз данных</w:t>
            </w:r>
          </w:p>
          <w:p w:rsidR="005D6FD2" w:rsidRPr="004F6790" w:rsidRDefault="005D6FD2" w:rsidP="005537FD">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 xml:space="preserve">Определения аналитических процедур и методов анализа и оценки </w:t>
            </w:r>
            <w:r w:rsidRPr="004F6790">
              <w:rPr>
                <w:rFonts w:ascii="Times New Roman" w:eastAsia="Times New Roman" w:hAnsi="Times New Roman" w:cs="Times New Roman"/>
                <w:color w:val="000000"/>
              </w:rPr>
              <w:lastRenderedPageBreak/>
              <w:t>финансовых рисков;</w:t>
            </w:r>
          </w:p>
          <w:p w:rsidR="005D6FD2" w:rsidRPr="004F6790" w:rsidRDefault="005D6FD2" w:rsidP="005537FD">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Анализа и оценки финансовых рисков с позиции их идентификации по функциональным областям;</w:t>
            </w:r>
          </w:p>
          <w:p w:rsidR="005D6FD2" w:rsidRPr="004F6790" w:rsidRDefault="005D6FD2" w:rsidP="005537FD">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 xml:space="preserve">Выбора </w:t>
            </w:r>
            <w:proofErr w:type="gramStart"/>
            <w:r w:rsidRPr="004F6790">
              <w:rPr>
                <w:rFonts w:ascii="Times New Roman" w:eastAsia="Times New Roman" w:hAnsi="Times New Roman" w:cs="Times New Roman"/>
                <w:color w:val="000000"/>
              </w:rPr>
              <w:t>методических подходов</w:t>
            </w:r>
            <w:proofErr w:type="gramEnd"/>
            <w:r w:rsidRPr="004F6790">
              <w:rPr>
                <w:rFonts w:ascii="Times New Roman" w:eastAsia="Times New Roman" w:hAnsi="Times New Roman" w:cs="Times New Roman"/>
                <w:color w:val="000000"/>
              </w:rPr>
              <w:t xml:space="preserve"> к оценке уровня финансовых рисков и экономической безопасности в разрезе отдельных видов;</w:t>
            </w:r>
          </w:p>
          <w:p w:rsidR="005D6FD2" w:rsidRPr="004F6790" w:rsidRDefault="005D6FD2" w:rsidP="005537FD">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Оценки вероятности отдельных видов финансового риска;</w:t>
            </w:r>
          </w:p>
          <w:p w:rsidR="005D6FD2" w:rsidRPr="004F6790" w:rsidRDefault="005D6FD2" w:rsidP="005537FD">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Оценки вероятности события (угроз) с определением индикаторов;</w:t>
            </w:r>
          </w:p>
          <w:p w:rsidR="005D6FD2" w:rsidRPr="004F6790" w:rsidRDefault="005D6FD2" w:rsidP="005537FD">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Оценки объема экономических потерь и уровня экономической безопасности в разрезе отдельных видов финансового риска;</w:t>
            </w:r>
          </w:p>
          <w:p w:rsidR="005D6FD2" w:rsidRPr="004F6790" w:rsidRDefault="005D6FD2" w:rsidP="005537FD">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Определения (пороговых значений, условных зон) рисков в разрезе отдельных финансовых видов;</w:t>
            </w:r>
          </w:p>
          <w:p w:rsidR="005D6FD2" w:rsidRPr="004F6790" w:rsidRDefault="005D6FD2" w:rsidP="005537FD">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Установления предельно допустимого уровня финансового риска по видам деятельности;</w:t>
            </w:r>
          </w:p>
          <w:p w:rsidR="005D6FD2" w:rsidRPr="004F6790" w:rsidRDefault="005D6FD2" w:rsidP="005537FD">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Мониторинга финансовых рисков по функциональным областям;</w:t>
            </w:r>
          </w:p>
          <w:p w:rsidR="005D6FD2" w:rsidRPr="004F6790" w:rsidRDefault="005D6FD2" w:rsidP="005537FD">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Мониторинга пороговых значений финансовых рисков в разрезе отдельных видов;</w:t>
            </w:r>
          </w:p>
          <w:p w:rsidR="005D6FD2" w:rsidRPr="004F6790" w:rsidRDefault="005D6FD2" w:rsidP="005537FD">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Описания выявленных финансовых рисков в определенном комплексном формате, позволяющем проведение их интегральной оценки;</w:t>
            </w:r>
          </w:p>
          <w:p w:rsidR="005D6FD2" w:rsidRPr="004F6790" w:rsidRDefault="005D6FD2" w:rsidP="005537FD">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Выбора модели и проведения комплексной оценки финансовых рисков;</w:t>
            </w:r>
          </w:p>
          <w:p w:rsidR="005D6FD2" w:rsidRPr="004F6790" w:rsidRDefault="005D6FD2" w:rsidP="005537FD">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Принятия решения о значимости комплексного (интегрального) финансовых рисков для организации и его воздействия на организацию;</w:t>
            </w:r>
          </w:p>
          <w:p w:rsidR="005D6FD2" w:rsidRPr="004F6790" w:rsidRDefault="005D6FD2" w:rsidP="005537FD">
            <w:pPr>
              <w:pBdr>
                <w:top w:val="nil"/>
                <w:left w:val="nil"/>
                <w:bottom w:val="nil"/>
                <w:right w:val="nil"/>
                <w:between w:val="nil"/>
              </w:pBdr>
              <w:tabs>
                <w:tab w:val="left" w:pos="30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Определения последствий (угроз и возможностей);</w:t>
            </w:r>
          </w:p>
          <w:p w:rsidR="005D6FD2" w:rsidRPr="004F6790" w:rsidRDefault="005D6FD2" w:rsidP="005537FD">
            <w:pPr>
              <w:contextualSpacing/>
              <w:jc w:val="both"/>
              <w:rPr>
                <w:rFonts w:ascii="Times New Roman" w:eastAsia="Times New Roman" w:hAnsi="Times New Roman" w:cs="Times New Roman"/>
              </w:rPr>
            </w:pPr>
            <w:r w:rsidRPr="004F6790">
              <w:rPr>
                <w:rFonts w:ascii="Times New Roman" w:eastAsia="Times New Roman" w:hAnsi="Times New Roman" w:cs="Times New Roman"/>
              </w:rPr>
              <w:t>Формирования сводного отчета о финансовых рисках</w:t>
            </w:r>
          </w:p>
          <w:p w:rsidR="005D6FD2" w:rsidRPr="004F6790" w:rsidRDefault="005D6FD2" w:rsidP="005537FD">
            <w:pPr>
              <w:contextualSpacing/>
              <w:jc w:val="both"/>
              <w:rPr>
                <w:rFonts w:ascii="Times New Roman" w:eastAsia="Times New Roman" w:hAnsi="Times New Roman" w:cs="Times New Roman"/>
                <w:b/>
              </w:rPr>
            </w:pPr>
            <w:r w:rsidRPr="004F6790">
              <w:rPr>
                <w:rFonts w:ascii="Times New Roman" w:eastAsia="Times New Roman" w:hAnsi="Times New Roman" w:cs="Times New Roman"/>
                <w:b/>
              </w:rPr>
              <w:t>Умения:</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Составлять проекты финансово-хозяйственной, производственной и коммерческой деятельности (бизнес-планов) организации;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Осуществлять финансово-экономический анализ хозяйственной деятельности организац</w:t>
            </w:r>
            <w:proofErr w:type="gramStart"/>
            <w:r w:rsidRPr="004F6790">
              <w:rPr>
                <w:rFonts w:ascii="Times New Roman" w:eastAsia="Times New Roman" w:hAnsi="Times New Roman" w:cs="Times New Roman"/>
              </w:rPr>
              <w:t>ии и ее</w:t>
            </w:r>
            <w:proofErr w:type="gramEnd"/>
            <w:r w:rsidRPr="004F6790">
              <w:rPr>
                <w:rFonts w:ascii="Times New Roman" w:eastAsia="Times New Roman" w:hAnsi="Times New Roman" w:cs="Times New Roman"/>
              </w:rPr>
              <w:t xml:space="preserve"> подразделений, выявлять резервы производства;</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Разрабатывать меры по обеспечению режима экономии, повышению рентабельности производства, конкурентоспособности выпускаемой продукции, производительности труда;</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Оптимально использовать материальные, трудовые и финансовые ресурсы организации;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Применять информационные технологии для обработки экономических данных;</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Анализировать результаты расчетов финансово-экономических показателей и обосновывать полученные выводы;</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Предлагать организационно-управленческие решения, которые могут привести к повышению экономической эффективности деятельности организации;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Использовать автоматизированные системы сбора и обработки экономической информации;</w:t>
            </w:r>
          </w:p>
          <w:p w:rsidR="005D6FD2" w:rsidRPr="004F6790" w:rsidRDefault="005D6FD2" w:rsidP="005537FD">
            <w:pPr>
              <w:contextualSpacing/>
              <w:jc w:val="both"/>
              <w:rPr>
                <w:rFonts w:ascii="Times New Roman" w:eastAsia="Times New Roman" w:hAnsi="Times New Roman" w:cs="Times New Roman"/>
              </w:rPr>
            </w:pPr>
            <w:r w:rsidRPr="004F6790">
              <w:rPr>
                <w:rFonts w:ascii="Times New Roman" w:eastAsia="Times New Roman" w:hAnsi="Times New Roman" w:cs="Times New Roman"/>
              </w:rPr>
              <w:t>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Проводить группировку статистических данных экономических явлений;</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Производить анализ статистических данных экономических явлений с помощью относительных, средних величин и показателей вариации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Производить анализ рядов динамики, характеризующих изменение социально-экономических показателей;</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Проводить исследование</w:t>
            </w:r>
            <w:r w:rsidRPr="004F6790">
              <w:rPr>
                <w:rFonts w:ascii="Times New Roman" w:eastAsia="Times New Roman" w:hAnsi="Times New Roman" w:cs="Times New Roman"/>
                <w:b/>
              </w:rPr>
              <w:t xml:space="preserve"> </w:t>
            </w:r>
            <w:r w:rsidRPr="004F6790">
              <w:rPr>
                <w:rFonts w:ascii="Times New Roman" w:eastAsia="Times New Roman" w:hAnsi="Times New Roman" w:cs="Times New Roman"/>
              </w:rPr>
              <w:t>социально-экономических показателей с использованием индексов;</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Применять статистические методы для выявления корреляционной связи с помощью количественных и качественных показателей деятельности организации;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lastRenderedPageBreak/>
              <w:t>Применять методики определения финансово-экономической эффективности производства;</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Рассчитывать финансово-экономические показатели, характеризующие деятельность организации;</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Анализировать и интерпретировать финансовую, бухгалтерскую информацию, содержащуюся в отчетности организации, и использовать полученные сведения для принятия управленческих решений;</w:t>
            </w:r>
          </w:p>
          <w:p w:rsidR="005D6FD2" w:rsidRPr="004F6790" w:rsidRDefault="005D6FD2" w:rsidP="005537FD">
            <w:pPr>
              <w:contextualSpacing/>
              <w:jc w:val="both"/>
              <w:rPr>
                <w:rFonts w:ascii="Times New Roman" w:eastAsia="Times New Roman" w:hAnsi="Times New Roman" w:cs="Times New Roman"/>
              </w:rPr>
            </w:pPr>
            <w:r w:rsidRPr="004F6790">
              <w:rPr>
                <w:rFonts w:ascii="Times New Roman" w:eastAsia="Times New Roman" w:hAnsi="Times New Roman" w:cs="Times New Roman"/>
              </w:rPr>
              <w:t>Использовать для решения аналитических и исследовательских задач современные технические средства и информационные технологии</w:t>
            </w:r>
          </w:p>
          <w:p w:rsidR="005D6FD2" w:rsidRPr="004F6790" w:rsidRDefault="005D6FD2" w:rsidP="005537FD">
            <w:pPr>
              <w:pBdr>
                <w:top w:val="nil"/>
                <w:left w:val="nil"/>
                <w:bottom w:val="nil"/>
                <w:right w:val="nil"/>
                <w:between w:val="nil"/>
              </w:pBdr>
              <w:tabs>
                <w:tab w:val="left" w:pos="28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Определять конте</w:t>
            </w:r>
            <w:proofErr w:type="gramStart"/>
            <w:r w:rsidRPr="004F6790">
              <w:rPr>
                <w:rFonts w:ascii="Times New Roman" w:eastAsia="Times New Roman" w:hAnsi="Times New Roman" w:cs="Times New Roman"/>
                <w:color w:val="000000"/>
              </w:rPr>
              <w:t>кст пр</w:t>
            </w:r>
            <w:proofErr w:type="gramEnd"/>
            <w:r w:rsidRPr="004F6790">
              <w:rPr>
                <w:rFonts w:ascii="Times New Roman" w:eastAsia="Times New Roman" w:hAnsi="Times New Roman" w:cs="Times New Roman"/>
                <w:color w:val="000000"/>
              </w:rPr>
              <w:t>оцесса оценки финансового риска в соответствии с внутренней и внешней средой функционирования организации, а также особые обстоятельства и ограничения;</w:t>
            </w:r>
          </w:p>
          <w:p w:rsidR="005D6FD2" w:rsidRPr="004F6790" w:rsidRDefault="005D6FD2" w:rsidP="005537FD">
            <w:pPr>
              <w:pBdr>
                <w:top w:val="nil"/>
                <w:left w:val="nil"/>
                <w:bottom w:val="nil"/>
                <w:right w:val="nil"/>
                <w:between w:val="nil"/>
              </w:pBdr>
              <w:tabs>
                <w:tab w:val="left" w:pos="28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Проводить количественную статистическую оценку финансовых рисков на основе фактических событий базы рисковых событий;</w:t>
            </w:r>
          </w:p>
          <w:p w:rsidR="005D6FD2" w:rsidRPr="004F6790" w:rsidRDefault="005D6FD2" w:rsidP="005537FD">
            <w:pPr>
              <w:pBdr>
                <w:top w:val="nil"/>
                <w:left w:val="nil"/>
                <w:bottom w:val="nil"/>
                <w:right w:val="nil"/>
                <w:between w:val="nil"/>
              </w:pBdr>
              <w:tabs>
                <w:tab w:val="left" w:pos="28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Определять и применять на практике эффективные методы визуализации финансовых рисков организации (в том числе методы построения портфеля, реестра, карты рисков) совместно с ответственными за риск сотрудниками - собственниками риска, оказывать помощь ответственным за финансовый риск сотрудникам в правильной идентификации (описании, измерении и оценке) финансовых рисков;</w:t>
            </w:r>
          </w:p>
          <w:p w:rsidR="005D6FD2" w:rsidRPr="004F6790" w:rsidRDefault="005D6FD2" w:rsidP="005537FD">
            <w:pPr>
              <w:pBdr>
                <w:top w:val="nil"/>
                <w:left w:val="nil"/>
                <w:bottom w:val="nil"/>
                <w:right w:val="nil"/>
                <w:between w:val="nil"/>
              </w:pBdr>
              <w:tabs>
                <w:tab w:val="left" w:pos="28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Осуществлять оценку рисковых ситуаций, тестировать и верифицировать методики идентификации финансовых рисков с учетом отраслевой специфики и контекста функционирования организации;</w:t>
            </w:r>
          </w:p>
          <w:p w:rsidR="005D6FD2" w:rsidRPr="004F6790" w:rsidRDefault="005D6FD2" w:rsidP="005537FD">
            <w:pPr>
              <w:pBdr>
                <w:top w:val="nil"/>
                <w:left w:val="nil"/>
                <w:bottom w:val="nil"/>
                <w:right w:val="nil"/>
                <w:between w:val="nil"/>
              </w:pBdr>
              <w:tabs>
                <w:tab w:val="left" w:pos="286"/>
              </w:tabs>
              <w:ind w:left="32"/>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Идентифицировать и анализировать изменения финансовых рисков в динамике;</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Использовать программное обеспечение для работы с информацией (текстовые и аналитические приложения, приложения для визуализации данных) на уровне опытного пользователя;</w:t>
            </w:r>
          </w:p>
          <w:p w:rsidR="005D6FD2" w:rsidRPr="004F6790" w:rsidRDefault="005D6FD2" w:rsidP="005537FD">
            <w:pPr>
              <w:jc w:val="both"/>
              <w:rPr>
                <w:rFonts w:ascii="Times New Roman" w:eastAsia="Times New Roman" w:hAnsi="Times New Roman" w:cs="Times New Roman"/>
              </w:rPr>
            </w:pPr>
            <w:r w:rsidRPr="004F6790">
              <w:rPr>
                <w:rFonts w:ascii="Times New Roman" w:eastAsia="Times New Roman" w:hAnsi="Times New Roman" w:cs="Times New Roman"/>
              </w:rPr>
              <w:t>Использовать программное обеспечение: текстовые процессоры, электронные таблицы для оформления, проведения расчетов и визуализации данных на уровне опытного пользователя</w:t>
            </w:r>
          </w:p>
          <w:p w:rsidR="005D6FD2" w:rsidRPr="004F6790" w:rsidRDefault="005D6FD2" w:rsidP="005537FD">
            <w:pPr>
              <w:contextualSpacing/>
              <w:jc w:val="both"/>
              <w:rPr>
                <w:rFonts w:ascii="Times New Roman" w:eastAsia="Times New Roman" w:hAnsi="Times New Roman" w:cs="Times New Roman"/>
              </w:rPr>
            </w:pPr>
            <w:r w:rsidRPr="004F6790">
              <w:rPr>
                <w:rFonts w:ascii="Times New Roman" w:eastAsia="Times New Roman" w:hAnsi="Times New Roman" w:cs="Times New Roman"/>
              </w:rPr>
              <w:t>Преобразовывать информацию путем приведения ее к формату, который используется в программных средствах для анализа и оценки финансовых рисков</w:t>
            </w:r>
          </w:p>
          <w:p w:rsidR="005D6FD2" w:rsidRPr="004F6790" w:rsidRDefault="005D6FD2" w:rsidP="005537FD">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Определять эффективные методы анализа и оценки финансовых рисков с позиции их идентификации по функциональным областям;</w:t>
            </w:r>
          </w:p>
          <w:p w:rsidR="005D6FD2" w:rsidRPr="004F6790" w:rsidRDefault="005D6FD2" w:rsidP="005537FD">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Тестировать и верифицировать методики анализа и оценки финансовых рисков с позиции их идентификации по функциональным областям;</w:t>
            </w:r>
          </w:p>
          <w:p w:rsidR="005D6FD2" w:rsidRPr="004F6790" w:rsidRDefault="005D6FD2" w:rsidP="005537FD">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Осуществлять отбор методов анализа и оценки финансовых рисков с позиции их идентификации по функциональным областям;</w:t>
            </w:r>
          </w:p>
          <w:p w:rsidR="005D6FD2" w:rsidRPr="004F6790" w:rsidRDefault="005D6FD2" w:rsidP="005537FD">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Осуществлять расчеты, прогнозировать, тестировать методики анализа финансовых рисков с учетом отраслевой специфики;</w:t>
            </w:r>
          </w:p>
          <w:p w:rsidR="005D6FD2" w:rsidRPr="004F6790" w:rsidRDefault="005D6FD2" w:rsidP="005537FD">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Применять различные методы и технологии анализа и моделирования финансовых рисков;</w:t>
            </w:r>
          </w:p>
          <w:p w:rsidR="005D6FD2" w:rsidRPr="004F6790" w:rsidRDefault="005D6FD2" w:rsidP="005537FD">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Осуществлять оценку вероятности наступления рисковых ситуаций;</w:t>
            </w:r>
          </w:p>
          <w:p w:rsidR="005D6FD2" w:rsidRPr="004F6790" w:rsidRDefault="005D6FD2" w:rsidP="005537FD">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 xml:space="preserve">Определять </w:t>
            </w:r>
            <w:proofErr w:type="spellStart"/>
            <w:r w:rsidRPr="004F6790">
              <w:rPr>
                <w:rFonts w:ascii="Times New Roman" w:eastAsia="Times New Roman" w:hAnsi="Times New Roman" w:cs="Times New Roman"/>
                <w:color w:val="000000"/>
              </w:rPr>
              <w:t>критериальные</w:t>
            </w:r>
            <w:proofErr w:type="spellEnd"/>
            <w:r w:rsidRPr="004F6790">
              <w:rPr>
                <w:rFonts w:ascii="Times New Roman" w:eastAsia="Times New Roman" w:hAnsi="Times New Roman" w:cs="Times New Roman"/>
                <w:color w:val="000000"/>
              </w:rPr>
              <w:t xml:space="preserve"> показатели, для которых устанавливаются пороговые значения в соответствии с внутренней и внешней средой (контекстом) функционирования организации, а также особые обстоятельства и ограничения;</w:t>
            </w:r>
          </w:p>
          <w:p w:rsidR="005D6FD2" w:rsidRPr="004F6790" w:rsidRDefault="005D6FD2" w:rsidP="005537FD">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Осуществлять оценку рисковых ситуаций, тестировать и верифицировать методики оценки уровня (пороговых значений, условных зон) финансовых рисков в разрезе отдельных видов;</w:t>
            </w:r>
          </w:p>
          <w:p w:rsidR="005D6FD2" w:rsidRPr="004F6790" w:rsidRDefault="005D6FD2" w:rsidP="005537FD">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Формирование «карты риска», позволяющей определить зоны ответственности за финансовые риски и распределить человеческие ресурсы соответствующим образом;</w:t>
            </w:r>
          </w:p>
          <w:p w:rsidR="005D6FD2" w:rsidRPr="004F6790" w:rsidRDefault="005D6FD2" w:rsidP="005537FD">
            <w:pPr>
              <w:pBdr>
                <w:top w:val="nil"/>
                <w:left w:val="nil"/>
                <w:bottom w:val="nil"/>
                <w:right w:val="nil"/>
                <w:between w:val="nil"/>
              </w:pBdr>
              <w:tabs>
                <w:tab w:val="left" w:pos="241"/>
              </w:tabs>
              <w:jc w:val="both"/>
              <w:rPr>
                <w:rFonts w:ascii="Times New Roman" w:eastAsia="Times New Roman" w:hAnsi="Times New Roman" w:cs="Times New Roman"/>
                <w:color w:val="000000"/>
              </w:rPr>
            </w:pPr>
            <w:r w:rsidRPr="004F6790">
              <w:rPr>
                <w:rFonts w:ascii="Times New Roman" w:eastAsia="Times New Roman" w:hAnsi="Times New Roman" w:cs="Times New Roman"/>
                <w:color w:val="000000"/>
              </w:rPr>
              <w:t xml:space="preserve">Идентифицировать и анализировать изменения комплексного уровня </w:t>
            </w:r>
            <w:r w:rsidRPr="004F6790">
              <w:rPr>
                <w:rFonts w:ascii="Times New Roman" w:eastAsia="Times New Roman" w:hAnsi="Times New Roman" w:cs="Times New Roman"/>
                <w:color w:val="000000"/>
              </w:rPr>
              <w:lastRenderedPageBreak/>
              <w:t>финансовых рисков в динамике;</w:t>
            </w:r>
          </w:p>
          <w:p w:rsidR="005D6FD2" w:rsidRPr="004F6790" w:rsidRDefault="005D6FD2" w:rsidP="005537FD">
            <w:pPr>
              <w:contextualSpacing/>
              <w:jc w:val="both"/>
              <w:rPr>
                <w:rFonts w:ascii="Times New Roman" w:eastAsia="Times New Roman" w:hAnsi="Times New Roman" w:cs="Times New Roman"/>
                <w:b/>
                <w:color w:val="000000"/>
                <w:lang w:eastAsia="ru-RU"/>
              </w:rPr>
            </w:pPr>
            <w:r w:rsidRPr="004F6790">
              <w:rPr>
                <w:rFonts w:ascii="Times New Roman" w:eastAsia="Times New Roman" w:hAnsi="Times New Roman" w:cs="Times New Roman"/>
              </w:rPr>
              <w:t>Использовать специализированное программное обеспечение и информационно-аналитические системы для оценки финансовых рисков и управления ими</w:t>
            </w:r>
          </w:p>
        </w:tc>
      </w:tr>
      <w:tr w:rsidR="005D6FD2" w:rsidRPr="00093424" w:rsidTr="00DE0E98">
        <w:trPr>
          <w:trHeight w:val="360"/>
        </w:trPr>
        <w:tc>
          <w:tcPr>
            <w:tcW w:w="2547" w:type="dxa"/>
            <w:gridSpan w:val="2"/>
            <w:tcBorders>
              <w:top w:val="single" w:sz="4" w:space="0" w:color="000000"/>
              <w:left w:val="single" w:sz="4" w:space="0" w:color="000000"/>
              <w:bottom w:val="single" w:sz="4" w:space="0" w:color="000000"/>
              <w:right w:val="single" w:sz="4" w:space="0" w:color="000000"/>
            </w:tcBorders>
          </w:tcPr>
          <w:p w:rsidR="005D6FD2" w:rsidRPr="004F6790" w:rsidRDefault="005D6FD2" w:rsidP="005537FD">
            <w:pPr>
              <w:contextualSpacing/>
              <w:jc w:val="both"/>
              <w:rPr>
                <w:rFonts w:ascii="Times New Roman" w:eastAsia="Times New Roman" w:hAnsi="Times New Roman" w:cs="Times New Roman"/>
              </w:rPr>
            </w:pPr>
            <w:r w:rsidRPr="004F6790">
              <w:rPr>
                <w:rFonts w:ascii="Times New Roman" w:eastAsia="Times New Roman" w:hAnsi="Times New Roman" w:cs="Times New Roman"/>
              </w:rPr>
              <w:lastRenderedPageBreak/>
              <w:t>ВД.03 Организационное и документационное обеспечение деятельности по налоговому консультированию</w:t>
            </w:r>
          </w:p>
        </w:tc>
        <w:tc>
          <w:tcPr>
            <w:tcW w:w="7151" w:type="dxa"/>
            <w:tcBorders>
              <w:top w:val="single" w:sz="4" w:space="0" w:color="000000"/>
              <w:left w:val="single" w:sz="4" w:space="0" w:color="000000"/>
              <w:bottom w:val="single" w:sz="4" w:space="0" w:color="000000"/>
              <w:right w:val="single" w:sz="4" w:space="0" w:color="000000"/>
            </w:tcBorders>
          </w:tcPr>
          <w:p w:rsidR="005D6FD2" w:rsidRPr="00B72FAC" w:rsidRDefault="005D6FD2" w:rsidP="005537FD">
            <w:pPr>
              <w:contextualSpacing/>
              <w:jc w:val="both"/>
              <w:rPr>
                <w:rFonts w:ascii="Times New Roman" w:eastAsia="Times New Roman" w:hAnsi="Times New Roman" w:cs="Times New Roman"/>
                <w:b/>
              </w:rPr>
            </w:pPr>
            <w:r w:rsidRPr="00B72FAC">
              <w:rPr>
                <w:rFonts w:ascii="Times New Roman" w:eastAsia="Times New Roman" w:hAnsi="Times New Roman" w:cs="Times New Roman"/>
                <w:b/>
              </w:rPr>
              <w:t>Навыки:</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Применения законодательства Российской Федерации о налогах, сборах;</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 xml:space="preserve">Оказания консультационных услуг организациям, независимо от форм собственности и организационно-правовых форм, и физическим лицам по применению налогового законодательства; </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 xml:space="preserve">Предоставления необходимых рекомендаций по: формированию налоговой базы по видам налогов и сборов; составу затрат, относимых на себестоимость для целей налогообложения; использованию льгот, предоставляемых налоговым законодательством различным категориям налогоплательщиков и плательщиков сборов; соблюдению установленного порядка исчисления и уплаты налогов и сборов и источникам их выплаты; ведения налогового учета и составлению налоговой отчетности, по вопросам прав и обязанностей налогоплательщиков, а также по порядку обжалования действий налоговых органов и их должностных лиц и консультированию по этим вопросам; </w:t>
            </w:r>
          </w:p>
          <w:p w:rsidR="005D6FD2" w:rsidRPr="00B72FAC" w:rsidRDefault="005D6FD2" w:rsidP="005537FD">
            <w:pPr>
              <w:jc w:val="both"/>
              <w:rPr>
                <w:rFonts w:ascii="Times New Roman" w:eastAsia="Times New Roman" w:hAnsi="Times New Roman" w:cs="Times New Roman"/>
              </w:rPr>
            </w:pPr>
            <w:proofErr w:type="spellStart"/>
            <w:r w:rsidRPr="00B72FAC">
              <w:rPr>
                <w:rFonts w:ascii="Times New Roman" w:eastAsia="Times New Roman" w:hAnsi="Times New Roman" w:cs="Times New Roman"/>
              </w:rPr>
              <w:t>Разрабатывания</w:t>
            </w:r>
            <w:proofErr w:type="spellEnd"/>
            <w:r w:rsidRPr="00B72FAC">
              <w:rPr>
                <w:rFonts w:ascii="Times New Roman" w:eastAsia="Times New Roman" w:hAnsi="Times New Roman" w:cs="Times New Roman"/>
              </w:rPr>
              <w:t xml:space="preserve"> вариантов оптимизации налогообложения применительно к специфике деятельности организаций и физических лиц;</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 xml:space="preserve">Информирования налогоплательщиков, плательщиков сборов, страховых взносов, налоговых агентов, физических лиц о налоговом законодательстве и предоставления разъяснений по применению нормативных правовых актов, регламентирующих налогообложение юридических и физических лиц в пределах своей компетенции. </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Осуществления мониторинга изменений и дополнений, вносимых в законы и иные нормативные правовые акты, касающиеся налогообложения, содействия правильному исчислению и полноте уплаты налогов и сборов;</w:t>
            </w:r>
          </w:p>
          <w:p w:rsidR="005D6FD2" w:rsidRPr="00B72FAC" w:rsidRDefault="005D6FD2" w:rsidP="005537FD">
            <w:pPr>
              <w:shd w:val="clear" w:color="auto" w:fill="FFFFFF"/>
              <w:jc w:val="both"/>
              <w:rPr>
                <w:rFonts w:ascii="Times New Roman" w:eastAsia="Times New Roman" w:hAnsi="Times New Roman" w:cs="Times New Roman"/>
              </w:rPr>
            </w:pPr>
            <w:r w:rsidRPr="00B72FAC">
              <w:rPr>
                <w:rFonts w:ascii="Times New Roman" w:eastAsia="Times New Roman" w:hAnsi="Times New Roman" w:cs="Times New Roman"/>
              </w:rPr>
              <w:t>Обеспечения документооборота, в том числе электронного, в целях исполнения налоговых обязанностей:</w:t>
            </w:r>
          </w:p>
          <w:p w:rsidR="005D6FD2" w:rsidRPr="00B72FAC" w:rsidRDefault="005D6FD2" w:rsidP="005537FD">
            <w:pPr>
              <w:shd w:val="clear" w:color="auto" w:fill="FFFFFF"/>
              <w:jc w:val="both"/>
              <w:rPr>
                <w:rFonts w:ascii="Times New Roman" w:eastAsia="Times New Roman" w:hAnsi="Times New Roman" w:cs="Times New Roman"/>
              </w:rPr>
            </w:pPr>
            <w:r w:rsidRPr="00B72FAC">
              <w:rPr>
                <w:rFonts w:ascii="Times New Roman" w:eastAsia="Times New Roman" w:hAnsi="Times New Roman" w:cs="Times New Roman"/>
              </w:rPr>
              <w:t>- ведения учета первичной документации, договоров, счетов-фактур в целях исполнения налоговых обязанностей</w:t>
            </w:r>
          </w:p>
          <w:p w:rsidR="005D6FD2" w:rsidRPr="00B72FAC" w:rsidRDefault="005D6FD2" w:rsidP="005537FD">
            <w:pPr>
              <w:shd w:val="clear" w:color="auto" w:fill="FFFFFF"/>
              <w:jc w:val="both"/>
              <w:rPr>
                <w:rFonts w:ascii="Times New Roman" w:eastAsia="Times New Roman" w:hAnsi="Times New Roman" w:cs="Times New Roman"/>
              </w:rPr>
            </w:pPr>
            <w:r w:rsidRPr="00B72FAC">
              <w:rPr>
                <w:rFonts w:ascii="Times New Roman" w:eastAsia="Times New Roman" w:hAnsi="Times New Roman" w:cs="Times New Roman"/>
              </w:rPr>
              <w:t>- проверки первичных учетных документов, счетов-фактур на предмет полноты и корректности отражения информации, имеющей значение для формирования регистров налогового учета (книги учета доходов и расходов), книг покупок и книг продаж</w:t>
            </w:r>
          </w:p>
          <w:p w:rsidR="005D6FD2" w:rsidRPr="00B72FAC" w:rsidRDefault="005D6FD2" w:rsidP="005537FD">
            <w:pPr>
              <w:shd w:val="clear" w:color="auto" w:fill="FFFFFF"/>
              <w:jc w:val="both"/>
              <w:rPr>
                <w:rFonts w:ascii="Times New Roman" w:eastAsia="Times New Roman" w:hAnsi="Times New Roman" w:cs="Times New Roman"/>
              </w:rPr>
            </w:pPr>
            <w:r w:rsidRPr="00B72FAC">
              <w:rPr>
                <w:rFonts w:ascii="Times New Roman" w:eastAsia="Times New Roman" w:hAnsi="Times New Roman" w:cs="Times New Roman"/>
              </w:rPr>
              <w:t xml:space="preserve"> - заполнения утвержденных форм, форматов, реквизитов первичных учетных документов, счетов-фактур, необходимых для учета в целях исполнения налоговых обязанностей</w:t>
            </w:r>
          </w:p>
          <w:p w:rsidR="005D6FD2" w:rsidRPr="00B72FAC" w:rsidRDefault="005D6FD2" w:rsidP="005537FD">
            <w:pPr>
              <w:shd w:val="clear" w:color="auto" w:fill="FFFFFF"/>
              <w:jc w:val="both"/>
              <w:rPr>
                <w:rFonts w:ascii="Times New Roman" w:eastAsia="Times New Roman" w:hAnsi="Times New Roman" w:cs="Times New Roman"/>
              </w:rPr>
            </w:pPr>
            <w:r w:rsidRPr="00B72FAC">
              <w:rPr>
                <w:rFonts w:ascii="Times New Roman" w:eastAsia="Times New Roman" w:hAnsi="Times New Roman" w:cs="Times New Roman"/>
              </w:rPr>
              <w:t xml:space="preserve">- приема документов, служащих основанием для исчисления и уплаты налогов, </w:t>
            </w:r>
            <w:proofErr w:type="gramStart"/>
            <w:r w:rsidRPr="00B72FAC">
              <w:rPr>
                <w:rFonts w:ascii="Times New Roman" w:eastAsia="Times New Roman" w:hAnsi="Times New Roman" w:cs="Times New Roman"/>
              </w:rPr>
              <w:t>включающий</w:t>
            </w:r>
            <w:proofErr w:type="gramEnd"/>
            <w:r w:rsidRPr="00B72FAC">
              <w:rPr>
                <w:rFonts w:ascii="Times New Roman" w:eastAsia="Times New Roman" w:hAnsi="Times New Roman" w:cs="Times New Roman"/>
              </w:rPr>
              <w:t>: регистрацию их получения в соответствии с правилами документооборота организации, проверку достоверности, правильности оформления, соответствия форматам составления соответствующих документов</w:t>
            </w:r>
          </w:p>
          <w:p w:rsidR="005D6FD2" w:rsidRPr="00B72FAC" w:rsidRDefault="005D6FD2" w:rsidP="005537FD">
            <w:pPr>
              <w:shd w:val="clear" w:color="auto" w:fill="FFFFFF"/>
              <w:jc w:val="both"/>
              <w:rPr>
                <w:rFonts w:ascii="Times New Roman" w:eastAsia="Times New Roman" w:hAnsi="Times New Roman" w:cs="Times New Roman"/>
              </w:rPr>
            </w:pPr>
            <w:r w:rsidRPr="00B72FAC">
              <w:rPr>
                <w:rFonts w:ascii="Times New Roman" w:eastAsia="Times New Roman" w:hAnsi="Times New Roman" w:cs="Times New Roman"/>
              </w:rPr>
              <w:t>- систематизированного накопления информации, содержащейся в первичных учетных документах, счетах-фактурах</w:t>
            </w:r>
          </w:p>
          <w:p w:rsidR="005D6FD2" w:rsidRPr="00B72FAC" w:rsidRDefault="005D6FD2" w:rsidP="005537FD">
            <w:pPr>
              <w:shd w:val="clear" w:color="auto" w:fill="FFFFFF"/>
              <w:jc w:val="both"/>
              <w:rPr>
                <w:rFonts w:ascii="Times New Roman" w:eastAsia="Times New Roman" w:hAnsi="Times New Roman" w:cs="Times New Roman"/>
              </w:rPr>
            </w:pPr>
            <w:r w:rsidRPr="00B72FAC">
              <w:rPr>
                <w:rFonts w:ascii="Times New Roman" w:eastAsia="Times New Roman" w:hAnsi="Times New Roman" w:cs="Times New Roman"/>
              </w:rPr>
              <w:t>- анализа и обобщения информации, аккумулированной в регистрах налогового учета: книге учета доходов и расходов, книге покупок и книге продаж, журналах учета полученных и выставленных счетов-фактур</w:t>
            </w:r>
          </w:p>
          <w:p w:rsidR="005D6FD2" w:rsidRPr="00B72FAC" w:rsidRDefault="005D6FD2" w:rsidP="005537FD">
            <w:pPr>
              <w:shd w:val="clear" w:color="auto" w:fill="FFFFFF"/>
              <w:jc w:val="both"/>
              <w:rPr>
                <w:rFonts w:ascii="Times New Roman" w:eastAsia="Times New Roman" w:hAnsi="Times New Roman" w:cs="Times New Roman"/>
              </w:rPr>
            </w:pPr>
            <w:r w:rsidRPr="00B72FAC">
              <w:rPr>
                <w:rFonts w:ascii="Times New Roman" w:eastAsia="Times New Roman" w:hAnsi="Times New Roman" w:cs="Times New Roman"/>
              </w:rPr>
              <w:t>- исчисления суммы налогов, сборов, страховых взносов</w:t>
            </w:r>
          </w:p>
          <w:p w:rsidR="005D6FD2" w:rsidRPr="00B72FAC" w:rsidRDefault="005D6FD2" w:rsidP="005537FD">
            <w:pPr>
              <w:contextualSpacing/>
              <w:jc w:val="both"/>
              <w:rPr>
                <w:rFonts w:ascii="Times New Roman" w:eastAsia="Times New Roman" w:hAnsi="Times New Roman" w:cs="Times New Roman"/>
              </w:rPr>
            </w:pPr>
            <w:r w:rsidRPr="00B72FAC">
              <w:rPr>
                <w:rFonts w:ascii="Times New Roman" w:eastAsia="Times New Roman" w:hAnsi="Times New Roman" w:cs="Times New Roman"/>
              </w:rPr>
              <w:t xml:space="preserve">- ведения архива первичной документации, договоров, счетов-фактур в </w:t>
            </w:r>
            <w:r w:rsidRPr="00B72FAC">
              <w:rPr>
                <w:rFonts w:ascii="Times New Roman" w:eastAsia="Times New Roman" w:hAnsi="Times New Roman" w:cs="Times New Roman"/>
              </w:rPr>
              <w:lastRenderedPageBreak/>
              <w:t>целях исполнения налоговых обязанностей</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 xml:space="preserve">Заполнения утвержденных форм налоговых деклараций, расчетов по налогам, сборам, взносам, в том числе страховым; </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 xml:space="preserve">Подборка документов, подлежащих предоставлению с декларацией; </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Консультирования налогоплательщиков, плательщиков сборов, страховых взносов, налоговых агентов, физических лиц о формах, форматах и порядке заполнения налоговых деклараций, расчетов по налогам, сборам, взносам, в том числе страховым;</w:t>
            </w:r>
          </w:p>
          <w:p w:rsidR="005D6FD2" w:rsidRPr="00B72FAC" w:rsidRDefault="005D6FD2" w:rsidP="005537FD">
            <w:pPr>
              <w:contextualSpacing/>
              <w:jc w:val="both"/>
              <w:rPr>
                <w:rFonts w:ascii="Times New Roman" w:eastAsia="Times New Roman" w:hAnsi="Times New Roman" w:cs="Times New Roman"/>
              </w:rPr>
            </w:pPr>
            <w:r w:rsidRPr="00B72FAC">
              <w:rPr>
                <w:rFonts w:ascii="Times New Roman" w:eastAsia="Times New Roman" w:hAnsi="Times New Roman" w:cs="Times New Roman"/>
              </w:rPr>
              <w:t>Участия в различных мероприятиях и формах налогового контроля (администрирования)</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Изучения законодательства Российской Федерации о налогах и сборах и анализа изменений в конкретном контексте, рассмотрения решений арбитражной практики в области налогообложения, применительно к конкретному контексту;</w:t>
            </w:r>
          </w:p>
          <w:p w:rsidR="005D6FD2" w:rsidRPr="00B72FAC" w:rsidRDefault="005D6FD2" w:rsidP="005537FD">
            <w:pPr>
              <w:contextualSpacing/>
              <w:jc w:val="both"/>
              <w:rPr>
                <w:rFonts w:ascii="Times New Roman" w:eastAsia="Times New Roman" w:hAnsi="Times New Roman" w:cs="Times New Roman"/>
              </w:rPr>
            </w:pPr>
            <w:r w:rsidRPr="00B72FAC">
              <w:rPr>
                <w:rFonts w:ascii="Times New Roman" w:eastAsia="Times New Roman" w:hAnsi="Times New Roman" w:cs="Times New Roman"/>
              </w:rPr>
              <w:t>Поиска законодательной базы, применение ее для целей налогового контроля</w:t>
            </w:r>
          </w:p>
          <w:p w:rsidR="005D6FD2" w:rsidRPr="00B72FAC" w:rsidRDefault="005D6FD2" w:rsidP="005537FD">
            <w:pPr>
              <w:contextualSpacing/>
              <w:jc w:val="both"/>
              <w:rPr>
                <w:rFonts w:ascii="Times New Roman" w:eastAsia="Times New Roman" w:hAnsi="Times New Roman" w:cs="Times New Roman"/>
                <w:b/>
              </w:rPr>
            </w:pPr>
            <w:r w:rsidRPr="00B72FAC">
              <w:rPr>
                <w:rFonts w:ascii="Times New Roman" w:eastAsia="Times New Roman" w:hAnsi="Times New Roman" w:cs="Times New Roman"/>
                <w:b/>
              </w:rPr>
              <w:t>Умения:</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Определять режимы налогообложения, виды налогов, сборов, страховых взносов;</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 xml:space="preserve">Определять возникновение обязанности постановки </w:t>
            </w:r>
            <w:proofErr w:type="gramStart"/>
            <w:r w:rsidRPr="00B72FAC">
              <w:rPr>
                <w:rFonts w:ascii="Times New Roman" w:eastAsia="Times New Roman" w:hAnsi="Times New Roman" w:cs="Times New Roman"/>
              </w:rPr>
              <w:t>на учет в налоговых органах по различным основаниям в соответствии с Налоговым кодексом</w:t>
            </w:r>
            <w:proofErr w:type="gramEnd"/>
            <w:r w:rsidRPr="00B72FAC">
              <w:rPr>
                <w:rFonts w:ascii="Times New Roman" w:eastAsia="Times New Roman" w:hAnsi="Times New Roman" w:cs="Times New Roman"/>
              </w:rPr>
              <w:t xml:space="preserve"> Российской Федерации;</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Подбирать и оформлять документы, необходимые для постановки на учет в налоговых органах по различным основаниям, предусмотренным законодательством Российской Федерации о налогах, сборах;</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Заполнять формы документов, предусмотренные нормативно-правовыми актами для осуществления постановки на учет в налоговых органах;</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Осуществлять постановку на учет в налоговых органах в случаях, предусмотренных законодательством Российской Федерации о налогах и сборах;</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Определять возникновение обязанности налогоплательщиков, плательщиков сборов, плательщиков страховых взносов, налоговых агентов по уплате конкретного налога, сбора, страховых взносов;</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 xml:space="preserve">Понимать и осуществлять права и обязанности налогоплательщиков, налоговых агентов, плательщиков страховых взносов, налоговых органов; </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 xml:space="preserve">Применять законодательство Российской Федерации о налогах и сборах в целях исполнения налоговых обязанностей  </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 xml:space="preserve">Применять положения учетной политики организации для целей налогообложения; </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Вести налоговый учет доходов, расходов, объектов налогообложения;</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Определять налоговую базу по налогам;</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 xml:space="preserve">Определять базу для исчисления страховых взносов; </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Применять налоговые ставки;</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Применять тарифы страховых взносов;</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Исчислять суммы налогов, сборов, страховых взносов в соответствии с законодательством Российской Федерации о налогах, сборах;</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Осуществлять контроль ведения налогового учета доходов, расходов, объектов налогообложения в соответствии с законодательством Российской Федерации о налогах и сборах</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Подготавливать и оформлять отдельные виды документов, необходимых для исполнения налоговых обязанностей</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Анализировать информацию первичных учетных документов, счетов-фактур, регистров бухгалтерского и налогового учета, документов, необходимых для исполнения налоговых обязанностей</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 xml:space="preserve">Вести в целях исполнения налоговой обязанности архив договоров и </w:t>
            </w:r>
            <w:r w:rsidRPr="00B72FAC">
              <w:rPr>
                <w:rFonts w:ascii="Times New Roman" w:eastAsia="Times New Roman" w:hAnsi="Times New Roman" w:cs="Times New Roman"/>
              </w:rPr>
              <w:lastRenderedPageBreak/>
              <w:t>первичной документации</w:t>
            </w:r>
          </w:p>
          <w:p w:rsidR="005D6FD2" w:rsidRPr="00B72FAC" w:rsidRDefault="005D6FD2" w:rsidP="005537FD">
            <w:pPr>
              <w:contextualSpacing/>
              <w:jc w:val="both"/>
              <w:rPr>
                <w:rFonts w:ascii="Times New Roman" w:eastAsia="Times New Roman" w:hAnsi="Times New Roman" w:cs="Times New Roman"/>
              </w:rPr>
            </w:pPr>
            <w:r w:rsidRPr="00B72FAC">
              <w:rPr>
                <w:rFonts w:ascii="Times New Roman" w:eastAsia="Times New Roman" w:hAnsi="Times New Roman" w:cs="Times New Roman"/>
              </w:rPr>
              <w:t>Использовать общее и профессиональное прикладное программное обеспечение</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Применять нормативно-правовые документы, утверждающие формы, форматы и порядок заполнения налоговых деклараций, расчетов и других документов, представляемых в налоговые органы;</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Заполнять налоговые декларации и расчеты, уведомления об исчисленных суммах налогов, сборов, авансовых платежей по налогам, страховых взносов;</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Осуществлять расчет налоговой базы и определять суммы налоговых платежей при составлении налоговой отчетности в соответствии с законодательством Российской Федерации и другими нормативными правовыми актами о налогах и сборах;</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Осуществлять подготовку документов, подлежащих представлению в налоговые органы;</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Осуществлять права и обязанности налогоплательщиков, плательщиков сборов, страховых взносов, налоговых агентов, в том числе при проведении налогового контроля (администрирования);</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Осуществлять права и обязанности налоговых органов при проведении налогового контроля (администрирования);</w:t>
            </w:r>
          </w:p>
          <w:p w:rsidR="005D6FD2" w:rsidRPr="00B72FAC" w:rsidRDefault="005D6FD2" w:rsidP="005537FD">
            <w:pPr>
              <w:contextualSpacing/>
              <w:jc w:val="both"/>
              <w:rPr>
                <w:rFonts w:ascii="Times New Roman" w:eastAsia="Times New Roman" w:hAnsi="Times New Roman" w:cs="Times New Roman"/>
              </w:rPr>
            </w:pPr>
            <w:r w:rsidRPr="00B72FAC">
              <w:rPr>
                <w:rFonts w:ascii="Times New Roman" w:eastAsia="Times New Roman" w:hAnsi="Times New Roman" w:cs="Times New Roman"/>
                <w:highlight w:val="white"/>
              </w:rPr>
              <w:t>Вести деловую переписку по вопросам, связанным с исполнением обязанностей по исчислению и уплате налогов, страховых взносов, сборов</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Понимать, применять нормы законодательства Российской Федерации о налогах и сборах и анализировать их изменения в контексте выполнения конкретных задач;</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 xml:space="preserve">Производить расчет налоговой нагрузки по методике Минфина РФ; </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Применять законодательство Российской Федерации о налогах и сборах в сфере деятельности налогоплательщика, использовать практику применения указанного законодательства;</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 xml:space="preserve">Проанализировать общедоступные критерии самостоятельной оценки рисков для налогоплательщиков в контексте решения конкретных задач; </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Использования материалов арбитражной практики в части исчисления, уплаты налогов, сборов, страховых взносов и совершения налоговых правонарушений в контексте решения конкретных задач;</w:t>
            </w:r>
          </w:p>
          <w:p w:rsidR="005D6FD2" w:rsidRPr="00B72FAC" w:rsidRDefault="005D6FD2" w:rsidP="005537FD">
            <w:pPr>
              <w:jc w:val="both"/>
              <w:rPr>
                <w:rFonts w:ascii="Times New Roman" w:eastAsia="Times New Roman" w:hAnsi="Times New Roman" w:cs="Times New Roman"/>
              </w:rPr>
            </w:pPr>
            <w:r w:rsidRPr="00B72FAC">
              <w:rPr>
                <w:rFonts w:ascii="Times New Roman" w:eastAsia="Times New Roman" w:hAnsi="Times New Roman" w:cs="Times New Roman"/>
              </w:rPr>
              <w:t xml:space="preserve">Использовать возможности современных информационно-правовых систем для поиска необходимой законодательной базы; </w:t>
            </w:r>
          </w:p>
          <w:p w:rsidR="005D6FD2" w:rsidRPr="00B72FAC" w:rsidRDefault="005D6FD2" w:rsidP="005537FD">
            <w:pPr>
              <w:contextualSpacing/>
              <w:jc w:val="both"/>
              <w:rPr>
                <w:rFonts w:ascii="Times New Roman" w:eastAsia="Times New Roman" w:hAnsi="Times New Roman" w:cs="Times New Roman"/>
                <w:color w:val="000000"/>
                <w:lang w:eastAsia="ru-RU"/>
              </w:rPr>
            </w:pPr>
            <w:r w:rsidRPr="00B72FAC">
              <w:rPr>
                <w:rFonts w:ascii="Times New Roman" w:eastAsia="Times New Roman" w:hAnsi="Times New Roman" w:cs="Times New Roman"/>
              </w:rPr>
              <w:t>Применять информационные технологии и сервисы для проверки контрагентов налогоплательщика</w:t>
            </w:r>
          </w:p>
        </w:tc>
      </w:tr>
      <w:tr w:rsidR="005D6FD2" w:rsidRPr="00093424" w:rsidTr="00DE0E98">
        <w:trPr>
          <w:trHeight w:val="360"/>
        </w:trPr>
        <w:tc>
          <w:tcPr>
            <w:tcW w:w="2547" w:type="dxa"/>
            <w:gridSpan w:val="2"/>
            <w:tcBorders>
              <w:top w:val="single" w:sz="4" w:space="0" w:color="000000"/>
              <w:left w:val="single" w:sz="4" w:space="0" w:color="000000"/>
              <w:bottom w:val="single" w:sz="4" w:space="0" w:color="000000"/>
              <w:right w:val="single" w:sz="4" w:space="0" w:color="000000"/>
            </w:tcBorders>
          </w:tcPr>
          <w:p w:rsidR="005D6FD2" w:rsidRPr="004F6790" w:rsidRDefault="005D6FD2" w:rsidP="005537FD">
            <w:pPr>
              <w:contextualSpacing/>
              <w:jc w:val="both"/>
              <w:rPr>
                <w:rFonts w:ascii="Times New Roman" w:eastAsia="Times New Roman" w:hAnsi="Times New Roman" w:cs="Times New Roman"/>
              </w:rPr>
            </w:pPr>
            <w:r w:rsidRPr="004F6790">
              <w:rPr>
                <w:rFonts w:ascii="Times New Roman" w:eastAsia="Times New Roman" w:hAnsi="Times New Roman" w:cs="Times New Roman"/>
              </w:rPr>
              <w:lastRenderedPageBreak/>
              <w:t>ВД.05 Участие в организации и осуществлении финансового контроля деятельности экономического субъекта</w:t>
            </w:r>
          </w:p>
        </w:tc>
        <w:tc>
          <w:tcPr>
            <w:tcW w:w="7151" w:type="dxa"/>
            <w:tcBorders>
              <w:top w:val="single" w:sz="4" w:space="0" w:color="000000"/>
              <w:left w:val="single" w:sz="4" w:space="0" w:color="000000"/>
              <w:bottom w:val="single" w:sz="4" w:space="0" w:color="000000"/>
              <w:right w:val="single" w:sz="4" w:space="0" w:color="000000"/>
            </w:tcBorders>
          </w:tcPr>
          <w:p w:rsidR="005D6FD2" w:rsidRDefault="005D6FD2" w:rsidP="005537FD">
            <w:pPr>
              <w:contextualSpacing/>
              <w:jc w:val="both"/>
              <w:rPr>
                <w:rFonts w:ascii="Times New Roman" w:eastAsia="Times New Roman" w:hAnsi="Times New Roman" w:cs="Times New Roman"/>
                <w:b/>
              </w:rPr>
            </w:pPr>
            <w:r>
              <w:rPr>
                <w:rFonts w:ascii="Times New Roman" w:eastAsia="Times New Roman" w:hAnsi="Times New Roman" w:cs="Times New Roman"/>
                <w:b/>
              </w:rPr>
              <w:t>Навыки:</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Подготовки заданий для специалистов по внутреннему контролю по формированию информационной базы, отражающей работу объекта внутреннего контроля, и по ее анализу</w:t>
            </w:r>
            <w:r>
              <w:rPr>
                <w:rFonts w:ascii="Times New Roman" w:eastAsia="Times New Roman" w:hAnsi="Times New Roman" w:cs="Times New Roman"/>
              </w:rPr>
              <w:t>;</w:t>
            </w:r>
          </w:p>
          <w:p w:rsidR="005D6FD2" w:rsidRDefault="005D6FD2" w:rsidP="005537FD">
            <w:pPr>
              <w:contextualSpacing/>
              <w:jc w:val="both"/>
              <w:rPr>
                <w:rFonts w:ascii="Times New Roman" w:eastAsia="Times New Roman" w:hAnsi="Times New Roman" w:cs="Times New Roman"/>
              </w:rPr>
            </w:pPr>
            <w:r w:rsidRPr="00B77D49">
              <w:rPr>
                <w:rFonts w:ascii="Times New Roman" w:eastAsia="Times New Roman" w:hAnsi="Times New Roman" w:cs="Times New Roman"/>
              </w:rPr>
              <w:t>Проведения анализа собранной информации для выявления значимых отклонений от требований правовой и нормативной базы и внутренних регламентов</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Распределения определенных плановой документацией заданий между членами группы специалистов по внутреннему контролю</w:t>
            </w:r>
            <w:r>
              <w:rPr>
                <w:rFonts w:ascii="Times New Roman" w:eastAsia="Times New Roman" w:hAnsi="Times New Roman" w:cs="Times New Roman"/>
              </w:rPr>
              <w:t>;</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Оценки качества, достаточности и надежности</w:t>
            </w:r>
            <w:r>
              <w:rPr>
                <w:rFonts w:ascii="Times New Roman" w:eastAsia="Times New Roman" w:hAnsi="Times New Roman" w:cs="Times New Roman"/>
              </w:rPr>
              <w:t>,</w:t>
            </w:r>
            <w:r w:rsidRPr="00B77D49">
              <w:rPr>
                <w:rFonts w:ascii="Times New Roman" w:eastAsia="Times New Roman" w:hAnsi="Times New Roman" w:cs="Times New Roman"/>
              </w:rPr>
              <w:t xml:space="preserve"> представленных членами группы специалистов по внутреннему контролю доказательств наличия значимых отклонений от требований правовой и нормативной базы и внутренних регламентов</w:t>
            </w:r>
            <w:r>
              <w:rPr>
                <w:rFonts w:ascii="Times New Roman" w:eastAsia="Times New Roman" w:hAnsi="Times New Roman" w:cs="Times New Roman"/>
              </w:rPr>
              <w:t>;</w:t>
            </w:r>
          </w:p>
          <w:p w:rsidR="005D6FD2" w:rsidRDefault="005D6FD2" w:rsidP="005537FD">
            <w:pPr>
              <w:contextualSpacing/>
              <w:jc w:val="both"/>
              <w:rPr>
                <w:rFonts w:ascii="Times New Roman" w:eastAsia="Times New Roman" w:hAnsi="Times New Roman" w:cs="Times New Roman"/>
              </w:rPr>
            </w:pPr>
            <w:r w:rsidRPr="00B77D49">
              <w:rPr>
                <w:rFonts w:ascii="Times New Roman" w:eastAsia="Times New Roman" w:hAnsi="Times New Roman" w:cs="Times New Roman"/>
              </w:rPr>
              <w:t>Самостоятельного проведение процедур внутреннего контроля по его наиболее рисковым направлениям</w:t>
            </w:r>
          </w:p>
          <w:p w:rsidR="005D6FD2" w:rsidRDefault="005D6FD2" w:rsidP="005537FD">
            <w:pPr>
              <w:contextualSpacing/>
              <w:jc w:val="both"/>
              <w:rPr>
                <w:rFonts w:ascii="Times New Roman" w:eastAsia="Times New Roman" w:hAnsi="Times New Roman" w:cs="Times New Roman"/>
              </w:rPr>
            </w:pPr>
            <w:r>
              <w:rPr>
                <w:rFonts w:ascii="Times New Roman" w:eastAsia="Times New Roman" w:hAnsi="Times New Roman" w:cs="Times New Roman"/>
              </w:rPr>
              <w:t>Формирования проекта завершающего документа по результатам внутреннего финансового контроля</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lastRenderedPageBreak/>
              <w:t>Получения от объекта внутреннего контроля информации о ходе выполнения им рекомендаций по устранению выявленных отклонений от требований законодательства Российской Федерации, нормативной базы и внутренних регламентов</w:t>
            </w:r>
            <w:r>
              <w:rPr>
                <w:rFonts w:ascii="Times New Roman" w:eastAsia="Times New Roman" w:hAnsi="Times New Roman" w:cs="Times New Roman"/>
              </w:rPr>
              <w:t>;</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Контроля выполнения заданий по исправлению выявленных недостатков и устранению обусловивших их причин</w:t>
            </w:r>
            <w:r>
              <w:rPr>
                <w:rFonts w:ascii="Times New Roman" w:eastAsia="Times New Roman" w:hAnsi="Times New Roman" w:cs="Times New Roman"/>
              </w:rPr>
              <w:t>;</w:t>
            </w:r>
          </w:p>
          <w:p w:rsidR="005D6FD2" w:rsidRDefault="005D6FD2" w:rsidP="005537FD">
            <w:pPr>
              <w:contextualSpacing/>
              <w:jc w:val="both"/>
              <w:rPr>
                <w:rFonts w:ascii="Times New Roman" w:eastAsia="Times New Roman" w:hAnsi="Times New Roman" w:cs="Times New Roman"/>
              </w:rPr>
            </w:pPr>
            <w:r w:rsidRPr="00B77D49">
              <w:rPr>
                <w:rFonts w:ascii="Times New Roman" w:eastAsia="Times New Roman" w:hAnsi="Times New Roman" w:cs="Times New Roman"/>
              </w:rPr>
              <w:t>Подготовки информации для руководителя и заказчика внутреннего контроля о ходе выполнения заданий плановых документов по контролю или устранению выявленных отклонений и обусловивших их причин</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Сбора информации, характеризующей деятельность объекта внутреннего финансового контроля по выполнению требований правовой и нормативной базы и внутренних регламентов</w:t>
            </w:r>
            <w:r>
              <w:rPr>
                <w:rFonts w:ascii="Times New Roman" w:eastAsia="Times New Roman" w:hAnsi="Times New Roman" w:cs="Times New Roman"/>
              </w:rPr>
              <w:t>;</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Анализа выбранной информации, выявление и оценка рисков объекта внутреннего контроля</w:t>
            </w:r>
            <w:r>
              <w:rPr>
                <w:rFonts w:ascii="Times New Roman" w:eastAsia="Times New Roman" w:hAnsi="Times New Roman" w:cs="Times New Roman"/>
              </w:rPr>
              <w:t>;</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Разработки предложений к проектам плановой документации</w:t>
            </w:r>
            <w:r>
              <w:rPr>
                <w:rFonts w:ascii="Times New Roman" w:eastAsia="Times New Roman" w:hAnsi="Times New Roman" w:cs="Times New Roman"/>
              </w:rPr>
              <w:t>;</w:t>
            </w:r>
          </w:p>
          <w:p w:rsidR="005D6FD2" w:rsidRDefault="005D6FD2" w:rsidP="005537FD">
            <w:pPr>
              <w:contextualSpacing/>
              <w:jc w:val="both"/>
              <w:rPr>
                <w:rFonts w:ascii="Times New Roman" w:eastAsia="Times New Roman" w:hAnsi="Times New Roman" w:cs="Times New Roman"/>
              </w:rPr>
            </w:pPr>
            <w:r>
              <w:rPr>
                <w:rFonts w:ascii="Times New Roman" w:eastAsia="Times New Roman" w:hAnsi="Times New Roman" w:cs="Times New Roman"/>
              </w:rPr>
              <w:t>Выполнения контрольных процедур</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Анализа информации, характеризующей деятельность объекта внутреннего контроля</w:t>
            </w:r>
            <w:r>
              <w:rPr>
                <w:rFonts w:ascii="Times New Roman" w:eastAsia="Times New Roman" w:hAnsi="Times New Roman" w:cs="Times New Roman"/>
              </w:rPr>
              <w:t>;</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Выполнения и документировани</w:t>
            </w:r>
            <w:r w:rsidR="005C0F32">
              <w:rPr>
                <w:rFonts w:ascii="Times New Roman" w:eastAsia="Times New Roman" w:hAnsi="Times New Roman" w:cs="Times New Roman"/>
              </w:rPr>
              <w:t>я</w:t>
            </w:r>
            <w:r w:rsidRPr="00B77D49">
              <w:rPr>
                <w:rFonts w:ascii="Times New Roman" w:eastAsia="Times New Roman" w:hAnsi="Times New Roman" w:cs="Times New Roman"/>
              </w:rPr>
              <w:t xml:space="preserve"> контрольных процедур в соответствии с плановыми документами</w:t>
            </w:r>
            <w:r>
              <w:rPr>
                <w:rFonts w:ascii="Times New Roman" w:eastAsia="Times New Roman" w:hAnsi="Times New Roman" w:cs="Times New Roman"/>
              </w:rPr>
              <w:t>;</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Формирования информационной базы, характеризующей отклонения в действиях объекта внутреннего контроля от требований правовой и нормативной базы и внутренних регламентов, регулирующих работу, проведение аналитических процедур и формулирование доказательств наличия существенных отклонений и значимых рисков</w:t>
            </w:r>
            <w:r>
              <w:rPr>
                <w:rFonts w:ascii="Times New Roman" w:eastAsia="Times New Roman" w:hAnsi="Times New Roman" w:cs="Times New Roman"/>
              </w:rPr>
              <w:t>;</w:t>
            </w:r>
          </w:p>
          <w:p w:rsidR="005D6FD2" w:rsidRDefault="005D6FD2" w:rsidP="005537FD">
            <w:pPr>
              <w:contextualSpacing/>
              <w:jc w:val="both"/>
              <w:rPr>
                <w:rFonts w:ascii="Times New Roman" w:eastAsia="Times New Roman" w:hAnsi="Times New Roman" w:cs="Times New Roman"/>
              </w:rPr>
            </w:pPr>
            <w:r w:rsidRPr="00B77D49">
              <w:rPr>
                <w:rFonts w:ascii="Times New Roman" w:eastAsia="Times New Roman" w:hAnsi="Times New Roman" w:cs="Times New Roman"/>
              </w:rPr>
              <w:t>Подготовки и оформление завершающих материалов по результатам внутреннего контроля</w:t>
            </w:r>
          </w:p>
          <w:p w:rsidR="005D6FD2" w:rsidRDefault="005D6FD2" w:rsidP="005537FD">
            <w:pPr>
              <w:contextualSpacing/>
              <w:jc w:val="both"/>
              <w:rPr>
                <w:rFonts w:ascii="Times New Roman" w:eastAsia="Times New Roman" w:hAnsi="Times New Roman" w:cs="Times New Roman"/>
              </w:rPr>
            </w:pPr>
            <w:r w:rsidRPr="00B77D49">
              <w:rPr>
                <w:rFonts w:ascii="Times New Roman" w:eastAsia="Times New Roman" w:hAnsi="Times New Roman" w:cs="Times New Roman"/>
              </w:rPr>
              <w:t>Получения в соответствии с плановой документацией информации от менеджмента о ходе устранения недостатков, выявленных контрольными процедурами, ее анализ и оценка достоверности</w:t>
            </w:r>
          </w:p>
          <w:p w:rsidR="005D6FD2" w:rsidRDefault="005D6FD2" w:rsidP="005537FD">
            <w:pPr>
              <w:contextualSpacing/>
              <w:jc w:val="both"/>
              <w:rPr>
                <w:rFonts w:ascii="Times New Roman" w:eastAsia="Times New Roman" w:hAnsi="Times New Roman" w:cs="Times New Roman"/>
              </w:rPr>
            </w:pPr>
            <w:r w:rsidRPr="00B77D49">
              <w:rPr>
                <w:rFonts w:ascii="Times New Roman" w:eastAsia="Times New Roman" w:hAnsi="Times New Roman" w:cs="Times New Roman"/>
              </w:rPr>
              <w:t xml:space="preserve">Выявления подозрительных операций и </w:t>
            </w:r>
            <w:proofErr w:type="gramStart"/>
            <w:r w:rsidRPr="00B77D49">
              <w:rPr>
                <w:rFonts w:ascii="Times New Roman" w:eastAsia="Times New Roman" w:hAnsi="Times New Roman" w:cs="Times New Roman"/>
              </w:rPr>
              <w:t>операций</w:t>
            </w:r>
            <w:proofErr w:type="gramEnd"/>
            <w:r w:rsidRPr="00B77D49">
              <w:rPr>
                <w:rFonts w:ascii="Times New Roman" w:eastAsia="Times New Roman" w:hAnsi="Times New Roman" w:cs="Times New Roman"/>
              </w:rPr>
              <w:t xml:space="preserve"> подлежащих обязательному контролю в целях ПОД/ФТ/ФРОМУ в организации</w:t>
            </w:r>
          </w:p>
          <w:p w:rsidR="005D6FD2" w:rsidRDefault="005D6FD2" w:rsidP="005537FD">
            <w:pPr>
              <w:contextualSpacing/>
              <w:jc w:val="both"/>
              <w:rPr>
                <w:rFonts w:ascii="Times New Roman" w:eastAsia="Times New Roman" w:hAnsi="Times New Roman" w:cs="Times New Roman"/>
                <w:b/>
              </w:rPr>
            </w:pPr>
            <w:r>
              <w:rPr>
                <w:rFonts w:ascii="Times New Roman" w:eastAsia="Times New Roman" w:hAnsi="Times New Roman" w:cs="Times New Roman"/>
                <w:b/>
              </w:rPr>
              <w:t>Умения:</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 xml:space="preserve">Формировать </w:t>
            </w:r>
            <w:proofErr w:type="gramStart"/>
            <w:r w:rsidRPr="00B77D49">
              <w:rPr>
                <w:rFonts w:ascii="Times New Roman" w:eastAsia="Times New Roman" w:hAnsi="Times New Roman" w:cs="Times New Roman"/>
              </w:rPr>
              <w:t>в соответствии с внутренними регламентами экономического субъекта задания для специалистов по внутреннему контролю на формирование</w:t>
            </w:r>
            <w:proofErr w:type="gramEnd"/>
            <w:r w:rsidRPr="00B77D49">
              <w:rPr>
                <w:rFonts w:ascii="Times New Roman" w:eastAsia="Times New Roman" w:hAnsi="Times New Roman" w:cs="Times New Roman"/>
              </w:rPr>
              <w:t xml:space="preserve"> ими информационной базы для разработки плановой документации</w:t>
            </w:r>
            <w:r>
              <w:rPr>
                <w:rFonts w:ascii="Times New Roman" w:eastAsia="Times New Roman" w:hAnsi="Times New Roman" w:cs="Times New Roman"/>
              </w:rPr>
              <w:t>;</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Производить экспресс-анализ и комплексный анализ бухгалтерской (финансовой) отчетности объекта внутреннего контроля</w:t>
            </w:r>
            <w:r>
              <w:rPr>
                <w:rFonts w:ascii="Times New Roman" w:eastAsia="Times New Roman" w:hAnsi="Times New Roman" w:cs="Times New Roman"/>
              </w:rPr>
              <w:t>;</w:t>
            </w:r>
          </w:p>
          <w:p w:rsidR="005D6FD2" w:rsidRDefault="005D6FD2" w:rsidP="005537FD">
            <w:pPr>
              <w:contextualSpacing/>
              <w:jc w:val="both"/>
              <w:rPr>
                <w:rFonts w:ascii="Times New Roman" w:eastAsia="Times New Roman" w:hAnsi="Times New Roman" w:cs="Times New Roman"/>
              </w:rPr>
            </w:pPr>
            <w:r w:rsidRPr="00B77D49">
              <w:rPr>
                <w:rFonts w:ascii="Times New Roman" w:eastAsia="Times New Roman" w:hAnsi="Times New Roman" w:cs="Times New Roman"/>
              </w:rPr>
              <w:t>Применять требования профессиональной этики при решении профессиональных задач</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 xml:space="preserve">Закреплять задания, предусмотренные планами и программами по внутреннему </w:t>
            </w:r>
            <w:proofErr w:type="gramStart"/>
            <w:r w:rsidRPr="00B77D49">
              <w:rPr>
                <w:rFonts w:ascii="Times New Roman" w:eastAsia="Times New Roman" w:hAnsi="Times New Roman" w:cs="Times New Roman"/>
              </w:rPr>
              <w:t>контролю, за</w:t>
            </w:r>
            <w:proofErr w:type="gramEnd"/>
            <w:r w:rsidRPr="00B77D49">
              <w:rPr>
                <w:rFonts w:ascii="Times New Roman" w:eastAsia="Times New Roman" w:hAnsi="Times New Roman" w:cs="Times New Roman"/>
              </w:rPr>
              <w:t xml:space="preserve"> специалистами в соответствии с их профессионализмом</w:t>
            </w:r>
            <w:r>
              <w:rPr>
                <w:rFonts w:ascii="Times New Roman" w:eastAsia="Times New Roman" w:hAnsi="Times New Roman" w:cs="Times New Roman"/>
              </w:rPr>
              <w:t>;</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Применять для оценки достаточности и надежности доказательств, представленных специалистами, адекватные приемы внутреннего контроля</w:t>
            </w:r>
            <w:r>
              <w:rPr>
                <w:rFonts w:ascii="Times New Roman" w:eastAsia="Times New Roman" w:hAnsi="Times New Roman" w:cs="Times New Roman"/>
              </w:rPr>
              <w:t>;</w:t>
            </w:r>
          </w:p>
          <w:p w:rsidR="005D6FD2" w:rsidRDefault="005D6FD2" w:rsidP="005537FD">
            <w:pPr>
              <w:contextualSpacing/>
              <w:jc w:val="both"/>
              <w:rPr>
                <w:rFonts w:ascii="Times New Roman" w:eastAsia="Times New Roman" w:hAnsi="Times New Roman" w:cs="Times New Roman"/>
              </w:rPr>
            </w:pPr>
            <w:r w:rsidRPr="00B77D49">
              <w:rPr>
                <w:rFonts w:ascii="Times New Roman" w:eastAsia="Times New Roman" w:hAnsi="Times New Roman" w:cs="Times New Roman"/>
              </w:rPr>
              <w:t>Оценивать правильность проведения и учета финансово-хозяйственных операций</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Оценивать условия, способствующие трансформации рисков объекта внутреннего контроля в рисковые события</w:t>
            </w:r>
            <w:r>
              <w:rPr>
                <w:rFonts w:ascii="Times New Roman" w:eastAsia="Times New Roman" w:hAnsi="Times New Roman" w:cs="Times New Roman"/>
              </w:rPr>
              <w:t>;</w:t>
            </w:r>
          </w:p>
          <w:p w:rsidR="005D6FD2" w:rsidRDefault="005D6FD2" w:rsidP="005537FD">
            <w:pPr>
              <w:contextualSpacing/>
              <w:jc w:val="both"/>
              <w:rPr>
                <w:rFonts w:ascii="Times New Roman" w:eastAsia="Times New Roman" w:hAnsi="Times New Roman" w:cs="Times New Roman"/>
              </w:rPr>
            </w:pPr>
            <w:r w:rsidRPr="00B77D49">
              <w:rPr>
                <w:rFonts w:ascii="Times New Roman" w:eastAsia="Times New Roman" w:hAnsi="Times New Roman" w:cs="Times New Roman"/>
              </w:rPr>
              <w:t>Вырабатывать по результатам внутреннего контроля эффективные рекомендации по устранению выявленных отклонений</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Применять методы, приемы, способы и процедуры финансового контроля устранения выявленных внутренним контролем отклонений</w:t>
            </w:r>
            <w:r>
              <w:rPr>
                <w:rFonts w:ascii="Times New Roman" w:eastAsia="Times New Roman" w:hAnsi="Times New Roman" w:cs="Times New Roman"/>
              </w:rPr>
              <w:t>;</w:t>
            </w:r>
          </w:p>
          <w:p w:rsidR="005D6FD2" w:rsidRDefault="005D6FD2" w:rsidP="005537FD">
            <w:pPr>
              <w:contextualSpacing/>
              <w:jc w:val="both"/>
              <w:rPr>
                <w:rFonts w:ascii="Times New Roman" w:eastAsia="Times New Roman" w:hAnsi="Times New Roman" w:cs="Times New Roman"/>
              </w:rPr>
            </w:pPr>
            <w:r w:rsidRPr="00B77D49">
              <w:rPr>
                <w:rFonts w:ascii="Times New Roman" w:eastAsia="Times New Roman" w:hAnsi="Times New Roman" w:cs="Times New Roman"/>
              </w:rPr>
              <w:t xml:space="preserve">Обсуждать с ответственными руководителями и специалистами </w:t>
            </w:r>
            <w:r w:rsidRPr="00B77D49">
              <w:rPr>
                <w:rFonts w:ascii="Times New Roman" w:eastAsia="Times New Roman" w:hAnsi="Times New Roman" w:cs="Times New Roman"/>
              </w:rPr>
              <w:lastRenderedPageBreak/>
              <w:t>экономического субъекта имеющиеся отклонения от запланированных сроков и объемов работ, предусмотренных плановыми документами</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Определять источники, содержащие наиболее полную и достоверную информацию о работе объекта внутреннего контроля</w:t>
            </w:r>
            <w:r>
              <w:rPr>
                <w:rFonts w:ascii="Times New Roman" w:eastAsia="Times New Roman" w:hAnsi="Times New Roman" w:cs="Times New Roman"/>
              </w:rPr>
              <w:t>;</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Применять современные аналитические методы и программные продукты</w:t>
            </w:r>
            <w:r>
              <w:rPr>
                <w:rFonts w:ascii="Times New Roman" w:eastAsia="Times New Roman" w:hAnsi="Times New Roman" w:cs="Times New Roman"/>
              </w:rPr>
              <w:t>;</w:t>
            </w:r>
          </w:p>
          <w:p w:rsidR="005D6FD2" w:rsidRDefault="005D6FD2" w:rsidP="005537FD">
            <w:pPr>
              <w:contextualSpacing/>
              <w:jc w:val="both"/>
              <w:rPr>
                <w:rFonts w:ascii="Times New Roman" w:eastAsia="Times New Roman" w:hAnsi="Times New Roman" w:cs="Times New Roman"/>
              </w:rPr>
            </w:pPr>
            <w:r w:rsidRPr="00B77D49">
              <w:rPr>
                <w:rFonts w:ascii="Times New Roman" w:eastAsia="Times New Roman" w:hAnsi="Times New Roman" w:cs="Times New Roman"/>
              </w:rPr>
              <w:t>Выявлять и оценивать условия, способствующие возникновению значимых рисков и их трансформации в рисковые события</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Применять методы в</w:t>
            </w:r>
            <w:r>
              <w:rPr>
                <w:rFonts w:ascii="Times New Roman" w:eastAsia="Times New Roman" w:hAnsi="Times New Roman" w:cs="Times New Roman"/>
              </w:rPr>
              <w:t>нутреннего финансового контроля;</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Выявлять и оценивать риски объекта внутреннего контроля и риски собственных ошибок</w:t>
            </w:r>
            <w:r>
              <w:rPr>
                <w:rFonts w:ascii="Times New Roman" w:eastAsia="Times New Roman" w:hAnsi="Times New Roman" w:cs="Times New Roman"/>
              </w:rPr>
              <w:t>;</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Обобщать и анализировать собранную информацию</w:t>
            </w:r>
            <w:r>
              <w:rPr>
                <w:rFonts w:ascii="Times New Roman" w:eastAsia="Times New Roman" w:hAnsi="Times New Roman" w:cs="Times New Roman"/>
              </w:rPr>
              <w:t>;</w:t>
            </w:r>
          </w:p>
          <w:p w:rsidR="005D6FD2" w:rsidRDefault="005D6FD2" w:rsidP="005537FD">
            <w:pPr>
              <w:contextualSpacing/>
              <w:jc w:val="both"/>
              <w:rPr>
                <w:rFonts w:ascii="Times New Roman" w:eastAsia="Times New Roman" w:hAnsi="Times New Roman" w:cs="Times New Roman"/>
              </w:rPr>
            </w:pPr>
            <w:r w:rsidRPr="00B77D49">
              <w:rPr>
                <w:rFonts w:ascii="Times New Roman" w:eastAsia="Times New Roman" w:hAnsi="Times New Roman" w:cs="Times New Roman"/>
              </w:rPr>
              <w:t>Оценивать соответствие производимых хозяйственных операций и эффективность использования активов правовой и нормативной базе</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Формировать информационную базу, отражающую ход устранения выявленных контрольными процедурами недостатков</w:t>
            </w:r>
            <w:r>
              <w:rPr>
                <w:rFonts w:ascii="Times New Roman" w:eastAsia="Times New Roman" w:hAnsi="Times New Roman" w:cs="Times New Roman"/>
              </w:rPr>
              <w:t>;</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Оценивать значимость выявленных отклонений в выполнении заданий, отраженных в плановой документации</w:t>
            </w:r>
            <w:r>
              <w:rPr>
                <w:rFonts w:ascii="Times New Roman" w:eastAsia="Times New Roman" w:hAnsi="Times New Roman" w:cs="Times New Roman"/>
              </w:rPr>
              <w:t>;</w:t>
            </w:r>
          </w:p>
          <w:p w:rsidR="005D6FD2" w:rsidRDefault="005D6FD2" w:rsidP="005537FD">
            <w:pPr>
              <w:contextualSpacing/>
              <w:jc w:val="both"/>
              <w:rPr>
                <w:rFonts w:ascii="Times New Roman" w:eastAsia="Times New Roman" w:hAnsi="Times New Roman" w:cs="Times New Roman"/>
              </w:rPr>
            </w:pPr>
            <w:r w:rsidRPr="00B77D49">
              <w:rPr>
                <w:rFonts w:ascii="Times New Roman" w:eastAsia="Times New Roman" w:hAnsi="Times New Roman" w:cs="Times New Roman"/>
              </w:rPr>
              <w:t>Формулировать предложения по устранению выявленных отклонений в выполнении заданий, отраженных в плановой документации, для руководителя группы специалистов по внутреннему контролю или другого уполномоченного лица</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Применять законодательство в сфере ПОД/ФТ/ФРОМУ, нормативные правовые акты и правила внутреннего контроля в целях ПОД/ФТ/ФРОМУ</w:t>
            </w:r>
            <w:r>
              <w:rPr>
                <w:rFonts w:ascii="Times New Roman" w:eastAsia="Times New Roman" w:hAnsi="Times New Roman" w:cs="Times New Roman"/>
              </w:rPr>
              <w:t>;</w:t>
            </w:r>
          </w:p>
          <w:p w:rsidR="005D6FD2" w:rsidRPr="00B77D49" w:rsidRDefault="005D6FD2" w:rsidP="005537FD">
            <w:pPr>
              <w:jc w:val="both"/>
              <w:rPr>
                <w:rFonts w:ascii="Times New Roman" w:eastAsia="Times New Roman" w:hAnsi="Times New Roman" w:cs="Times New Roman"/>
              </w:rPr>
            </w:pPr>
            <w:r w:rsidRPr="00B77D49">
              <w:rPr>
                <w:rFonts w:ascii="Times New Roman" w:eastAsia="Times New Roman" w:hAnsi="Times New Roman" w:cs="Times New Roman"/>
              </w:rPr>
              <w:t>Разъяснять законодательство в сфере ПОД/ФТ/ФРОМУ, нормативные правовые акты и правила внутреннего контроля в целях ПОД/ФТ/ФРОМУ</w:t>
            </w:r>
            <w:r>
              <w:rPr>
                <w:rFonts w:ascii="Times New Roman" w:eastAsia="Times New Roman" w:hAnsi="Times New Roman" w:cs="Times New Roman"/>
              </w:rPr>
              <w:t>;</w:t>
            </w:r>
          </w:p>
          <w:p w:rsidR="005D6FD2" w:rsidRPr="004F6790" w:rsidRDefault="005D6FD2" w:rsidP="005537FD">
            <w:pPr>
              <w:contextualSpacing/>
              <w:jc w:val="both"/>
              <w:rPr>
                <w:rFonts w:ascii="Times New Roman" w:eastAsia="Times New Roman" w:hAnsi="Times New Roman" w:cs="Times New Roman"/>
                <w:color w:val="000000"/>
                <w:lang w:eastAsia="ru-RU"/>
              </w:rPr>
            </w:pPr>
            <w:r w:rsidRPr="00B77D49">
              <w:rPr>
                <w:rFonts w:ascii="Times New Roman" w:eastAsia="Times New Roman" w:hAnsi="Times New Roman" w:cs="Times New Roman"/>
              </w:rPr>
              <w:t>Выявлять необычную или подозрительную деятельность в целях ОД/ФТ/ФРОМУ в организации</w:t>
            </w:r>
          </w:p>
        </w:tc>
      </w:tr>
      <w:tr w:rsidR="005D6FD2" w:rsidRPr="00093424" w:rsidTr="00DE0E98">
        <w:trPr>
          <w:trHeight w:val="360"/>
        </w:trPr>
        <w:tc>
          <w:tcPr>
            <w:tcW w:w="2547" w:type="dxa"/>
            <w:gridSpan w:val="2"/>
            <w:tcBorders>
              <w:top w:val="single" w:sz="4" w:space="0" w:color="000000"/>
              <w:left w:val="single" w:sz="4" w:space="0" w:color="000000"/>
              <w:bottom w:val="single" w:sz="4" w:space="0" w:color="000000"/>
              <w:right w:val="single" w:sz="4" w:space="0" w:color="000000"/>
            </w:tcBorders>
          </w:tcPr>
          <w:p w:rsidR="005D6FD2" w:rsidRPr="004F6790" w:rsidRDefault="005D6FD2" w:rsidP="005537FD">
            <w:pPr>
              <w:contextualSpacing/>
              <w:jc w:val="both"/>
              <w:rPr>
                <w:rFonts w:ascii="Times New Roman" w:eastAsia="Times New Roman" w:hAnsi="Times New Roman" w:cs="Times New Roman"/>
              </w:rPr>
            </w:pPr>
            <w:r w:rsidRPr="004F6790">
              <w:rPr>
                <w:rFonts w:ascii="Times New Roman" w:eastAsia="Times New Roman" w:hAnsi="Times New Roman" w:cs="Times New Roman"/>
              </w:rPr>
              <w:lastRenderedPageBreak/>
              <w:t>ВД.06 Выполнение работ по должности служащего «Статистик»</w:t>
            </w:r>
          </w:p>
        </w:tc>
        <w:tc>
          <w:tcPr>
            <w:tcW w:w="7151" w:type="dxa"/>
            <w:tcBorders>
              <w:top w:val="single" w:sz="4" w:space="0" w:color="000000"/>
              <w:left w:val="single" w:sz="4" w:space="0" w:color="000000"/>
              <w:bottom w:val="single" w:sz="4" w:space="0" w:color="000000"/>
              <w:right w:val="single" w:sz="4" w:space="0" w:color="000000"/>
            </w:tcBorders>
          </w:tcPr>
          <w:p w:rsidR="005D6FD2" w:rsidRDefault="005D6FD2" w:rsidP="005537FD">
            <w:pPr>
              <w:contextualSpacing/>
              <w:jc w:val="both"/>
              <w:rPr>
                <w:rFonts w:ascii="Times New Roman" w:eastAsia="Times New Roman" w:hAnsi="Times New Roman" w:cs="Times New Roman"/>
                <w:b/>
              </w:rPr>
            </w:pPr>
            <w:r>
              <w:rPr>
                <w:rFonts w:ascii="Times New Roman" w:eastAsia="Times New Roman" w:hAnsi="Times New Roman" w:cs="Times New Roman"/>
                <w:b/>
              </w:rPr>
              <w:t>Навыки:</w:t>
            </w:r>
          </w:p>
          <w:p w:rsidR="005D6FD2" w:rsidRPr="00C55284" w:rsidRDefault="005D6FD2" w:rsidP="005537FD">
            <w:pPr>
              <w:jc w:val="both"/>
              <w:rPr>
                <w:rFonts w:ascii="Times New Roman" w:eastAsia="Times New Roman" w:hAnsi="Times New Roman" w:cs="Times New Roman"/>
              </w:rPr>
            </w:pPr>
            <w:r w:rsidRPr="00C55284">
              <w:rPr>
                <w:rFonts w:ascii="Times New Roman" w:eastAsia="Times New Roman" w:hAnsi="Times New Roman" w:cs="Times New Roman"/>
              </w:rPr>
              <w:t>Формировани</w:t>
            </w:r>
            <w:r>
              <w:rPr>
                <w:rFonts w:ascii="Times New Roman" w:eastAsia="Times New Roman" w:hAnsi="Times New Roman" w:cs="Times New Roman"/>
              </w:rPr>
              <w:t>я</w:t>
            </w:r>
            <w:r w:rsidRPr="00C55284">
              <w:rPr>
                <w:rFonts w:ascii="Times New Roman" w:eastAsia="Times New Roman" w:hAnsi="Times New Roman" w:cs="Times New Roman"/>
              </w:rPr>
              <w:t xml:space="preserve"> входных массивов информации баз данных;</w:t>
            </w:r>
          </w:p>
          <w:p w:rsidR="005D6FD2" w:rsidRPr="00C55284" w:rsidRDefault="005D6FD2" w:rsidP="005537FD">
            <w:pPr>
              <w:jc w:val="both"/>
              <w:rPr>
                <w:rFonts w:ascii="Times New Roman" w:eastAsia="Times New Roman" w:hAnsi="Times New Roman" w:cs="Times New Roman"/>
              </w:rPr>
            </w:pPr>
            <w:r w:rsidRPr="00C55284">
              <w:rPr>
                <w:rFonts w:ascii="Times New Roman" w:eastAsia="Times New Roman" w:hAnsi="Times New Roman" w:cs="Times New Roman"/>
              </w:rPr>
              <w:t>Расчет</w:t>
            </w:r>
            <w:r>
              <w:rPr>
                <w:rFonts w:ascii="Times New Roman" w:eastAsia="Times New Roman" w:hAnsi="Times New Roman" w:cs="Times New Roman"/>
              </w:rPr>
              <w:t>а</w:t>
            </w:r>
            <w:r w:rsidRPr="00C55284">
              <w:rPr>
                <w:rFonts w:ascii="Times New Roman" w:eastAsia="Times New Roman" w:hAnsi="Times New Roman" w:cs="Times New Roman"/>
              </w:rPr>
              <w:t xml:space="preserve"> сводных статистических показателей в соответствии с утвержденными методиками;</w:t>
            </w:r>
          </w:p>
          <w:p w:rsidR="005D6FD2" w:rsidRDefault="005D6FD2" w:rsidP="005537FD">
            <w:pPr>
              <w:contextualSpacing/>
              <w:jc w:val="both"/>
              <w:rPr>
                <w:rFonts w:ascii="Times New Roman" w:eastAsia="Times New Roman" w:hAnsi="Times New Roman" w:cs="Times New Roman"/>
              </w:rPr>
            </w:pPr>
            <w:r w:rsidRPr="00C55284">
              <w:rPr>
                <w:rFonts w:ascii="Times New Roman" w:eastAsia="Times New Roman" w:hAnsi="Times New Roman" w:cs="Times New Roman"/>
              </w:rPr>
              <w:t>Формировани</w:t>
            </w:r>
            <w:r>
              <w:rPr>
                <w:rFonts w:ascii="Times New Roman" w:eastAsia="Times New Roman" w:hAnsi="Times New Roman" w:cs="Times New Roman"/>
              </w:rPr>
              <w:t>я</w:t>
            </w:r>
            <w:r w:rsidRPr="00C55284">
              <w:rPr>
                <w:rFonts w:ascii="Times New Roman" w:eastAsia="Times New Roman" w:hAnsi="Times New Roman" w:cs="Times New Roman"/>
              </w:rPr>
              <w:t xml:space="preserve"> выходных массивов информации</w:t>
            </w:r>
          </w:p>
          <w:p w:rsidR="005D6FD2" w:rsidRDefault="005D6FD2" w:rsidP="005537FD">
            <w:pPr>
              <w:jc w:val="both"/>
              <w:rPr>
                <w:rFonts w:ascii="Times New Roman" w:eastAsia="Times New Roman" w:hAnsi="Times New Roman" w:cs="Times New Roman"/>
              </w:rPr>
            </w:pPr>
            <w:r w:rsidRPr="00EC58B9">
              <w:rPr>
                <w:rFonts w:ascii="Times New Roman" w:eastAsia="Times New Roman" w:hAnsi="Times New Roman" w:cs="Times New Roman"/>
              </w:rPr>
              <w:t>Формировани</w:t>
            </w:r>
            <w:r>
              <w:rPr>
                <w:rFonts w:ascii="Times New Roman" w:eastAsia="Times New Roman" w:hAnsi="Times New Roman" w:cs="Times New Roman"/>
              </w:rPr>
              <w:t>я</w:t>
            </w:r>
            <w:r w:rsidRPr="00EC58B9">
              <w:rPr>
                <w:rFonts w:ascii="Times New Roman" w:eastAsia="Times New Roman" w:hAnsi="Times New Roman" w:cs="Times New Roman"/>
              </w:rPr>
              <w:t xml:space="preserve"> выборочной совокупности единиц статистического наблюдения в соответствии с заданными признаками</w:t>
            </w:r>
            <w:r>
              <w:rPr>
                <w:rFonts w:ascii="Times New Roman" w:eastAsia="Times New Roman" w:hAnsi="Times New Roman" w:cs="Times New Roman"/>
              </w:rPr>
              <w:t>;</w:t>
            </w:r>
          </w:p>
          <w:p w:rsidR="005D6FD2" w:rsidRDefault="005D6FD2" w:rsidP="005537FD">
            <w:pPr>
              <w:jc w:val="both"/>
              <w:rPr>
                <w:rFonts w:ascii="Times New Roman" w:eastAsia="Times New Roman" w:hAnsi="Times New Roman" w:cs="Times New Roman"/>
              </w:rPr>
            </w:pPr>
            <w:r w:rsidRPr="00EC58B9">
              <w:rPr>
                <w:rFonts w:ascii="Times New Roman" w:eastAsia="Times New Roman" w:hAnsi="Times New Roman" w:cs="Times New Roman"/>
              </w:rPr>
              <w:t>Расчет</w:t>
            </w:r>
            <w:r>
              <w:rPr>
                <w:rFonts w:ascii="Times New Roman" w:eastAsia="Times New Roman" w:hAnsi="Times New Roman" w:cs="Times New Roman"/>
              </w:rPr>
              <w:t>а</w:t>
            </w:r>
            <w:r w:rsidRPr="00EC58B9">
              <w:rPr>
                <w:rFonts w:ascii="Times New Roman" w:eastAsia="Times New Roman" w:hAnsi="Times New Roman" w:cs="Times New Roman"/>
              </w:rPr>
              <w:t xml:space="preserve"> сводных и производных показателей для единиц статистического наблюдения, сгруппированных в соответствии с заданными признаками</w:t>
            </w:r>
            <w:r>
              <w:rPr>
                <w:rFonts w:ascii="Times New Roman" w:eastAsia="Times New Roman" w:hAnsi="Times New Roman" w:cs="Times New Roman"/>
              </w:rPr>
              <w:t>;</w:t>
            </w:r>
          </w:p>
          <w:p w:rsidR="005D6FD2" w:rsidRDefault="005D6FD2" w:rsidP="005537FD">
            <w:pPr>
              <w:contextualSpacing/>
              <w:jc w:val="both"/>
              <w:rPr>
                <w:rFonts w:ascii="Times New Roman" w:eastAsia="Times New Roman" w:hAnsi="Times New Roman" w:cs="Times New Roman"/>
              </w:rPr>
            </w:pPr>
            <w:r w:rsidRPr="00EC58B9">
              <w:rPr>
                <w:rFonts w:ascii="Times New Roman" w:eastAsia="Times New Roman" w:hAnsi="Times New Roman" w:cs="Times New Roman"/>
              </w:rPr>
              <w:t>Формировани</w:t>
            </w:r>
            <w:r>
              <w:rPr>
                <w:rFonts w:ascii="Times New Roman" w:eastAsia="Times New Roman" w:hAnsi="Times New Roman" w:cs="Times New Roman"/>
              </w:rPr>
              <w:t>я</w:t>
            </w:r>
            <w:r w:rsidRPr="00EC58B9">
              <w:rPr>
                <w:rFonts w:ascii="Times New Roman" w:eastAsia="Times New Roman" w:hAnsi="Times New Roman" w:cs="Times New Roman"/>
              </w:rPr>
              <w:t xml:space="preserve"> упорядоченных выходных массивов информации, содержащих группировку единиц статистического наблюдения и групповые показатели</w:t>
            </w:r>
          </w:p>
          <w:p w:rsidR="005D6FD2" w:rsidRPr="00B06BDE" w:rsidRDefault="005D6FD2" w:rsidP="005537FD">
            <w:pPr>
              <w:jc w:val="both"/>
              <w:rPr>
                <w:rFonts w:ascii="Times New Roman" w:eastAsia="Times New Roman" w:hAnsi="Times New Roman" w:cs="Times New Roman"/>
                <w:b/>
              </w:rPr>
            </w:pPr>
            <w:r w:rsidRPr="00B06BDE">
              <w:rPr>
                <w:rFonts w:ascii="Times New Roman" w:eastAsia="Times New Roman" w:hAnsi="Times New Roman" w:cs="Times New Roman"/>
              </w:rPr>
              <w:t>Подбора исходных данных для осуществления расчетов</w:t>
            </w:r>
          </w:p>
          <w:p w:rsidR="005D6FD2" w:rsidRPr="00B06BDE" w:rsidRDefault="005D6FD2" w:rsidP="005537FD">
            <w:pPr>
              <w:jc w:val="both"/>
              <w:rPr>
                <w:rFonts w:ascii="Times New Roman" w:eastAsia="Times New Roman" w:hAnsi="Times New Roman" w:cs="Times New Roman"/>
              </w:rPr>
            </w:pPr>
            <w:r w:rsidRPr="00B06BDE">
              <w:rPr>
                <w:rFonts w:ascii="Times New Roman" w:eastAsia="Times New Roman" w:hAnsi="Times New Roman" w:cs="Times New Roman"/>
              </w:rPr>
              <w:t>Расчета агрегированных и производных статистических показателей</w:t>
            </w:r>
          </w:p>
          <w:p w:rsidR="005D6FD2" w:rsidRPr="00B06BDE" w:rsidRDefault="005D6FD2" w:rsidP="005537FD">
            <w:pPr>
              <w:jc w:val="both"/>
              <w:rPr>
                <w:rFonts w:ascii="Times New Roman" w:eastAsia="Times New Roman" w:hAnsi="Times New Roman" w:cs="Times New Roman"/>
              </w:rPr>
            </w:pPr>
            <w:r w:rsidRPr="00B06BDE">
              <w:rPr>
                <w:rFonts w:ascii="Times New Roman" w:eastAsia="Times New Roman" w:hAnsi="Times New Roman" w:cs="Times New Roman"/>
              </w:rPr>
              <w:t>Балансировки и взаимной увязки статистических показателей</w:t>
            </w:r>
          </w:p>
          <w:p w:rsidR="005D6FD2" w:rsidRDefault="005D6FD2" w:rsidP="005537FD">
            <w:pPr>
              <w:contextualSpacing/>
              <w:jc w:val="both"/>
              <w:rPr>
                <w:rFonts w:ascii="Times New Roman" w:eastAsia="Times New Roman" w:hAnsi="Times New Roman" w:cs="Times New Roman"/>
              </w:rPr>
            </w:pPr>
            <w:r w:rsidRPr="00B06BDE">
              <w:rPr>
                <w:rFonts w:ascii="Times New Roman" w:eastAsia="Times New Roman" w:hAnsi="Times New Roman" w:cs="Times New Roman"/>
              </w:rPr>
              <w:t>Подготовки аналитических материалов</w:t>
            </w:r>
          </w:p>
          <w:p w:rsidR="005D6FD2" w:rsidRDefault="005D6FD2" w:rsidP="005537FD">
            <w:pPr>
              <w:contextualSpacing/>
              <w:jc w:val="both"/>
              <w:rPr>
                <w:rFonts w:ascii="Times New Roman" w:eastAsia="Times New Roman" w:hAnsi="Times New Roman" w:cs="Times New Roman"/>
                <w:b/>
              </w:rPr>
            </w:pPr>
            <w:r w:rsidRPr="00435EA1">
              <w:rPr>
                <w:rFonts w:ascii="Times New Roman" w:eastAsia="Times New Roman" w:hAnsi="Times New Roman" w:cs="Times New Roman"/>
                <w:b/>
              </w:rPr>
              <w:t>Умения:</w:t>
            </w:r>
          </w:p>
          <w:p w:rsidR="005D6FD2" w:rsidRPr="00C55284" w:rsidRDefault="005D6FD2" w:rsidP="005537FD">
            <w:pPr>
              <w:jc w:val="both"/>
              <w:rPr>
                <w:rFonts w:ascii="Times New Roman" w:eastAsia="Times New Roman" w:hAnsi="Times New Roman" w:cs="Times New Roman"/>
              </w:rPr>
            </w:pPr>
            <w:r w:rsidRPr="00C55284">
              <w:rPr>
                <w:rFonts w:ascii="Times New Roman" w:eastAsia="Times New Roman" w:hAnsi="Times New Roman" w:cs="Times New Roman"/>
              </w:rPr>
              <w:t>Формировать входные массивы статистических данных;</w:t>
            </w:r>
          </w:p>
          <w:p w:rsidR="005D6FD2" w:rsidRPr="00C55284" w:rsidRDefault="005D6FD2" w:rsidP="005537FD">
            <w:pPr>
              <w:jc w:val="both"/>
              <w:rPr>
                <w:rFonts w:ascii="Times New Roman" w:eastAsia="Times New Roman" w:hAnsi="Times New Roman" w:cs="Times New Roman"/>
              </w:rPr>
            </w:pPr>
            <w:r w:rsidRPr="00C55284">
              <w:rPr>
                <w:rFonts w:ascii="Times New Roman" w:eastAsia="Times New Roman" w:hAnsi="Times New Roman" w:cs="Times New Roman"/>
              </w:rPr>
              <w:t>Осуществлять сводку статистических показателей в соответствии с утвержденными методиками;</w:t>
            </w:r>
          </w:p>
          <w:p w:rsidR="005D6FD2" w:rsidRPr="00C55284" w:rsidRDefault="005D6FD2" w:rsidP="005537FD">
            <w:pPr>
              <w:jc w:val="both"/>
              <w:rPr>
                <w:rFonts w:ascii="Times New Roman" w:eastAsia="Times New Roman" w:hAnsi="Times New Roman" w:cs="Times New Roman"/>
              </w:rPr>
            </w:pPr>
            <w:r w:rsidRPr="00C55284">
              <w:rPr>
                <w:rFonts w:ascii="Times New Roman" w:eastAsia="Times New Roman" w:hAnsi="Times New Roman" w:cs="Times New Roman"/>
              </w:rPr>
              <w:t>Формировать выходные массивы статистической информации;</w:t>
            </w:r>
          </w:p>
          <w:p w:rsidR="005D6FD2" w:rsidRPr="00C55284" w:rsidRDefault="005D6FD2" w:rsidP="005537FD">
            <w:pPr>
              <w:jc w:val="both"/>
              <w:rPr>
                <w:rFonts w:ascii="Times New Roman" w:eastAsia="Times New Roman" w:hAnsi="Times New Roman" w:cs="Times New Roman"/>
              </w:rPr>
            </w:pPr>
            <w:r w:rsidRPr="00C55284">
              <w:rPr>
                <w:rFonts w:ascii="Times New Roman" w:eastAsia="Times New Roman" w:hAnsi="Times New Roman" w:cs="Times New Roman"/>
              </w:rPr>
              <w:t>Осуществлять логический и арифметический контроль выходной информации;</w:t>
            </w:r>
          </w:p>
          <w:p w:rsidR="005D6FD2" w:rsidRDefault="005D6FD2" w:rsidP="005537FD">
            <w:pPr>
              <w:contextualSpacing/>
              <w:jc w:val="both"/>
              <w:rPr>
                <w:rFonts w:ascii="Times New Roman" w:eastAsia="Times New Roman" w:hAnsi="Times New Roman" w:cs="Times New Roman"/>
              </w:rPr>
            </w:pPr>
            <w:r w:rsidRPr="00C55284">
              <w:rPr>
                <w:rFonts w:ascii="Times New Roman" w:eastAsia="Times New Roman" w:hAnsi="Times New Roman" w:cs="Times New Roman"/>
              </w:rPr>
              <w:t>Контролировать сохранность статистической информации</w:t>
            </w:r>
          </w:p>
          <w:p w:rsidR="005D6FD2" w:rsidRPr="007B08EA" w:rsidRDefault="005D6FD2" w:rsidP="005537FD">
            <w:pPr>
              <w:jc w:val="both"/>
              <w:rPr>
                <w:rFonts w:ascii="Times New Roman" w:eastAsia="Times New Roman" w:hAnsi="Times New Roman" w:cs="Times New Roman"/>
                <w:b/>
              </w:rPr>
            </w:pPr>
            <w:r w:rsidRPr="007B08EA">
              <w:rPr>
                <w:rFonts w:ascii="Times New Roman" w:eastAsia="Times New Roman" w:hAnsi="Times New Roman" w:cs="Times New Roman"/>
              </w:rPr>
              <w:t xml:space="preserve">Формировать входные массивы статистических данных в соответствии с </w:t>
            </w:r>
            <w:r w:rsidRPr="007B08EA">
              <w:rPr>
                <w:rFonts w:ascii="Times New Roman" w:eastAsia="Times New Roman" w:hAnsi="Times New Roman" w:cs="Times New Roman"/>
              </w:rPr>
              <w:lastRenderedPageBreak/>
              <w:t>заданными признаками</w:t>
            </w:r>
          </w:p>
          <w:p w:rsidR="005D6FD2" w:rsidRPr="007B08EA" w:rsidRDefault="005D6FD2" w:rsidP="005537FD">
            <w:pPr>
              <w:jc w:val="both"/>
              <w:rPr>
                <w:rFonts w:ascii="Times New Roman" w:eastAsia="Times New Roman" w:hAnsi="Times New Roman" w:cs="Times New Roman"/>
                <w:b/>
              </w:rPr>
            </w:pPr>
            <w:r w:rsidRPr="007B08EA">
              <w:rPr>
                <w:rFonts w:ascii="Times New Roman" w:eastAsia="Times New Roman" w:hAnsi="Times New Roman" w:cs="Times New Roman"/>
              </w:rPr>
              <w:t>Осуществлять расчет сводных показателей для единиц статистического наблюдения, сгруппированных в соответствии с заданными признаками</w:t>
            </w:r>
          </w:p>
          <w:p w:rsidR="005D6FD2" w:rsidRPr="007B08EA" w:rsidRDefault="005D6FD2" w:rsidP="005537FD">
            <w:pPr>
              <w:jc w:val="both"/>
              <w:rPr>
                <w:rFonts w:ascii="Times New Roman" w:eastAsia="Times New Roman" w:hAnsi="Times New Roman" w:cs="Times New Roman"/>
                <w:b/>
              </w:rPr>
            </w:pPr>
            <w:r w:rsidRPr="007B08EA">
              <w:rPr>
                <w:rFonts w:ascii="Times New Roman" w:eastAsia="Times New Roman" w:hAnsi="Times New Roman" w:cs="Times New Roman"/>
              </w:rPr>
              <w:t>Формировать упорядоченные выходные массивы статистической информации, содержащие группировку единиц статистического наблюдения и групповые показатели, и использовать их при подготовке информационно-статистических материалов</w:t>
            </w:r>
          </w:p>
          <w:p w:rsidR="005D6FD2" w:rsidRPr="007B08EA" w:rsidRDefault="005D6FD2" w:rsidP="005537FD">
            <w:pPr>
              <w:jc w:val="both"/>
              <w:rPr>
                <w:rFonts w:ascii="Times New Roman" w:eastAsia="Times New Roman" w:hAnsi="Times New Roman" w:cs="Times New Roman"/>
                <w:b/>
              </w:rPr>
            </w:pPr>
            <w:r w:rsidRPr="007B08EA">
              <w:rPr>
                <w:rFonts w:ascii="Times New Roman" w:eastAsia="Times New Roman" w:hAnsi="Times New Roman" w:cs="Times New Roman"/>
              </w:rPr>
              <w:t>Осуществлять логический и арифметический контроль выходной информации</w:t>
            </w:r>
          </w:p>
          <w:p w:rsidR="005D6FD2" w:rsidRDefault="005D6FD2" w:rsidP="005537FD">
            <w:pPr>
              <w:contextualSpacing/>
              <w:jc w:val="both"/>
              <w:rPr>
                <w:rFonts w:ascii="Times New Roman" w:eastAsia="Times New Roman" w:hAnsi="Times New Roman" w:cs="Times New Roman"/>
              </w:rPr>
            </w:pPr>
            <w:r w:rsidRPr="007B08EA">
              <w:rPr>
                <w:rFonts w:ascii="Times New Roman" w:eastAsia="Times New Roman" w:hAnsi="Times New Roman" w:cs="Times New Roman"/>
              </w:rPr>
              <w:t>Обеспечивать сохранность статистической информации</w:t>
            </w:r>
          </w:p>
          <w:p w:rsidR="005D6FD2" w:rsidRPr="00B06BDE" w:rsidRDefault="005D6FD2" w:rsidP="005537FD">
            <w:pPr>
              <w:jc w:val="both"/>
              <w:rPr>
                <w:rFonts w:ascii="Times New Roman" w:eastAsia="Times New Roman" w:hAnsi="Times New Roman" w:cs="Times New Roman"/>
                <w:b/>
              </w:rPr>
            </w:pPr>
            <w:r w:rsidRPr="00B06BDE">
              <w:rPr>
                <w:rFonts w:ascii="Times New Roman" w:eastAsia="Times New Roman" w:hAnsi="Times New Roman" w:cs="Times New Roman"/>
              </w:rPr>
              <w:t>Подбирать исходные данные для осуществления расчетов</w:t>
            </w:r>
          </w:p>
          <w:p w:rsidR="005D6FD2" w:rsidRPr="00B06BDE" w:rsidRDefault="005D6FD2" w:rsidP="005537FD">
            <w:pPr>
              <w:jc w:val="both"/>
              <w:rPr>
                <w:rFonts w:ascii="Times New Roman" w:eastAsia="Times New Roman" w:hAnsi="Times New Roman" w:cs="Times New Roman"/>
              </w:rPr>
            </w:pPr>
            <w:r w:rsidRPr="00B06BDE">
              <w:rPr>
                <w:rFonts w:ascii="Times New Roman" w:eastAsia="Times New Roman" w:hAnsi="Times New Roman" w:cs="Times New Roman"/>
              </w:rPr>
              <w:t>Рассчитывать агрегированные и производные статистические показатели</w:t>
            </w:r>
          </w:p>
          <w:p w:rsidR="005D6FD2" w:rsidRPr="00B06BDE" w:rsidRDefault="005D6FD2" w:rsidP="005537FD">
            <w:pPr>
              <w:jc w:val="both"/>
              <w:rPr>
                <w:rFonts w:ascii="Times New Roman" w:eastAsia="Times New Roman" w:hAnsi="Times New Roman" w:cs="Times New Roman"/>
              </w:rPr>
            </w:pPr>
            <w:r w:rsidRPr="00B06BDE">
              <w:rPr>
                <w:rFonts w:ascii="Times New Roman" w:eastAsia="Times New Roman" w:hAnsi="Times New Roman" w:cs="Times New Roman"/>
              </w:rPr>
              <w:t>Контролировать качество и согласованность полученных результатов</w:t>
            </w:r>
          </w:p>
          <w:p w:rsidR="005D6FD2" w:rsidRPr="00B06BDE" w:rsidRDefault="005D6FD2" w:rsidP="005537FD">
            <w:pPr>
              <w:jc w:val="both"/>
              <w:rPr>
                <w:rFonts w:ascii="Times New Roman" w:eastAsia="Times New Roman" w:hAnsi="Times New Roman" w:cs="Times New Roman"/>
              </w:rPr>
            </w:pPr>
            <w:r w:rsidRPr="00B06BDE">
              <w:rPr>
                <w:rFonts w:ascii="Times New Roman" w:eastAsia="Times New Roman" w:hAnsi="Times New Roman" w:cs="Times New Roman"/>
              </w:rPr>
              <w:t>Производить балансировку и другие процедуры, обеспечивающие увязку статистических показателей</w:t>
            </w:r>
          </w:p>
          <w:p w:rsidR="005D6FD2" w:rsidRPr="00B06BDE" w:rsidRDefault="005D6FD2" w:rsidP="005537FD">
            <w:pPr>
              <w:jc w:val="both"/>
              <w:rPr>
                <w:rFonts w:ascii="Times New Roman" w:eastAsia="Times New Roman" w:hAnsi="Times New Roman" w:cs="Times New Roman"/>
              </w:rPr>
            </w:pPr>
            <w:r w:rsidRPr="00B06BDE">
              <w:rPr>
                <w:rFonts w:ascii="Times New Roman" w:eastAsia="Times New Roman" w:hAnsi="Times New Roman" w:cs="Times New Roman"/>
              </w:rPr>
              <w:t>Анализировать результаты расчетов</w:t>
            </w:r>
          </w:p>
          <w:p w:rsidR="005D6FD2" w:rsidRPr="004F6790" w:rsidRDefault="005D6FD2" w:rsidP="005537FD">
            <w:pPr>
              <w:contextualSpacing/>
              <w:jc w:val="both"/>
              <w:rPr>
                <w:rFonts w:ascii="Times New Roman" w:eastAsia="Times New Roman" w:hAnsi="Times New Roman" w:cs="Times New Roman"/>
                <w:color w:val="000000"/>
                <w:lang w:eastAsia="ru-RU"/>
              </w:rPr>
            </w:pPr>
            <w:r w:rsidRPr="00B06BDE">
              <w:rPr>
                <w:rFonts w:ascii="Times New Roman" w:eastAsia="Times New Roman" w:hAnsi="Times New Roman" w:cs="Times New Roman"/>
              </w:rPr>
              <w:t>Готовить аналитические материалы</w:t>
            </w:r>
          </w:p>
        </w:tc>
      </w:tr>
    </w:tbl>
    <w:p w:rsidR="005D6FD2" w:rsidRDefault="005D6FD2" w:rsidP="005D6FD2">
      <w:pPr>
        <w:spacing w:line="312" w:lineRule="auto"/>
        <w:jc w:val="both"/>
        <w:outlineLvl w:val="1"/>
        <w:rPr>
          <w:rFonts w:ascii="Times New Roman" w:eastAsia="Times New Roman" w:hAnsi="Times New Roman" w:cs="Times New Roman"/>
          <w:b/>
          <w:color w:val="000000"/>
          <w:sz w:val="24"/>
          <w:szCs w:val="24"/>
          <w:lang w:eastAsia="ru-RU"/>
        </w:rPr>
      </w:pPr>
      <w:bookmarkStart w:id="67" w:name="__RefHeading___18"/>
      <w:bookmarkEnd w:id="67"/>
    </w:p>
    <w:p w:rsidR="00093424" w:rsidRPr="005D6FD2" w:rsidRDefault="00093424" w:rsidP="005D6FD2">
      <w:pPr>
        <w:spacing w:line="312" w:lineRule="auto"/>
        <w:ind w:firstLine="709"/>
        <w:jc w:val="both"/>
        <w:outlineLvl w:val="1"/>
        <w:rPr>
          <w:rFonts w:ascii="Times New Roman" w:eastAsia="Times New Roman" w:hAnsi="Times New Roman" w:cs="Times New Roman"/>
          <w:b/>
          <w:color w:val="000000"/>
          <w:sz w:val="24"/>
          <w:szCs w:val="24"/>
          <w:lang w:eastAsia="ru-RU"/>
        </w:rPr>
      </w:pPr>
      <w:r w:rsidRPr="005E11CA">
        <w:rPr>
          <w:rFonts w:ascii="Times New Roman" w:eastAsia="Times New Roman" w:hAnsi="Times New Roman" w:cs="Times New Roman"/>
          <w:b/>
          <w:color w:val="000000"/>
          <w:sz w:val="24"/>
          <w:szCs w:val="24"/>
          <w:lang w:eastAsia="ru-RU"/>
        </w:rPr>
        <w:t>1.3. Обоснование часов производственной практики в рамках вариативной части</w:t>
      </w:r>
      <w:r w:rsidRPr="005D6FD2">
        <w:rPr>
          <w:rFonts w:ascii="Times New Roman" w:eastAsia="Times New Roman" w:hAnsi="Times New Roman" w:cs="Times New Roman"/>
          <w:b/>
          <w:color w:val="000000"/>
          <w:sz w:val="24"/>
          <w:szCs w:val="24"/>
          <w:lang w:eastAsia="ru-RU"/>
        </w:rPr>
        <w:t xml:space="preserve"> ОПОП-П</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4"/>
        <w:gridCol w:w="1701"/>
        <w:gridCol w:w="2410"/>
        <w:gridCol w:w="1701"/>
        <w:gridCol w:w="992"/>
        <w:gridCol w:w="1940"/>
      </w:tblGrid>
      <w:tr w:rsidR="00093424" w:rsidRPr="005C0F32" w:rsidTr="005129FA">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424" w:rsidRPr="005C0F32" w:rsidRDefault="00093424" w:rsidP="005C0F32">
            <w:pPr>
              <w:contextualSpacing/>
              <w:jc w:val="center"/>
              <w:rPr>
                <w:rFonts w:ascii="Times New Roman" w:eastAsia="Times New Roman" w:hAnsi="Times New Roman" w:cs="Times New Roman"/>
                <w:b/>
                <w:color w:val="000000"/>
                <w:lang w:eastAsia="ru-RU"/>
              </w:rPr>
            </w:pPr>
            <w:r w:rsidRPr="005C0F32">
              <w:rPr>
                <w:rFonts w:ascii="Times New Roman" w:eastAsia="Times New Roman" w:hAnsi="Times New Roman" w:cs="Times New Roman"/>
                <w:b/>
                <w:color w:val="000000"/>
                <w:lang w:eastAsia="ru-RU"/>
              </w:rPr>
              <w:t>Код ПП</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424" w:rsidRPr="005C0F32" w:rsidRDefault="00093424" w:rsidP="005C0F32">
            <w:pPr>
              <w:contextualSpacing/>
              <w:jc w:val="center"/>
              <w:rPr>
                <w:rFonts w:ascii="Times New Roman" w:eastAsia="Times New Roman" w:hAnsi="Times New Roman" w:cs="Times New Roman"/>
                <w:b/>
                <w:color w:val="000000"/>
                <w:lang w:eastAsia="ru-RU"/>
              </w:rPr>
            </w:pPr>
            <w:r w:rsidRPr="005C0F32">
              <w:rPr>
                <w:rFonts w:ascii="Times New Roman" w:eastAsia="Times New Roman" w:hAnsi="Times New Roman" w:cs="Times New Roman"/>
                <w:b/>
                <w:color w:val="000000"/>
                <w:lang w:eastAsia="ru-RU"/>
              </w:rPr>
              <w:t xml:space="preserve">Код ПК/дополнительные (ПК*, </w:t>
            </w:r>
            <w:proofErr w:type="spellStart"/>
            <w:r w:rsidRPr="005C0F32">
              <w:rPr>
                <w:rFonts w:ascii="Times New Roman" w:eastAsia="Times New Roman" w:hAnsi="Times New Roman" w:cs="Times New Roman"/>
                <w:b/>
                <w:color w:val="000000"/>
                <w:lang w:eastAsia="ru-RU"/>
              </w:rPr>
              <w:t>ПКц</w:t>
            </w:r>
            <w:proofErr w:type="spellEnd"/>
            <w:r w:rsidRPr="005C0F32">
              <w:rPr>
                <w:rFonts w:ascii="Times New Roman" w:eastAsia="Times New Roman" w:hAnsi="Times New Roman" w:cs="Times New Roman"/>
                <w:b/>
                <w:color w:val="000000"/>
                <w:lang w:eastAsia="ru-RU"/>
              </w:rPr>
              <w: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424" w:rsidRPr="005C0F32" w:rsidRDefault="00093424" w:rsidP="005C0F32">
            <w:pPr>
              <w:contextualSpacing/>
              <w:jc w:val="center"/>
              <w:rPr>
                <w:rFonts w:ascii="Times New Roman" w:eastAsia="Times New Roman" w:hAnsi="Times New Roman" w:cs="Times New Roman"/>
                <w:b/>
                <w:color w:val="000000"/>
                <w:lang w:eastAsia="ru-RU"/>
              </w:rPr>
            </w:pPr>
            <w:r w:rsidRPr="005C0F32">
              <w:rPr>
                <w:rFonts w:ascii="Times New Roman" w:eastAsia="Times New Roman" w:hAnsi="Times New Roman" w:cs="Times New Roman"/>
                <w:b/>
                <w:color w:val="000000"/>
                <w:lang w:eastAsia="ru-RU"/>
              </w:rPr>
              <w:t>Практический опыт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424" w:rsidRPr="005C0F32" w:rsidRDefault="00093424" w:rsidP="005C0F32">
            <w:pPr>
              <w:contextualSpacing/>
              <w:jc w:val="center"/>
              <w:rPr>
                <w:rFonts w:ascii="Times New Roman" w:eastAsia="Times New Roman" w:hAnsi="Times New Roman" w:cs="Times New Roman"/>
                <w:b/>
                <w:color w:val="000000"/>
                <w:lang w:eastAsia="ru-RU"/>
              </w:rPr>
            </w:pPr>
            <w:r w:rsidRPr="005C0F32">
              <w:rPr>
                <w:rFonts w:ascii="Times New Roman" w:eastAsia="Times New Roman" w:hAnsi="Times New Roman" w:cs="Times New Roman"/>
                <w:b/>
                <w:color w:val="000000"/>
                <w:lang w:eastAsia="ru-RU"/>
              </w:rPr>
              <w:t>Наименование темы практики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424" w:rsidRPr="005C0F32" w:rsidRDefault="00093424" w:rsidP="005C0F32">
            <w:pPr>
              <w:contextualSpacing/>
              <w:jc w:val="center"/>
              <w:rPr>
                <w:rFonts w:ascii="Times New Roman" w:eastAsia="Times New Roman" w:hAnsi="Times New Roman" w:cs="Times New Roman"/>
                <w:b/>
                <w:color w:val="000000"/>
                <w:lang w:eastAsia="ru-RU"/>
              </w:rPr>
            </w:pPr>
            <w:r w:rsidRPr="005C0F32">
              <w:rPr>
                <w:rFonts w:ascii="Times New Roman" w:eastAsia="Times New Roman" w:hAnsi="Times New Roman" w:cs="Times New Roman"/>
                <w:b/>
                <w:color w:val="000000"/>
                <w:lang w:eastAsia="ru-RU"/>
              </w:rPr>
              <w:t>Объем часов ПП</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424" w:rsidRPr="005C0F32" w:rsidRDefault="00093424" w:rsidP="005C0F32">
            <w:pPr>
              <w:contextualSpacing/>
              <w:jc w:val="center"/>
              <w:rPr>
                <w:rFonts w:ascii="Times New Roman" w:eastAsia="Times New Roman" w:hAnsi="Times New Roman" w:cs="Times New Roman"/>
                <w:b/>
                <w:color w:val="000000"/>
                <w:lang w:eastAsia="ru-RU"/>
              </w:rPr>
            </w:pPr>
            <w:r w:rsidRPr="005C0F32">
              <w:rPr>
                <w:rFonts w:ascii="Times New Roman" w:eastAsia="Times New Roman" w:hAnsi="Times New Roman" w:cs="Times New Roman"/>
                <w:b/>
                <w:color w:val="000000"/>
                <w:lang w:eastAsia="ru-RU"/>
              </w:rPr>
              <w:t>Обоснование увеличения объема практики</w:t>
            </w:r>
          </w:p>
        </w:tc>
      </w:tr>
      <w:tr w:rsidR="00093424" w:rsidRPr="005C0F32" w:rsidTr="005129FA">
        <w:trPr>
          <w:trHeight w:val="241"/>
        </w:trPr>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5C0F32" w:rsidRDefault="00093424" w:rsidP="005C0F32">
            <w:pPr>
              <w:contextualSpacing/>
              <w:jc w:val="both"/>
              <w:rPr>
                <w:rFonts w:ascii="Times New Roman" w:eastAsia="Times New Roman" w:hAnsi="Times New Roman" w:cs="Times New Roman"/>
                <w:color w:val="000000"/>
                <w:lang w:eastAsia="ru-RU"/>
              </w:rPr>
            </w:pPr>
            <w:r w:rsidRPr="005C0F32">
              <w:rPr>
                <w:rFonts w:ascii="Times New Roman" w:eastAsia="Times New Roman" w:hAnsi="Times New Roman" w:cs="Times New Roman"/>
                <w:color w:val="000000"/>
                <w:lang w:eastAsia="ru-RU"/>
              </w:rPr>
              <w:t xml:space="preserve">ПП. </w:t>
            </w:r>
            <w:r w:rsidR="00CA0C43" w:rsidRPr="005C0F32">
              <w:rPr>
                <w:rFonts w:ascii="Times New Roman" w:eastAsia="Times New Roman" w:hAnsi="Times New Roman" w:cs="Times New Roman"/>
                <w:color w:val="000000"/>
                <w:lang w:eastAsia="ru-RU"/>
              </w:rPr>
              <w:t>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5C0F32" w:rsidRDefault="00673333" w:rsidP="005C0F32">
            <w:pPr>
              <w:contextualSpacing/>
              <w:jc w:val="center"/>
              <w:rPr>
                <w:rFonts w:ascii="Times New Roman" w:eastAsia="Times New Roman" w:hAnsi="Times New Roman" w:cs="Times New Roman"/>
                <w:color w:val="000000"/>
                <w:lang w:eastAsia="ru-RU"/>
              </w:rPr>
            </w:pPr>
            <w:r w:rsidRPr="005C0F32">
              <w:rPr>
                <w:rFonts w:ascii="Times New Roman" w:hAnsi="Times New Roman" w:cs="Times New Roman"/>
                <w:bCs/>
              </w:rPr>
              <w:t>Введение дополнительных компетенций не предусмотрено</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75B4" w:rsidRPr="005C0F32" w:rsidRDefault="00B475B4" w:rsidP="005C0F32">
            <w:pPr>
              <w:pStyle w:val="a8"/>
              <w:numPr>
                <w:ilvl w:val="0"/>
                <w:numId w:val="55"/>
              </w:numPr>
              <w:tabs>
                <w:tab w:val="left" w:pos="226"/>
              </w:tabs>
              <w:ind w:left="-12" w:firstLine="0"/>
              <w:jc w:val="both"/>
              <w:rPr>
                <w:rFonts w:ascii="Times New Roman" w:eastAsia="Times New Roman" w:hAnsi="Times New Roman" w:cs="Times New Roman"/>
              </w:rPr>
            </w:pPr>
            <w:r w:rsidRPr="005C0F32">
              <w:rPr>
                <w:rFonts w:ascii="Times New Roman" w:eastAsia="Times New Roman" w:hAnsi="Times New Roman" w:cs="Times New Roman"/>
              </w:rPr>
              <w:t xml:space="preserve">Составления бюджетной сметы казенного учреждения и обоснований к ней; </w:t>
            </w:r>
          </w:p>
          <w:p w:rsidR="00B475B4" w:rsidRPr="005C0F32" w:rsidRDefault="00B475B4" w:rsidP="005129FA">
            <w:pPr>
              <w:pStyle w:val="a8"/>
              <w:numPr>
                <w:ilvl w:val="0"/>
                <w:numId w:val="55"/>
              </w:numPr>
              <w:tabs>
                <w:tab w:val="left" w:pos="226"/>
              </w:tabs>
              <w:ind w:left="0" w:firstLine="0"/>
              <w:jc w:val="both"/>
              <w:rPr>
                <w:rFonts w:ascii="Times New Roman" w:eastAsia="Times New Roman" w:hAnsi="Times New Roman" w:cs="Times New Roman"/>
              </w:rPr>
            </w:pPr>
            <w:r w:rsidRPr="005C0F32">
              <w:rPr>
                <w:rFonts w:ascii="Times New Roman" w:eastAsia="Times New Roman" w:hAnsi="Times New Roman" w:cs="Times New Roman"/>
              </w:rPr>
              <w:t>Составления плана финансово-хозяйственной деятельности бюджетных и автономных учреждений и обоснования плановых значений по поступлениям и выплатам;</w:t>
            </w:r>
          </w:p>
          <w:p w:rsidR="00093424" w:rsidRPr="005C0F32" w:rsidRDefault="00B475B4" w:rsidP="005C0F32">
            <w:pPr>
              <w:pStyle w:val="a8"/>
              <w:numPr>
                <w:ilvl w:val="0"/>
                <w:numId w:val="55"/>
              </w:numPr>
              <w:tabs>
                <w:tab w:val="left" w:pos="226"/>
              </w:tabs>
              <w:ind w:left="-12" w:firstLine="0"/>
              <w:jc w:val="both"/>
              <w:rPr>
                <w:rFonts w:ascii="Times New Roman" w:eastAsia="Times New Roman" w:hAnsi="Times New Roman" w:cs="Times New Roman"/>
                <w:color w:val="000000"/>
                <w:lang w:eastAsia="ru-RU"/>
              </w:rPr>
            </w:pPr>
            <w:r w:rsidRPr="005C0F32">
              <w:rPr>
                <w:rFonts w:ascii="Times New Roman" w:eastAsia="Times New Roman" w:hAnsi="Times New Roman" w:cs="Times New Roman"/>
              </w:rPr>
              <w:t xml:space="preserve">Составления тарификационного списка тарифицируемого персонала и выполнения расчетов плановых размеров заработной платы </w:t>
            </w:r>
            <w:proofErr w:type="spellStart"/>
            <w:r w:rsidRPr="005C0F32">
              <w:rPr>
                <w:rFonts w:ascii="Times New Roman" w:eastAsia="Times New Roman" w:hAnsi="Times New Roman" w:cs="Times New Roman"/>
              </w:rPr>
              <w:t>нетарифицируемого</w:t>
            </w:r>
            <w:proofErr w:type="spellEnd"/>
            <w:r w:rsidRPr="005C0F32">
              <w:rPr>
                <w:rFonts w:ascii="Times New Roman" w:eastAsia="Times New Roman" w:hAnsi="Times New Roman" w:cs="Times New Roman"/>
              </w:rPr>
              <w:t xml:space="preserve"> персонала государственных и муниципальных учреждений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29FA" w:rsidRPr="005129FA" w:rsidRDefault="005129FA" w:rsidP="005129FA">
            <w:pPr>
              <w:jc w:val="center"/>
              <w:rPr>
                <w:rFonts w:ascii="Times New Roman" w:eastAsia="Times New Roman" w:hAnsi="Times New Roman" w:cs="Times New Roman"/>
                <w:bCs/>
                <w:lang w:eastAsia="ru-RU"/>
              </w:rPr>
            </w:pPr>
            <w:r w:rsidRPr="005129FA">
              <w:rPr>
                <w:rFonts w:ascii="Times New Roman" w:eastAsia="Times New Roman" w:hAnsi="Times New Roman" w:cs="Times New Roman"/>
                <w:bCs/>
                <w:lang w:eastAsia="ru-RU"/>
              </w:rPr>
              <w:t>Тема 2.4. Порядок</w:t>
            </w:r>
          </w:p>
          <w:p w:rsidR="005129FA" w:rsidRPr="005129FA" w:rsidRDefault="005129FA" w:rsidP="005129FA">
            <w:pPr>
              <w:jc w:val="center"/>
              <w:rPr>
                <w:rFonts w:ascii="Times New Roman" w:eastAsia="Times New Roman" w:hAnsi="Times New Roman" w:cs="Times New Roman"/>
                <w:bCs/>
                <w:lang w:eastAsia="ru-RU"/>
              </w:rPr>
            </w:pPr>
            <w:r w:rsidRPr="005129FA">
              <w:rPr>
                <w:rFonts w:ascii="Times New Roman" w:eastAsia="Times New Roman" w:hAnsi="Times New Roman" w:cs="Times New Roman"/>
                <w:bCs/>
                <w:lang w:eastAsia="ru-RU"/>
              </w:rPr>
              <w:t>планирования расходов</w:t>
            </w:r>
            <w:r>
              <w:rPr>
                <w:rFonts w:ascii="Times New Roman" w:eastAsia="Times New Roman" w:hAnsi="Times New Roman" w:cs="Times New Roman"/>
                <w:bCs/>
                <w:lang w:eastAsia="ru-RU"/>
              </w:rPr>
              <w:t xml:space="preserve"> </w:t>
            </w:r>
            <w:proofErr w:type="spellStart"/>
            <w:proofErr w:type="gramStart"/>
            <w:r w:rsidRPr="005129FA">
              <w:rPr>
                <w:rFonts w:ascii="Times New Roman" w:eastAsia="Times New Roman" w:hAnsi="Times New Roman" w:cs="Times New Roman"/>
                <w:bCs/>
                <w:lang w:eastAsia="ru-RU"/>
              </w:rPr>
              <w:t>государствен</w:t>
            </w:r>
            <w:r>
              <w:rPr>
                <w:rFonts w:ascii="Times New Roman" w:eastAsia="Times New Roman" w:hAnsi="Times New Roman" w:cs="Times New Roman"/>
                <w:bCs/>
                <w:lang w:eastAsia="ru-RU"/>
              </w:rPr>
              <w:t>-</w:t>
            </w:r>
            <w:r w:rsidRPr="005129FA">
              <w:rPr>
                <w:rFonts w:ascii="Times New Roman" w:eastAsia="Times New Roman" w:hAnsi="Times New Roman" w:cs="Times New Roman"/>
                <w:bCs/>
                <w:lang w:eastAsia="ru-RU"/>
              </w:rPr>
              <w:t>ных</w:t>
            </w:r>
            <w:proofErr w:type="spellEnd"/>
            <w:proofErr w:type="gramEnd"/>
            <w:r>
              <w:rPr>
                <w:rFonts w:ascii="Times New Roman" w:eastAsia="Times New Roman" w:hAnsi="Times New Roman" w:cs="Times New Roman"/>
                <w:bCs/>
                <w:lang w:eastAsia="ru-RU"/>
              </w:rPr>
              <w:t xml:space="preserve"> </w:t>
            </w:r>
            <w:r w:rsidRPr="005129FA">
              <w:rPr>
                <w:rFonts w:ascii="Times New Roman" w:eastAsia="Times New Roman" w:hAnsi="Times New Roman" w:cs="Times New Roman"/>
                <w:bCs/>
                <w:lang w:eastAsia="ru-RU"/>
              </w:rPr>
              <w:t>(</w:t>
            </w:r>
            <w:proofErr w:type="spellStart"/>
            <w:r w:rsidRPr="005129FA">
              <w:rPr>
                <w:rFonts w:ascii="Times New Roman" w:eastAsia="Times New Roman" w:hAnsi="Times New Roman" w:cs="Times New Roman"/>
                <w:bCs/>
                <w:lang w:eastAsia="ru-RU"/>
              </w:rPr>
              <w:t>муниципаль</w:t>
            </w:r>
            <w:r>
              <w:rPr>
                <w:rFonts w:ascii="Times New Roman" w:eastAsia="Times New Roman" w:hAnsi="Times New Roman" w:cs="Times New Roman"/>
                <w:bCs/>
                <w:lang w:eastAsia="ru-RU"/>
              </w:rPr>
              <w:t>-</w:t>
            </w:r>
            <w:r w:rsidRPr="005129FA">
              <w:rPr>
                <w:rFonts w:ascii="Times New Roman" w:eastAsia="Times New Roman" w:hAnsi="Times New Roman" w:cs="Times New Roman"/>
                <w:bCs/>
                <w:lang w:eastAsia="ru-RU"/>
              </w:rPr>
              <w:t>ных</w:t>
            </w:r>
            <w:proofErr w:type="spellEnd"/>
            <w:r w:rsidRPr="005129FA">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у</w:t>
            </w:r>
            <w:r w:rsidRPr="005129FA">
              <w:rPr>
                <w:rFonts w:ascii="Times New Roman" w:eastAsia="Times New Roman" w:hAnsi="Times New Roman" w:cs="Times New Roman"/>
                <w:bCs/>
                <w:lang w:eastAsia="ru-RU"/>
              </w:rPr>
              <w:t>чреждений</w:t>
            </w:r>
          </w:p>
          <w:p w:rsidR="005129FA" w:rsidRPr="005129FA" w:rsidRDefault="005129FA" w:rsidP="005129FA">
            <w:pPr>
              <w:jc w:val="center"/>
              <w:rPr>
                <w:rFonts w:ascii="Times New Roman" w:eastAsia="Times New Roman" w:hAnsi="Times New Roman" w:cs="Times New Roman"/>
                <w:bCs/>
                <w:lang w:eastAsia="ru-RU"/>
              </w:rPr>
            </w:pPr>
          </w:p>
          <w:p w:rsidR="005129FA" w:rsidRPr="005129FA" w:rsidRDefault="005129FA" w:rsidP="005129FA">
            <w:pPr>
              <w:jc w:val="center"/>
              <w:rPr>
                <w:rFonts w:ascii="Times New Roman" w:eastAsia="Times New Roman" w:hAnsi="Times New Roman" w:cs="Times New Roman"/>
                <w:bCs/>
                <w:lang w:eastAsia="ru-RU"/>
              </w:rPr>
            </w:pPr>
            <w:r w:rsidRPr="005129FA">
              <w:rPr>
                <w:rFonts w:ascii="Times New Roman" w:eastAsia="Times New Roman" w:hAnsi="Times New Roman" w:cs="Times New Roman"/>
                <w:bCs/>
                <w:lang w:eastAsia="ru-RU"/>
              </w:rPr>
              <w:t>Тема 2.5. Формирование</w:t>
            </w:r>
          </w:p>
          <w:p w:rsidR="005129FA" w:rsidRPr="005129FA" w:rsidRDefault="005129FA" w:rsidP="005129FA">
            <w:pPr>
              <w:jc w:val="center"/>
              <w:rPr>
                <w:rFonts w:ascii="Times New Roman" w:eastAsia="Times New Roman" w:hAnsi="Times New Roman" w:cs="Times New Roman"/>
                <w:bCs/>
                <w:lang w:eastAsia="ru-RU"/>
              </w:rPr>
            </w:pPr>
            <w:r w:rsidRPr="005129FA">
              <w:rPr>
                <w:rFonts w:ascii="Times New Roman" w:eastAsia="Times New Roman" w:hAnsi="Times New Roman" w:cs="Times New Roman"/>
                <w:bCs/>
                <w:lang w:eastAsia="ru-RU"/>
              </w:rPr>
              <w:t>плановых документов</w:t>
            </w:r>
          </w:p>
          <w:p w:rsidR="00093424" w:rsidRPr="005129FA" w:rsidRDefault="005129FA" w:rsidP="005129FA">
            <w:pPr>
              <w:jc w:val="center"/>
              <w:rPr>
                <w:rFonts w:ascii="Times New Roman" w:eastAsia="Times New Roman" w:hAnsi="Times New Roman" w:cs="Times New Roman"/>
                <w:color w:val="000000"/>
                <w:highlight w:val="yellow"/>
                <w:lang w:eastAsia="ru-RU"/>
              </w:rPr>
            </w:pPr>
            <w:proofErr w:type="spellStart"/>
            <w:proofErr w:type="gramStart"/>
            <w:r w:rsidRPr="005129FA">
              <w:rPr>
                <w:rFonts w:ascii="Times New Roman" w:eastAsia="Times New Roman" w:hAnsi="Times New Roman" w:cs="Times New Roman"/>
                <w:bCs/>
                <w:lang w:eastAsia="ru-RU"/>
              </w:rPr>
              <w:t>государствен</w:t>
            </w:r>
            <w:r>
              <w:rPr>
                <w:rFonts w:ascii="Times New Roman" w:eastAsia="Times New Roman" w:hAnsi="Times New Roman" w:cs="Times New Roman"/>
                <w:bCs/>
                <w:lang w:eastAsia="ru-RU"/>
              </w:rPr>
              <w:t>-</w:t>
            </w:r>
            <w:r w:rsidRPr="005129FA">
              <w:rPr>
                <w:rFonts w:ascii="Times New Roman" w:eastAsia="Times New Roman" w:hAnsi="Times New Roman" w:cs="Times New Roman"/>
                <w:bCs/>
                <w:lang w:eastAsia="ru-RU"/>
              </w:rPr>
              <w:t>ных</w:t>
            </w:r>
            <w:proofErr w:type="spellEnd"/>
            <w:proofErr w:type="gramEnd"/>
            <w:r>
              <w:rPr>
                <w:rFonts w:ascii="Times New Roman" w:eastAsia="Times New Roman" w:hAnsi="Times New Roman" w:cs="Times New Roman"/>
                <w:bCs/>
                <w:lang w:eastAsia="ru-RU"/>
              </w:rPr>
              <w:t xml:space="preserve"> </w:t>
            </w:r>
            <w:r w:rsidRPr="005129FA">
              <w:rPr>
                <w:rFonts w:ascii="Times New Roman" w:eastAsia="Times New Roman" w:hAnsi="Times New Roman" w:cs="Times New Roman"/>
                <w:bCs/>
                <w:lang w:eastAsia="ru-RU"/>
              </w:rPr>
              <w:t>(</w:t>
            </w:r>
            <w:proofErr w:type="spellStart"/>
            <w:r w:rsidRPr="005129FA">
              <w:rPr>
                <w:rFonts w:ascii="Times New Roman" w:eastAsia="Times New Roman" w:hAnsi="Times New Roman" w:cs="Times New Roman"/>
                <w:bCs/>
                <w:lang w:eastAsia="ru-RU"/>
              </w:rPr>
              <w:t>муниципаль</w:t>
            </w:r>
            <w:r>
              <w:rPr>
                <w:rFonts w:ascii="Times New Roman" w:eastAsia="Times New Roman" w:hAnsi="Times New Roman" w:cs="Times New Roman"/>
                <w:bCs/>
                <w:lang w:eastAsia="ru-RU"/>
              </w:rPr>
              <w:t>-</w:t>
            </w:r>
            <w:r w:rsidRPr="005129FA">
              <w:rPr>
                <w:rFonts w:ascii="Times New Roman" w:eastAsia="Times New Roman" w:hAnsi="Times New Roman" w:cs="Times New Roman"/>
                <w:bCs/>
                <w:lang w:eastAsia="ru-RU"/>
              </w:rPr>
              <w:t>ных</w:t>
            </w:r>
            <w:proofErr w:type="spellEnd"/>
            <w:r w:rsidRPr="005129FA">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Pr="005129FA">
              <w:rPr>
                <w:rFonts w:ascii="Times New Roman" w:eastAsia="Times New Roman" w:hAnsi="Times New Roman" w:cs="Times New Roman"/>
                <w:bCs/>
                <w:lang w:eastAsia="ru-RU"/>
              </w:rPr>
              <w:t>учреждений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5C0F32" w:rsidRDefault="00CA0C43" w:rsidP="005C0F32">
            <w:pPr>
              <w:contextualSpacing/>
              <w:jc w:val="center"/>
              <w:rPr>
                <w:rFonts w:ascii="Times New Roman" w:eastAsia="Times New Roman" w:hAnsi="Times New Roman" w:cs="Times New Roman"/>
                <w:color w:val="000000"/>
                <w:lang w:eastAsia="ru-RU"/>
              </w:rPr>
            </w:pPr>
            <w:r w:rsidRPr="005C0F32">
              <w:rPr>
                <w:rFonts w:ascii="Times New Roman" w:eastAsia="Times New Roman" w:hAnsi="Times New Roman" w:cs="Times New Roman"/>
                <w:color w:val="000000"/>
                <w:lang w:eastAsia="ru-RU"/>
              </w:rPr>
              <w:t>72</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5C0F32" w:rsidRDefault="00673333" w:rsidP="005C0F32">
            <w:pPr>
              <w:contextualSpacing/>
              <w:jc w:val="center"/>
              <w:rPr>
                <w:rFonts w:ascii="Times New Roman" w:eastAsia="Times New Roman" w:hAnsi="Times New Roman" w:cs="Times New Roman"/>
                <w:color w:val="000000"/>
                <w:lang w:eastAsia="ru-RU"/>
              </w:rPr>
            </w:pPr>
            <w:r w:rsidRPr="005C0F32">
              <w:rPr>
                <w:rFonts w:ascii="Times New Roman" w:eastAsia="Times New Roman" w:hAnsi="Times New Roman" w:cs="Times New Roman"/>
              </w:rPr>
              <w:t xml:space="preserve">Увеличено количество часов для усиления уровня подготовки по </w:t>
            </w:r>
            <w:proofErr w:type="spellStart"/>
            <w:proofErr w:type="gramStart"/>
            <w:r w:rsidRPr="005C0F32">
              <w:rPr>
                <w:rFonts w:ascii="Times New Roman" w:eastAsia="Times New Roman" w:hAnsi="Times New Roman" w:cs="Times New Roman"/>
              </w:rPr>
              <w:t>профессиональ</w:t>
            </w:r>
            <w:r w:rsidR="005129FA">
              <w:rPr>
                <w:rFonts w:ascii="Times New Roman" w:eastAsia="Times New Roman" w:hAnsi="Times New Roman" w:cs="Times New Roman"/>
              </w:rPr>
              <w:t>-</w:t>
            </w:r>
            <w:r w:rsidRPr="005C0F32">
              <w:rPr>
                <w:rFonts w:ascii="Times New Roman" w:eastAsia="Times New Roman" w:hAnsi="Times New Roman" w:cs="Times New Roman"/>
              </w:rPr>
              <w:t>ному</w:t>
            </w:r>
            <w:proofErr w:type="spellEnd"/>
            <w:proofErr w:type="gramEnd"/>
            <w:r w:rsidRPr="005C0F32">
              <w:rPr>
                <w:rFonts w:ascii="Times New Roman" w:eastAsia="Times New Roman" w:hAnsi="Times New Roman" w:cs="Times New Roman"/>
              </w:rPr>
              <w:t xml:space="preserve"> модулю</w:t>
            </w:r>
          </w:p>
        </w:tc>
      </w:tr>
      <w:tr w:rsidR="00093424" w:rsidRPr="005C0F32" w:rsidTr="005129FA">
        <w:trPr>
          <w:trHeight w:val="241"/>
        </w:trPr>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5C0F32" w:rsidRDefault="00093424" w:rsidP="005C0F32">
            <w:pPr>
              <w:contextualSpacing/>
              <w:jc w:val="both"/>
              <w:rPr>
                <w:rFonts w:ascii="Times New Roman" w:eastAsia="Times New Roman" w:hAnsi="Times New Roman" w:cs="Times New Roman"/>
                <w:color w:val="000000"/>
                <w:lang w:eastAsia="ru-RU"/>
              </w:rPr>
            </w:pPr>
            <w:r w:rsidRPr="005C0F32">
              <w:rPr>
                <w:rFonts w:ascii="Times New Roman" w:eastAsia="Times New Roman" w:hAnsi="Times New Roman" w:cs="Times New Roman"/>
                <w:color w:val="000000"/>
                <w:lang w:eastAsia="ru-RU"/>
              </w:rPr>
              <w:t xml:space="preserve">ПП. </w:t>
            </w:r>
            <w:r w:rsidR="00CA0C43" w:rsidRPr="005C0F32">
              <w:rPr>
                <w:rFonts w:ascii="Times New Roman" w:eastAsia="Times New Roman" w:hAnsi="Times New Roman" w:cs="Times New Roman"/>
                <w:color w:val="000000"/>
                <w:lang w:eastAsia="ru-RU"/>
              </w:rPr>
              <w:t>02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5C0F32" w:rsidRDefault="00673333" w:rsidP="005C0F32">
            <w:pPr>
              <w:contextualSpacing/>
              <w:jc w:val="center"/>
              <w:rPr>
                <w:rFonts w:ascii="Times New Roman" w:eastAsia="Times New Roman" w:hAnsi="Times New Roman" w:cs="Times New Roman"/>
                <w:color w:val="000000"/>
                <w:lang w:eastAsia="ru-RU"/>
              </w:rPr>
            </w:pPr>
            <w:r w:rsidRPr="005C0F32">
              <w:rPr>
                <w:rFonts w:ascii="Times New Roman" w:hAnsi="Times New Roman" w:cs="Times New Roman"/>
                <w:bCs/>
              </w:rPr>
              <w:t>Введение дополнительны</w:t>
            </w:r>
            <w:r w:rsidRPr="005C0F32">
              <w:rPr>
                <w:rFonts w:ascii="Times New Roman" w:hAnsi="Times New Roman" w:cs="Times New Roman"/>
                <w:bCs/>
              </w:rPr>
              <w:lastRenderedPageBreak/>
              <w:t>х компетенций не предусмотрено</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F32" w:rsidRPr="005C0F32" w:rsidRDefault="005C0F32" w:rsidP="005C0F32">
            <w:pPr>
              <w:pStyle w:val="a8"/>
              <w:numPr>
                <w:ilvl w:val="0"/>
                <w:numId w:val="57"/>
              </w:numPr>
              <w:tabs>
                <w:tab w:val="left" w:pos="272"/>
              </w:tabs>
              <w:ind w:left="-12" w:firstLine="12"/>
              <w:jc w:val="both"/>
              <w:rPr>
                <w:rFonts w:ascii="Times New Roman" w:eastAsia="Times New Roman" w:hAnsi="Times New Roman" w:cs="Times New Roman"/>
              </w:rPr>
            </w:pPr>
            <w:r w:rsidRPr="005C0F32">
              <w:rPr>
                <w:rFonts w:ascii="Times New Roman" w:eastAsia="Times New Roman" w:hAnsi="Times New Roman" w:cs="Times New Roman"/>
              </w:rPr>
              <w:lastRenderedPageBreak/>
              <w:t>Проведения финансово-</w:t>
            </w:r>
            <w:r w:rsidRPr="005C0F32">
              <w:rPr>
                <w:rFonts w:ascii="Times New Roman" w:eastAsia="Times New Roman" w:hAnsi="Times New Roman" w:cs="Times New Roman"/>
              </w:rPr>
              <w:lastRenderedPageBreak/>
              <w:t>экономического анализа хозяйственной деятельности организации;</w:t>
            </w:r>
          </w:p>
          <w:p w:rsidR="00093424" w:rsidRPr="005C0F32" w:rsidRDefault="005C0F32" w:rsidP="005C0F32">
            <w:pPr>
              <w:pStyle w:val="a8"/>
              <w:numPr>
                <w:ilvl w:val="0"/>
                <w:numId w:val="57"/>
              </w:numPr>
              <w:tabs>
                <w:tab w:val="left" w:pos="272"/>
              </w:tabs>
              <w:ind w:left="-12" w:firstLine="12"/>
              <w:jc w:val="both"/>
              <w:rPr>
                <w:rFonts w:ascii="Times New Roman" w:eastAsia="Times New Roman" w:hAnsi="Times New Roman" w:cs="Times New Roman"/>
              </w:rPr>
            </w:pPr>
            <w:r w:rsidRPr="005C0F32">
              <w:rPr>
                <w:rFonts w:ascii="Times New Roman" w:eastAsia="Times New Roman" w:hAnsi="Times New Roman" w:cs="Times New Roman"/>
              </w:rPr>
              <w:t>Подготовки отчетов о финансово-хозяйственной деятельности организации</w:t>
            </w:r>
          </w:p>
          <w:p w:rsidR="005C0F32" w:rsidRPr="005C0F32" w:rsidRDefault="005C0F32" w:rsidP="005C0F32">
            <w:pPr>
              <w:pStyle w:val="a8"/>
              <w:numPr>
                <w:ilvl w:val="0"/>
                <w:numId w:val="57"/>
              </w:numPr>
              <w:tabs>
                <w:tab w:val="left" w:pos="272"/>
              </w:tabs>
              <w:ind w:left="-12" w:firstLine="12"/>
              <w:jc w:val="both"/>
              <w:rPr>
                <w:rFonts w:ascii="Times New Roman" w:eastAsia="Times New Roman" w:hAnsi="Times New Roman" w:cs="Times New Roman"/>
              </w:rPr>
            </w:pPr>
            <w:r w:rsidRPr="005C0F32">
              <w:rPr>
                <w:rFonts w:ascii="Times New Roman" w:eastAsia="Times New Roman" w:hAnsi="Times New Roman" w:cs="Times New Roman"/>
              </w:rPr>
              <w:t xml:space="preserve">Определения </w:t>
            </w:r>
            <w:proofErr w:type="gramStart"/>
            <w:r w:rsidRPr="005C0F32">
              <w:rPr>
                <w:rFonts w:ascii="Times New Roman" w:eastAsia="Times New Roman" w:hAnsi="Times New Roman" w:cs="Times New Roman"/>
              </w:rPr>
              <w:t>резервов повышения эффективности деятельности организации</w:t>
            </w:r>
            <w:proofErr w:type="gramEnd"/>
          </w:p>
          <w:p w:rsidR="005C0F32" w:rsidRPr="005C0F32" w:rsidRDefault="005C0F32" w:rsidP="005C0F32">
            <w:pPr>
              <w:pStyle w:val="a8"/>
              <w:numPr>
                <w:ilvl w:val="0"/>
                <w:numId w:val="57"/>
              </w:numPr>
              <w:tabs>
                <w:tab w:val="left" w:pos="272"/>
              </w:tabs>
              <w:ind w:left="-12" w:firstLine="12"/>
              <w:jc w:val="both"/>
              <w:rPr>
                <w:rFonts w:ascii="Times New Roman" w:eastAsia="Times New Roman" w:hAnsi="Times New Roman" w:cs="Times New Roman"/>
                <w:color w:val="000000"/>
              </w:rPr>
            </w:pPr>
            <w:r w:rsidRPr="005C0F32">
              <w:rPr>
                <w:rFonts w:ascii="Times New Roman" w:eastAsia="Times New Roman" w:hAnsi="Times New Roman" w:cs="Times New Roman"/>
                <w:color w:val="000000"/>
              </w:rPr>
              <w:t>Определения ситуации (контекста) финансовых рисковых видов, сфер деятельности организации</w:t>
            </w:r>
          </w:p>
          <w:p w:rsidR="005C0F32" w:rsidRPr="005C0F32" w:rsidRDefault="005C0F32" w:rsidP="005C0F32">
            <w:pPr>
              <w:pStyle w:val="a8"/>
              <w:numPr>
                <w:ilvl w:val="0"/>
                <w:numId w:val="57"/>
              </w:numPr>
              <w:tabs>
                <w:tab w:val="left" w:pos="272"/>
              </w:tabs>
              <w:ind w:left="-12" w:firstLine="12"/>
              <w:jc w:val="both"/>
              <w:rPr>
                <w:rFonts w:ascii="Times New Roman" w:eastAsia="Times New Roman" w:hAnsi="Times New Roman" w:cs="Times New Roman"/>
                <w:color w:val="000000"/>
              </w:rPr>
            </w:pPr>
            <w:r w:rsidRPr="005C0F32">
              <w:rPr>
                <w:rFonts w:ascii="Times New Roman" w:eastAsia="Times New Roman" w:hAnsi="Times New Roman" w:cs="Times New Roman"/>
                <w:color w:val="000000"/>
              </w:rPr>
              <w:t>Анализа и оценки финансовых рисков с позиции их идентификации по функциональным областям</w:t>
            </w:r>
          </w:p>
          <w:p w:rsidR="005C0F32" w:rsidRPr="005C0F32" w:rsidRDefault="005C0F32" w:rsidP="005C0F32">
            <w:pPr>
              <w:pStyle w:val="a8"/>
              <w:numPr>
                <w:ilvl w:val="0"/>
                <w:numId w:val="57"/>
              </w:numPr>
              <w:tabs>
                <w:tab w:val="left" w:pos="272"/>
              </w:tabs>
              <w:ind w:left="-12" w:firstLine="12"/>
              <w:jc w:val="both"/>
              <w:rPr>
                <w:rFonts w:ascii="Times New Roman" w:eastAsia="Times New Roman" w:hAnsi="Times New Roman" w:cs="Times New Roman"/>
                <w:color w:val="000000"/>
                <w:lang w:eastAsia="ru-RU"/>
              </w:rPr>
            </w:pPr>
            <w:r w:rsidRPr="005C0F32">
              <w:rPr>
                <w:rFonts w:ascii="Times New Roman" w:eastAsia="Times New Roman" w:hAnsi="Times New Roman" w:cs="Times New Roman"/>
                <w:color w:val="000000"/>
              </w:rPr>
              <w:t>Определения последствий (угроз и возможностей)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644F9B" w:rsidRDefault="00644F9B" w:rsidP="00644F9B">
            <w:pPr>
              <w:contextualSpacing/>
              <w:jc w:val="center"/>
              <w:rPr>
                <w:rFonts w:ascii="Times New Roman" w:eastAsia="Times New Roman" w:hAnsi="Times New Roman" w:cs="Times New Roman"/>
                <w:bCs/>
                <w:lang w:eastAsia="ru-RU"/>
              </w:rPr>
            </w:pPr>
            <w:r w:rsidRPr="00644F9B">
              <w:rPr>
                <w:rFonts w:ascii="Times New Roman" w:eastAsia="Times New Roman" w:hAnsi="Times New Roman" w:cs="Times New Roman"/>
                <w:bCs/>
                <w:lang w:eastAsia="ru-RU"/>
              </w:rPr>
              <w:lastRenderedPageBreak/>
              <w:t xml:space="preserve">Тема 1.10. Технология </w:t>
            </w:r>
            <w:r w:rsidRPr="00644F9B">
              <w:rPr>
                <w:rFonts w:ascii="Times New Roman" w:eastAsia="Times New Roman" w:hAnsi="Times New Roman" w:cs="Times New Roman"/>
                <w:bCs/>
                <w:lang w:eastAsia="ru-RU"/>
              </w:rPr>
              <w:lastRenderedPageBreak/>
              <w:t>проведения финансового анализа на основе бухгалтерской (финансовой) отчетности</w:t>
            </w:r>
          </w:p>
          <w:p w:rsidR="005C56C1" w:rsidRDefault="005C56C1" w:rsidP="00644F9B">
            <w:pPr>
              <w:contextualSpacing/>
              <w:jc w:val="center"/>
              <w:rPr>
                <w:rFonts w:ascii="Times New Roman" w:eastAsia="Times New Roman" w:hAnsi="Times New Roman" w:cs="Times New Roman"/>
                <w:bCs/>
                <w:lang w:eastAsia="ru-RU"/>
              </w:rPr>
            </w:pPr>
          </w:p>
          <w:p w:rsidR="00644F9B" w:rsidRPr="00644F9B" w:rsidRDefault="00644F9B" w:rsidP="00644F9B">
            <w:pPr>
              <w:contextualSpacing/>
              <w:jc w:val="center"/>
              <w:rPr>
                <w:rFonts w:ascii="Times New Roman" w:eastAsia="Times New Roman" w:hAnsi="Times New Roman" w:cs="Times New Roman"/>
                <w:bCs/>
                <w:lang w:eastAsia="ru-RU"/>
              </w:rPr>
            </w:pPr>
            <w:r w:rsidRPr="00644F9B">
              <w:rPr>
                <w:rFonts w:ascii="Times New Roman" w:eastAsia="Times New Roman" w:hAnsi="Times New Roman" w:cs="Times New Roman"/>
                <w:bCs/>
                <w:lang w:eastAsia="ru-RU"/>
              </w:rPr>
              <w:t xml:space="preserve">Тема 2.3 Сущность </w:t>
            </w:r>
            <w:proofErr w:type="spellStart"/>
            <w:proofErr w:type="gramStart"/>
            <w:r w:rsidRPr="00644F9B">
              <w:rPr>
                <w:rFonts w:ascii="Times New Roman" w:eastAsia="Times New Roman" w:hAnsi="Times New Roman" w:cs="Times New Roman"/>
                <w:bCs/>
                <w:lang w:eastAsia="ru-RU"/>
              </w:rPr>
              <w:t>риск-менеджмента</w:t>
            </w:r>
            <w:proofErr w:type="spellEnd"/>
            <w:proofErr w:type="gramEnd"/>
            <w:r w:rsidRPr="00644F9B">
              <w:rPr>
                <w:rFonts w:ascii="Times New Roman" w:eastAsia="Times New Roman" w:hAnsi="Times New Roman" w:cs="Times New Roman"/>
                <w:bCs/>
                <w:lang w:eastAsia="ru-RU"/>
              </w:rPr>
              <w:t xml:space="preserve">. Оценка и анализ рисков в системе </w:t>
            </w:r>
            <w:proofErr w:type="spellStart"/>
            <w:proofErr w:type="gramStart"/>
            <w:r w:rsidRPr="00644F9B">
              <w:rPr>
                <w:rFonts w:ascii="Times New Roman" w:eastAsia="Times New Roman" w:hAnsi="Times New Roman" w:cs="Times New Roman"/>
                <w:bCs/>
                <w:lang w:eastAsia="ru-RU"/>
              </w:rPr>
              <w:t>риск-менеджмента</w:t>
            </w:r>
            <w:proofErr w:type="spellEnd"/>
            <w:proofErr w:type="gramEnd"/>
          </w:p>
          <w:p w:rsidR="005C56C1" w:rsidRDefault="005C56C1" w:rsidP="00644F9B">
            <w:pPr>
              <w:contextualSpacing/>
              <w:jc w:val="center"/>
              <w:rPr>
                <w:rFonts w:ascii="Times New Roman" w:eastAsia="Times New Roman" w:hAnsi="Times New Roman" w:cs="Times New Roman"/>
                <w:bCs/>
                <w:lang w:eastAsia="ru-RU"/>
              </w:rPr>
            </w:pPr>
          </w:p>
          <w:p w:rsidR="00644F9B" w:rsidRPr="00644F9B" w:rsidRDefault="00644F9B" w:rsidP="00644F9B">
            <w:pPr>
              <w:contextualSpacing/>
              <w:jc w:val="center"/>
              <w:rPr>
                <w:rFonts w:ascii="Times New Roman" w:eastAsia="Times New Roman" w:hAnsi="Times New Roman" w:cs="Times New Roman"/>
                <w:color w:val="000000"/>
                <w:highlight w:val="yellow"/>
                <w:lang w:eastAsia="ru-RU"/>
              </w:rPr>
            </w:pPr>
            <w:r w:rsidRPr="00644F9B">
              <w:rPr>
                <w:rFonts w:ascii="Times New Roman" w:eastAsia="Times New Roman" w:hAnsi="Times New Roman" w:cs="Times New Roman"/>
                <w:bCs/>
                <w:lang w:eastAsia="ru-RU"/>
              </w:rPr>
              <w:t xml:space="preserve">Тема 2.4 Управление финансовыми рисками в системе </w:t>
            </w:r>
            <w:proofErr w:type="spellStart"/>
            <w:proofErr w:type="gramStart"/>
            <w:r w:rsidRPr="00644F9B">
              <w:rPr>
                <w:rFonts w:ascii="Times New Roman" w:eastAsia="Times New Roman" w:hAnsi="Times New Roman" w:cs="Times New Roman"/>
                <w:bCs/>
                <w:lang w:eastAsia="ru-RU"/>
              </w:rPr>
              <w:t>риск-менеджмента</w:t>
            </w:r>
            <w:proofErr w:type="spellEnd"/>
            <w:proofErr w:type="gramEnd"/>
            <w:r w:rsidRPr="00644F9B">
              <w:rPr>
                <w:rFonts w:ascii="Times New Roman" w:eastAsia="Times New Roman" w:hAnsi="Times New Roman" w:cs="Times New Roman"/>
                <w:bCs/>
                <w:lang w:eastAsia="ru-RU"/>
              </w:rPr>
              <w:t xml:space="preserve"> организации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5C0F32" w:rsidRDefault="00CA0C43" w:rsidP="005C0F32">
            <w:pPr>
              <w:contextualSpacing/>
              <w:jc w:val="center"/>
              <w:rPr>
                <w:rFonts w:ascii="Times New Roman" w:eastAsia="Times New Roman" w:hAnsi="Times New Roman" w:cs="Times New Roman"/>
                <w:color w:val="000000"/>
                <w:lang w:eastAsia="ru-RU"/>
              </w:rPr>
            </w:pPr>
            <w:r w:rsidRPr="005C0F32">
              <w:rPr>
                <w:rFonts w:ascii="Times New Roman" w:eastAsia="Times New Roman" w:hAnsi="Times New Roman" w:cs="Times New Roman"/>
                <w:color w:val="000000"/>
                <w:lang w:eastAsia="ru-RU"/>
              </w:rPr>
              <w:lastRenderedPageBreak/>
              <w:t>36</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5C0F32" w:rsidRDefault="00673333" w:rsidP="005C0F32">
            <w:pPr>
              <w:contextualSpacing/>
              <w:jc w:val="center"/>
              <w:rPr>
                <w:rFonts w:ascii="Times New Roman" w:eastAsia="Times New Roman" w:hAnsi="Times New Roman" w:cs="Times New Roman"/>
                <w:color w:val="000000"/>
                <w:lang w:eastAsia="ru-RU"/>
              </w:rPr>
            </w:pPr>
            <w:r w:rsidRPr="005C0F32">
              <w:rPr>
                <w:rFonts w:ascii="Times New Roman" w:eastAsia="Times New Roman" w:hAnsi="Times New Roman" w:cs="Times New Roman"/>
              </w:rPr>
              <w:t xml:space="preserve">Увеличено количество часов </w:t>
            </w:r>
            <w:r w:rsidRPr="005C0F32">
              <w:rPr>
                <w:rFonts w:ascii="Times New Roman" w:eastAsia="Times New Roman" w:hAnsi="Times New Roman" w:cs="Times New Roman"/>
              </w:rPr>
              <w:lastRenderedPageBreak/>
              <w:t>для усиления уровня подготовки по профессиональному модулю</w:t>
            </w:r>
          </w:p>
        </w:tc>
      </w:tr>
      <w:tr w:rsidR="00CA0C43" w:rsidRPr="005C0F32" w:rsidTr="005129FA">
        <w:trPr>
          <w:trHeight w:val="241"/>
        </w:trPr>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0C43" w:rsidRPr="005C0F32" w:rsidRDefault="00CA0C43" w:rsidP="005C0F32">
            <w:pPr>
              <w:contextualSpacing/>
              <w:jc w:val="both"/>
              <w:rPr>
                <w:rFonts w:ascii="Times New Roman" w:eastAsia="Times New Roman" w:hAnsi="Times New Roman" w:cs="Times New Roman"/>
                <w:color w:val="000000"/>
                <w:lang w:eastAsia="ru-RU"/>
              </w:rPr>
            </w:pPr>
            <w:r w:rsidRPr="005C0F32">
              <w:rPr>
                <w:rFonts w:ascii="Times New Roman" w:eastAsia="Times New Roman" w:hAnsi="Times New Roman" w:cs="Times New Roman"/>
                <w:color w:val="000000"/>
                <w:lang w:eastAsia="ru-RU"/>
              </w:rPr>
              <w:lastRenderedPageBreak/>
              <w:t>ПП. 05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0C43" w:rsidRPr="005C0F32" w:rsidRDefault="00673333" w:rsidP="005C0F32">
            <w:pPr>
              <w:contextualSpacing/>
              <w:jc w:val="center"/>
              <w:rPr>
                <w:rFonts w:ascii="Times New Roman" w:eastAsia="Times New Roman" w:hAnsi="Times New Roman" w:cs="Times New Roman"/>
                <w:color w:val="000000"/>
                <w:lang w:eastAsia="ru-RU"/>
              </w:rPr>
            </w:pPr>
            <w:r w:rsidRPr="005C0F32">
              <w:rPr>
                <w:rFonts w:ascii="Times New Roman" w:hAnsi="Times New Roman" w:cs="Times New Roman"/>
                <w:bCs/>
              </w:rPr>
              <w:t>Введение дополнительных компетенций не предусмотрено</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0C43" w:rsidRPr="005C0F32" w:rsidRDefault="005C0F32" w:rsidP="005C0F32">
            <w:pPr>
              <w:pStyle w:val="a8"/>
              <w:numPr>
                <w:ilvl w:val="0"/>
                <w:numId w:val="57"/>
              </w:numPr>
              <w:tabs>
                <w:tab w:val="left" w:pos="272"/>
              </w:tabs>
              <w:ind w:left="-12" w:firstLine="12"/>
              <w:jc w:val="both"/>
              <w:rPr>
                <w:rFonts w:ascii="Times New Roman" w:eastAsia="Times New Roman" w:hAnsi="Times New Roman" w:cs="Times New Roman"/>
              </w:rPr>
            </w:pPr>
            <w:r w:rsidRPr="005C0F32">
              <w:rPr>
                <w:rFonts w:ascii="Times New Roman" w:eastAsia="Times New Roman" w:hAnsi="Times New Roman" w:cs="Times New Roman"/>
              </w:rPr>
              <w:t>Проведения анализа собранной информации для выявления значимых отклонений от требований правовой и нормативной базы и внутренних регламентов</w:t>
            </w:r>
          </w:p>
          <w:p w:rsidR="005C0F32" w:rsidRPr="005C0F32" w:rsidRDefault="005C0F32" w:rsidP="005C0F32">
            <w:pPr>
              <w:pStyle w:val="a8"/>
              <w:numPr>
                <w:ilvl w:val="0"/>
                <w:numId w:val="57"/>
              </w:numPr>
              <w:tabs>
                <w:tab w:val="left" w:pos="272"/>
              </w:tabs>
              <w:ind w:left="-12" w:firstLine="12"/>
              <w:jc w:val="both"/>
              <w:rPr>
                <w:rFonts w:ascii="Times New Roman" w:eastAsia="Times New Roman" w:hAnsi="Times New Roman" w:cs="Times New Roman"/>
              </w:rPr>
            </w:pPr>
            <w:r w:rsidRPr="005C0F32">
              <w:rPr>
                <w:rFonts w:ascii="Times New Roman" w:eastAsia="Times New Roman" w:hAnsi="Times New Roman" w:cs="Times New Roman"/>
              </w:rPr>
              <w:t>Самостоятельного проведение процедур внутреннего контроля по его наиболее рисковым направлениям</w:t>
            </w:r>
          </w:p>
          <w:p w:rsidR="005C0F32" w:rsidRPr="005C0F32" w:rsidRDefault="005C0F32" w:rsidP="005C0F32">
            <w:pPr>
              <w:pStyle w:val="a8"/>
              <w:numPr>
                <w:ilvl w:val="0"/>
                <w:numId w:val="57"/>
              </w:numPr>
              <w:tabs>
                <w:tab w:val="left" w:pos="272"/>
              </w:tabs>
              <w:ind w:left="-12" w:firstLine="12"/>
              <w:jc w:val="both"/>
              <w:rPr>
                <w:rFonts w:ascii="Times New Roman" w:eastAsia="Times New Roman" w:hAnsi="Times New Roman" w:cs="Times New Roman"/>
              </w:rPr>
            </w:pPr>
            <w:r w:rsidRPr="005C0F32">
              <w:rPr>
                <w:rFonts w:ascii="Times New Roman" w:eastAsia="Times New Roman" w:hAnsi="Times New Roman" w:cs="Times New Roman"/>
              </w:rPr>
              <w:t>Формирования проекта завершающего документа по результатам внутреннего финансового контроля</w:t>
            </w:r>
          </w:p>
          <w:p w:rsidR="005C0F32" w:rsidRPr="005C0F32" w:rsidRDefault="005C0F32" w:rsidP="005C0F32">
            <w:pPr>
              <w:pStyle w:val="a8"/>
              <w:numPr>
                <w:ilvl w:val="0"/>
                <w:numId w:val="57"/>
              </w:numPr>
              <w:tabs>
                <w:tab w:val="left" w:pos="272"/>
              </w:tabs>
              <w:ind w:left="-12" w:firstLine="12"/>
              <w:jc w:val="both"/>
              <w:rPr>
                <w:rFonts w:ascii="Times New Roman" w:eastAsia="Times New Roman" w:hAnsi="Times New Roman" w:cs="Times New Roman"/>
              </w:rPr>
            </w:pPr>
            <w:r w:rsidRPr="005C0F32">
              <w:rPr>
                <w:rFonts w:ascii="Times New Roman" w:eastAsia="Times New Roman" w:hAnsi="Times New Roman" w:cs="Times New Roman"/>
              </w:rPr>
              <w:t>Анализа информации, характеризующей деятельность объекта внутреннего контроля;</w:t>
            </w:r>
          </w:p>
          <w:p w:rsidR="005C0F32" w:rsidRPr="005C0F32" w:rsidRDefault="005C0F32" w:rsidP="005C0F32">
            <w:pPr>
              <w:pStyle w:val="a8"/>
              <w:numPr>
                <w:ilvl w:val="0"/>
                <w:numId w:val="57"/>
              </w:numPr>
              <w:tabs>
                <w:tab w:val="left" w:pos="272"/>
              </w:tabs>
              <w:ind w:left="-12" w:firstLine="12"/>
              <w:jc w:val="both"/>
              <w:rPr>
                <w:rFonts w:ascii="Times New Roman" w:eastAsia="Times New Roman" w:hAnsi="Times New Roman" w:cs="Times New Roman"/>
                <w:color w:val="000000"/>
                <w:lang w:eastAsia="ru-RU"/>
              </w:rPr>
            </w:pPr>
            <w:r w:rsidRPr="005C0F32">
              <w:rPr>
                <w:rFonts w:ascii="Times New Roman" w:eastAsia="Times New Roman" w:hAnsi="Times New Roman" w:cs="Times New Roman"/>
              </w:rPr>
              <w:lastRenderedPageBreak/>
              <w:t>Выполнения и документирования контрольных процедур в соответствии с плановыми документами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0C43" w:rsidRPr="00D40D85" w:rsidRDefault="00D40D85" w:rsidP="00D40D85">
            <w:pPr>
              <w:contextualSpacing/>
              <w:jc w:val="center"/>
              <w:rPr>
                <w:rFonts w:ascii="Times New Roman" w:eastAsia="Times New Roman" w:hAnsi="Times New Roman" w:cs="Times New Roman"/>
                <w:color w:val="000000"/>
                <w:highlight w:val="yellow"/>
                <w:lang w:eastAsia="ru-RU"/>
              </w:rPr>
            </w:pPr>
            <w:r w:rsidRPr="00D40D85">
              <w:rPr>
                <w:rFonts w:ascii="Times New Roman" w:eastAsia="Times New Roman" w:hAnsi="Times New Roman" w:cs="Times New Roman"/>
                <w:bCs/>
                <w:lang w:eastAsia="ru-RU"/>
              </w:rPr>
              <w:lastRenderedPageBreak/>
              <w:t>Тема 2.2. Проведение внутреннего финансового контроля деятельности экономического субъекта и оформление результатов контрольных мероприятий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0C43" w:rsidRPr="005C0F32" w:rsidRDefault="00CA0C43" w:rsidP="005C0F32">
            <w:pPr>
              <w:contextualSpacing/>
              <w:jc w:val="center"/>
              <w:rPr>
                <w:rFonts w:ascii="Times New Roman" w:eastAsia="Times New Roman" w:hAnsi="Times New Roman" w:cs="Times New Roman"/>
                <w:color w:val="000000"/>
                <w:lang w:eastAsia="ru-RU"/>
              </w:rPr>
            </w:pPr>
            <w:r w:rsidRPr="005C0F32">
              <w:rPr>
                <w:rFonts w:ascii="Times New Roman" w:eastAsia="Times New Roman" w:hAnsi="Times New Roman" w:cs="Times New Roman"/>
                <w:color w:val="000000"/>
                <w:lang w:eastAsia="ru-RU"/>
              </w:rPr>
              <w:t>36</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0C43" w:rsidRPr="005C0F32" w:rsidRDefault="00673333" w:rsidP="005C0F32">
            <w:pPr>
              <w:contextualSpacing/>
              <w:jc w:val="center"/>
              <w:rPr>
                <w:rFonts w:ascii="Times New Roman" w:eastAsia="Times New Roman" w:hAnsi="Times New Roman" w:cs="Times New Roman"/>
                <w:color w:val="000000"/>
                <w:lang w:eastAsia="ru-RU"/>
              </w:rPr>
            </w:pPr>
            <w:r w:rsidRPr="005C0F32">
              <w:rPr>
                <w:rFonts w:ascii="Times New Roman" w:eastAsia="Times New Roman" w:hAnsi="Times New Roman" w:cs="Times New Roman"/>
              </w:rPr>
              <w:t>Увеличено количество часов для усиления уровня подготовки по профессиональному модулю</w:t>
            </w:r>
          </w:p>
        </w:tc>
      </w:tr>
      <w:tr w:rsidR="00CA0C43" w:rsidRPr="005C0F32" w:rsidTr="005129FA">
        <w:trPr>
          <w:trHeight w:val="241"/>
        </w:trPr>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0C43" w:rsidRPr="005C0F32" w:rsidRDefault="00CA0C43" w:rsidP="005C0F32">
            <w:pPr>
              <w:contextualSpacing/>
              <w:jc w:val="both"/>
              <w:rPr>
                <w:rFonts w:ascii="Times New Roman" w:eastAsia="Times New Roman" w:hAnsi="Times New Roman" w:cs="Times New Roman"/>
                <w:color w:val="000000"/>
                <w:lang w:eastAsia="ru-RU"/>
              </w:rPr>
            </w:pPr>
            <w:r w:rsidRPr="005C0F32">
              <w:rPr>
                <w:rFonts w:ascii="Times New Roman" w:eastAsia="Times New Roman" w:hAnsi="Times New Roman" w:cs="Times New Roman"/>
                <w:color w:val="000000"/>
                <w:lang w:eastAsia="ru-RU"/>
              </w:rPr>
              <w:lastRenderedPageBreak/>
              <w:t>ПП. 06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0C43" w:rsidRPr="005C0F32" w:rsidRDefault="00B475B4" w:rsidP="005C0F32">
            <w:pPr>
              <w:contextualSpacing/>
              <w:jc w:val="center"/>
              <w:rPr>
                <w:rFonts w:ascii="Times New Roman" w:eastAsia="Times New Roman" w:hAnsi="Times New Roman" w:cs="Times New Roman"/>
                <w:color w:val="000000"/>
                <w:lang w:eastAsia="ru-RU"/>
              </w:rPr>
            </w:pPr>
            <w:r w:rsidRPr="005C0F32">
              <w:rPr>
                <w:rFonts w:ascii="Times New Roman" w:eastAsia="Times New Roman" w:hAnsi="Times New Roman" w:cs="Times New Roman"/>
                <w:color w:val="000000"/>
                <w:lang w:eastAsia="ru-RU"/>
              </w:rPr>
              <w:t>ПК 6.1</w:t>
            </w:r>
            <w:proofErr w:type="gramStart"/>
            <w:r w:rsidRPr="005C0F32">
              <w:rPr>
                <w:rFonts w:ascii="Times New Roman" w:hAnsi="Times New Roman" w:cs="Times New Roman"/>
              </w:rPr>
              <w:t xml:space="preserve"> С</w:t>
            </w:r>
            <w:proofErr w:type="gramEnd"/>
            <w:r w:rsidRPr="005C0F32">
              <w:rPr>
                <w:rFonts w:ascii="Times New Roman" w:hAnsi="Times New Roman" w:cs="Times New Roman"/>
              </w:rPr>
              <w:t>водить статистические данные по утвержденным методикам</w:t>
            </w:r>
          </w:p>
          <w:p w:rsidR="00B475B4" w:rsidRPr="005C0F32" w:rsidRDefault="00B475B4" w:rsidP="005C0F32">
            <w:pPr>
              <w:contextualSpacing/>
              <w:jc w:val="center"/>
              <w:rPr>
                <w:rFonts w:ascii="Times New Roman" w:eastAsia="Times New Roman" w:hAnsi="Times New Roman" w:cs="Times New Roman"/>
                <w:color w:val="000000"/>
                <w:lang w:eastAsia="ru-RU"/>
              </w:rPr>
            </w:pPr>
            <w:r w:rsidRPr="005C0F32">
              <w:rPr>
                <w:rFonts w:ascii="Times New Roman" w:eastAsia="Times New Roman" w:hAnsi="Times New Roman" w:cs="Times New Roman"/>
                <w:color w:val="000000"/>
                <w:lang w:eastAsia="ru-RU"/>
              </w:rPr>
              <w:t>ПК 6.2</w:t>
            </w:r>
            <w:proofErr w:type="gramStart"/>
            <w:r w:rsidRPr="005C0F32">
              <w:rPr>
                <w:rFonts w:ascii="Times New Roman" w:eastAsia="Times New Roman" w:hAnsi="Times New Roman" w:cs="Times New Roman"/>
                <w:color w:val="000000"/>
                <w:lang w:eastAsia="ru-RU"/>
              </w:rPr>
              <w:t xml:space="preserve"> </w:t>
            </w:r>
            <w:r w:rsidRPr="005C0F32">
              <w:rPr>
                <w:rFonts w:ascii="Times New Roman" w:hAnsi="Times New Roman" w:cs="Times New Roman"/>
              </w:rPr>
              <w:t>Г</w:t>
            </w:r>
            <w:proofErr w:type="gramEnd"/>
            <w:r w:rsidRPr="005C0F32">
              <w:rPr>
                <w:rFonts w:ascii="Times New Roman" w:hAnsi="Times New Roman" w:cs="Times New Roman"/>
              </w:rPr>
              <w:t>руппировать статистические данные по утвержденным методикам</w:t>
            </w:r>
          </w:p>
          <w:p w:rsidR="00B475B4" w:rsidRPr="005C0F32" w:rsidRDefault="00B475B4" w:rsidP="005C0F32">
            <w:pPr>
              <w:contextualSpacing/>
              <w:jc w:val="center"/>
              <w:rPr>
                <w:rFonts w:ascii="Times New Roman" w:eastAsia="Times New Roman" w:hAnsi="Times New Roman" w:cs="Times New Roman"/>
                <w:color w:val="000000"/>
                <w:lang w:eastAsia="ru-RU"/>
              </w:rPr>
            </w:pPr>
            <w:r w:rsidRPr="005C0F32">
              <w:rPr>
                <w:rFonts w:ascii="Times New Roman" w:eastAsia="Times New Roman" w:hAnsi="Times New Roman" w:cs="Times New Roman"/>
                <w:color w:val="000000"/>
                <w:lang w:eastAsia="ru-RU"/>
              </w:rPr>
              <w:t>ПК 6.3</w:t>
            </w:r>
            <w:proofErr w:type="gramStart"/>
            <w:r w:rsidRPr="005C0F32">
              <w:rPr>
                <w:rFonts w:ascii="Times New Roman" w:eastAsia="Times New Roman" w:hAnsi="Times New Roman" w:cs="Times New Roman"/>
                <w:color w:val="000000"/>
                <w:lang w:eastAsia="ru-RU"/>
              </w:rPr>
              <w:t xml:space="preserve"> </w:t>
            </w:r>
            <w:r w:rsidRPr="005C0F32">
              <w:rPr>
                <w:rFonts w:ascii="Times New Roman" w:hAnsi="Times New Roman" w:cs="Times New Roman"/>
              </w:rPr>
              <w:t>Ф</w:t>
            </w:r>
            <w:proofErr w:type="gramEnd"/>
            <w:r w:rsidRPr="005C0F32">
              <w:rPr>
                <w:rFonts w:ascii="Times New Roman" w:hAnsi="Times New Roman" w:cs="Times New Roman"/>
              </w:rPr>
              <w:t>ормировать системы взаимосвязанных статистических показателей</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5DC6" w:rsidRPr="006A5DC6" w:rsidRDefault="006A5DC6" w:rsidP="006A5DC6">
            <w:pPr>
              <w:pStyle w:val="ds-markdown-paragraph"/>
              <w:numPr>
                <w:ilvl w:val="0"/>
                <w:numId w:val="56"/>
              </w:numPr>
              <w:shd w:val="clear" w:color="auto" w:fill="FFFFFF"/>
              <w:tabs>
                <w:tab w:val="left" w:pos="366"/>
              </w:tabs>
              <w:spacing w:before="0" w:beforeAutospacing="0" w:after="0" w:afterAutospacing="0"/>
              <w:ind w:left="0" w:firstLine="0"/>
              <w:jc w:val="both"/>
              <w:rPr>
                <w:sz w:val="22"/>
                <w:szCs w:val="22"/>
              </w:rPr>
            </w:pPr>
            <w:r w:rsidRPr="006A5DC6">
              <w:rPr>
                <w:rStyle w:val="affffff2"/>
                <w:b w:val="0"/>
                <w:bCs w:val="0"/>
                <w:sz w:val="22"/>
                <w:szCs w:val="22"/>
              </w:rPr>
              <w:t>Организация и проведение статистического наблюдения:</w:t>
            </w:r>
            <w:r w:rsidRPr="006A5DC6">
              <w:rPr>
                <w:rStyle w:val="affffff2"/>
                <w:sz w:val="22"/>
                <w:szCs w:val="22"/>
              </w:rPr>
              <w:t xml:space="preserve"> </w:t>
            </w:r>
            <w:r w:rsidRPr="006A5DC6">
              <w:rPr>
                <w:sz w:val="22"/>
                <w:szCs w:val="22"/>
              </w:rPr>
              <w:t>подготовка инструментария для сбора данных (анкеты, формы отчетности, цифровые шаблоны); проведение опросов, интервью и анкетирования респондентов; обеспечение репрезентативности выборки в соответствии с методиками</w:t>
            </w:r>
          </w:p>
          <w:p w:rsidR="006A5DC6" w:rsidRPr="006A5DC6" w:rsidRDefault="006A5DC6" w:rsidP="006A5DC6">
            <w:pPr>
              <w:pStyle w:val="ds-markdown-paragraph"/>
              <w:numPr>
                <w:ilvl w:val="0"/>
                <w:numId w:val="56"/>
              </w:numPr>
              <w:shd w:val="clear" w:color="auto" w:fill="FFFFFF"/>
              <w:tabs>
                <w:tab w:val="left" w:pos="366"/>
              </w:tabs>
              <w:spacing w:before="0" w:beforeAutospacing="0" w:after="0" w:afterAutospacing="0"/>
              <w:ind w:left="0" w:firstLine="0"/>
              <w:jc w:val="both"/>
              <w:rPr>
                <w:sz w:val="22"/>
                <w:szCs w:val="22"/>
              </w:rPr>
            </w:pPr>
            <w:r w:rsidRPr="006A5DC6">
              <w:rPr>
                <w:rStyle w:val="affffff2"/>
                <w:b w:val="0"/>
                <w:bCs w:val="0"/>
                <w:sz w:val="22"/>
                <w:szCs w:val="22"/>
              </w:rPr>
              <w:t>Сбор и первичная обработка статистических данных:</w:t>
            </w:r>
            <w:r w:rsidRPr="006A5DC6">
              <w:rPr>
                <w:rStyle w:val="affffff2"/>
                <w:sz w:val="22"/>
                <w:szCs w:val="22"/>
              </w:rPr>
              <w:t xml:space="preserve"> </w:t>
            </w:r>
            <w:r w:rsidRPr="006A5DC6">
              <w:rPr>
                <w:sz w:val="22"/>
                <w:szCs w:val="22"/>
              </w:rPr>
              <w:t>ведение полевого журнала наблюдений и фиксация первичных данных; ввод информации в базы данных с проверкой на ошибки; очистка и предварительный анализ данных (исключение выбросов, заполнение пропусков)</w:t>
            </w:r>
          </w:p>
          <w:p w:rsidR="006A5DC6" w:rsidRPr="006A5DC6" w:rsidRDefault="006A5DC6" w:rsidP="006A5DC6">
            <w:pPr>
              <w:pStyle w:val="ds-markdown-paragraph"/>
              <w:numPr>
                <w:ilvl w:val="0"/>
                <w:numId w:val="56"/>
              </w:numPr>
              <w:shd w:val="clear" w:color="auto" w:fill="FFFFFF"/>
              <w:tabs>
                <w:tab w:val="left" w:pos="366"/>
              </w:tabs>
              <w:spacing w:before="0" w:beforeAutospacing="0" w:after="0" w:afterAutospacing="0"/>
              <w:ind w:left="0" w:firstLine="0"/>
              <w:jc w:val="both"/>
              <w:rPr>
                <w:sz w:val="22"/>
                <w:szCs w:val="22"/>
              </w:rPr>
            </w:pPr>
            <w:r w:rsidRPr="006A5DC6">
              <w:rPr>
                <w:rStyle w:val="affffff2"/>
                <w:b w:val="0"/>
                <w:bCs w:val="0"/>
                <w:sz w:val="22"/>
                <w:szCs w:val="22"/>
              </w:rPr>
              <w:t>Контроль качества статистической информации:</w:t>
            </w:r>
            <w:r w:rsidRPr="006A5DC6">
              <w:rPr>
                <w:rStyle w:val="affffff2"/>
                <w:sz w:val="22"/>
                <w:szCs w:val="22"/>
              </w:rPr>
              <w:t xml:space="preserve"> </w:t>
            </w:r>
            <w:r w:rsidRPr="006A5DC6">
              <w:rPr>
                <w:sz w:val="22"/>
                <w:szCs w:val="22"/>
              </w:rPr>
              <w:t>проверка данных на полноту, достоверность и логическую согласованность; взаимная сверка показателей из разных источников; составление отчетов о выявленных ошибках и их исправлении</w:t>
            </w:r>
          </w:p>
          <w:p w:rsidR="006A5DC6" w:rsidRPr="006A5DC6" w:rsidRDefault="006A5DC6" w:rsidP="006A5DC6">
            <w:pPr>
              <w:pStyle w:val="ds-markdown-paragraph"/>
              <w:numPr>
                <w:ilvl w:val="0"/>
                <w:numId w:val="56"/>
              </w:numPr>
              <w:shd w:val="clear" w:color="auto" w:fill="FFFFFF"/>
              <w:tabs>
                <w:tab w:val="left" w:pos="366"/>
              </w:tabs>
              <w:spacing w:before="0" w:beforeAutospacing="0" w:after="0" w:afterAutospacing="0"/>
              <w:ind w:left="0" w:firstLine="0"/>
              <w:jc w:val="both"/>
              <w:rPr>
                <w:sz w:val="22"/>
                <w:szCs w:val="22"/>
              </w:rPr>
            </w:pPr>
            <w:proofErr w:type="gramStart"/>
            <w:r w:rsidRPr="006A5DC6">
              <w:rPr>
                <w:rStyle w:val="affffff2"/>
                <w:b w:val="0"/>
                <w:bCs w:val="0"/>
                <w:sz w:val="22"/>
                <w:szCs w:val="22"/>
              </w:rPr>
              <w:t>Формирование статистических массивов и сводок:</w:t>
            </w:r>
            <w:r w:rsidRPr="006A5DC6">
              <w:rPr>
                <w:rStyle w:val="affffff2"/>
                <w:sz w:val="22"/>
                <w:szCs w:val="22"/>
              </w:rPr>
              <w:t xml:space="preserve"> </w:t>
            </w:r>
            <w:r w:rsidRPr="006A5DC6">
              <w:rPr>
                <w:sz w:val="22"/>
                <w:szCs w:val="22"/>
              </w:rPr>
              <w:lastRenderedPageBreak/>
              <w:t>группировка данных по заданным критериям (территориальным, отраслевым, временным); расчет агрегированных показателей (средние, индексы, доли); подготовка сводных таблиц и аналитических выборок</w:t>
            </w:r>
            <w:proofErr w:type="gramEnd"/>
          </w:p>
          <w:p w:rsidR="006A5DC6" w:rsidRPr="006A5DC6" w:rsidRDefault="006A5DC6" w:rsidP="006A5DC6">
            <w:pPr>
              <w:pStyle w:val="ds-markdown-paragraph"/>
              <w:numPr>
                <w:ilvl w:val="0"/>
                <w:numId w:val="56"/>
              </w:numPr>
              <w:shd w:val="clear" w:color="auto" w:fill="FFFFFF"/>
              <w:tabs>
                <w:tab w:val="left" w:pos="366"/>
              </w:tabs>
              <w:spacing w:before="0" w:beforeAutospacing="0" w:after="0" w:afterAutospacing="0"/>
              <w:ind w:left="0" w:firstLine="0"/>
              <w:jc w:val="both"/>
              <w:rPr>
                <w:sz w:val="22"/>
                <w:szCs w:val="22"/>
              </w:rPr>
            </w:pPr>
            <w:r w:rsidRPr="006A5DC6">
              <w:rPr>
                <w:rStyle w:val="affffff2"/>
                <w:b w:val="0"/>
                <w:bCs w:val="0"/>
                <w:sz w:val="22"/>
                <w:szCs w:val="22"/>
              </w:rPr>
              <w:t>Анализ и визуализация данных:</w:t>
            </w:r>
            <w:r w:rsidRPr="006A5DC6">
              <w:rPr>
                <w:rStyle w:val="affffff2"/>
                <w:sz w:val="22"/>
                <w:szCs w:val="22"/>
              </w:rPr>
              <w:t xml:space="preserve"> </w:t>
            </w:r>
            <w:r w:rsidRPr="006A5DC6">
              <w:rPr>
                <w:sz w:val="22"/>
                <w:szCs w:val="22"/>
              </w:rPr>
              <w:t xml:space="preserve">построение графиков, диаграмм и </w:t>
            </w:r>
            <w:proofErr w:type="spellStart"/>
            <w:r w:rsidRPr="006A5DC6">
              <w:rPr>
                <w:sz w:val="22"/>
                <w:szCs w:val="22"/>
              </w:rPr>
              <w:t>дашбордов</w:t>
            </w:r>
            <w:proofErr w:type="spellEnd"/>
            <w:r w:rsidRPr="006A5DC6">
              <w:rPr>
                <w:sz w:val="22"/>
                <w:szCs w:val="22"/>
              </w:rPr>
              <w:t xml:space="preserve"> для наглядного представления результатов; проведение сравнительного анализа динамики показателей; подготовка </w:t>
            </w:r>
            <w:proofErr w:type="spellStart"/>
            <w:r w:rsidRPr="006A5DC6">
              <w:rPr>
                <w:sz w:val="22"/>
                <w:szCs w:val="22"/>
              </w:rPr>
              <w:t>инфографики</w:t>
            </w:r>
            <w:proofErr w:type="spellEnd"/>
            <w:r w:rsidRPr="006A5DC6">
              <w:rPr>
                <w:sz w:val="22"/>
                <w:szCs w:val="22"/>
              </w:rPr>
              <w:t xml:space="preserve"> и презентационных материалов</w:t>
            </w:r>
          </w:p>
          <w:p w:rsidR="006A5DC6" w:rsidRPr="006A5DC6" w:rsidRDefault="006A5DC6" w:rsidP="006A5DC6">
            <w:pPr>
              <w:pStyle w:val="ds-markdown-paragraph"/>
              <w:numPr>
                <w:ilvl w:val="0"/>
                <w:numId w:val="56"/>
              </w:numPr>
              <w:shd w:val="clear" w:color="auto" w:fill="FFFFFF"/>
              <w:tabs>
                <w:tab w:val="left" w:pos="366"/>
              </w:tabs>
              <w:spacing w:before="0" w:beforeAutospacing="0" w:after="0" w:afterAutospacing="0"/>
              <w:ind w:left="0" w:firstLine="0"/>
              <w:jc w:val="both"/>
              <w:rPr>
                <w:sz w:val="22"/>
                <w:szCs w:val="22"/>
              </w:rPr>
            </w:pPr>
            <w:r w:rsidRPr="006A5DC6">
              <w:rPr>
                <w:rStyle w:val="affffff2"/>
                <w:b w:val="0"/>
                <w:bCs w:val="0"/>
                <w:sz w:val="22"/>
                <w:szCs w:val="22"/>
              </w:rPr>
              <w:t>Подготовка отчетности и аналитических материалов:</w:t>
            </w:r>
            <w:r w:rsidRPr="006A5DC6">
              <w:rPr>
                <w:rStyle w:val="affffff2"/>
                <w:sz w:val="22"/>
                <w:szCs w:val="22"/>
              </w:rPr>
              <w:t xml:space="preserve"> </w:t>
            </w:r>
            <w:r w:rsidRPr="006A5DC6">
              <w:rPr>
                <w:sz w:val="22"/>
                <w:szCs w:val="22"/>
              </w:rPr>
              <w:t>заполнение форм государственной статистической отчетности (например, для Росстата); написание пояснительных записок к статистическим данным; формулировка выводов и рекомендаций на основе проведенного анализа</w:t>
            </w:r>
          </w:p>
          <w:p w:rsidR="006A5DC6" w:rsidRPr="006A5DC6" w:rsidRDefault="006A5DC6" w:rsidP="006A5DC6">
            <w:pPr>
              <w:pStyle w:val="ds-markdown-paragraph"/>
              <w:numPr>
                <w:ilvl w:val="0"/>
                <w:numId w:val="56"/>
              </w:numPr>
              <w:shd w:val="clear" w:color="auto" w:fill="FFFFFF"/>
              <w:tabs>
                <w:tab w:val="left" w:pos="366"/>
              </w:tabs>
              <w:spacing w:before="0" w:beforeAutospacing="0" w:after="0" w:afterAutospacing="0"/>
              <w:ind w:left="0" w:firstLine="0"/>
              <w:jc w:val="both"/>
              <w:rPr>
                <w:sz w:val="22"/>
                <w:szCs w:val="22"/>
              </w:rPr>
            </w:pPr>
            <w:r w:rsidRPr="006A5DC6">
              <w:rPr>
                <w:rStyle w:val="affffff2"/>
                <w:b w:val="0"/>
                <w:bCs w:val="0"/>
                <w:sz w:val="22"/>
                <w:szCs w:val="22"/>
              </w:rPr>
              <w:t xml:space="preserve">Работа с </w:t>
            </w:r>
            <w:proofErr w:type="gramStart"/>
            <w:r w:rsidRPr="006A5DC6">
              <w:rPr>
                <w:rStyle w:val="affffff2"/>
                <w:b w:val="0"/>
                <w:bCs w:val="0"/>
                <w:sz w:val="22"/>
                <w:szCs w:val="22"/>
              </w:rPr>
              <w:t>профильным</w:t>
            </w:r>
            <w:proofErr w:type="gramEnd"/>
            <w:r w:rsidRPr="006A5DC6">
              <w:rPr>
                <w:rStyle w:val="affffff2"/>
                <w:b w:val="0"/>
                <w:bCs w:val="0"/>
                <w:sz w:val="22"/>
                <w:szCs w:val="22"/>
              </w:rPr>
              <w:t xml:space="preserve"> ПО и цифровыми инструментами</w:t>
            </w:r>
            <w:r w:rsidRPr="006A5DC6">
              <w:rPr>
                <w:rStyle w:val="affffff2"/>
                <w:sz w:val="22"/>
                <w:szCs w:val="22"/>
              </w:rPr>
              <w:t xml:space="preserve"> </w:t>
            </w:r>
            <w:r w:rsidRPr="006A5DC6">
              <w:rPr>
                <w:sz w:val="22"/>
                <w:szCs w:val="22"/>
              </w:rPr>
              <w:t>для обработки и визуализации данных, проведения сложных расчетов</w:t>
            </w:r>
          </w:p>
          <w:p w:rsidR="00CA0C43" w:rsidRPr="006A5DC6" w:rsidRDefault="006A5DC6" w:rsidP="006A5DC6">
            <w:pPr>
              <w:pStyle w:val="a8"/>
              <w:numPr>
                <w:ilvl w:val="0"/>
                <w:numId w:val="56"/>
              </w:numPr>
              <w:tabs>
                <w:tab w:val="left" w:pos="237"/>
              </w:tabs>
              <w:ind w:left="0" w:firstLine="0"/>
              <w:jc w:val="both"/>
              <w:rPr>
                <w:rFonts w:ascii="Times New Roman" w:eastAsia="Times New Roman" w:hAnsi="Times New Roman" w:cs="Times New Roman"/>
                <w:color w:val="000000"/>
                <w:lang w:eastAsia="ru-RU"/>
              </w:rPr>
            </w:pPr>
            <w:r w:rsidRPr="006A5DC6">
              <w:rPr>
                <w:rStyle w:val="affffff2"/>
                <w:rFonts w:ascii="Times New Roman" w:hAnsi="Times New Roman" w:cs="Times New Roman"/>
                <w:b w:val="0"/>
                <w:bCs w:val="0"/>
              </w:rPr>
              <w:t xml:space="preserve">Обеспечение </w:t>
            </w:r>
            <w:r w:rsidRPr="006A5DC6">
              <w:rPr>
                <w:rStyle w:val="affffff2"/>
                <w:rFonts w:ascii="Times New Roman" w:hAnsi="Times New Roman" w:cs="Times New Roman"/>
                <w:b w:val="0"/>
                <w:bCs w:val="0"/>
              </w:rPr>
              <w:lastRenderedPageBreak/>
              <w:t>конфиденциальности и защиты данных:</w:t>
            </w:r>
            <w:r w:rsidRPr="006A5DC6">
              <w:rPr>
                <w:rStyle w:val="affffff2"/>
                <w:rFonts w:ascii="Times New Roman" w:hAnsi="Times New Roman" w:cs="Times New Roman"/>
              </w:rPr>
              <w:t xml:space="preserve"> </w:t>
            </w:r>
            <w:r w:rsidRPr="006A5DC6">
              <w:rPr>
                <w:rFonts w:ascii="Times New Roman" w:hAnsi="Times New Roman" w:cs="Times New Roman"/>
              </w:rPr>
              <w:t>соблюдение правил работы с персональными и коммерческими данными; архивирование информации в соответствии с нормативными требованиями; использование защищенных каналов передачи данных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0C43" w:rsidRPr="005C56C1" w:rsidRDefault="005C56C1" w:rsidP="005C56C1">
            <w:pPr>
              <w:contextualSpacing/>
              <w:jc w:val="center"/>
              <w:rPr>
                <w:rFonts w:ascii="Times New Roman" w:hAnsi="Times New Roman" w:cs="Times New Roman"/>
              </w:rPr>
            </w:pPr>
            <w:r w:rsidRPr="005C56C1">
              <w:rPr>
                <w:rFonts w:ascii="Times New Roman" w:hAnsi="Times New Roman" w:cs="Times New Roman"/>
                <w:b/>
              </w:rPr>
              <w:lastRenderedPageBreak/>
              <w:t>Тема 2.</w:t>
            </w:r>
            <w:r w:rsidRPr="005C56C1">
              <w:rPr>
                <w:rFonts w:ascii="Times New Roman" w:hAnsi="Times New Roman" w:cs="Times New Roman"/>
              </w:rPr>
              <w:t xml:space="preserve"> Статистическое наблюдение, сводка и основные группировки и классификации</w:t>
            </w:r>
          </w:p>
          <w:p w:rsidR="000D30E4" w:rsidRPr="00C05B2D" w:rsidRDefault="005C56C1" w:rsidP="005C56C1">
            <w:pPr>
              <w:contextualSpacing/>
              <w:jc w:val="center"/>
              <w:rPr>
                <w:rFonts w:ascii="Times New Roman" w:hAnsi="Times New Roman" w:cs="Times New Roman"/>
              </w:rPr>
            </w:pPr>
            <w:r w:rsidRPr="005C56C1">
              <w:rPr>
                <w:rFonts w:ascii="Times New Roman" w:hAnsi="Times New Roman" w:cs="Times New Roman"/>
                <w:b/>
              </w:rPr>
              <w:t>Тема 3.</w:t>
            </w:r>
            <w:r w:rsidRPr="005C56C1">
              <w:rPr>
                <w:rFonts w:ascii="Times New Roman" w:hAnsi="Times New Roman" w:cs="Times New Roman"/>
              </w:rPr>
              <w:t xml:space="preserve"> </w:t>
            </w:r>
          </w:p>
          <w:p w:rsidR="005C56C1" w:rsidRPr="005C56C1" w:rsidRDefault="005C56C1" w:rsidP="005C56C1">
            <w:pPr>
              <w:contextualSpacing/>
              <w:jc w:val="center"/>
              <w:rPr>
                <w:rFonts w:ascii="Times New Roman" w:hAnsi="Times New Roman" w:cs="Times New Roman"/>
              </w:rPr>
            </w:pPr>
            <w:r w:rsidRPr="005C56C1">
              <w:rPr>
                <w:rFonts w:ascii="Times New Roman" w:hAnsi="Times New Roman" w:cs="Times New Roman"/>
              </w:rPr>
              <w:t>Анализ рядов динамики</w:t>
            </w:r>
          </w:p>
          <w:p w:rsidR="005C56C1" w:rsidRPr="005C56C1" w:rsidRDefault="005C56C1" w:rsidP="005C56C1">
            <w:pPr>
              <w:contextualSpacing/>
              <w:jc w:val="center"/>
              <w:rPr>
                <w:rFonts w:ascii="Times New Roman" w:hAnsi="Times New Roman" w:cs="Times New Roman"/>
              </w:rPr>
            </w:pPr>
            <w:r w:rsidRPr="005C56C1">
              <w:rPr>
                <w:rFonts w:ascii="Times New Roman" w:hAnsi="Times New Roman" w:cs="Times New Roman"/>
                <w:b/>
              </w:rPr>
              <w:t xml:space="preserve">Тема 4. </w:t>
            </w:r>
            <w:r w:rsidRPr="005C56C1">
              <w:rPr>
                <w:rFonts w:ascii="Times New Roman" w:hAnsi="Times New Roman" w:cs="Times New Roman"/>
              </w:rPr>
              <w:t>Статистические индексы</w:t>
            </w:r>
          </w:p>
          <w:p w:rsidR="005C56C1" w:rsidRPr="005C56C1" w:rsidRDefault="005C56C1" w:rsidP="005C56C1">
            <w:pPr>
              <w:contextualSpacing/>
              <w:jc w:val="center"/>
              <w:rPr>
                <w:rFonts w:ascii="Times New Roman" w:hAnsi="Times New Roman" w:cs="Times New Roman"/>
              </w:rPr>
            </w:pPr>
            <w:r w:rsidRPr="005C56C1">
              <w:rPr>
                <w:rFonts w:ascii="Times New Roman" w:hAnsi="Times New Roman" w:cs="Times New Roman"/>
                <w:b/>
              </w:rPr>
              <w:t xml:space="preserve">Тема 5. </w:t>
            </w:r>
            <w:r w:rsidRPr="005C56C1">
              <w:rPr>
                <w:rFonts w:ascii="Times New Roman" w:hAnsi="Times New Roman" w:cs="Times New Roman"/>
              </w:rPr>
              <w:t>Статистическое изучение взаимосвязей социально-экономических явлений</w:t>
            </w:r>
          </w:p>
          <w:p w:rsidR="005C56C1" w:rsidRPr="005C56C1" w:rsidRDefault="005C56C1" w:rsidP="005C56C1">
            <w:pPr>
              <w:contextualSpacing/>
              <w:jc w:val="center"/>
              <w:rPr>
                <w:rFonts w:ascii="Times New Roman" w:eastAsia="Times New Roman" w:hAnsi="Times New Roman" w:cs="Times New Roman"/>
                <w:color w:val="000000"/>
                <w:highlight w:val="yellow"/>
                <w:lang w:eastAsia="ru-RU"/>
              </w:rPr>
            </w:pPr>
            <w:r w:rsidRPr="005C56C1">
              <w:rPr>
                <w:rFonts w:ascii="Times New Roman" w:hAnsi="Times New Roman" w:cs="Times New Roman"/>
                <w:b/>
              </w:rPr>
              <w:t xml:space="preserve">Тема 6 </w:t>
            </w:r>
            <w:r w:rsidRPr="005C56C1">
              <w:rPr>
                <w:rFonts w:ascii="Times New Roman" w:hAnsi="Times New Roman" w:cs="Times New Roman"/>
              </w:rPr>
              <w:t xml:space="preserve">Система </w:t>
            </w:r>
            <w:proofErr w:type="gramStart"/>
            <w:r w:rsidRPr="005C56C1">
              <w:rPr>
                <w:rFonts w:ascii="Times New Roman" w:hAnsi="Times New Roman" w:cs="Times New Roman"/>
              </w:rPr>
              <w:t>показателей оценки функционирования предприятий различных форм собственности</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0C43" w:rsidRPr="005C0F32" w:rsidRDefault="00CA0C43" w:rsidP="005C0F32">
            <w:pPr>
              <w:contextualSpacing/>
              <w:jc w:val="center"/>
              <w:rPr>
                <w:rFonts w:ascii="Times New Roman" w:eastAsia="Times New Roman" w:hAnsi="Times New Roman" w:cs="Times New Roman"/>
                <w:color w:val="000000"/>
                <w:lang w:eastAsia="ru-RU"/>
              </w:rPr>
            </w:pPr>
            <w:r w:rsidRPr="005C0F32">
              <w:rPr>
                <w:rFonts w:ascii="Times New Roman" w:eastAsia="Times New Roman" w:hAnsi="Times New Roman" w:cs="Times New Roman"/>
                <w:color w:val="000000"/>
                <w:lang w:eastAsia="ru-RU"/>
              </w:rPr>
              <w:t>144</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0C43" w:rsidRPr="005C0F32" w:rsidRDefault="00B17741" w:rsidP="005C0F32">
            <w:pPr>
              <w:contextualSpacing/>
              <w:jc w:val="center"/>
              <w:rPr>
                <w:rFonts w:ascii="Times New Roman" w:eastAsia="Times New Roman" w:hAnsi="Times New Roman" w:cs="Times New Roman"/>
                <w:color w:val="000000"/>
                <w:lang w:eastAsia="ru-RU"/>
              </w:rPr>
            </w:pPr>
            <w:proofErr w:type="gramStart"/>
            <w:r w:rsidRPr="005C0F32">
              <w:rPr>
                <w:rFonts w:ascii="Times New Roman" w:eastAsia="Times New Roman" w:hAnsi="Times New Roman" w:cs="Times New Roman"/>
              </w:rPr>
              <w:t>Введен</w:t>
            </w:r>
            <w:proofErr w:type="gramEnd"/>
            <w:r w:rsidRPr="005C0F32">
              <w:rPr>
                <w:rFonts w:ascii="Times New Roman" w:eastAsia="Times New Roman" w:hAnsi="Times New Roman" w:cs="Times New Roman"/>
              </w:rPr>
              <w:t xml:space="preserve"> по запросу работодателя с целью подготовки квалифицированных кадров в данном секторе экономики</w:t>
            </w:r>
          </w:p>
        </w:tc>
      </w:tr>
      <w:tr w:rsidR="00093424" w:rsidRPr="005C0F32" w:rsidTr="00DE0E98">
        <w:trPr>
          <w:trHeight w:val="302"/>
        </w:trPr>
        <w:tc>
          <w:tcPr>
            <w:tcW w:w="9708" w:type="dxa"/>
            <w:gridSpan w:val="6"/>
            <w:tcBorders>
              <w:top w:val="single" w:sz="4" w:space="0" w:color="000000"/>
              <w:left w:val="single" w:sz="4" w:space="0" w:color="000000"/>
              <w:bottom w:val="single" w:sz="4" w:space="0" w:color="000000"/>
              <w:right w:val="single" w:sz="4" w:space="0" w:color="000000"/>
            </w:tcBorders>
          </w:tcPr>
          <w:p w:rsidR="00093424" w:rsidRPr="005C0F32" w:rsidRDefault="00093424" w:rsidP="005C0F32">
            <w:pPr>
              <w:contextualSpacing/>
              <w:jc w:val="center"/>
              <w:rPr>
                <w:rFonts w:ascii="Times New Roman" w:eastAsia="Times New Roman" w:hAnsi="Times New Roman" w:cs="Times New Roman"/>
                <w:color w:val="000000"/>
                <w:lang w:eastAsia="ru-RU"/>
              </w:rPr>
            </w:pPr>
            <w:r w:rsidRPr="005C0F32">
              <w:rPr>
                <w:rFonts w:ascii="Times New Roman" w:eastAsia="Times New Roman" w:hAnsi="Times New Roman" w:cs="Times New Roman"/>
                <w:color w:val="000000"/>
                <w:lang w:eastAsia="ru-RU"/>
              </w:rPr>
              <w:lastRenderedPageBreak/>
              <w:t>Объем производственной практики в рамках вариативной части ОПОП-П -</w:t>
            </w:r>
            <w:r w:rsidR="00CA0C43" w:rsidRPr="005C0F32">
              <w:rPr>
                <w:rFonts w:ascii="Times New Roman" w:eastAsia="Times New Roman" w:hAnsi="Times New Roman" w:cs="Times New Roman"/>
                <w:color w:val="000000"/>
                <w:lang w:eastAsia="ru-RU"/>
              </w:rPr>
              <w:t xml:space="preserve"> 288</w:t>
            </w:r>
            <w:r w:rsidRPr="005C0F32">
              <w:rPr>
                <w:rFonts w:ascii="Times New Roman" w:eastAsia="Times New Roman" w:hAnsi="Times New Roman" w:cs="Times New Roman"/>
                <w:color w:val="000000"/>
                <w:lang w:eastAsia="ru-RU"/>
              </w:rPr>
              <w:t xml:space="preserve"> </w:t>
            </w:r>
            <w:proofErr w:type="spellStart"/>
            <w:r w:rsidRPr="005C0F32">
              <w:rPr>
                <w:rFonts w:ascii="Times New Roman" w:eastAsia="Times New Roman" w:hAnsi="Times New Roman" w:cs="Times New Roman"/>
                <w:color w:val="000000"/>
                <w:lang w:eastAsia="ru-RU"/>
              </w:rPr>
              <w:t>ак.ч</w:t>
            </w:r>
            <w:proofErr w:type="spellEnd"/>
            <w:r w:rsidRPr="005C0F32">
              <w:rPr>
                <w:rFonts w:ascii="Times New Roman" w:eastAsia="Times New Roman" w:hAnsi="Times New Roman" w:cs="Times New Roman"/>
                <w:color w:val="000000"/>
                <w:lang w:eastAsia="ru-RU"/>
              </w:rPr>
              <w:t>.</w:t>
            </w:r>
          </w:p>
        </w:tc>
      </w:tr>
    </w:tbl>
    <w:p w:rsidR="00CA0C43" w:rsidRDefault="00CA0C43" w:rsidP="00093424">
      <w:pPr>
        <w:contextualSpacing/>
        <w:rPr>
          <w:rFonts w:ascii="Times New Roman" w:eastAsia="Times New Roman" w:hAnsi="Times New Roman" w:cs="Times New Roman"/>
          <w:b/>
          <w:color w:val="C0504D"/>
          <w:sz w:val="28"/>
          <w:szCs w:val="20"/>
          <w:lang w:eastAsia="ru-RU"/>
        </w:rPr>
        <w:sectPr w:rsidR="00CA0C43" w:rsidSect="00F715CE">
          <w:headerReference w:type="even" r:id="rId81"/>
          <w:pgSz w:w="11906" w:h="16838"/>
          <w:pgMar w:top="1134" w:right="567" w:bottom="1134" w:left="1701" w:header="709" w:footer="709" w:gutter="0"/>
          <w:cols w:space="708"/>
          <w:docGrid w:linePitch="360"/>
        </w:sectPr>
      </w:pPr>
    </w:p>
    <w:p w:rsidR="00093424" w:rsidRPr="00C01CF1" w:rsidRDefault="00093424" w:rsidP="00C01CF1">
      <w:pPr>
        <w:spacing w:line="312" w:lineRule="auto"/>
        <w:ind w:firstLine="709"/>
        <w:jc w:val="both"/>
        <w:outlineLvl w:val="1"/>
        <w:rPr>
          <w:rFonts w:ascii="Times New Roman" w:eastAsia="Times New Roman" w:hAnsi="Times New Roman" w:cs="Times New Roman"/>
          <w:b/>
          <w:color w:val="000000"/>
          <w:sz w:val="24"/>
          <w:szCs w:val="24"/>
          <w:lang w:eastAsia="ru-RU"/>
        </w:rPr>
      </w:pPr>
      <w:bookmarkStart w:id="68" w:name="__RefHeading___19"/>
      <w:bookmarkEnd w:id="68"/>
      <w:r w:rsidRPr="00C01CF1">
        <w:rPr>
          <w:rFonts w:ascii="Times New Roman" w:eastAsia="Times New Roman" w:hAnsi="Times New Roman" w:cs="Times New Roman"/>
          <w:b/>
          <w:color w:val="000000"/>
          <w:sz w:val="24"/>
          <w:szCs w:val="24"/>
          <w:lang w:eastAsia="ru-RU"/>
        </w:rPr>
        <w:lastRenderedPageBreak/>
        <w:t>2. СТРУКТУРА И СОДЕРЖАНИЕ ПРОИЗВОДСТВЕННОЙ ПРАКТИКИ</w:t>
      </w:r>
    </w:p>
    <w:p w:rsidR="00C01CF1" w:rsidRDefault="00C01CF1" w:rsidP="00C01CF1">
      <w:pPr>
        <w:spacing w:line="312" w:lineRule="auto"/>
        <w:ind w:firstLine="709"/>
        <w:jc w:val="both"/>
        <w:outlineLvl w:val="1"/>
        <w:rPr>
          <w:rFonts w:ascii="Times New Roman" w:eastAsia="Times New Roman" w:hAnsi="Times New Roman" w:cs="Times New Roman"/>
          <w:b/>
          <w:color w:val="000000"/>
          <w:sz w:val="24"/>
          <w:szCs w:val="24"/>
          <w:lang w:eastAsia="ru-RU"/>
        </w:rPr>
      </w:pPr>
      <w:bookmarkStart w:id="69" w:name="__RefHeading___20"/>
      <w:bookmarkEnd w:id="69"/>
    </w:p>
    <w:p w:rsidR="00093424" w:rsidRPr="00C01CF1" w:rsidRDefault="00093424" w:rsidP="00C01CF1">
      <w:pPr>
        <w:spacing w:line="312" w:lineRule="auto"/>
        <w:ind w:firstLine="709"/>
        <w:jc w:val="both"/>
        <w:outlineLvl w:val="1"/>
        <w:rPr>
          <w:rFonts w:ascii="Times New Roman" w:eastAsia="Times New Roman" w:hAnsi="Times New Roman" w:cs="Times New Roman"/>
          <w:b/>
          <w:color w:val="000000"/>
          <w:sz w:val="24"/>
          <w:szCs w:val="24"/>
          <w:lang w:eastAsia="ru-RU"/>
        </w:rPr>
      </w:pPr>
      <w:r w:rsidRPr="00C01CF1">
        <w:rPr>
          <w:rFonts w:ascii="Times New Roman" w:eastAsia="Times New Roman" w:hAnsi="Times New Roman" w:cs="Times New Roman"/>
          <w:b/>
          <w:color w:val="000000"/>
          <w:sz w:val="24"/>
          <w:szCs w:val="24"/>
          <w:lang w:eastAsia="ru-RU"/>
        </w:rPr>
        <w:t>2.1. Трудоемкость освоения производственной практики</w:t>
      </w:r>
    </w:p>
    <w:p w:rsidR="00093424" w:rsidRPr="00C01CF1" w:rsidRDefault="00093424" w:rsidP="00C01CF1">
      <w:pPr>
        <w:spacing w:line="312" w:lineRule="auto"/>
        <w:ind w:firstLine="709"/>
        <w:jc w:val="both"/>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1"/>
        <w:gridCol w:w="1446"/>
        <w:gridCol w:w="4974"/>
        <w:gridCol w:w="1577"/>
      </w:tblGrid>
      <w:tr w:rsidR="00093424" w:rsidRPr="00C01CF1" w:rsidTr="00C01CF1">
        <w:trPr>
          <w:trHeight w:val="20"/>
        </w:trPr>
        <w:tc>
          <w:tcPr>
            <w:tcW w:w="1631" w:type="dxa"/>
            <w:tcBorders>
              <w:top w:val="single" w:sz="4" w:space="0" w:color="000000"/>
              <w:left w:val="single" w:sz="4" w:space="0" w:color="000000"/>
              <w:bottom w:val="single" w:sz="4" w:space="0" w:color="000000"/>
              <w:right w:val="single" w:sz="4" w:space="0" w:color="000000"/>
            </w:tcBorders>
          </w:tcPr>
          <w:p w:rsidR="00093424" w:rsidRPr="00C01CF1" w:rsidRDefault="00093424" w:rsidP="00C01CF1">
            <w:pPr>
              <w:spacing w:line="276" w:lineRule="auto"/>
              <w:contextualSpacing/>
              <w:jc w:val="center"/>
              <w:rPr>
                <w:rFonts w:ascii="Times New Roman" w:eastAsia="Times New Roman" w:hAnsi="Times New Roman" w:cs="Times New Roman"/>
                <w:b/>
                <w:color w:val="000000"/>
                <w:lang w:eastAsia="ru-RU"/>
              </w:rPr>
            </w:pPr>
            <w:r w:rsidRPr="00C01CF1">
              <w:rPr>
                <w:rFonts w:ascii="Times New Roman" w:eastAsia="Times New Roman" w:hAnsi="Times New Roman" w:cs="Times New Roman"/>
                <w:b/>
                <w:color w:val="000000"/>
                <w:lang w:eastAsia="ru-RU"/>
              </w:rPr>
              <w:t>Код ПП</w:t>
            </w:r>
          </w:p>
        </w:tc>
        <w:tc>
          <w:tcPr>
            <w:tcW w:w="1446" w:type="dxa"/>
            <w:tcBorders>
              <w:top w:val="single" w:sz="4" w:space="0" w:color="000000"/>
              <w:left w:val="single" w:sz="4" w:space="0" w:color="000000"/>
              <w:bottom w:val="single" w:sz="4" w:space="0" w:color="000000"/>
              <w:right w:val="single" w:sz="4" w:space="0" w:color="000000"/>
            </w:tcBorders>
          </w:tcPr>
          <w:p w:rsidR="00093424" w:rsidRPr="00C01CF1" w:rsidRDefault="00093424" w:rsidP="00C01CF1">
            <w:pPr>
              <w:spacing w:line="276" w:lineRule="auto"/>
              <w:contextualSpacing/>
              <w:jc w:val="center"/>
              <w:rPr>
                <w:rFonts w:ascii="Times New Roman" w:eastAsia="Times New Roman" w:hAnsi="Times New Roman" w:cs="Times New Roman"/>
                <w:b/>
                <w:color w:val="000000"/>
                <w:lang w:eastAsia="ru-RU"/>
              </w:rPr>
            </w:pPr>
            <w:r w:rsidRPr="00C01CF1">
              <w:rPr>
                <w:rFonts w:ascii="Times New Roman" w:eastAsia="Times New Roman" w:hAnsi="Times New Roman" w:cs="Times New Roman"/>
                <w:b/>
                <w:color w:val="000000"/>
                <w:lang w:eastAsia="ru-RU"/>
              </w:rPr>
              <w:t xml:space="preserve">Объем, </w:t>
            </w:r>
            <w:proofErr w:type="spellStart"/>
            <w:r w:rsidRPr="00C01CF1">
              <w:rPr>
                <w:rFonts w:ascii="Times New Roman" w:eastAsia="Times New Roman" w:hAnsi="Times New Roman" w:cs="Times New Roman"/>
                <w:b/>
                <w:color w:val="000000"/>
                <w:lang w:eastAsia="ru-RU"/>
              </w:rPr>
              <w:t>ак.ч</w:t>
            </w:r>
            <w:proofErr w:type="spellEnd"/>
            <w:r w:rsidRPr="00C01CF1">
              <w:rPr>
                <w:rFonts w:ascii="Times New Roman" w:eastAsia="Times New Roman" w:hAnsi="Times New Roman" w:cs="Times New Roman"/>
                <w:b/>
                <w:color w:val="000000"/>
                <w:lang w:eastAsia="ru-RU"/>
              </w:rPr>
              <w:t xml:space="preserve">. </w:t>
            </w:r>
          </w:p>
        </w:tc>
        <w:tc>
          <w:tcPr>
            <w:tcW w:w="4974" w:type="dxa"/>
            <w:tcBorders>
              <w:top w:val="single" w:sz="4" w:space="0" w:color="000000"/>
              <w:left w:val="single" w:sz="4" w:space="0" w:color="000000"/>
              <w:bottom w:val="single" w:sz="4" w:space="0" w:color="000000"/>
              <w:right w:val="single" w:sz="4" w:space="0" w:color="000000"/>
            </w:tcBorders>
          </w:tcPr>
          <w:p w:rsidR="00093424" w:rsidRPr="00C01CF1" w:rsidRDefault="00093424" w:rsidP="00C01CF1">
            <w:pPr>
              <w:spacing w:line="276" w:lineRule="auto"/>
              <w:contextualSpacing/>
              <w:jc w:val="center"/>
              <w:rPr>
                <w:rFonts w:ascii="Times New Roman" w:eastAsia="Times New Roman" w:hAnsi="Times New Roman" w:cs="Times New Roman"/>
                <w:b/>
                <w:color w:val="000000"/>
                <w:lang w:eastAsia="ru-RU"/>
              </w:rPr>
            </w:pPr>
            <w:r w:rsidRPr="00C01CF1">
              <w:rPr>
                <w:rFonts w:ascii="Times New Roman" w:eastAsia="Times New Roman" w:hAnsi="Times New Roman" w:cs="Times New Roman"/>
                <w:b/>
                <w:color w:val="000000"/>
                <w:lang w:eastAsia="ru-RU"/>
              </w:rPr>
              <w:t>Форма проведения производственной практики</w:t>
            </w:r>
          </w:p>
          <w:p w:rsidR="00093424" w:rsidRPr="00C01CF1" w:rsidRDefault="00093424" w:rsidP="00C01CF1">
            <w:pPr>
              <w:spacing w:line="276" w:lineRule="auto"/>
              <w:contextualSpacing/>
              <w:jc w:val="center"/>
              <w:rPr>
                <w:rFonts w:ascii="Times New Roman" w:eastAsia="Times New Roman" w:hAnsi="Times New Roman" w:cs="Times New Roman"/>
                <w:b/>
                <w:color w:val="000000"/>
                <w:lang w:eastAsia="ru-RU"/>
              </w:rPr>
            </w:pPr>
            <w:r w:rsidRPr="00673333">
              <w:rPr>
                <w:rFonts w:ascii="Times New Roman" w:eastAsia="Times New Roman" w:hAnsi="Times New Roman" w:cs="Times New Roman"/>
                <w:color w:val="000000"/>
                <w:lang w:eastAsia="ru-RU"/>
              </w:rPr>
              <w:t>(концентрированно/ рассредоточено)</w:t>
            </w:r>
          </w:p>
        </w:tc>
        <w:tc>
          <w:tcPr>
            <w:tcW w:w="1577" w:type="dxa"/>
            <w:tcBorders>
              <w:top w:val="single" w:sz="4" w:space="0" w:color="000000"/>
              <w:left w:val="single" w:sz="4" w:space="0" w:color="000000"/>
              <w:bottom w:val="single" w:sz="4" w:space="0" w:color="000000"/>
              <w:right w:val="single" w:sz="4" w:space="0" w:color="000000"/>
            </w:tcBorders>
          </w:tcPr>
          <w:p w:rsidR="00093424" w:rsidRPr="00C01CF1" w:rsidRDefault="00093424" w:rsidP="00C01CF1">
            <w:pPr>
              <w:spacing w:line="276" w:lineRule="auto"/>
              <w:contextualSpacing/>
              <w:jc w:val="center"/>
              <w:rPr>
                <w:rFonts w:ascii="Times New Roman" w:eastAsia="Times New Roman" w:hAnsi="Times New Roman" w:cs="Times New Roman"/>
                <w:b/>
                <w:color w:val="000000"/>
                <w:lang w:eastAsia="ru-RU"/>
              </w:rPr>
            </w:pPr>
            <w:r w:rsidRPr="00C01CF1">
              <w:rPr>
                <w:rFonts w:ascii="Times New Roman" w:eastAsia="Times New Roman" w:hAnsi="Times New Roman" w:cs="Times New Roman"/>
                <w:b/>
                <w:color w:val="000000"/>
                <w:lang w:eastAsia="ru-RU"/>
              </w:rPr>
              <w:t>Курс / семестр</w:t>
            </w:r>
          </w:p>
        </w:tc>
      </w:tr>
      <w:tr w:rsidR="00673333" w:rsidRPr="00C01CF1" w:rsidTr="00C01CF1">
        <w:trPr>
          <w:trHeight w:val="20"/>
        </w:trPr>
        <w:tc>
          <w:tcPr>
            <w:tcW w:w="1631" w:type="dxa"/>
            <w:tcBorders>
              <w:top w:val="single" w:sz="4" w:space="0" w:color="000000"/>
              <w:left w:val="single" w:sz="4" w:space="0" w:color="000000"/>
              <w:bottom w:val="single" w:sz="4" w:space="0" w:color="000000"/>
              <w:right w:val="single" w:sz="4" w:space="0" w:color="000000"/>
            </w:tcBorders>
          </w:tcPr>
          <w:p w:rsidR="00673333" w:rsidRPr="00C01CF1" w:rsidRDefault="00673333" w:rsidP="00673333">
            <w:pPr>
              <w:spacing w:line="276" w:lineRule="auto"/>
              <w:contextualSpacing/>
              <w:jc w:val="both"/>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ПП. 01</w:t>
            </w:r>
          </w:p>
        </w:tc>
        <w:tc>
          <w:tcPr>
            <w:tcW w:w="1446" w:type="dxa"/>
            <w:tcBorders>
              <w:top w:val="single" w:sz="4" w:space="0" w:color="000000"/>
              <w:left w:val="single" w:sz="4" w:space="0" w:color="000000"/>
              <w:bottom w:val="single" w:sz="4" w:space="0" w:color="000000"/>
              <w:right w:val="single" w:sz="4" w:space="0" w:color="000000"/>
            </w:tcBorders>
          </w:tcPr>
          <w:p w:rsidR="00673333" w:rsidRPr="00C01CF1" w:rsidRDefault="00673333" w:rsidP="00673333">
            <w:pPr>
              <w:spacing w:line="276"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c>
          <w:tcPr>
            <w:tcW w:w="4974" w:type="dxa"/>
            <w:tcBorders>
              <w:top w:val="single" w:sz="4" w:space="0" w:color="000000"/>
              <w:left w:val="single" w:sz="4" w:space="0" w:color="000000"/>
              <w:bottom w:val="single" w:sz="4" w:space="0" w:color="000000"/>
              <w:right w:val="single" w:sz="4" w:space="0" w:color="000000"/>
            </w:tcBorders>
            <w:shd w:val="clear" w:color="auto" w:fill="FFFFFF"/>
          </w:tcPr>
          <w:p w:rsidR="00673333" w:rsidRPr="00673333" w:rsidRDefault="00673333" w:rsidP="00673333">
            <w:pPr>
              <w:spacing w:line="276" w:lineRule="auto"/>
              <w:contextualSpacing/>
              <w:jc w:val="center"/>
              <w:rPr>
                <w:rFonts w:ascii="Times New Roman" w:eastAsia="Times New Roman" w:hAnsi="Times New Roman" w:cs="Times New Roman"/>
                <w:color w:val="000000"/>
                <w:lang w:eastAsia="ru-RU"/>
              </w:rPr>
            </w:pPr>
            <w:r w:rsidRPr="00673333">
              <w:rPr>
                <w:rFonts w:ascii="Times New Roman" w:eastAsia="Times New Roman" w:hAnsi="Times New Roman" w:cs="Times New Roman"/>
                <w:color w:val="000000"/>
                <w:lang w:eastAsia="ru-RU"/>
              </w:rPr>
              <w:t>концентрированно</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673333" w:rsidRPr="00C01CF1" w:rsidRDefault="00673333" w:rsidP="00673333">
            <w:pPr>
              <w:spacing w:line="276" w:lineRule="auto"/>
              <w:contextualSpacing/>
              <w:jc w:val="center"/>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3к/</w:t>
            </w:r>
            <w:r>
              <w:rPr>
                <w:rFonts w:ascii="Times New Roman" w:eastAsia="Times New Roman" w:hAnsi="Times New Roman" w:cs="Times New Roman"/>
                <w:color w:val="000000"/>
                <w:lang w:eastAsia="ru-RU"/>
              </w:rPr>
              <w:t>5</w:t>
            </w:r>
            <w:r w:rsidRPr="00C01CF1">
              <w:rPr>
                <w:rFonts w:ascii="Times New Roman" w:eastAsia="Times New Roman" w:hAnsi="Times New Roman" w:cs="Times New Roman"/>
                <w:color w:val="000000"/>
                <w:lang w:eastAsia="ru-RU"/>
              </w:rPr>
              <w:t>с</w:t>
            </w:r>
          </w:p>
        </w:tc>
      </w:tr>
      <w:tr w:rsidR="00673333" w:rsidRPr="00C01CF1" w:rsidTr="00C01CF1">
        <w:trPr>
          <w:trHeight w:val="20"/>
        </w:trPr>
        <w:tc>
          <w:tcPr>
            <w:tcW w:w="1631" w:type="dxa"/>
            <w:tcBorders>
              <w:top w:val="single" w:sz="4" w:space="0" w:color="000000"/>
              <w:left w:val="single" w:sz="4" w:space="0" w:color="000000"/>
              <w:bottom w:val="single" w:sz="4" w:space="0" w:color="000000"/>
              <w:right w:val="single" w:sz="4" w:space="0" w:color="000000"/>
            </w:tcBorders>
          </w:tcPr>
          <w:p w:rsidR="00673333" w:rsidRPr="00C01CF1" w:rsidRDefault="00673333" w:rsidP="00673333">
            <w:pPr>
              <w:spacing w:line="276" w:lineRule="auto"/>
              <w:contextualSpacing/>
              <w:jc w:val="both"/>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ПП. 02</w:t>
            </w:r>
          </w:p>
        </w:tc>
        <w:tc>
          <w:tcPr>
            <w:tcW w:w="1446" w:type="dxa"/>
            <w:tcBorders>
              <w:top w:val="single" w:sz="4" w:space="0" w:color="000000"/>
              <w:left w:val="single" w:sz="4" w:space="0" w:color="000000"/>
              <w:bottom w:val="single" w:sz="4" w:space="0" w:color="000000"/>
              <w:right w:val="single" w:sz="4" w:space="0" w:color="000000"/>
            </w:tcBorders>
          </w:tcPr>
          <w:p w:rsidR="00673333" w:rsidRPr="00C01CF1" w:rsidRDefault="00673333" w:rsidP="00673333">
            <w:pPr>
              <w:spacing w:line="276"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c>
          <w:tcPr>
            <w:tcW w:w="4974" w:type="dxa"/>
            <w:tcBorders>
              <w:top w:val="single" w:sz="4" w:space="0" w:color="000000"/>
              <w:left w:val="single" w:sz="4" w:space="0" w:color="000000"/>
              <w:bottom w:val="single" w:sz="4" w:space="0" w:color="000000"/>
              <w:right w:val="single" w:sz="4" w:space="0" w:color="000000"/>
            </w:tcBorders>
          </w:tcPr>
          <w:p w:rsidR="00673333" w:rsidRPr="00673333" w:rsidRDefault="00673333" w:rsidP="00673333">
            <w:pPr>
              <w:spacing w:line="276" w:lineRule="auto"/>
              <w:contextualSpacing/>
              <w:jc w:val="center"/>
              <w:rPr>
                <w:rFonts w:ascii="Times New Roman" w:eastAsia="Times New Roman" w:hAnsi="Times New Roman" w:cs="Times New Roman"/>
                <w:color w:val="000000"/>
                <w:lang w:eastAsia="ru-RU"/>
              </w:rPr>
            </w:pPr>
            <w:r w:rsidRPr="00673333">
              <w:rPr>
                <w:rFonts w:ascii="Times New Roman" w:eastAsia="Times New Roman" w:hAnsi="Times New Roman" w:cs="Times New Roman"/>
                <w:color w:val="000000"/>
                <w:lang w:eastAsia="ru-RU"/>
              </w:rPr>
              <w:t>концентрированно</w:t>
            </w:r>
          </w:p>
        </w:tc>
        <w:tc>
          <w:tcPr>
            <w:tcW w:w="1577" w:type="dxa"/>
            <w:tcBorders>
              <w:top w:val="single" w:sz="4" w:space="0" w:color="000000"/>
              <w:left w:val="single" w:sz="4" w:space="0" w:color="000000"/>
              <w:bottom w:val="single" w:sz="4" w:space="0" w:color="000000"/>
              <w:right w:val="single" w:sz="4" w:space="0" w:color="000000"/>
            </w:tcBorders>
          </w:tcPr>
          <w:p w:rsidR="00673333" w:rsidRPr="00C01CF1" w:rsidRDefault="00673333" w:rsidP="00673333">
            <w:pPr>
              <w:spacing w:line="276" w:lineRule="auto"/>
              <w:contextualSpacing/>
              <w:jc w:val="center"/>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3к/6с</w:t>
            </w:r>
          </w:p>
        </w:tc>
      </w:tr>
      <w:tr w:rsidR="00673333" w:rsidRPr="00C01CF1" w:rsidTr="00C01CF1">
        <w:trPr>
          <w:trHeight w:val="20"/>
        </w:trPr>
        <w:tc>
          <w:tcPr>
            <w:tcW w:w="1631" w:type="dxa"/>
            <w:tcBorders>
              <w:top w:val="single" w:sz="4" w:space="0" w:color="000000"/>
              <w:left w:val="single" w:sz="4" w:space="0" w:color="000000"/>
              <w:bottom w:val="single" w:sz="4" w:space="0" w:color="000000"/>
              <w:right w:val="single" w:sz="4" w:space="0" w:color="000000"/>
            </w:tcBorders>
          </w:tcPr>
          <w:p w:rsidR="00673333" w:rsidRPr="00C01CF1" w:rsidRDefault="00673333" w:rsidP="00673333">
            <w:pPr>
              <w:spacing w:line="276" w:lineRule="auto"/>
              <w:contextualSpacing/>
              <w:jc w:val="both"/>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ПП. 03</w:t>
            </w:r>
          </w:p>
        </w:tc>
        <w:tc>
          <w:tcPr>
            <w:tcW w:w="1446" w:type="dxa"/>
            <w:tcBorders>
              <w:top w:val="single" w:sz="4" w:space="0" w:color="000000"/>
              <w:left w:val="single" w:sz="4" w:space="0" w:color="000000"/>
              <w:bottom w:val="single" w:sz="4" w:space="0" w:color="000000"/>
              <w:right w:val="single" w:sz="4" w:space="0" w:color="000000"/>
            </w:tcBorders>
          </w:tcPr>
          <w:p w:rsidR="00673333" w:rsidRPr="00C01CF1" w:rsidRDefault="00673333" w:rsidP="00673333">
            <w:pPr>
              <w:spacing w:line="276" w:lineRule="auto"/>
              <w:contextualSpacing/>
              <w:jc w:val="center"/>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72</w:t>
            </w:r>
          </w:p>
        </w:tc>
        <w:tc>
          <w:tcPr>
            <w:tcW w:w="4974" w:type="dxa"/>
            <w:tcBorders>
              <w:top w:val="single" w:sz="4" w:space="0" w:color="000000"/>
              <w:left w:val="single" w:sz="4" w:space="0" w:color="000000"/>
              <w:bottom w:val="single" w:sz="4" w:space="0" w:color="000000"/>
              <w:right w:val="single" w:sz="4" w:space="0" w:color="000000"/>
            </w:tcBorders>
          </w:tcPr>
          <w:p w:rsidR="00673333" w:rsidRPr="00673333" w:rsidRDefault="00673333" w:rsidP="00673333">
            <w:pPr>
              <w:spacing w:line="276" w:lineRule="auto"/>
              <w:contextualSpacing/>
              <w:jc w:val="center"/>
              <w:rPr>
                <w:rFonts w:ascii="Times New Roman" w:eastAsia="Times New Roman" w:hAnsi="Times New Roman" w:cs="Times New Roman"/>
                <w:color w:val="000000"/>
                <w:lang w:eastAsia="ru-RU"/>
              </w:rPr>
            </w:pPr>
            <w:r w:rsidRPr="00673333">
              <w:rPr>
                <w:rFonts w:ascii="Times New Roman" w:eastAsia="Times New Roman" w:hAnsi="Times New Roman" w:cs="Times New Roman"/>
                <w:color w:val="000000"/>
                <w:lang w:eastAsia="ru-RU"/>
              </w:rPr>
              <w:t>концентрированно</w:t>
            </w:r>
          </w:p>
        </w:tc>
        <w:tc>
          <w:tcPr>
            <w:tcW w:w="1577" w:type="dxa"/>
            <w:tcBorders>
              <w:top w:val="single" w:sz="4" w:space="0" w:color="000000"/>
              <w:left w:val="single" w:sz="4" w:space="0" w:color="000000"/>
              <w:bottom w:val="single" w:sz="4" w:space="0" w:color="000000"/>
              <w:right w:val="single" w:sz="4" w:space="0" w:color="000000"/>
            </w:tcBorders>
          </w:tcPr>
          <w:p w:rsidR="00673333" w:rsidRPr="00C01CF1" w:rsidRDefault="00673333" w:rsidP="00673333">
            <w:pPr>
              <w:spacing w:line="276" w:lineRule="auto"/>
              <w:contextualSpacing/>
              <w:jc w:val="center"/>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3к/6с</w:t>
            </w:r>
          </w:p>
        </w:tc>
      </w:tr>
      <w:tr w:rsidR="00673333" w:rsidRPr="00C01CF1" w:rsidTr="00C01CF1">
        <w:trPr>
          <w:trHeight w:val="20"/>
        </w:trPr>
        <w:tc>
          <w:tcPr>
            <w:tcW w:w="1631" w:type="dxa"/>
            <w:tcBorders>
              <w:top w:val="single" w:sz="4" w:space="0" w:color="000000"/>
              <w:left w:val="single" w:sz="4" w:space="0" w:color="000000"/>
              <w:bottom w:val="single" w:sz="4" w:space="0" w:color="000000"/>
              <w:right w:val="single" w:sz="4" w:space="0" w:color="000000"/>
            </w:tcBorders>
          </w:tcPr>
          <w:p w:rsidR="00673333" w:rsidRPr="00C01CF1" w:rsidRDefault="00673333" w:rsidP="00673333">
            <w:pPr>
              <w:spacing w:line="276" w:lineRule="auto"/>
              <w:contextualSpacing/>
              <w:jc w:val="both"/>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ПП. 05</w:t>
            </w:r>
          </w:p>
        </w:tc>
        <w:tc>
          <w:tcPr>
            <w:tcW w:w="1446" w:type="dxa"/>
            <w:tcBorders>
              <w:top w:val="single" w:sz="4" w:space="0" w:color="000000"/>
              <w:left w:val="single" w:sz="4" w:space="0" w:color="000000"/>
              <w:bottom w:val="single" w:sz="4" w:space="0" w:color="000000"/>
              <w:right w:val="single" w:sz="4" w:space="0" w:color="000000"/>
            </w:tcBorders>
          </w:tcPr>
          <w:p w:rsidR="00673333" w:rsidRPr="00C01CF1" w:rsidRDefault="00673333" w:rsidP="00673333">
            <w:pPr>
              <w:spacing w:line="276" w:lineRule="auto"/>
              <w:contextualSpacing/>
              <w:jc w:val="center"/>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72</w:t>
            </w:r>
          </w:p>
        </w:tc>
        <w:tc>
          <w:tcPr>
            <w:tcW w:w="4974" w:type="dxa"/>
            <w:tcBorders>
              <w:top w:val="single" w:sz="4" w:space="0" w:color="000000"/>
              <w:left w:val="single" w:sz="4" w:space="0" w:color="000000"/>
              <w:bottom w:val="single" w:sz="4" w:space="0" w:color="000000"/>
              <w:right w:val="single" w:sz="4" w:space="0" w:color="000000"/>
            </w:tcBorders>
          </w:tcPr>
          <w:p w:rsidR="00673333" w:rsidRPr="00673333" w:rsidRDefault="00673333" w:rsidP="00673333">
            <w:pPr>
              <w:spacing w:line="276" w:lineRule="auto"/>
              <w:contextualSpacing/>
              <w:jc w:val="center"/>
              <w:rPr>
                <w:rFonts w:ascii="Times New Roman" w:eastAsia="Times New Roman" w:hAnsi="Times New Roman" w:cs="Times New Roman"/>
                <w:color w:val="000000"/>
                <w:lang w:eastAsia="ru-RU"/>
              </w:rPr>
            </w:pPr>
            <w:r w:rsidRPr="00673333">
              <w:rPr>
                <w:rFonts w:ascii="Times New Roman" w:eastAsia="Times New Roman" w:hAnsi="Times New Roman" w:cs="Times New Roman"/>
                <w:color w:val="000000"/>
                <w:lang w:eastAsia="ru-RU"/>
              </w:rPr>
              <w:t>концентрированно</w:t>
            </w:r>
          </w:p>
        </w:tc>
        <w:tc>
          <w:tcPr>
            <w:tcW w:w="1577" w:type="dxa"/>
            <w:tcBorders>
              <w:top w:val="single" w:sz="4" w:space="0" w:color="000000"/>
              <w:left w:val="single" w:sz="4" w:space="0" w:color="000000"/>
              <w:bottom w:val="single" w:sz="4" w:space="0" w:color="000000"/>
              <w:right w:val="single" w:sz="4" w:space="0" w:color="000000"/>
            </w:tcBorders>
          </w:tcPr>
          <w:p w:rsidR="00673333" w:rsidRPr="00C01CF1" w:rsidRDefault="00673333" w:rsidP="00673333">
            <w:pPr>
              <w:spacing w:line="276" w:lineRule="auto"/>
              <w:contextualSpacing/>
              <w:jc w:val="center"/>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2к/4с</w:t>
            </w:r>
          </w:p>
          <w:p w:rsidR="00673333" w:rsidRPr="00C01CF1" w:rsidRDefault="00673333" w:rsidP="00673333">
            <w:pPr>
              <w:spacing w:line="276" w:lineRule="auto"/>
              <w:contextualSpacing/>
              <w:jc w:val="center"/>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3к/6с</w:t>
            </w:r>
          </w:p>
        </w:tc>
      </w:tr>
      <w:tr w:rsidR="00673333" w:rsidRPr="00C01CF1" w:rsidTr="00C01CF1">
        <w:trPr>
          <w:trHeight w:val="20"/>
        </w:trPr>
        <w:tc>
          <w:tcPr>
            <w:tcW w:w="1631" w:type="dxa"/>
            <w:tcBorders>
              <w:top w:val="single" w:sz="4" w:space="0" w:color="000000"/>
              <w:left w:val="single" w:sz="4" w:space="0" w:color="000000"/>
              <w:bottom w:val="single" w:sz="4" w:space="0" w:color="000000"/>
              <w:right w:val="single" w:sz="4" w:space="0" w:color="000000"/>
            </w:tcBorders>
          </w:tcPr>
          <w:p w:rsidR="00673333" w:rsidRPr="00C01CF1" w:rsidRDefault="00673333" w:rsidP="00673333">
            <w:pPr>
              <w:spacing w:line="276" w:lineRule="auto"/>
              <w:contextualSpacing/>
              <w:jc w:val="both"/>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ПП. 06</w:t>
            </w:r>
          </w:p>
        </w:tc>
        <w:tc>
          <w:tcPr>
            <w:tcW w:w="1446" w:type="dxa"/>
            <w:tcBorders>
              <w:top w:val="single" w:sz="4" w:space="0" w:color="000000"/>
              <w:left w:val="single" w:sz="4" w:space="0" w:color="000000"/>
              <w:bottom w:val="single" w:sz="4" w:space="0" w:color="000000"/>
              <w:right w:val="single" w:sz="4" w:space="0" w:color="000000"/>
            </w:tcBorders>
          </w:tcPr>
          <w:p w:rsidR="00673333" w:rsidRPr="00C01CF1" w:rsidRDefault="00673333" w:rsidP="00673333">
            <w:pPr>
              <w:spacing w:line="276" w:lineRule="auto"/>
              <w:contextualSpacing/>
              <w:jc w:val="center"/>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144</w:t>
            </w:r>
          </w:p>
        </w:tc>
        <w:tc>
          <w:tcPr>
            <w:tcW w:w="4974" w:type="dxa"/>
            <w:tcBorders>
              <w:top w:val="single" w:sz="4" w:space="0" w:color="000000"/>
              <w:left w:val="single" w:sz="4" w:space="0" w:color="000000"/>
              <w:bottom w:val="single" w:sz="4" w:space="0" w:color="000000"/>
              <w:right w:val="single" w:sz="4" w:space="0" w:color="000000"/>
            </w:tcBorders>
          </w:tcPr>
          <w:p w:rsidR="00673333" w:rsidRPr="00673333" w:rsidRDefault="00673333" w:rsidP="00673333">
            <w:pPr>
              <w:spacing w:line="276" w:lineRule="auto"/>
              <w:contextualSpacing/>
              <w:jc w:val="center"/>
              <w:rPr>
                <w:rFonts w:ascii="Times New Roman" w:eastAsia="Times New Roman" w:hAnsi="Times New Roman" w:cs="Times New Roman"/>
                <w:color w:val="000000"/>
                <w:lang w:eastAsia="ru-RU"/>
              </w:rPr>
            </w:pPr>
            <w:r w:rsidRPr="00673333">
              <w:rPr>
                <w:rFonts w:ascii="Times New Roman" w:eastAsia="Times New Roman" w:hAnsi="Times New Roman" w:cs="Times New Roman"/>
                <w:color w:val="000000"/>
                <w:lang w:eastAsia="ru-RU"/>
              </w:rPr>
              <w:t>концентрированно</w:t>
            </w:r>
          </w:p>
        </w:tc>
        <w:tc>
          <w:tcPr>
            <w:tcW w:w="1577" w:type="dxa"/>
            <w:tcBorders>
              <w:top w:val="single" w:sz="4" w:space="0" w:color="000000"/>
              <w:left w:val="single" w:sz="4" w:space="0" w:color="000000"/>
              <w:bottom w:val="single" w:sz="4" w:space="0" w:color="000000"/>
              <w:right w:val="single" w:sz="4" w:space="0" w:color="000000"/>
            </w:tcBorders>
          </w:tcPr>
          <w:p w:rsidR="00673333" w:rsidRPr="00C01CF1" w:rsidRDefault="00673333" w:rsidP="00673333">
            <w:pPr>
              <w:spacing w:line="276" w:lineRule="auto"/>
              <w:contextualSpacing/>
              <w:jc w:val="center"/>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1к/2с</w:t>
            </w:r>
          </w:p>
          <w:p w:rsidR="00673333" w:rsidRPr="00C01CF1" w:rsidRDefault="00673333" w:rsidP="00673333">
            <w:pPr>
              <w:spacing w:line="276" w:lineRule="auto"/>
              <w:contextualSpacing/>
              <w:jc w:val="center"/>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2к/4с</w:t>
            </w:r>
          </w:p>
        </w:tc>
      </w:tr>
      <w:tr w:rsidR="00093424" w:rsidRPr="00C01CF1" w:rsidTr="00C01CF1">
        <w:trPr>
          <w:trHeight w:val="20"/>
        </w:trPr>
        <w:tc>
          <w:tcPr>
            <w:tcW w:w="1631" w:type="dxa"/>
            <w:tcBorders>
              <w:top w:val="single" w:sz="4" w:space="0" w:color="000000"/>
              <w:left w:val="single" w:sz="4" w:space="0" w:color="000000"/>
              <w:bottom w:val="single" w:sz="4" w:space="0" w:color="000000"/>
              <w:right w:val="single" w:sz="4" w:space="0" w:color="000000"/>
            </w:tcBorders>
          </w:tcPr>
          <w:p w:rsidR="00093424" w:rsidRPr="00C01CF1" w:rsidRDefault="00093424" w:rsidP="00C01CF1">
            <w:pPr>
              <w:spacing w:line="276" w:lineRule="auto"/>
              <w:contextualSpacing/>
              <w:jc w:val="both"/>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Всего ПП</w:t>
            </w:r>
          </w:p>
        </w:tc>
        <w:tc>
          <w:tcPr>
            <w:tcW w:w="1446" w:type="dxa"/>
            <w:tcBorders>
              <w:top w:val="single" w:sz="4" w:space="0" w:color="000000"/>
              <w:left w:val="single" w:sz="4" w:space="0" w:color="000000"/>
              <w:bottom w:val="single" w:sz="4" w:space="0" w:color="000000"/>
              <w:right w:val="single" w:sz="4" w:space="0" w:color="000000"/>
            </w:tcBorders>
          </w:tcPr>
          <w:p w:rsidR="00093424" w:rsidRPr="00C01CF1" w:rsidRDefault="00C01CF1" w:rsidP="00C01CF1">
            <w:pPr>
              <w:spacing w:line="276"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504</w:t>
            </w:r>
          </w:p>
        </w:tc>
        <w:tc>
          <w:tcPr>
            <w:tcW w:w="4974" w:type="dxa"/>
            <w:tcBorders>
              <w:top w:val="single" w:sz="4" w:space="0" w:color="000000"/>
              <w:left w:val="single" w:sz="4" w:space="0" w:color="000000"/>
              <w:bottom w:val="single" w:sz="4" w:space="0" w:color="000000"/>
              <w:right w:val="single" w:sz="4" w:space="0" w:color="000000"/>
            </w:tcBorders>
          </w:tcPr>
          <w:p w:rsidR="00093424" w:rsidRPr="00C01CF1" w:rsidRDefault="00093424" w:rsidP="00C01CF1">
            <w:pPr>
              <w:spacing w:line="276" w:lineRule="auto"/>
              <w:contextualSpacing/>
              <w:jc w:val="center"/>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Х</w:t>
            </w:r>
          </w:p>
        </w:tc>
        <w:tc>
          <w:tcPr>
            <w:tcW w:w="1577" w:type="dxa"/>
            <w:tcBorders>
              <w:top w:val="single" w:sz="4" w:space="0" w:color="000000"/>
              <w:left w:val="single" w:sz="4" w:space="0" w:color="000000"/>
              <w:bottom w:val="single" w:sz="4" w:space="0" w:color="000000"/>
              <w:right w:val="single" w:sz="4" w:space="0" w:color="000000"/>
            </w:tcBorders>
          </w:tcPr>
          <w:p w:rsidR="00093424" w:rsidRPr="00C01CF1" w:rsidRDefault="00093424" w:rsidP="00C01CF1">
            <w:pPr>
              <w:spacing w:line="276" w:lineRule="auto"/>
              <w:contextualSpacing/>
              <w:jc w:val="center"/>
              <w:rPr>
                <w:rFonts w:ascii="Times New Roman" w:eastAsia="Times New Roman" w:hAnsi="Times New Roman" w:cs="Times New Roman"/>
                <w:color w:val="000000"/>
                <w:lang w:eastAsia="ru-RU"/>
              </w:rPr>
            </w:pPr>
            <w:r w:rsidRPr="00C01CF1">
              <w:rPr>
                <w:rFonts w:ascii="Times New Roman" w:eastAsia="Times New Roman" w:hAnsi="Times New Roman" w:cs="Times New Roman"/>
                <w:color w:val="000000"/>
                <w:lang w:eastAsia="ru-RU"/>
              </w:rPr>
              <w:t>Х</w:t>
            </w:r>
          </w:p>
        </w:tc>
      </w:tr>
    </w:tbl>
    <w:p w:rsidR="00093424" w:rsidRPr="000E10BE" w:rsidRDefault="00093424" w:rsidP="000E10BE">
      <w:pPr>
        <w:spacing w:line="312" w:lineRule="auto"/>
        <w:contextualSpacing/>
        <w:jc w:val="center"/>
        <w:rPr>
          <w:rFonts w:ascii="Times New Roman" w:eastAsia="Times New Roman" w:hAnsi="Times New Roman" w:cs="Times New Roman"/>
          <w:b/>
          <w:color w:val="C0504D"/>
          <w:sz w:val="24"/>
          <w:szCs w:val="24"/>
          <w:lang w:eastAsia="ru-RU"/>
        </w:rPr>
      </w:pPr>
    </w:p>
    <w:p w:rsidR="00093424" w:rsidRPr="000E10BE" w:rsidRDefault="00093424" w:rsidP="000E10BE">
      <w:pPr>
        <w:spacing w:line="312" w:lineRule="auto"/>
        <w:ind w:firstLine="709"/>
        <w:jc w:val="both"/>
        <w:outlineLvl w:val="1"/>
        <w:rPr>
          <w:rFonts w:ascii="Times New Roman" w:eastAsia="Times New Roman" w:hAnsi="Times New Roman" w:cs="Times New Roman"/>
          <w:b/>
          <w:color w:val="000000"/>
          <w:sz w:val="24"/>
          <w:szCs w:val="24"/>
          <w:lang w:eastAsia="ru-RU"/>
        </w:rPr>
      </w:pPr>
      <w:bookmarkStart w:id="70" w:name="__RefHeading___21"/>
      <w:bookmarkEnd w:id="70"/>
      <w:r w:rsidRPr="008D2F66">
        <w:rPr>
          <w:rFonts w:ascii="Times New Roman" w:eastAsia="Times New Roman" w:hAnsi="Times New Roman" w:cs="Times New Roman"/>
          <w:b/>
          <w:color w:val="000000"/>
          <w:sz w:val="24"/>
          <w:szCs w:val="24"/>
          <w:lang w:eastAsia="ru-RU"/>
        </w:rPr>
        <w:t>2.2. Структура производственной практики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
        <w:gridCol w:w="3018"/>
        <w:gridCol w:w="3037"/>
        <w:gridCol w:w="1608"/>
        <w:gridCol w:w="916"/>
      </w:tblGrid>
      <w:tr w:rsidR="00093424" w:rsidRPr="00093424" w:rsidTr="003C239D">
        <w:trPr>
          <w:trHeight w:val="20"/>
        </w:trPr>
        <w:tc>
          <w:tcPr>
            <w:tcW w:w="1059" w:type="dxa"/>
            <w:tcBorders>
              <w:top w:val="single" w:sz="4" w:space="0" w:color="000000"/>
              <w:left w:val="single" w:sz="4" w:space="0" w:color="000000"/>
              <w:bottom w:val="single" w:sz="4" w:space="0" w:color="000000"/>
              <w:right w:val="single" w:sz="4" w:space="0" w:color="000000"/>
            </w:tcBorders>
            <w:vAlign w:val="center"/>
          </w:tcPr>
          <w:p w:rsidR="00093424" w:rsidRPr="00093424" w:rsidRDefault="00093424" w:rsidP="000E10BE">
            <w:pPr>
              <w:jc w:val="center"/>
              <w:rPr>
                <w:rFonts w:ascii="Times New Roman" w:eastAsia="Times New Roman" w:hAnsi="Times New Roman" w:cs="Times New Roman"/>
                <w:b/>
                <w:color w:val="000000"/>
                <w:sz w:val="20"/>
                <w:szCs w:val="20"/>
                <w:lang w:eastAsia="ru-RU"/>
              </w:rPr>
            </w:pPr>
            <w:r w:rsidRPr="00093424">
              <w:rPr>
                <w:rFonts w:ascii="Times New Roman" w:eastAsia="Times New Roman" w:hAnsi="Times New Roman" w:cs="Times New Roman"/>
                <w:b/>
                <w:color w:val="000000"/>
                <w:sz w:val="20"/>
                <w:szCs w:val="20"/>
                <w:lang w:eastAsia="ru-RU"/>
              </w:rPr>
              <w:t>Код ПК</w:t>
            </w:r>
          </w:p>
        </w:tc>
        <w:tc>
          <w:tcPr>
            <w:tcW w:w="3018" w:type="dxa"/>
            <w:tcBorders>
              <w:top w:val="single" w:sz="4" w:space="0" w:color="000000"/>
              <w:left w:val="single" w:sz="4" w:space="0" w:color="000000"/>
              <w:bottom w:val="single" w:sz="4" w:space="0" w:color="000000"/>
              <w:right w:val="single" w:sz="4" w:space="0" w:color="000000"/>
            </w:tcBorders>
            <w:vAlign w:val="center"/>
          </w:tcPr>
          <w:p w:rsidR="00093424" w:rsidRPr="00093424" w:rsidRDefault="00093424" w:rsidP="000E10BE">
            <w:pPr>
              <w:jc w:val="center"/>
              <w:rPr>
                <w:rFonts w:ascii="Times New Roman" w:eastAsia="Times New Roman" w:hAnsi="Times New Roman" w:cs="Times New Roman"/>
                <w:b/>
                <w:color w:val="000000"/>
                <w:sz w:val="20"/>
                <w:szCs w:val="20"/>
                <w:lang w:eastAsia="ru-RU"/>
              </w:rPr>
            </w:pPr>
            <w:r w:rsidRPr="00093424">
              <w:rPr>
                <w:rFonts w:ascii="Times New Roman" w:eastAsia="Times New Roman" w:hAnsi="Times New Roman" w:cs="Times New Roman"/>
                <w:b/>
                <w:color w:val="000000"/>
                <w:sz w:val="20"/>
                <w:szCs w:val="20"/>
                <w:lang w:eastAsia="ru-RU"/>
              </w:rPr>
              <w:t>Наименование разделов профессионального модуля</w:t>
            </w:r>
          </w:p>
        </w:tc>
        <w:tc>
          <w:tcPr>
            <w:tcW w:w="3037" w:type="dxa"/>
            <w:tcBorders>
              <w:top w:val="single" w:sz="4" w:space="0" w:color="000000"/>
              <w:left w:val="single" w:sz="4" w:space="0" w:color="000000"/>
              <w:bottom w:val="single" w:sz="4" w:space="0" w:color="000000"/>
              <w:right w:val="single" w:sz="4" w:space="0" w:color="000000"/>
            </w:tcBorders>
            <w:vAlign w:val="center"/>
          </w:tcPr>
          <w:p w:rsidR="00093424" w:rsidRPr="00093424" w:rsidRDefault="00093424" w:rsidP="000E10BE">
            <w:pPr>
              <w:jc w:val="center"/>
              <w:rPr>
                <w:rFonts w:ascii="Times New Roman" w:eastAsia="Times New Roman" w:hAnsi="Times New Roman" w:cs="Times New Roman"/>
                <w:b/>
                <w:color w:val="000000"/>
                <w:sz w:val="20"/>
                <w:szCs w:val="20"/>
                <w:lang w:eastAsia="ru-RU"/>
              </w:rPr>
            </w:pPr>
            <w:r w:rsidRPr="00093424">
              <w:rPr>
                <w:rFonts w:ascii="Times New Roman" w:eastAsia="Times New Roman" w:hAnsi="Times New Roman" w:cs="Times New Roman"/>
                <w:b/>
                <w:color w:val="000000"/>
                <w:sz w:val="20"/>
                <w:szCs w:val="20"/>
                <w:lang w:eastAsia="ru-RU"/>
              </w:rPr>
              <w:t>Виды работ</w:t>
            </w:r>
          </w:p>
        </w:tc>
        <w:tc>
          <w:tcPr>
            <w:tcW w:w="1608" w:type="dxa"/>
            <w:tcBorders>
              <w:top w:val="single" w:sz="4" w:space="0" w:color="000000"/>
              <w:left w:val="single" w:sz="4" w:space="0" w:color="000000"/>
              <w:bottom w:val="single" w:sz="4" w:space="0" w:color="000000"/>
              <w:right w:val="single" w:sz="4" w:space="0" w:color="000000"/>
            </w:tcBorders>
            <w:vAlign w:val="center"/>
          </w:tcPr>
          <w:p w:rsidR="00093424" w:rsidRPr="00093424" w:rsidRDefault="00093424" w:rsidP="000E10BE">
            <w:pPr>
              <w:jc w:val="center"/>
              <w:rPr>
                <w:rFonts w:ascii="Times New Roman" w:eastAsia="Times New Roman" w:hAnsi="Times New Roman" w:cs="Times New Roman"/>
                <w:b/>
                <w:color w:val="000000"/>
                <w:sz w:val="20"/>
                <w:szCs w:val="20"/>
                <w:lang w:eastAsia="ru-RU"/>
              </w:rPr>
            </w:pPr>
            <w:r w:rsidRPr="00093424">
              <w:rPr>
                <w:rFonts w:ascii="Times New Roman" w:eastAsia="Times New Roman" w:hAnsi="Times New Roman" w:cs="Times New Roman"/>
                <w:b/>
                <w:color w:val="000000"/>
                <w:sz w:val="20"/>
                <w:szCs w:val="20"/>
                <w:lang w:eastAsia="ru-RU"/>
              </w:rPr>
              <w:t>Наименование тем производственной практики</w:t>
            </w:r>
          </w:p>
        </w:tc>
        <w:tc>
          <w:tcPr>
            <w:tcW w:w="916" w:type="dxa"/>
            <w:tcBorders>
              <w:top w:val="single" w:sz="4" w:space="0" w:color="000000"/>
              <w:left w:val="single" w:sz="4" w:space="0" w:color="000000"/>
              <w:bottom w:val="single" w:sz="4" w:space="0" w:color="000000"/>
              <w:right w:val="single" w:sz="4" w:space="0" w:color="000000"/>
            </w:tcBorders>
            <w:vAlign w:val="center"/>
          </w:tcPr>
          <w:p w:rsidR="00093424" w:rsidRPr="00093424" w:rsidRDefault="00093424" w:rsidP="000E10BE">
            <w:pPr>
              <w:jc w:val="center"/>
              <w:rPr>
                <w:rFonts w:ascii="Times New Roman" w:eastAsia="Times New Roman" w:hAnsi="Times New Roman" w:cs="Times New Roman"/>
                <w:b/>
                <w:color w:val="000000"/>
                <w:sz w:val="20"/>
                <w:szCs w:val="20"/>
                <w:lang w:eastAsia="ru-RU"/>
              </w:rPr>
            </w:pPr>
            <w:r w:rsidRPr="00093424">
              <w:rPr>
                <w:rFonts w:ascii="Times New Roman" w:eastAsia="Times New Roman" w:hAnsi="Times New Roman" w:cs="Times New Roman"/>
                <w:b/>
                <w:color w:val="000000"/>
                <w:sz w:val="20"/>
                <w:szCs w:val="20"/>
                <w:lang w:eastAsia="ru-RU"/>
              </w:rPr>
              <w:t>Объем часов</w:t>
            </w:r>
          </w:p>
        </w:tc>
      </w:tr>
      <w:tr w:rsidR="00093424" w:rsidRPr="00093424" w:rsidTr="003C239D">
        <w:trPr>
          <w:trHeight w:val="20"/>
        </w:trPr>
        <w:tc>
          <w:tcPr>
            <w:tcW w:w="4077" w:type="dxa"/>
            <w:gridSpan w:val="2"/>
            <w:tcBorders>
              <w:top w:val="single" w:sz="4" w:space="0" w:color="000000"/>
              <w:left w:val="single" w:sz="4" w:space="0" w:color="000000"/>
              <w:bottom w:val="single" w:sz="4" w:space="0" w:color="000000"/>
              <w:right w:val="single" w:sz="4" w:space="0" w:color="000000"/>
            </w:tcBorders>
          </w:tcPr>
          <w:p w:rsidR="00093424" w:rsidRPr="00093424" w:rsidRDefault="00093424" w:rsidP="005E11CA">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ПП </w:t>
            </w:r>
            <w:r w:rsidR="00292296">
              <w:rPr>
                <w:rFonts w:ascii="Times New Roman" w:eastAsia="Times New Roman" w:hAnsi="Times New Roman" w:cs="Times New Roman"/>
                <w:color w:val="000000"/>
                <w:szCs w:val="20"/>
                <w:lang w:eastAsia="ru-RU"/>
              </w:rPr>
              <w:t>01</w:t>
            </w:r>
            <w:r w:rsidRPr="00093424">
              <w:rPr>
                <w:rFonts w:ascii="Times New Roman" w:eastAsia="Times New Roman" w:hAnsi="Times New Roman" w:cs="Times New Roman"/>
                <w:color w:val="000000"/>
                <w:szCs w:val="20"/>
                <w:lang w:eastAsia="ru-RU"/>
              </w:rPr>
              <w:t>. ПМ</w:t>
            </w:r>
            <w:r w:rsidR="00292296">
              <w:rPr>
                <w:rFonts w:ascii="Times New Roman" w:eastAsia="Times New Roman" w:hAnsi="Times New Roman" w:cs="Times New Roman"/>
                <w:color w:val="000000"/>
                <w:szCs w:val="20"/>
                <w:lang w:eastAsia="ru-RU"/>
              </w:rPr>
              <w:t xml:space="preserve"> 01</w:t>
            </w:r>
            <w:r w:rsidR="005E11CA">
              <w:rPr>
                <w:rFonts w:ascii="Times New Roman" w:eastAsia="Times New Roman" w:hAnsi="Times New Roman" w:cs="Times New Roman"/>
                <w:color w:val="000000"/>
                <w:szCs w:val="20"/>
                <w:lang w:eastAsia="ru-RU"/>
              </w:rPr>
              <w:t xml:space="preserve"> </w:t>
            </w:r>
            <w:r w:rsidR="005E11CA" w:rsidRPr="005E11CA">
              <w:rPr>
                <w:rFonts w:ascii="Times New Roman" w:eastAsia="Times New Roman" w:hAnsi="Times New Roman" w:cs="Times New Roman"/>
                <w:iCs/>
                <w:lang w:eastAsia="ru-RU"/>
              </w:rP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3037" w:type="dxa"/>
            <w:tcBorders>
              <w:top w:val="single" w:sz="4" w:space="0" w:color="000000"/>
              <w:left w:val="single" w:sz="4" w:space="0" w:color="000000"/>
              <w:bottom w:val="single" w:sz="4" w:space="0" w:color="000000"/>
              <w:right w:val="single" w:sz="4" w:space="0" w:color="000000"/>
            </w:tcBorders>
            <w:shd w:val="clear" w:color="auto" w:fill="F2F2F2"/>
          </w:tcPr>
          <w:p w:rsidR="00093424" w:rsidRPr="00093424" w:rsidRDefault="00093424" w:rsidP="00093424">
            <w:pPr>
              <w:jc w:val="both"/>
              <w:rPr>
                <w:rFonts w:ascii="Times New Roman" w:eastAsia="Times New Roman" w:hAnsi="Times New Roman" w:cs="Times New Roman"/>
                <w:color w:val="000000"/>
                <w:szCs w:val="20"/>
                <w:lang w:eastAsia="ru-RU"/>
              </w:rPr>
            </w:pPr>
          </w:p>
        </w:tc>
        <w:tc>
          <w:tcPr>
            <w:tcW w:w="1608" w:type="dxa"/>
            <w:tcBorders>
              <w:top w:val="single" w:sz="4" w:space="0" w:color="000000"/>
              <w:left w:val="single" w:sz="4" w:space="0" w:color="000000"/>
              <w:bottom w:val="single" w:sz="4" w:space="0" w:color="000000"/>
              <w:right w:val="single" w:sz="4" w:space="0" w:color="000000"/>
            </w:tcBorders>
            <w:shd w:val="clear" w:color="auto" w:fill="F2F2F2"/>
          </w:tcPr>
          <w:p w:rsidR="00093424" w:rsidRPr="00093424" w:rsidRDefault="00093424" w:rsidP="00093424">
            <w:pPr>
              <w:jc w:val="both"/>
              <w:rPr>
                <w:rFonts w:ascii="Times New Roman" w:eastAsia="Times New Roman" w:hAnsi="Times New Roman" w:cs="Times New Roman"/>
                <w:color w:val="000000"/>
                <w:szCs w:val="20"/>
                <w:lang w:eastAsia="ru-RU"/>
              </w:rPr>
            </w:pPr>
          </w:p>
        </w:tc>
        <w:tc>
          <w:tcPr>
            <w:tcW w:w="916" w:type="dxa"/>
            <w:tcBorders>
              <w:top w:val="single" w:sz="4" w:space="0" w:color="000000"/>
              <w:left w:val="single" w:sz="4" w:space="0" w:color="000000"/>
              <w:bottom w:val="single" w:sz="4" w:space="0" w:color="000000"/>
              <w:right w:val="single" w:sz="4" w:space="0" w:color="000000"/>
            </w:tcBorders>
            <w:shd w:val="clear" w:color="auto" w:fill="F2F2F2"/>
          </w:tcPr>
          <w:p w:rsidR="00093424" w:rsidRPr="00093424" w:rsidRDefault="00093424" w:rsidP="00093424">
            <w:pPr>
              <w:jc w:val="center"/>
              <w:rPr>
                <w:rFonts w:ascii="Times New Roman" w:eastAsia="Times New Roman" w:hAnsi="Times New Roman" w:cs="Times New Roman"/>
                <w:color w:val="000000"/>
                <w:szCs w:val="20"/>
                <w:lang w:eastAsia="ru-RU"/>
              </w:rPr>
            </w:pPr>
            <w:proofErr w:type="spellStart"/>
            <w:r w:rsidRPr="00093424">
              <w:rPr>
                <w:rFonts w:ascii="Times New Roman" w:eastAsia="Times New Roman" w:hAnsi="Times New Roman" w:cs="Times New Roman"/>
                <w:color w:val="000000"/>
                <w:szCs w:val="20"/>
                <w:lang w:eastAsia="ru-RU"/>
              </w:rPr>
              <w:t>х</w:t>
            </w:r>
            <w:proofErr w:type="spellEnd"/>
          </w:p>
        </w:tc>
      </w:tr>
      <w:tr w:rsidR="00F07DD3" w:rsidRPr="00093424" w:rsidTr="003C239D">
        <w:trPr>
          <w:trHeight w:val="20"/>
        </w:trPr>
        <w:tc>
          <w:tcPr>
            <w:tcW w:w="1059" w:type="dxa"/>
            <w:vMerge w:val="restart"/>
            <w:tcBorders>
              <w:top w:val="single" w:sz="4" w:space="0" w:color="000000"/>
              <w:left w:val="single" w:sz="4" w:space="0" w:color="000000"/>
              <w:bottom w:val="single" w:sz="4" w:space="0" w:color="000000"/>
              <w:right w:val="single" w:sz="4" w:space="0" w:color="000000"/>
            </w:tcBorders>
          </w:tcPr>
          <w:p w:rsidR="00F07DD3" w:rsidRPr="00093424" w:rsidRDefault="00F07DD3" w:rsidP="00093424">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ПК </w:t>
            </w:r>
            <w:r>
              <w:rPr>
                <w:rFonts w:ascii="Times New Roman" w:eastAsia="Times New Roman" w:hAnsi="Times New Roman" w:cs="Times New Roman"/>
                <w:color w:val="000000"/>
                <w:szCs w:val="20"/>
                <w:lang w:eastAsia="ru-RU"/>
              </w:rPr>
              <w:t>1</w:t>
            </w:r>
            <w:r w:rsidRPr="00093424">
              <w:rPr>
                <w:rFonts w:ascii="Times New Roman" w:eastAsia="Times New Roman" w:hAnsi="Times New Roman" w:cs="Times New Roman"/>
                <w:color w:val="000000"/>
                <w:szCs w:val="20"/>
                <w:lang w:eastAsia="ru-RU"/>
              </w:rPr>
              <w:t>.</w:t>
            </w:r>
            <w:r>
              <w:rPr>
                <w:rFonts w:ascii="Times New Roman" w:eastAsia="Times New Roman" w:hAnsi="Times New Roman" w:cs="Times New Roman"/>
                <w:color w:val="000000"/>
                <w:szCs w:val="20"/>
                <w:lang w:eastAsia="ru-RU"/>
              </w:rPr>
              <w:t>1</w:t>
            </w:r>
          </w:p>
        </w:tc>
        <w:tc>
          <w:tcPr>
            <w:tcW w:w="3018" w:type="dxa"/>
            <w:vMerge w:val="restart"/>
            <w:tcBorders>
              <w:top w:val="single" w:sz="4" w:space="0" w:color="000000"/>
              <w:left w:val="single" w:sz="4" w:space="0" w:color="000000"/>
              <w:right w:val="single" w:sz="4" w:space="0" w:color="000000"/>
            </w:tcBorders>
          </w:tcPr>
          <w:p w:rsidR="00F07DD3" w:rsidRPr="00093424" w:rsidRDefault="00F07DD3" w:rsidP="00093424">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Раздел 1. </w:t>
            </w:r>
            <w:r w:rsidRPr="005E11CA">
              <w:rPr>
                <w:rFonts w:ascii="Times New Roman" w:eastAsia="Times New Roman" w:hAnsi="Times New Roman" w:cs="Times New Roman"/>
                <w:bCs/>
                <w:lang w:eastAsia="ru-RU"/>
              </w:rPr>
              <w:t xml:space="preserve">Осуществление </w:t>
            </w:r>
            <w:proofErr w:type="gramStart"/>
            <w:r w:rsidRPr="005E11CA">
              <w:rPr>
                <w:rFonts w:ascii="Times New Roman" w:eastAsia="Times New Roman" w:hAnsi="Times New Roman" w:cs="Times New Roman"/>
                <w:bCs/>
                <w:lang w:eastAsia="ru-RU"/>
              </w:rPr>
              <w:t>расчетов показателей проектов бюджетов бюджетной системы Российской</w:t>
            </w:r>
            <w:proofErr w:type="gramEnd"/>
            <w:r w:rsidRPr="005E11CA">
              <w:rPr>
                <w:rFonts w:ascii="Times New Roman" w:eastAsia="Times New Roman" w:hAnsi="Times New Roman" w:cs="Times New Roman"/>
                <w:bCs/>
                <w:lang w:eastAsia="ru-RU"/>
              </w:rPr>
              <w:t xml:space="preserve"> Федерации, обеспечение исполнения этих бюджетов и осуществление контроля за совершением операций со средствами бюджетов</w:t>
            </w:r>
          </w:p>
        </w:tc>
        <w:tc>
          <w:tcPr>
            <w:tcW w:w="3037" w:type="dxa"/>
            <w:tcBorders>
              <w:top w:val="single" w:sz="4" w:space="0" w:color="000000"/>
              <w:left w:val="single" w:sz="4" w:space="0" w:color="000000"/>
              <w:right w:val="single" w:sz="4" w:space="0" w:color="000000"/>
            </w:tcBorders>
          </w:tcPr>
          <w:p w:rsidR="00F07DD3" w:rsidRPr="00093424" w:rsidRDefault="00F07DD3" w:rsidP="00F07DD3">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1.</w:t>
            </w:r>
            <w:r w:rsidRPr="00005064">
              <w:rPr>
                <w:rFonts w:ascii="Times New Roman" w:hAnsi="Times New Roman" w:cs="Times New Roman"/>
              </w:rPr>
              <w:t xml:space="preserve"> Ознакомиться с видами деятельности учреждения и государственными (муниципальными) услугами (работами), которые это учреждение оказывает (выполняет)</w:t>
            </w:r>
          </w:p>
        </w:tc>
        <w:tc>
          <w:tcPr>
            <w:tcW w:w="1608" w:type="dxa"/>
            <w:vMerge w:val="restart"/>
            <w:tcBorders>
              <w:top w:val="single" w:sz="4" w:space="0" w:color="000000"/>
              <w:left w:val="single" w:sz="4" w:space="0" w:color="000000"/>
              <w:right w:val="single" w:sz="4" w:space="0" w:color="000000"/>
            </w:tcBorders>
          </w:tcPr>
          <w:p w:rsidR="00F07DD3" w:rsidRPr="006B3AA0" w:rsidRDefault="00F07DD3" w:rsidP="006B3AA0">
            <w:pPr>
              <w:jc w:val="both"/>
              <w:rPr>
                <w:rFonts w:ascii="Times New Roman" w:eastAsia="Times New Roman" w:hAnsi="Times New Roman" w:cs="Times New Roman"/>
                <w:color w:val="000000"/>
                <w:szCs w:val="20"/>
                <w:lang w:eastAsia="ru-RU"/>
              </w:rPr>
            </w:pPr>
            <w:r w:rsidRPr="006B3AA0">
              <w:rPr>
                <w:rFonts w:ascii="Times New Roman" w:eastAsia="Times New Roman" w:hAnsi="Times New Roman" w:cs="Times New Roman"/>
                <w:bCs/>
                <w:lang w:eastAsia="ru-RU"/>
              </w:rPr>
              <w:t>Тема 1.1. Понятие бюджета и бюджетной системы</w:t>
            </w:r>
          </w:p>
        </w:tc>
        <w:tc>
          <w:tcPr>
            <w:tcW w:w="916" w:type="dxa"/>
            <w:tcBorders>
              <w:top w:val="single" w:sz="4" w:space="0" w:color="000000"/>
              <w:left w:val="single" w:sz="4" w:space="0" w:color="000000"/>
              <w:bottom w:val="single" w:sz="4" w:space="0" w:color="000000"/>
              <w:right w:val="single" w:sz="4" w:space="0" w:color="000000"/>
            </w:tcBorders>
          </w:tcPr>
          <w:p w:rsidR="00F07DD3" w:rsidRPr="00997683" w:rsidRDefault="00997683" w:rsidP="00997683">
            <w:pPr>
              <w:jc w:val="center"/>
              <w:rPr>
                <w:rFonts w:ascii="Times New Roman" w:eastAsia="Times New Roman" w:hAnsi="Times New Roman" w:cs="Times New Roman"/>
                <w:color w:val="000000"/>
                <w:szCs w:val="20"/>
                <w:lang w:val="en-US" w:eastAsia="ru-RU"/>
              </w:rPr>
            </w:pPr>
            <w:r>
              <w:rPr>
                <w:rFonts w:ascii="Times New Roman" w:eastAsia="Times New Roman" w:hAnsi="Times New Roman" w:cs="Times New Roman"/>
                <w:color w:val="000000"/>
                <w:szCs w:val="20"/>
                <w:lang w:val="en-US" w:eastAsia="ru-RU"/>
              </w:rPr>
              <w:t>4</w:t>
            </w:r>
          </w:p>
        </w:tc>
      </w:tr>
      <w:tr w:rsidR="00F07DD3" w:rsidRPr="00093424" w:rsidTr="003C239D">
        <w:trPr>
          <w:trHeight w:val="20"/>
        </w:trPr>
        <w:tc>
          <w:tcPr>
            <w:tcW w:w="1059" w:type="dxa"/>
            <w:vMerge/>
            <w:tcBorders>
              <w:top w:val="single" w:sz="4" w:space="0" w:color="000000"/>
              <w:left w:val="single" w:sz="4" w:space="0" w:color="000000"/>
              <w:bottom w:val="single" w:sz="4" w:space="0" w:color="000000"/>
              <w:right w:val="single" w:sz="4" w:space="0" w:color="000000"/>
            </w:tcBorders>
          </w:tcPr>
          <w:p w:rsidR="00F07DD3" w:rsidRPr="00093424" w:rsidRDefault="00F07DD3" w:rsidP="00093424">
            <w:pPr>
              <w:jc w:val="both"/>
              <w:rPr>
                <w:rFonts w:ascii="Times New Roman" w:eastAsia="Times New Roman" w:hAnsi="Times New Roman" w:cs="Times New Roman"/>
                <w:color w:val="000000"/>
                <w:szCs w:val="20"/>
                <w:lang w:eastAsia="ru-RU"/>
              </w:rPr>
            </w:pPr>
          </w:p>
        </w:tc>
        <w:tc>
          <w:tcPr>
            <w:tcW w:w="3018" w:type="dxa"/>
            <w:vMerge/>
            <w:tcBorders>
              <w:top w:val="single" w:sz="4" w:space="0" w:color="000000"/>
              <w:left w:val="single" w:sz="4" w:space="0" w:color="000000"/>
              <w:right w:val="single" w:sz="4" w:space="0" w:color="000000"/>
            </w:tcBorders>
          </w:tcPr>
          <w:p w:rsidR="00F07DD3" w:rsidRPr="00093424" w:rsidRDefault="00F07DD3" w:rsidP="00093424">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right w:val="single" w:sz="4" w:space="0" w:color="000000"/>
            </w:tcBorders>
          </w:tcPr>
          <w:p w:rsidR="00F07DD3" w:rsidRPr="00093424" w:rsidRDefault="00F07DD3" w:rsidP="00F07DD3">
            <w:pPr>
              <w:jc w:val="both"/>
              <w:rPr>
                <w:rFonts w:ascii="Times New Roman" w:eastAsia="Times New Roman" w:hAnsi="Times New Roman" w:cs="Times New Roman"/>
                <w:color w:val="000000"/>
                <w:szCs w:val="20"/>
                <w:lang w:eastAsia="ru-RU"/>
              </w:rPr>
            </w:pPr>
            <w:r w:rsidRPr="00005064">
              <w:rPr>
                <w:rFonts w:ascii="Times New Roman" w:hAnsi="Times New Roman" w:cs="Times New Roman"/>
              </w:rPr>
              <w:t>Ознакомиться с правилами внутреннего распорядка учреждения и техникой безопасности на рабочем месте</w:t>
            </w:r>
          </w:p>
        </w:tc>
        <w:tc>
          <w:tcPr>
            <w:tcW w:w="1608" w:type="dxa"/>
            <w:vMerge/>
            <w:tcBorders>
              <w:left w:val="single" w:sz="4" w:space="0" w:color="000000"/>
              <w:right w:val="single" w:sz="4" w:space="0" w:color="000000"/>
            </w:tcBorders>
          </w:tcPr>
          <w:p w:rsidR="00F07DD3" w:rsidRPr="006B3AA0" w:rsidRDefault="00F07DD3" w:rsidP="006B3AA0">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F07DD3" w:rsidRPr="00997683" w:rsidRDefault="00997683" w:rsidP="00997683">
            <w:pPr>
              <w:jc w:val="center"/>
              <w:rPr>
                <w:rFonts w:ascii="Times New Roman" w:eastAsia="Times New Roman" w:hAnsi="Times New Roman" w:cs="Times New Roman"/>
                <w:color w:val="000000"/>
                <w:szCs w:val="20"/>
                <w:lang w:val="en-US" w:eastAsia="ru-RU"/>
              </w:rPr>
            </w:pPr>
            <w:r>
              <w:rPr>
                <w:rFonts w:ascii="Times New Roman" w:eastAsia="Times New Roman" w:hAnsi="Times New Roman" w:cs="Times New Roman"/>
                <w:color w:val="000000"/>
                <w:szCs w:val="20"/>
                <w:lang w:val="en-US" w:eastAsia="ru-RU"/>
              </w:rPr>
              <w:t>2</w:t>
            </w:r>
          </w:p>
        </w:tc>
      </w:tr>
      <w:tr w:rsidR="00F07DD3" w:rsidRPr="00093424" w:rsidTr="003C239D">
        <w:trPr>
          <w:trHeight w:val="20"/>
        </w:trPr>
        <w:tc>
          <w:tcPr>
            <w:tcW w:w="1059" w:type="dxa"/>
            <w:vMerge/>
            <w:tcBorders>
              <w:top w:val="single" w:sz="4" w:space="0" w:color="000000"/>
              <w:left w:val="single" w:sz="4" w:space="0" w:color="000000"/>
              <w:bottom w:val="single" w:sz="4" w:space="0" w:color="000000"/>
              <w:right w:val="single" w:sz="4" w:space="0" w:color="000000"/>
            </w:tcBorders>
          </w:tcPr>
          <w:p w:rsidR="00F07DD3" w:rsidRPr="00093424" w:rsidRDefault="00F07DD3" w:rsidP="00093424">
            <w:pPr>
              <w:jc w:val="both"/>
              <w:rPr>
                <w:rFonts w:ascii="Times New Roman" w:eastAsia="Times New Roman" w:hAnsi="Times New Roman" w:cs="Times New Roman"/>
                <w:color w:val="000000"/>
                <w:szCs w:val="20"/>
                <w:lang w:eastAsia="ru-RU"/>
              </w:rPr>
            </w:pPr>
          </w:p>
        </w:tc>
        <w:tc>
          <w:tcPr>
            <w:tcW w:w="3018" w:type="dxa"/>
            <w:vMerge/>
            <w:tcBorders>
              <w:top w:val="single" w:sz="4" w:space="0" w:color="000000"/>
              <w:left w:val="single" w:sz="4" w:space="0" w:color="000000"/>
              <w:right w:val="single" w:sz="4" w:space="0" w:color="000000"/>
            </w:tcBorders>
          </w:tcPr>
          <w:p w:rsidR="00F07DD3" w:rsidRPr="00093424" w:rsidRDefault="00F07DD3" w:rsidP="00093424">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right w:val="single" w:sz="4" w:space="0" w:color="000000"/>
            </w:tcBorders>
          </w:tcPr>
          <w:p w:rsidR="00F07DD3" w:rsidRPr="00093424" w:rsidRDefault="00F07DD3" w:rsidP="00F07DD3">
            <w:pPr>
              <w:jc w:val="both"/>
              <w:rPr>
                <w:rFonts w:ascii="Times New Roman" w:eastAsia="Times New Roman" w:hAnsi="Times New Roman" w:cs="Times New Roman"/>
                <w:color w:val="000000"/>
                <w:szCs w:val="20"/>
                <w:lang w:eastAsia="ru-RU"/>
              </w:rPr>
            </w:pPr>
            <w:r w:rsidRPr="00005064">
              <w:rPr>
                <w:rFonts w:ascii="Times New Roman" w:hAnsi="Times New Roman" w:cs="Times New Roman"/>
              </w:rPr>
              <w:t>Ознакомиться с учредительными документами и лицензиями на все виды деятельности</w:t>
            </w:r>
          </w:p>
        </w:tc>
        <w:tc>
          <w:tcPr>
            <w:tcW w:w="1608" w:type="dxa"/>
            <w:vMerge/>
            <w:tcBorders>
              <w:left w:val="single" w:sz="4" w:space="0" w:color="000000"/>
              <w:right w:val="single" w:sz="4" w:space="0" w:color="000000"/>
            </w:tcBorders>
          </w:tcPr>
          <w:p w:rsidR="00F07DD3" w:rsidRPr="006B3AA0" w:rsidRDefault="00F07DD3" w:rsidP="006B3AA0">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F07DD3" w:rsidRPr="00997683" w:rsidRDefault="00997683" w:rsidP="00997683">
            <w:pPr>
              <w:jc w:val="center"/>
              <w:rPr>
                <w:rFonts w:ascii="Times New Roman" w:eastAsia="Times New Roman" w:hAnsi="Times New Roman" w:cs="Times New Roman"/>
                <w:color w:val="000000"/>
                <w:szCs w:val="20"/>
                <w:lang w:val="en-US" w:eastAsia="ru-RU"/>
              </w:rPr>
            </w:pPr>
            <w:r>
              <w:rPr>
                <w:rFonts w:ascii="Times New Roman" w:eastAsia="Times New Roman" w:hAnsi="Times New Roman" w:cs="Times New Roman"/>
                <w:color w:val="000000"/>
                <w:szCs w:val="20"/>
                <w:lang w:val="en-US" w:eastAsia="ru-RU"/>
              </w:rPr>
              <w:t>4</w:t>
            </w:r>
          </w:p>
        </w:tc>
      </w:tr>
      <w:tr w:rsidR="00F07DD3" w:rsidRPr="00093424" w:rsidTr="003C239D">
        <w:trPr>
          <w:trHeight w:val="20"/>
        </w:trPr>
        <w:tc>
          <w:tcPr>
            <w:tcW w:w="1059" w:type="dxa"/>
            <w:vMerge/>
            <w:tcBorders>
              <w:top w:val="single" w:sz="4" w:space="0" w:color="000000"/>
              <w:left w:val="single" w:sz="4" w:space="0" w:color="000000"/>
              <w:bottom w:val="single" w:sz="4" w:space="0" w:color="000000"/>
              <w:right w:val="single" w:sz="4" w:space="0" w:color="000000"/>
            </w:tcBorders>
          </w:tcPr>
          <w:p w:rsidR="00F07DD3" w:rsidRPr="00093424" w:rsidRDefault="00F07DD3" w:rsidP="00093424">
            <w:pPr>
              <w:jc w:val="both"/>
              <w:rPr>
                <w:rFonts w:ascii="Times New Roman" w:eastAsia="Times New Roman" w:hAnsi="Times New Roman" w:cs="Times New Roman"/>
                <w:color w:val="000000"/>
                <w:szCs w:val="20"/>
                <w:lang w:eastAsia="ru-RU"/>
              </w:rPr>
            </w:pPr>
          </w:p>
        </w:tc>
        <w:tc>
          <w:tcPr>
            <w:tcW w:w="3018" w:type="dxa"/>
            <w:vMerge/>
            <w:tcBorders>
              <w:top w:val="single" w:sz="4" w:space="0" w:color="000000"/>
              <w:left w:val="single" w:sz="4" w:space="0" w:color="000000"/>
              <w:right w:val="single" w:sz="4" w:space="0" w:color="000000"/>
            </w:tcBorders>
          </w:tcPr>
          <w:p w:rsidR="00F07DD3" w:rsidRPr="00093424" w:rsidRDefault="00F07DD3" w:rsidP="00093424">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right w:val="single" w:sz="4" w:space="0" w:color="000000"/>
            </w:tcBorders>
          </w:tcPr>
          <w:p w:rsidR="00F07DD3" w:rsidRPr="00093424" w:rsidRDefault="00F07DD3" w:rsidP="00F07DD3">
            <w:pPr>
              <w:jc w:val="both"/>
              <w:rPr>
                <w:rFonts w:ascii="Times New Roman" w:eastAsia="Times New Roman" w:hAnsi="Times New Roman" w:cs="Times New Roman"/>
                <w:color w:val="000000"/>
                <w:szCs w:val="20"/>
                <w:lang w:eastAsia="ru-RU"/>
              </w:rPr>
            </w:pPr>
            <w:r w:rsidRPr="00005064">
              <w:rPr>
                <w:rFonts w:ascii="Times New Roman" w:hAnsi="Times New Roman" w:cs="Times New Roman"/>
              </w:rPr>
              <w:t>Провести а</w:t>
            </w:r>
            <w:r w:rsidRPr="007B0E8D">
              <w:rPr>
                <w:rFonts w:ascii="Times New Roman" w:hAnsi="Times New Roman" w:cs="Times New Roman"/>
              </w:rPr>
              <w:t>нализ бюджетных полномочий организации в зависимости от ее типа (казенная, бюджетная, автономная)</w:t>
            </w:r>
          </w:p>
        </w:tc>
        <w:tc>
          <w:tcPr>
            <w:tcW w:w="1608" w:type="dxa"/>
            <w:vMerge/>
            <w:tcBorders>
              <w:left w:val="single" w:sz="4" w:space="0" w:color="000000"/>
              <w:right w:val="single" w:sz="4" w:space="0" w:color="000000"/>
            </w:tcBorders>
          </w:tcPr>
          <w:p w:rsidR="00F07DD3" w:rsidRPr="006B3AA0" w:rsidRDefault="00F07DD3" w:rsidP="006B3AA0">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F07DD3" w:rsidRPr="00997683" w:rsidRDefault="00997683" w:rsidP="00997683">
            <w:pPr>
              <w:jc w:val="center"/>
              <w:rPr>
                <w:rFonts w:ascii="Times New Roman" w:eastAsia="Times New Roman" w:hAnsi="Times New Roman" w:cs="Times New Roman"/>
                <w:color w:val="000000"/>
                <w:szCs w:val="20"/>
                <w:lang w:val="en-US" w:eastAsia="ru-RU"/>
              </w:rPr>
            </w:pPr>
            <w:r>
              <w:rPr>
                <w:rFonts w:ascii="Times New Roman" w:eastAsia="Times New Roman" w:hAnsi="Times New Roman" w:cs="Times New Roman"/>
                <w:color w:val="000000"/>
                <w:szCs w:val="20"/>
                <w:lang w:val="en-US" w:eastAsia="ru-RU"/>
              </w:rPr>
              <w:t>6</w:t>
            </w:r>
          </w:p>
        </w:tc>
      </w:tr>
      <w:tr w:rsidR="00F07DD3" w:rsidRPr="00093424" w:rsidTr="003C239D">
        <w:trPr>
          <w:trHeight w:val="20"/>
        </w:trPr>
        <w:tc>
          <w:tcPr>
            <w:tcW w:w="1059" w:type="dxa"/>
            <w:vMerge/>
            <w:tcBorders>
              <w:top w:val="single" w:sz="4" w:space="0" w:color="000000"/>
              <w:left w:val="single" w:sz="4" w:space="0" w:color="000000"/>
              <w:bottom w:val="single" w:sz="4" w:space="0" w:color="000000"/>
              <w:right w:val="single" w:sz="4" w:space="0" w:color="000000"/>
            </w:tcBorders>
          </w:tcPr>
          <w:p w:rsidR="00F07DD3" w:rsidRPr="00093424" w:rsidRDefault="00F07DD3" w:rsidP="00093424">
            <w:pPr>
              <w:jc w:val="both"/>
              <w:rPr>
                <w:rFonts w:ascii="Times New Roman" w:eastAsia="Times New Roman" w:hAnsi="Times New Roman" w:cs="Times New Roman"/>
                <w:color w:val="000000"/>
                <w:szCs w:val="20"/>
                <w:lang w:eastAsia="ru-RU"/>
              </w:rPr>
            </w:pPr>
          </w:p>
        </w:tc>
        <w:tc>
          <w:tcPr>
            <w:tcW w:w="3018" w:type="dxa"/>
            <w:vMerge/>
            <w:tcBorders>
              <w:top w:val="single" w:sz="4" w:space="0" w:color="000000"/>
              <w:left w:val="single" w:sz="4" w:space="0" w:color="000000"/>
              <w:right w:val="single" w:sz="4" w:space="0" w:color="000000"/>
            </w:tcBorders>
          </w:tcPr>
          <w:p w:rsidR="00F07DD3" w:rsidRPr="00093424" w:rsidRDefault="00F07DD3" w:rsidP="00093424">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right w:val="single" w:sz="4" w:space="0" w:color="000000"/>
            </w:tcBorders>
          </w:tcPr>
          <w:p w:rsidR="00F07DD3" w:rsidRPr="00093424" w:rsidRDefault="00F07DD3" w:rsidP="00F07DD3">
            <w:pPr>
              <w:jc w:val="both"/>
              <w:rPr>
                <w:rFonts w:ascii="Times New Roman" w:eastAsia="Times New Roman" w:hAnsi="Times New Roman" w:cs="Times New Roman"/>
                <w:color w:val="000000"/>
                <w:szCs w:val="20"/>
                <w:lang w:eastAsia="ru-RU"/>
              </w:rPr>
            </w:pPr>
            <w:r w:rsidRPr="007B0E8D">
              <w:rPr>
                <w:rFonts w:ascii="Times New Roman" w:hAnsi="Times New Roman" w:cs="Times New Roman"/>
              </w:rPr>
              <w:t>Изуч</w:t>
            </w:r>
            <w:r w:rsidRPr="00005064">
              <w:rPr>
                <w:rFonts w:ascii="Times New Roman" w:hAnsi="Times New Roman" w:cs="Times New Roman"/>
              </w:rPr>
              <w:t>ить</w:t>
            </w:r>
            <w:r w:rsidRPr="007B0E8D">
              <w:rPr>
                <w:rFonts w:ascii="Times New Roman" w:hAnsi="Times New Roman" w:cs="Times New Roman"/>
              </w:rPr>
              <w:t xml:space="preserve"> источник</w:t>
            </w:r>
            <w:r w:rsidRPr="00005064">
              <w:rPr>
                <w:rFonts w:ascii="Times New Roman" w:hAnsi="Times New Roman" w:cs="Times New Roman"/>
              </w:rPr>
              <w:t>и</w:t>
            </w:r>
            <w:r w:rsidRPr="007B0E8D">
              <w:rPr>
                <w:rFonts w:ascii="Times New Roman" w:hAnsi="Times New Roman" w:cs="Times New Roman"/>
              </w:rPr>
              <w:t xml:space="preserve"> финансирования</w:t>
            </w:r>
            <w:r w:rsidRPr="00005064">
              <w:rPr>
                <w:rFonts w:ascii="Times New Roman" w:hAnsi="Times New Roman" w:cs="Times New Roman"/>
              </w:rPr>
              <w:t xml:space="preserve"> организации: о</w:t>
            </w:r>
            <w:r w:rsidRPr="007B0E8D">
              <w:rPr>
                <w:rFonts w:ascii="Times New Roman" w:hAnsi="Times New Roman" w:cs="Times New Roman"/>
              </w:rPr>
              <w:t xml:space="preserve">пределение видов доходов организации </w:t>
            </w:r>
            <w:r w:rsidRPr="007B0E8D">
              <w:rPr>
                <w:rFonts w:ascii="Times New Roman" w:hAnsi="Times New Roman" w:cs="Times New Roman"/>
              </w:rPr>
              <w:lastRenderedPageBreak/>
              <w:t xml:space="preserve">(субсидии, </w:t>
            </w:r>
            <w:proofErr w:type="spellStart"/>
            <w:r w:rsidRPr="007B0E8D">
              <w:rPr>
                <w:rFonts w:ascii="Times New Roman" w:hAnsi="Times New Roman" w:cs="Times New Roman"/>
              </w:rPr>
              <w:t>госзадание</w:t>
            </w:r>
            <w:proofErr w:type="spellEnd"/>
            <w:r w:rsidRPr="007B0E8D">
              <w:rPr>
                <w:rFonts w:ascii="Times New Roman" w:hAnsi="Times New Roman" w:cs="Times New Roman"/>
              </w:rPr>
              <w:t>, платные услуги, внебюджетные поступления</w:t>
            </w:r>
            <w:r>
              <w:rPr>
                <w:rFonts w:ascii="Times New Roman" w:hAnsi="Times New Roman" w:cs="Times New Roman"/>
              </w:rPr>
              <w:t>)</w:t>
            </w:r>
          </w:p>
        </w:tc>
        <w:tc>
          <w:tcPr>
            <w:tcW w:w="1608" w:type="dxa"/>
            <w:vMerge/>
            <w:tcBorders>
              <w:left w:val="single" w:sz="4" w:space="0" w:color="000000"/>
              <w:bottom w:val="single" w:sz="4" w:space="0" w:color="000000"/>
              <w:right w:val="single" w:sz="4" w:space="0" w:color="000000"/>
            </w:tcBorders>
          </w:tcPr>
          <w:p w:rsidR="00F07DD3" w:rsidRPr="006B3AA0" w:rsidRDefault="00F07DD3" w:rsidP="006B3AA0">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F07DD3" w:rsidRPr="00997683" w:rsidRDefault="00997683" w:rsidP="00997683">
            <w:pPr>
              <w:jc w:val="center"/>
              <w:rPr>
                <w:rFonts w:ascii="Times New Roman" w:eastAsia="Times New Roman" w:hAnsi="Times New Roman" w:cs="Times New Roman"/>
                <w:color w:val="000000"/>
                <w:szCs w:val="20"/>
                <w:lang w:val="en-US" w:eastAsia="ru-RU"/>
              </w:rPr>
            </w:pPr>
            <w:r>
              <w:rPr>
                <w:rFonts w:ascii="Times New Roman" w:eastAsia="Times New Roman" w:hAnsi="Times New Roman" w:cs="Times New Roman"/>
                <w:color w:val="000000"/>
                <w:szCs w:val="20"/>
                <w:lang w:val="en-US" w:eastAsia="ru-RU"/>
              </w:rPr>
              <w:t>4</w:t>
            </w:r>
          </w:p>
        </w:tc>
      </w:tr>
      <w:tr w:rsidR="00BC7254" w:rsidRPr="00093424" w:rsidTr="003C239D">
        <w:trPr>
          <w:trHeight w:val="20"/>
        </w:trPr>
        <w:tc>
          <w:tcPr>
            <w:tcW w:w="1059" w:type="dxa"/>
            <w:vMerge/>
            <w:tcBorders>
              <w:top w:val="single" w:sz="4" w:space="0" w:color="000000"/>
              <w:left w:val="single" w:sz="4" w:space="0" w:color="000000"/>
              <w:bottom w:val="single" w:sz="4" w:space="0" w:color="000000"/>
              <w:right w:val="single" w:sz="4" w:space="0" w:color="000000"/>
            </w:tcBorders>
          </w:tcPr>
          <w:p w:rsidR="00BC7254" w:rsidRPr="00093424" w:rsidRDefault="00BC7254" w:rsidP="00093424">
            <w:pPr>
              <w:jc w:val="both"/>
              <w:rPr>
                <w:rFonts w:ascii="Times New Roman" w:eastAsia="Times New Roman" w:hAnsi="Times New Roman" w:cs="Times New Roman"/>
                <w:color w:val="000000"/>
                <w:sz w:val="28"/>
                <w:szCs w:val="20"/>
                <w:lang w:eastAsia="ru-RU"/>
              </w:rPr>
            </w:pPr>
          </w:p>
        </w:tc>
        <w:tc>
          <w:tcPr>
            <w:tcW w:w="3018" w:type="dxa"/>
            <w:vMerge/>
            <w:tcBorders>
              <w:left w:val="single" w:sz="4" w:space="0" w:color="000000"/>
              <w:right w:val="single" w:sz="4" w:space="0" w:color="000000"/>
            </w:tcBorders>
          </w:tcPr>
          <w:p w:rsidR="00BC7254" w:rsidRPr="00093424" w:rsidRDefault="00BC7254" w:rsidP="00093424">
            <w:pPr>
              <w:jc w:val="both"/>
              <w:rPr>
                <w:rFonts w:ascii="Times New Roman" w:eastAsia="Times New Roman" w:hAnsi="Times New Roman" w:cs="Times New Roman"/>
                <w:color w:val="000000"/>
                <w:sz w:val="28"/>
                <w:szCs w:val="20"/>
                <w:lang w:eastAsia="ru-RU"/>
              </w:rPr>
            </w:pPr>
          </w:p>
        </w:tc>
        <w:tc>
          <w:tcPr>
            <w:tcW w:w="3037" w:type="dxa"/>
            <w:tcBorders>
              <w:left w:val="single" w:sz="4" w:space="0" w:color="000000"/>
              <w:bottom w:val="single" w:sz="4" w:space="0" w:color="000000"/>
              <w:right w:val="single" w:sz="4" w:space="0" w:color="000000"/>
            </w:tcBorders>
          </w:tcPr>
          <w:p w:rsidR="00BC7254" w:rsidRPr="00093424" w:rsidRDefault="00BC7254" w:rsidP="00093424">
            <w:pPr>
              <w:jc w:val="both"/>
              <w:rPr>
                <w:rFonts w:ascii="Times New Roman" w:eastAsia="Times New Roman" w:hAnsi="Times New Roman" w:cs="Times New Roman"/>
                <w:color w:val="000000"/>
                <w:sz w:val="28"/>
                <w:szCs w:val="20"/>
                <w:lang w:eastAsia="ru-RU"/>
              </w:rPr>
            </w:pPr>
            <w:r w:rsidRPr="00005064">
              <w:rPr>
                <w:rFonts w:ascii="Times New Roman" w:hAnsi="Times New Roman" w:cs="Times New Roman"/>
              </w:rPr>
              <w:t xml:space="preserve">Ознакомиться с порядком </w:t>
            </w:r>
            <w:r>
              <w:rPr>
                <w:rFonts w:ascii="Times New Roman" w:hAnsi="Times New Roman" w:cs="Times New Roman"/>
              </w:rPr>
              <w:t>п</w:t>
            </w:r>
            <w:r w:rsidRPr="007B0E8D">
              <w:rPr>
                <w:rFonts w:ascii="Times New Roman" w:hAnsi="Times New Roman" w:cs="Times New Roman"/>
              </w:rPr>
              <w:t>ланировани</w:t>
            </w:r>
            <w:r>
              <w:rPr>
                <w:rFonts w:ascii="Times New Roman" w:hAnsi="Times New Roman" w:cs="Times New Roman"/>
              </w:rPr>
              <w:t>я</w:t>
            </w:r>
            <w:r w:rsidRPr="007B0E8D">
              <w:rPr>
                <w:rFonts w:ascii="Times New Roman" w:hAnsi="Times New Roman" w:cs="Times New Roman"/>
              </w:rPr>
              <w:t xml:space="preserve"> доходов и расходов</w:t>
            </w:r>
            <w:r w:rsidRPr="00005064">
              <w:rPr>
                <w:rFonts w:ascii="Times New Roman" w:hAnsi="Times New Roman" w:cs="Times New Roman"/>
              </w:rPr>
              <w:t xml:space="preserve"> организации:</w:t>
            </w:r>
            <w:r w:rsidRPr="00005064">
              <w:rPr>
                <w:rFonts w:ascii="Times New Roman" w:hAnsi="Times New Roman" w:cs="Times New Roman"/>
                <w:b/>
                <w:bCs/>
              </w:rPr>
              <w:t xml:space="preserve"> </w:t>
            </w:r>
            <w:r w:rsidRPr="00005064">
              <w:rPr>
                <w:rFonts w:ascii="Times New Roman" w:hAnsi="Times New Roman" w:cs="Times New Roman"/>
              </w:rPr>
              <w:t>с</w:t>
            </w:r>
            <w:r w:rsidRPr="007B0E8D">
              <w:rPr>
                <w:rFonts w:ascii="Times New Roman" w:hAnsi="Times New Roman" w:cs="Times New Roman"/>
              </w:rPr>
              <w:t xml:space="preserve">оставление расчетов поступлений от субсидий, </w:t>
            </w:r>
            <w:proofErr w:type="spellStart"/>
            <w:r w:rsidRPr="007B0E8D">
              <w:rPr>
                <w:rFonts w:ascii="Times New Roman" w:hAnsi="Times New Roman" w:cs="Times New Roman"/>
              </w:rPr>
              <w:t>госзадания</w:t>
            </w:r>
            <w:proofErr w:type="spellEnd"/>
            <w:r w:rsidRPr="007B0E8D">
              <w:rPr>
                <w:rFonts w:ascii="Times New Roman" w:hAnsi="Times New Roman" w:cs="Times New Roman"/>
              </w:rPr>
              <w:t xml:space="preserve"> и внебюджетной деятельности</w:t>
            </w:r>
            <w:r w:rsidRPr="00005064">
              <w:rPr>
                <w:rFonts w:ascii="Times New Roman" w:hAnsi="Times New Roman" w:cs="Times New Roman"/>
              </w:rPr>
              <w:t>; а</w:t>
            </w:r>
            <w:r w:rsidRPr="007B0E8D">
              <w:rPr>
                <w:rFonts w:ascii="Times New Roman" w:hAnsi="Times New Roman" w:cs="Times New Roman"/>
              </w:rPr>
              <w:t>нализ структуры расходов организации</w:t>
            </w:r>
          </w:p>
        </w:tc>
        <w:tc>
          <w:tcPr>
            <w:tcW w:w="1608" w:type="dxa"/>
            <w:vMerge w:val="restart"/>
            <w:tcBorders>
              <w:top w:val="single" w:sz="4" w:space="0" w:color="000000"/>
              <w:left w:val="single" w:sz="4" w:space="0" w:color="000000"/>
              <w:right w:val="single" w:sz="4" w:space="0" w:color="000000"/>
            </w:tcBorders>
          </w:tcPr>
          <w:p w:rsidR="00BC7254" w:rsidRPr="006B3AA0" w:rsidRDefault="00BC7254" w:rsidP="006B3AA0">
            <w:pPr>
              <w:jc w:val="both"/>
              <w:rPr>
                <w:rFonts w:ascii="Times New Roman" w:eastAsia="Times New Roman" w:hAnsi="Times New Roman" w:cs="Times New Roman"/>
                <w:color w:val="000000"/>
                <w:szCs w:val="20"/>
                <w:lang w:eastAsia="ru-RU"/>
              </w:rPr>
            </w:pPr>
            <w:r w:rsidRPr="006B3AA0">
              <w:rPr>
                <w:rFonts w:ascii="Times New Roman" w:eastAsia="Times New Roman" w:hAnsi="Times New Roman" w:cs="Times New Roman"/>
                <w:bCs/>
                <w:lang w:eastAsia="ru-RU"/>
              </w:rPr>
              <w:t xml:space="preserve">Тема 1.2. Формирование доходов и расходов бюджетов бюджетной системы Российской Федерации. Межбюджетные </w:t>
            </w:r>
            <w:r>
              <w:rPr>
                <w:rFonts w:ascii="Times New Roman" w:eastAsia="Times New Roman" w:hAnsi="Times New Roman" w:cs="Times New Roman"/>
                <w:bCs/>
                <w:lang w:eastAsia="ru-RU"/>
              </w:rPr>
              <w:t>отношения</w:t>
            </w:r>
          </w:p>
        </w:tc>
        <w:tc>
          <w:tcPr>
            <w:tcW w:w="916" w:type="dxa"/>
            <w:tcBorders>
              <w:top w:val="single" w:sz="4" w:space="0" w:color="000000"/>
              <w:left w:val="single" w:sz="4" w:space="0" w:color="000000"/>
              <w:bottom w:val="single" w:sz="4" w:space="0" w:color="000000"/>
              <w:right w:val="single" w:sz="4" w:space="0" w:color="000000"/>
            </w:tcBorders>
          </w:tcPr>
          <w:p w:rsidR="00BC7254" w:rsidRPr="00997683" w:rsidRDefault="00997683" w:rsidP="00997683">
            <w:pPr>
              <w:jc w:val="center"/>
              <w:rPr>
                <w:rFonts w:ascii="Times New Roman" w:eastAsia="Times New Roman" w:hAnsi="Times New Roman" w:cs="Times New Roman"/>
                <w:color w:val="000000"/>
                <w:szCs w:val="20"/>
                <w:lang w:val="en-US" w:eastAsia="ru-RU"/>
              </w:rPr>
            </w:pPr>
            <w:r>
              <w:rPr>
                <w:rFonts w:ascii="Times New Roman" w:eastAsia="Times New Roman" w:hAnsi="Times New Roman" w:cs="Times New Roman"/>
                <w:color w:val="000000"/>
                <w:szCs w:val="20"/>
                <w:lang w:val="en-US" w:eastAsia="ru-RU"/>
              </w:rPr>
              <w:t>6</w:t>
            </w:r>
          </w:p>
        </w:tc>
      </w:tr>
      <w:tr w:rsidR="00BC7254" w:rsidRPr="00093424" w:rsidTr="003C239D">
        <w:trPr>
          <w:trHeight w:val="20"/>
        </w:trPr>
        <w:tc>
          <w:tcPr>
            <w:tcW w:w="1059" w:type="dxa"/>
            <w:tcBorders>
              <w:top w:val="single" w:sz="4" w:space="0" w:color="000000"/>
              <w:left w:val="single" w:sz="4" w:space="0" w:color="000000"/>
              <w:bottom w:val="single" w:sz="4" w:space="0" w:color="000000"/>
              <w:right w:val="single" w:sz="4" w:space="0" w:color="000000"/>
            </w:tcBorders>
          </w:tcPr>
          <w:p w:rsidR="00BC7254" w:rsidRPr="00093424" w:rsidRDefault="00BC7254" w:rsidP="00093424">
            <w:pPr>
              <w:jc w:val="both"/>
              <w:rPr>
                <w:rFonts w:ascii="Times New Roman" w:eastAsia="Times New Roman" w:hAnsi="Times New Roman" w:cs="Times New Roman"/>
                <w:color w:val="000000"/>
                <w:sz w:val="28"/>
                <w:szCs w:val="20"/>
                <w:lang w:eastAsia="ru-RU"/>
              </w:rPr>
            </w:pPr>
          </w:p>
        </w:tc>
        <w:tc>
          <w:tcPr>
            <w:tcW w:w="3018" w:type="dxa"/>
            <w:vMerge/>
            <w:tcBorders>
              <w:left w:val="single" w:sz="4" w:space="0" w:color="000000"/>
              <w:right w:val="single" w:sz="4" w:space="0" w:color="000000"/>
            </w:tcBorders>
          </w:tcPr>
          <w:p w:rsidR="00BC7254" w:rsidRPr="00093424" w:rsidRDefault="00BC7254" w:rsidP="00093424">
            <w:pPr>
              <w:jc w:val="both"/>
              <w:rPr>
                <w:rFonts w:ascii="Times New Roman" w:eastAsia="Times New Roman" w:hAnsi="Times New Roman" w:cs="Times New Roman"/>
                <w:color w:val="000000"/>
                <w:sz w:val="28"/>
                <w:szCs w:val="20"/>
                <w:lang w:eastAsia="ru-RU"/>
              </w:rPr>
            </w:pPr>
          </w:p>
        </w:tc>
        <w:tc>
          <w:tcPr>
            <w:tcW w:w="3037" w:type="dxa"/>
            <w:tcBorders>
              <w:left w:val="single" w:sz="4" w:space="0" w:color="000000"/>
              <w:bottom w:val="single" w:sz="4" w:space="0" w:color="000000"/>
              <w:right w:val="single" w:sz="4" w:space="0" w:color="000000"/>
            </w:tcBorders>
          </w:tcPr>
          <w:p w:rsidR="00BC7254" w:rsidRPr="00005064" w:rsidRDefault="00BC7254" w:rsidP="00093424">
            <w:pPr>
              <w:jc w:val="both"/>
              <w:rPr>
                <w:rFonts w:ascii="Times New Roman" w:hAnsi="Times New Roman" w:cs="Times New Roman"/>
              </w:rPr>
            </w:pPr>
            <w:r w:rsidRPr="00005064">
              <w:rPr>
                <w:rFonts w:ascii="Times New Roman" w:hAnsi="Times New Roman" w:cs="Times New Roman"/>
              </w:rPr>
              <w:t xml:space="preserve">Ознакомиться с порядком </w:t>
            </w:r>
            <w:r>
              <w:rPr>
                <w:rFonts w:ascii="Times New Roman" w:hAnsi="Times New Roman" w:cs="Times New Roman"/>
              </w:rPr>
              <w:t>р</w:t>
            </w:r>
            <w:r w:rsidRPr="007B0E8D">
              <w:rPr>
                <w:rFonts w:ascii="Times New Roman" w:hAnsi="Times New Roman" w:cs="Times New Roman"/>
              </w:rPr>
              <w:t>абот</w:t>
            </w:r>
            <w:r>
              <w:rPr>
                <w:rFonts w:ascii="Times New Roman" w:hAnsi="Times New Roman" w:cs="Times New Roman"/>
              </w:rPr>
              <w:t>ы</w:t>
            </w:r>
            <w:r w:rsidRPr="007B0E8D">
              <w:rPr>
                <w:rFonts w:ascii="Times New Roman" w:hAnsi="Times New Roman" w:cs="Times New Roman"/>
              </w:rPr>
              <w:t xml:space="preserve"> с бюджетной документацией</w:t>
            </w:r>
            <w:r w:rsidRPr="00005064">
              <w:rPr>
                <w:rFonts w:ascii="Times New Roman" w:hAnsi="Times New Roman" w:cs="Times New Roman"/>
              </w:rPr>
              <w:t>:</w:t>
            </w:r>
            <w:r w:rsidRPr="00005064">
              <w:rPr>
                <w:rFonts w:ascii="Times New Roman" w:hAnsi="Times New Roman" w:cs="Times New Roman"/>
                <w:b/>
                <w:bCs/>
              </w:rPr>
              <w:t xml:space="preserve"> </w:t>
            </w:r>
            <w:r w:rsidRPr="00005064">
              <w:rPr>
                <w:rFonts w:ascii="Times New Roman" w:hAnsi="Times New Roman" w:cs="Times New Roman"/>
              </w:rPr>
              <w:t>ф</w:t>
            </w:r>
            <w:r w:rsidRPr="007B0E8D">
              <w:rPr>
                <w:rFonts w:ascii="Times New Roman" w:hAnsi="Times New Roman" w:cs="Times New Roman"/>
              </w:rPr>
              <w:t>ормирование бюджетной сметы (для казенных учреждений)</w:t>
            </w:r>
            <w:r w:rsidRPr="00005064">
              <w:rPr>
                <w:rFonts w:ascii="Times New Roman" w:hAnsi="Times New Roman" w:cs="Times New Roman"/>
              </w:rPr>
              <w:t>; с</w:t>
            </w:r>
            <w:r w:rsidRPr="007B0E8D">
              <w:rPr>
                <w:rFonts w:ascii="Times New Roman" w:hAnsi="Times New Roman" w:cs="Times New Roman"/>
              </w:rPr>
              <w:t>оставление плана ФХД (для бюджетных и автономных учреждений)</w:t>
            </w:r>
          </w:p>
        </w:tc>
        <w:tc>
          <w:tcPr>
            <w:tcW w:w="1608" w:type="dxa"/>
            <w:vMerge/>
            <w:tcBorders>
              <w:left w:val="single" w:sz="4" w:space="0" w:color="000000"/>
              <w:bottom w:val="single" w:sz="4" w:space="0" w:color="000000"/>
              <w:right w:val="single" w:sz="4" w:space="0" w:color="000000"/>
            </w:tcBorders>
          </w:tcPr>
          <w:p w:rsidR="00BC7254" w:rsidRPr="006B3AA0" w:rsidRDefault="00BC7254" w:rsidP="006B3AA0">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BC7254" w:rsidRPr="00997683" w:rsidRDefault="00997683" w:rsidP="00997683">
            <w:pPr>
              <w:jc w:val="center"/>
              <w:rPr>
                <w:rFonts w:ascii="Times New Roman" w:eastAsia="Times New Roman" w:hAnsi="Times New Roman" w:cs="Times New Roman"/>
                <w:color w:val="000000"/>
                <w:szCs w:val="20"/>
                <w:lang w:val="en-US" w:eastAsia="ru-RU"/>
              </w:rPr>
            </w:pPr>
            <w:r>
              <w:rPr>
                <w:rFonts w:ascii="Times New Roman" w:eastAsia="Times New Roman" w:hAnsi="Times New Roman" w:cs="Times New Roman"/>
                <w:color w:val="000000"/>
                <w:szCs w:val="20"/>
                <w:lang w:val="en-US" w:eastAsia="ru-RU"/>
              </w:rPr>
              <w:t>6</w:t>
            </w:r>
          </w:p>
        </w:tc>
      </w:tr>
      <w:tr w:rsidR="00364946" w:rsidRPr="00093424" w:rsidTr="003C239D">
        <w:trPr>
          <w:trHeight w:val="20"/>
        </w:trPr>
        <w:tc>
          <w:tcPr>
            <w:tcW w:w="1059" w:type="dxa"/>
            <w:vMerge w:val="restart"/>
            <w:tcBorders>
              <w:top w:val="single" w:sz="4" w:space="0" w:color="000000"/>
              <w:left w:val="single" w:sz="4" w:space="0" w:color="000000"/>
              <w:right w:val="single" w:sz="4" w:space="0" w:color="000000"/>
            </w:tcBorders>
          </w:tcPr>
          <w:p w:rsidR="00364946" w:rsidRPr="005E11CA" w:rsidRDefault="00364946" w:rsidP="00093424">
            <w:pPr>
              <w:jc w:val="both"/>
              <w:rPr>
                <w:rFonts w:ascii="Times New Roman" w:eastAsia="Times New Roman" w:hAnsi="Times New Roman" w:cs="Times New Roman"/>
                <w:color w:val="000000"/>
                <w:lang w:eastAsia="ru-RU"/>
              </w:rPr>
            </w:pPr>
            <w:r w:rsidRPr="005E11CA">
              <w:rPr>
                <w:rFonts w:ascii="Times New Roman" w:eastAsia="Times New Roman" w:hAnsi="Times New Roman" w:cs="Times New Roman"/>
                <w:color w:val="000000"/>
                <w:lang w:eastAsia="ru-RU"/>
              </w:rPr>
              <w:t>ПК 1.2</w:t>
            </w:r>
          </w:p>
        </w:tc>
        <w:tc>
          <w:tcPr>
            <w:tcW w:w="3018" w:type="dxa"/>
            <w:vMerge/>
            <w:tcBorders>
              <w:left w:val="single" w:sz="4" w:space="0" w:color="000000"/>
              <w:right w:val="single" w:sz="4" w:space="0" w:color="000000"/>
            </w:tcBorders>
          </w:tcPr>
          <w:p w:rsidR="00364946" w:rsidRPr="005E11CA" w:rsidRDefault="00364946" w:rsidP="00093424">
            <w:pPr>
              <w:jc w:val="both"/>
              <w:rPr>
                <w:rFonts w:ascii="Times New Roman" w:eastAsia="Times New Roman" w:hAnsi="Times New Roman" w:cs="Times New Roman"/>
                <w:color w:val="00000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364946" w:rsidRPr="005E11CA" w:rsidRDefault="00364946" w:rsidP="00093424">
            <w:pPr>
              <w:jc w:val="both"/>
              <w:rPr>
                <w:rFonts w:ascii="Times New Roman" w:eastAsia="Times New Roman" w:hAnsi="Times New Roman" w:cs="Times New Roman"/>
                <w:color w:val="000000"/>
                <w:lang w:eastAsia="ru-RU"/>
              </w:rPr>
            </w:pPr>
            <w:r w:rsidRPr="007B0E8D">
              <w:rPr>
                <w:rFonts w:ascii="Times New Roman" w:hAnsi="Times New Roman" w:cs="Times New Roman"/>
              </w:rPr>
              <w:t>Применение кодов бюджетной классификации (КБК)</w:t>
            </w:r>
            <w:r w:rsidRPr="00005064">
              <w:rPr>
                <w:rFonts w:ascii="Times New Roman" w:hAnsi="Times New Roman" w:cs="Times New Roman"/>
              </w:rPr>
              <w:t>:</w:t>
            </w:r>
            <w:r w:rsidRPr="00005064">
              <w:rPr>
                <w:rFonts w:ascii="Times New Roman" w:hAnsi="Times New Roman" w:cs="Times New Roman"/>
                <w:b/>
                <w:bCs/>
              </w:rPr>
              <w:t xml:space="preserve"> </w:t>
            </w:r>
            <w:r w:rsidRPr="00005064">
              <w:rPr>
                <w:rFonts w:ascii="Times New Roman" w:hAnsi="Times New Roman" w:cs="Times New Roman"/>
              </w:rPr>
              <w:t>о</w:t>
            </w:r>
            <w:r w:rsidRPr="007B0E8D">
              <w:rPr>
                <w:rFonts w:ascii="Times New Roman" w:hAnsi="Times New Roman" w:cs="Times New Roman"/>
              </w:rPr>
              <w:t>пределение КБК для доходов и расходов организации</w:t>
            </w:r>
            <w:r w:rsidRPr="00005064">
              <w:rPr>
                <w:rFonts w:ascii="Times New Roman" w:hAnsi="Times New Roman" w:cs="Times New Roman"/>
              </w:rPr>
              <w:t>; п</w:t>
            </w:r>
            <w:r w:rsidRPr="007B0E8D">
              <w:rPr>
                <w:rFonts w:ascii="Times New Roman" w:hAnsi="Times New Roman" w:cs="Times New Roman"/>
              </w:rPr>
              <w:t>роверка правильности указания КБК в платежных документах</w:t>
            </w:r>
          </w:p>
        </w:tc>
        <w:tc>
          <w:tcPr>
            <w:tcW w:w="1608" w:type="dxa"/>
            <w:vMerge w:val="restart"/>
            <w:tcBorders>
              <w:top w:val="single" w:sz="4" w:space="0" w:color="000000"/>
              <w:left w:val="single" w:sz="4" w:space="0" w:color="000000"/>
              <w:right w:val="single" w:sz="4" w:space="0" w:color="000000"/>
            </w:tcBorders>
          </w:tcPr>
          <w:p w:rsidR="00364946" w:rsidRPr="006B3AA0" w:rsidRDefault="00364946" w:rsidP="006B3AA0">
            <w:pPr>
              <w:jc w:val="both"/>
              <w:rPr>
                <w:rFonts w:ascii="Times New Roman" w:eastAsia="Times New Roman" w:hAnsi="Times New Roman" w:cs="Times New Roman"/>
                <w:color w:val="000000"/>
                <w:lang w:eastAsia="ru-RU"/>
              </w:rPr>
            </w:pPr>
            <w:r w:rsidRPr="006B3AA0">
              <w:rPr>
                <w:rFonts w:ascii="Times New Roman" w:eastAsia="Times New Roman" w:hAnsi="Times New Roman" w:cs="Times New Roman"/>
                <w:bCs/>
                <w:lang w:eastAsia="ru-RU"/>
              </w:rPr>
              <w:t>Тема 1.3. Бюджетная классификация</w:t>
            </w:r>
          </w:p>
        </w:tc>
        <w:tc>
          <w:tcPr>
            <w:tcW w:w="916" w:type="dxa"/>
            <w:tcBorders>
              <w:top w:val="single" w:sz="4" w:space="0" w:color="000000"/>
              <w:left w:val="single" w:sz="4" w:space="0" w:color="000000"/>
              <w:bottom w:val="single" w:sz="4" w:space="0" w:color="000000"/>
              <w:right w:val="single" w:sz="4" w:space="0" w:color="000000"/>
            </w:tcBorders>
          </w:tcPr>
          <w:p w:rsidR="00364946" w:rsidRPr="00997683" w:rsidRDefault="00997683" w:rsidP="0099768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w:t>
            </w:r>
          </w:p>
        </w:tc>
      </w:tr>
      <w:tr w:rsidR="00364946" w:rsidRPr="00093424" w:rsidTr="003C239D">
        <w:trPr>
          <w:trHeight w:val="20"/>
        </w:trPr>
        <w:tc>
          <w:tcPr>
            <w:tcW w:w="1059" w:type="dxa"/>
            <w:vMerge/>
            <w:tcBorders>
              <w:left w:val="single" w:sz="4" w:space="0" w:color="000000"/>
              <w:right w:val="single" w:sz="4" w:space="0" w:color="000000"/>
            </w:tcBorders>
          </w:tcPr>
          <w:p w:rsidR="00364946" w:rsidRPr="005E11CA" w:rsidRDefault="00364946" w:rsidP="00093424">
            <w:pPr>
              <w:jc w:val="both"/>
              <w:rPr>
                <w:rFonts w:ascii="Times New Roman" w:eastAsia="Times New Roman" w:hAnsi="Times New Roman" w:cs="Times New Roman"/>
                <w:color w:val="000000"/>
                <w:lang w:eastAsia="ru-RU"/>
              </w:rPr>
            </w:pPr>
          </w:p>
        </w:tc>
        <w:tc>
          <w:tcPr>
            <w:tcW w:w="3018" w:type="dxa"/>
            <w:vMerge/>
            <w:tcBorders>
              <w:left w:val="single" w:sz="4" w:space="0" w:color="000000"/>
              <w:right w:val="single" w:sz="4" w:space="0" w:color="000000"/>
            </w:tcBorders>
          </w:tcPr>
          <w:p w:rsidR="00364946" w:rsidRPr="005E11CA" w:rsidRDefault="00364946" w:rsidP="00093424">
            <w:pPr>
              <w:jc w:val="both"/>
              <w:rPr>
                <w:rFonts w:ascii="Times New Roman" w:eastAsia="Times New Roman" w:hAnsi="Times New Roman" w:cs="Times New Roman"/>
                <w:color w:val="00000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364946" w:rsidRPr="007B0E8D" w:rsidRDefault="00364946" w:rsidP="00093424">
            <w:pPr>
              <w:jc w:val="both"/>
              <w:rPr>
                <w:rFonts w:ascii="Times New Roman" w:hAnsi="Times New Roman" w:cs="Times New Roman"/>
              </w:rPr>
            </w:pPr>
            <w:r w:rsidRPr="007B0E8D">
              <w:rPr>
                <w:rFonts w:ascii="Times New Roman" w:hAnsi="Times New Roman" w:cs="Times New Roman"/>
              </w:rPr>
              <w:t>Анализ соответствия расходов КБК</w:t>
            </w:r>
            <w:r w:rsidRPr="00005064">
              <w:rPr>
                <w:rFonts w:ascii="Times New Roman" w:hAnsi="Times New Roman" w:cs="Times New Roman"/>
              </w:rPr>
              <w:t>:</w:t>
            </w:r>
            <w:r w:rsidRPr="00005064">
              <w:rPr>
                <w:rFonts w:ascii="Times New Roman" w:hAnsi="Times New Roman" w:cs="Times New Roman"/>
                <w:b/>
                <w:bCs/>
              </w:rPr>
              <w:t xml:space="preserve"> </w:t>
            </w:r>
            <w:proofErr w:type="gramStart"/>
            <w:r w:rsidRPr="00005064">
              <w:rPr>
                <w:rFonts w:ascii="Times New Roman" w:hAnsi="Times New Roman" w:cs="Times New Roman"/>
              </w:rPr>
              <w:t>к</w:t>
            </w:r>
            <w:r w:rsidRPr="007B0E8D">
              <w:rPr>
                <w:rFonts w:ascii="Times New Roman" w:hAnsi="Times New Roman" w:cs="Times New Roman"/>
              </w:rPr>
              <w:t>онтроль за</w:t>
            </w:r>
            <w:proofErr w:type="gramEnd"/>
            <w:r w:rsidRPr="007B0E8D">
              <w:rPr>
                <w:rFonts w:ascii="Times New Roman" w:hAnsi="Times New Roman" w:cs="Times New Roman"/>
              </w:rPr>
              <w:t xml:space="preserve"> распределением средств по статьям затрат</w:t>
            </w:r>
          </w:p>
        </w:tc>
        <w:tc>
          <w:tcPr>
            <w:tcW w:w="1608" w:type="dxa"/>
            <w:vMerge/>
            <w:tcBorders>
              <w:left w:val="single" w:sz="4" w:space="0" w:color="000000"/>
              <w:bottom w:val="single" w:sz="4" w:space="0" w:color="000000"/>
              <w:right w:val="single" w:sz="4" w:space="0" w:color="000000"/>
            </w:tcBorders>
          </w:tcPr>
          <w:p w:rsidR="00364946" w:rsidRPr="006B3AA0" w:rsidRDefault="00364946" w:rsidP="006B3AA0">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364946" w:rsidRPr="00997683" w:rsidRDefault="00997683" w:rsidP="0099768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w:t>
            </w:r>
          </w:p>
        </w:tc>
      </w:tr>
      <w:tr w:rsidR="00364946" w:rsidRPr="00093424" w:rsidTr="003C239D">
        <w:trPr>
          <w:trHeight w:val="20"/>
        </w:trPr>
        <w:tc>
          <w:tcPr>
            <w:tcW w:w="1059" w:type="dxa"/>
            <w:vMerge/>
            <w:tcBorders>
              <w:left w:val="single" w:sz="4" w:space="0" w:color="000000"/>
              <w:right w:val="single" w:sz="4" w:space="0" w:color="000000"/>
            </w:tcBorders>
          </w:tcPr>
          <w:p w:rsidR="00364946" w:rsidRPr="005E11CA" w:rsidRDefault="00364946" w:rsidP="00093424">
            <w:pPr>
              <w:jc w:val="both"/>
              <w:rPr>
                <w:rFonts w:ascii="Times New Roman" w:eastAsia="Times New Roman" w:hAnsi="Times New Roman" w:cs="Times New Roman"/>
                <w:color w:val="000000"/>
                <w:lang w:eastAsia="ru-RU"/>
              </w:rPr>
            </w:pPr>
          </w:p>
        </w:tc>
        <w:tc>
          <w:tcPr>
            <w:tcW w:w="3018" w:type="dxa"/>
            <w:vMerge/>
            <w:tcBorders>
              <w:left w:val="single" w:sz="4" w:space="0" w:color="000000"/>
              <w:bottom w:val="single" w:sz="4" w:space="0" w:color="000000"/>
              <w:right w:val="single" w:sz="4" w:space="0" w:color="000000"/>
            </w:tcBorders>
          </w:tcPr>
          <w:p w:rsidR="00364946" w:rsidRPr="005E11CA" w:rsidRDefault="00364946" w:rsidP="00093424">
            <w:pPr>
              <w:jc w:val="both"/>
              <w:rPr>
                <w:rFonts w:ascii="Times New Roman" w:eastAsia="Times New Roman" w:hAnsi="Times New Roman" w:cs="Times New Roman"/>
                <w:color w:val="00000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364946" w:rsidRPr="005E11CA" w:rsidRDefault="00364946" w:rsidP="00093424">
            <w:pPr>
              <w:jc w:val="both"/>
              <w:rPr>
                <w:rFonts w:ascii="Times New Roman" w:eastAsia="Times New Roman" w:hAnsi="Times New Roman" w:cs="Times New Roman"/>
                <w:color w:val="000000"/>
                <w:lang w:eastAsia="ru-RU"/>
              </w:rPr>
            </w:pPr>
            <w:r w:rsidRPr="00005064">
              <w:rPr>
                <w:rFonts w:ascii="Times New Roman" w:hAnsi="Times New Roman" w:cs="Times New Roman"/>
              </w:rPr>
              <w:t>Ознакомиться с порядком у</w:t>
            </w:r>
            <w:r w:rsidRPr="007B0E8D">
              <w:rPr>
                <w:rFonts w:ascii="Times New Roman" w:hAnsi="Times New Roman" w:cs="Times New Roman"/>
              </w:rPr>
              <w:t>части</w:t>
            </w:r>
            <w:r w:rsidRPr="00005064">
              <w:rPr>
                <w:rFonts w:ascii="Times New Roman" w:hAnsi="Times New Roman" w:cs="Times New Roman"/>
              </w:rPr>
              <w:t>я</w:t>
            </w:r>
            <w:r w:rsidRPr="007B0E8D">
              <w:rPr>
                <w:rFonts w:ascii="Times New Roman" w:hAnsi="Times New Roman" w:cs="Times New Roman"/>
              </w:rPr>
              <w:t xml:space="preserve"> в бюджетном процессе</w:t>
            </w:r>
            <w:r w:rsidRPr="00005064">
              <w:rPr>
                <w:rFonts w:ascii="Times New Roman" w:hAnsi="Times New Roman" w:cs="Times New Roman"/>
              </w:rPr>
              <w:t>:</w:t>
            </w:r>
            <w:r w:rsidRPr="00005064">
              <w:rPr>
                <w:rFonts w:ascii="Times New Roman" w:hAnsi="Times New Roman" w:cs="Times New Roman"/>
                <w:b/>
                <w:bCs/>
              </w:rPr>
              <w:t xml:space="preserve"> </w:t>
            </w:r>
            <w:r w:rsidRPr="00005064">
              <w:rPr>
                <w:rFonts w:ascii="Times New Roman" w:hAnsi="Times New Roman" w:cs="Times New Roman"/>
              </w:rPr>
              <w:t>п</w:t>
            </w:r>
            <w:r w:rsidRPr="007B0E8D">
              <w:rPr>
                <w:rFonts w:ascii="Times New Roman" w:hAnsi="Times New Roman" w:cs="Times New Roman"/>
              </w:rPr>
              <w:t>одготовка обоснований для включения расходов в бюджет организации</w:t>
            </w:r>
            <w:r w:rsidRPr="00005064">
              <w:rPr>
                <w:rFonts w:ascii="Times New Roman" w:hAnsi="Times New Roman" w:cs="Times New Roman"/>
              </w:rPr>
              <w:t>; а</w:t>
            </w:r>
            <w:r w:rsidRPr="007B0E8D">
              <w:rPr>
                <w:rFonts w:ascii="Times New Roman" w:hAnsi="Times New Roman" w:cs="Times New Roman"/>
              </w:rPr>
              <w:t>нализ проектов бюджета и среднесрочного финансового плана</w:t>
            </w:r>
          </w:p>
        </w:tc>
        <w:tc>
          <w:tcPr>
            <w:tcW w:w="1608" w:type="dxa"/>
            <w:vMerge w:val="restart"/>
            <w:tcBorders>
              <w:top w:val="single" w:sz="4" w:space="0" w:color="000000"/>
              <w:left w:val="single" w:sz="4" w:space="0" w:color="000000"/>
              <w:right w:val="single" w:sz="4" w:space="0" w:color="000000"/>
            </w:tcBorders>
          </w:tcPr>
          <w:p w:rsidR="00364946" w:rsidRPr="006B3AA0" w:rsidRDefault="00364946" w:rsidP="006B3AA0">
            <w:pPr>
              <w:jc w:val="both"/>
              <w:rPr>
                <w:rFonts w:ascii="Times New Roman" w:eastAsia="Times New Roman" w:hAnsi="Times New Roman" w:cs="Times New Roman"/>
                <w:color w:val="000000"/>
                <w:lang w:eastAsia="ru-RU"/>
              </w:rPr>
            </w:pPr>
            <w:r w:rsidRPr="006B3AA0">
              <w:rPr>
                <w:rFonts w:ascii="Times New Roman" w:eastAsia="Times New Roman" w:hAnsi="Times New Roman" w:cs="Times New Roman"/>
                <w:bCs/>
                <w:lang w:eastAsia="ru-RU"/>
              </w:rPr>
              <w:t>Тема 1.4. Организация составления, рассмотрения и утверждения бюджетов бюджетной системы Российской Федерации</w:t>
            </w:r>
          </w:p>
        </w:tc>
        <w:tc>
          <w:tcPr>
            <w:tcW w:w="916" w:type="dxa"/>
            <w:tcBorders>
              <w:top w:val="single" w:sz="4" w:space="0" w:color="000000"/>
              <w:left w:val="single" w:sz="4" w:space="0" w:color="000000"/>
              <w:bottom w:val="single" w:sz="4" w:space="0" w:color="000000"/>
              <w:right w:val="single" w:sz="4" w:space="0" w:color="000000"/>
            </w:tcBorders>
          </w:tcPr>
          <w:p w:rsidR="00364946" w:rsidRPr="00997683" w:rsidRDefault="00997683" w:rsidP="0099768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w:t>
            </w:r>
          </w:p>
        </w:tc>
      </w:tr>
      <w:tr w:rsidR="00364946" w:rsidRPr="00093424" w:rsidTr="003C239D">
        <w:trPr>
          <w:trHeight w:val="20"/>
        </w:trPr>
        <w:tc>
          <w:tcPr>
            <w:tcW w:w="1059" w:type="dxa"/>
            <w:vMerge/>
            <w:tcBorders>
              <w:left w:val="single" w:sz="4" w:space="0" w:color="000000"/>
              <w:bottom w:val="single" w:sz="4" w:space="0" w:color="000000"/>
              <w:right w:val="single" w:sz="4" w:space="0" w:color="000000"/>
            </w:tcBorders>
          </w:tcPr>
          <w:p w:rsidR="00364946" w:rsidRDefault="00364946" w:rsidP="00093424">
            <w:pPr>
              <w:jc w:val="both"/>
              <w:rPr>
                <w:rFonts w:ascii="Times New Roman" w:eastAsia="Times New Roman" w:hAnsi="Times New Roman" w:cs="Times New Roman"/>
                <w:color w:val="000000"/>
                <w:lang w:eastAsia="ru-RU"/>
              </w:rPr>
            </w:pPr>
          </w:p>
        </w:tc>
        <w:tc>
          <w:tcPr>
            <w:tcW w:w="3018" w:type="dxa"/>
            <w:tcBorders>
              <w:left w:val="single" w:sz="4" w:space="0" w:color="000000"/>
              <w:bottom w:val="single" w:sz="4" w:space="0" w:color="000000"/>
              <w:right w:val="single" w:sz="4" w:space="0" w:color="000000"/>
            </w:tcBorders>
          </w:tcPr>
          <w:p w:rsidR="00364946" w:rsidRPr="005E11CA" w:rsidRDefault="00364946" w:rsidP="00093424">
            <w:pPr>
              <w:jc w:val="both"/>
              <w:rPr>
                <w:rFonts w:ascii="Times New Roman" w:eastAsia="Times New Roman" w:hAnsi="Times New Roman" w:cs="Times New Roman"/>
                <w:color w:val="00000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364946" w:rsidRPr="00005064" w:rsidRDefault="00364946" w:rsidP="00093424">
            <w:pPr>
              <w:jc w:val="both"/>
              <w:rPr>
                <w:rFonts w:ascii="Times New Roman" w:hAnsi="Times New Roman" w:cs="Times New Roman"/>
              </w:rPr>
            </w:pPr>
            <w:r w:rsidRPr="00005064">
              <w:rPr>
                <w:rFonts w:ascii="Times New Roman" w:hAnsi="Times New Roman" w:cs="Times New Roman"/>
              </w:rPr>
              <w:t>Ознакомиться с порядком в</w:t>
            </w:r>
            <w:r w:rsidRPr="007B0E8D">
              <w:rPr>
                <w:rFonts w:ascii="Times New Roman" w:hAnsi="Times New Roman" w:cs="Times New Roman"/>
              </w:rPr>
              <w:t>заимодействи</w:t>
            </w:r>
            <w:r w:rsidRPr="00005064">
              <w:rPr>
                <w:rFonts w:ascii="Times New Roman" w:hAnsi="Times New Roman" w:cs="Times New Roman"/>
              </w:rPr>
              <w:t>я</w:t>
            </w:r>
            <w:r w:rsidRPr="007B0E8D">
              <w:rPr>
                <w:rFonts w:ascii="Times New Roman" w:hAnsi="Times New Roman" w:cs="Times New Roman"/>
              </w:rPr>
              <w:t xml:space="preserve"> с учредителем</w:t>
            </w:r>
            <w:r w:rsidRPr="00005064">
              <w:rPr>
                <w:rFonts w:ascii="Times New Roman" w:hAnsi="Times New Roman" w:cs="Times New Roman"/>
              </w:rPr>
              <w:t>:</w:t>
            </w:r>
            <w:r w:rsidRPr="00005064">
              <w:rPr>
                <w:rFonts w:ascii="Times New Roman" w:hAnsi="Times New Roman" w:cs="Times New Roman"/>
                <w:b/>
                <w:bCs/>
              </w:rPr>
              <w:t xml:space="preserve"> </w:t>
            </w:r>
            <w:r w:rsidRPr="00005064">
              <w:rPr>
                <w:rFonts w:ascii="Times New Roman" w:hAnsi="Times New Roman" w:cs="Times New Roman"/>
              </w:rPr>
              <w:t>и</w:t>
            </w:r>
            <w:r w:rsidRPr="007B0E8D">
              <w:rPr>
                <w:rFonts w:ascii="Times New Roman" w:hAnsi="Times New Roman" w:cs="Times New Roman"/>
              </w:rPr>
              <w:t>зучение порядка согласования бюджетной заявки (для казенных учреждений)</w:t>
            </w:r>
            <w:r w:rsidRPr="00005064">
              <w:rPr>
                <w:rFonts w:ascii="Times New Roman" w:hAnsi="Times New Roman" w:cs="Times New Roman"/>
              </w:rPr>
              <w:t>; п</w:t>
            </w:r>
            <w:r w:rsidRPr="007B0E8D">
              <w:rPr>
                <w:rFonts w:ascii="Times New Roman" w:hAnsi="Times New Roman" w:cs="Times New Roman"/>
              </w:rPr>
              <w:t>одготовка отчетов по исполнению бюджета (для бюджетных и автономных учреждений)</w:t>
            </w:r>
          </w:p>
        </w:tc>
        <w:tc>
          <w:tcPr>
            <w:tcW w:w="1608" w:type="dxa"/>
            <w:vMerge/>
            <w:tcBorders>
              <w:left w:val="single" w:sz="4" w:space="0" w:color="000000"/>
              <w:bottom w:val="single" w:sz="4" w:space="0" w:color="000000"/>
              <w:right w:val="single" w:sz="4" w:space="0" w:color="000000"/>
            </w:tcBorders>
          </w:tcPr>
          <w:p w:rsidR="00364946" w:rsidRPr="006B3AA0" w:rsidRDefault="00364946" w:rsidP="006B3AA0">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364946" w:rsidRPr="00997683" w:rsidRDefault="00997683" w:rsidP="0099768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w:t>
            </w:r>
          </w:p>
        </w:tc>
      </w:tr>
      <w:tr w:rsidR="00164782" w:rsidRPr="00093424" w:rsidTr="003C239D">
        <w:trPr>
          <w:trHeight w:val="20"/>
        </w:trPr>
        <w:tc>
          <w:tcPr>
            <w:tcW w:w="1059" w:type="dxa"/>
            <w:vMerge w:val="restart"/>
            <w:tcBorders>
              <w:top w:val="single" w:sz="4" w:space="0" w:color="000000"/>
              <w:left w:val="single" w:sz="4" w:space="0" w:color="000000"/>
              <w:right w:val="single" w:sz="4" w:space="0" w:color="000000"/>
            </w:tcBorders>
          </w:tcPr>
          <w:p w:rsidR="00164782" w:rsidRDefault="00164782" w:rsidP="0009342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ПК 1.3</w:t>
            </w:r>
          </w:p>
        </w:tc>
        <w:tc>
          <w:tcPr>
            <w:tcW w:w="3018" w:type="dxa"/>
            <w:vMerge w:val="restart"/>
            <w:tcBorders>
              <w:left w:val="single" w:sz="4" w:space="0" w:color="000000"/>
              <w:right w:val="single" w:sz="4" w:space="0" w:color="000000"/>
            </w:tcBorders>
          </w:tcPr>
          <w:p w:rsidR="00164782" w:rsidRPr="005E11CA" w:rsidRDefault="00164782" w:rsidP="00093424">
            <w:pPr>
              <w:jc w:val="both"/>
              <w:rPr>
                <w:rFonts w:ascii="Times New Roman" w:eastAsia="Times New Roman" w:hAnsi="Times New Roman" w:cs="Times New Roman"/>
                <w:color w:val="00000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164782" w:rsidRPr="005E11CA" w:rsidRDefault="00164782" w:rsidP="00093424">
            <w:pPr>
              <w:jc w:val="both"/>
              <w:rPr>
                <w:rFonts w:ascii="Times New Roman" w:eastAsia="Times New Roman" w:hAnsi="Times New Roman" w:cs="Times New Roman"/>
                <w:color w:val="000000"/>
                <w:lang w:eastAsia="ru-RU"/>
              </w:rPr>
            </w:pPr>
            <w:r w:rsidRPr="00005064">
              <w:rPr>
                <w:rFonts w:ascii="Times New Roman" w:hAnsi="Times New Roman" w:cs="Times New Roman"/>
              </w:rPr>
              <w:t>Ознакомиться с порядком к</w:t>
            </w:r>
            <w:r w:rsidRPr="007B0E8D">
              <w:rPr>
                <w:rFonts w:ascii="Times New Roman" w:hAnsi="Times New Roman" w:cs="Times New Roman"/>
              </w:rPr>
              <w:t>азначейско</w:t>
            </w:r>
            <w:r w:rsidRPr="00005064">
              <w:rPr>
                <w:rFonts w:ascii="Times New Roman" w:hAnsi="Times New Roman" w:cs="Times New Roman"/>
              </w:rPr>
              <w:t>го</w:t>
            </w:r>
            <w:r w:rsidRPr="007B0E8D">
              <w:rPr>
                <w:rFonts w:ascii="Times New Roman" w:hAnsi="Times New Roman" w:cs="Times New Roman"/>
              </w:rPr>
              <w:t xml:space="preserve"> сопровождени</w:t>
            </w:r>
            <w:r w:rsidRPr="00005064">
              <w:rPr>
                <w:rFonts w:ascii="Times New Roman" w:hAnsi="Times New Roman" w:cs="Times New Roman"/>
              </w:rPr>
              <w:t>я:</w:t>
            </w:r>
            <w:r w:rsidRPr="00005064">
              <w:rPr>
                <w:rFonts w:ascii="Times New Roman" w:hAnsi="Times New Roman" w:cs="Times New Roman"/>
                <w:b/>
                <w:bCs/>
              </w:rPr>
              <w:t xml:space="preserve"> </w:t>
            </w:r>
            <w:r w:rsidRPr="00005064">
              <w:rPr>
                <w:rFonts w:ascii="Times New Roman" w:hAnsi="Times New Roman" w:cs="Times New Roman"/>
              </w:rPr>
              <w:t>о</w:t>
            </w:r>
            <w:r w:rsidRPr="007B0E8D">
              <w:rPr>
                <w:rFonts w:ascii="Times New Roman" w:hAnsi="Times New Roman" w:cs="Times New Roman"/>
              </w:rPr>
              <w:t>формление заявок на кассовый расход (для казенных учреждений)</w:t>
            </w:r>
            <w:r w:rsidRPr="00005064">
              <w:rPr>
                <w:rFonts w:ascii="Times New Roman" w:hAnsi="Times New Roman" w:cs="Times New Roman"/>
              </w:rPr>
              <w:t xml:space="preserve">; </w:t>
            </w:r>
            <w:proofErr w:type="gramStart"/>
            <w:r w:rsidRPr="00005064">
              <w:rPr>
                <w:rFonts w:ascii="Times New Roman" w:hAnsi="Times New Roman" w:cs="Times New Roman"/>
              </w:rPr>
              <w:t>к</w:t>
            </w:r>
            <w:r w:rsidRPr="007B0E8D">
              <w:rPr>
                <w:rFonts w:ascii="Times New Roman" w:hAnsi="Times New Roman" w:cs="Times New Roman"/>
              </w:rPr>
              <w:t>онтроль за</w:t>
            </w:r>
            <w:proofErr w:type="gramEnd"/>
            <w:r w:rsidRPr="007B0E8D">
              <w:rPr>
                <w:rFonts w:ascii="Times New Roman" w:hAnsi="Times New Roman" w:cs="Times New Roman"/>
              </w:rPr>
              <w:t xml:space="preserve"> движением </w:t>
            </w:r>
            <w:r w:rsidRPr="007B0E8D">
              <w:rPr>
                <w:rFonts w:ascii="Times New Roman" w:hAnsi="Times New Roman" w:cs="Times New Roman"/>
              </w:rPr>
              <w:lastRenderedPageBreak/>
              <w:t>средств на лицевых счетах</w:t>
            </w:r>
          </w:p>
        </w:tc>
        <w:tc>
          <w:tcPr>
            <w:tcW w:w="1608" w:type="dxa"/>
            <w:vMerge w:val="restart"/>
            <w:tcBorders>
              <w:top w:val="single" w:sz="4" w:space="0" w:color="000000"/>
              <w:left w:val="single" w:sz="4" w:space="0" w:color="000000"/>
              <w:right w:val="single" w:sz="4" w:space="0" w:color="000000"/>
            </w:tcBorders>
          </w:tcPr>
          <w:p w:rsidR="00164782" w:rsidRPr="006B3AA0" w:rsidRDefault="00164782" w:rsidP="006B3AA0">
            <w:pPr>
              <w:jc w:val="both"/>
              <w:rPr>
                <w:rFonts w:ascii="Times New Roman" w:eastAsia="Times New Roman" w:hAnsi="Times New Roman" w:cs="Times New Roman"/>
                <w:bCs/>
                <w:lang w:eastAsia="ru-RU"/>
              </w:rPr>
            </w:pPr>
            <w:r w:rsidRPr="006B3AA0">
              <w:rPr>
                <w:rFonts w:ascii="Times New Roman" w:eastAsia="Times New Roman" w:hAnsi="Times New Roman" w:cs="Times New Roman"/>
                <w:bCs/>
                <w:lang w:eastAsia="ru-RU"/>
              </w:rPr>
              <w:lastRenderedPageBreak/>
              <w:t xml:space="preserve">Тема 1.5. Организация исполнения бюджетов бюджетной системы </w:t>
            </w:r>
            <w:r w:rsidRPr="006B3AA0">
              <w:rPr>
                <w:rFonts w:ascii="Times New Roman" w:eastAsia="Times New Roman" w:hAnsi="Times New Roman" w:cs="Times New Roman"/>
                <w:bCs/>
                <w:lang w:eastAsia="ru-RU"/>
              </w:rPr>
              <w:lastRenderedPageBreak/>
              <w:t>Российской Федерации</w:t>
            </w:r>
          </w:p>
        </w:tc>
        <w:tc>
          <w:tcPr>
            <w:tcW w:w="916" w:type="dxa"/>
            <w:tcBorders>
              <w:top w:val="single" w:sz="4" w:space="0" w:color="000000"/>
              <w:left w:val="single" w:sz="4" w:space="0" w:color="000000"/>
              <w:bottom w:val="single" w:sz="4" w:space="0" w:color="000000"/>
              <w:right w:val="single" w:sz="4" w:space="0" w:color="000000"/>
            </w:tcBorders>
          </w:tcPr>
          <w:p w:rsidR="00164782" w:rsidRPr="00997683" w:rsidRDefault="00997683" w:rsidP="0099768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6</w:t>
            </w:r>
          </w:p>
        </w:tc>
      </w:tr>
      <w:tr w:rsidR="00164782" w:rsidRPr="00093424" w:rsidTr="003C239D">
        <w:trPr>
          <w:trHeight w:val="20"/>
        </w:trPr>
        <w:tc>
          <w:tcPr>
            <w:tcW w:w="1059" w:type="dxa"/>
            <w:vMerge/>
            <w:tcBorders>
              <w:left w:val="single" w:sz="4" w:space="0" w:color="000000"/>
              <w:bottom w:val="single" w:sz="4" w:space="0" w:color="000000"/>
              <w:right w:val="single" w:sz="4" w:space="0" w:color="000000"/>
            </w:tcBorders>
          </w:tcPr>
          <w:p w:rsidR="00164782" w:rsidRDefault="00164782" w:rsidP="00093424">
            <w:pPr>
              <w:jc w:val="both"/>
              <w:rPr>
                <w:rFonts w:ascii="Times New Roman" w:eastAsia="Times New Roman" w:hAnsi="Times New Roman" w:cs="Times New Roman"/>
                <w:color w:val="000000"/>
                <w:lang w:eastAsia="ru-RU"/>
              </w:rPr>
            </w:pPr>
          </w:p>
        </w:tc>
        <w:tc>
          <w:tcPr>
            <w:tcW w:w="3018" w:type="dxa"/>
            <w:vMerge/>
            <w:tcBorders>
              <w:left w:val="single" w:sz="4" w:space="0" w:color="000000"/>
              <w:bottom w:val="single" w:sz="4" w:space="0" w:color="000000"/>
              <w:right w:val="single" w:sz="4" w:space="0" w:color="000000"/>
            </w:tcBorders>
          </w:tcPr>
          <w:p w:rsidR="00164782" w:rsidRPr="005E11CA" w:rsidRDefault="00164782" w:rsidP="00093424">
            <w:pPr>
              <w:jc w:val="both"/>
              <w:rPr>
                <w:rFonts w:ascii="Times New Roman" w:eastAsia="Times New Roman" w:hAnsi="Times New Roman" w:cs="Times New Roman"/>
                <w:color w:val="00000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164782" w:rsidRPr="00005064" w:rsidRDefault="00164782" w:rsidP="00093424">
            <w:pPr>
              <w:jc w:val="both"/>
              <w:rPr>
                <w:rFonts w:ascii="Times New Roman" w:hAnsi="Times New Roman" w:cs="Times New Roman"/>
              </w:rPr>
            </w:pPr>
            <w:r w:rsidRPr="007B0E8D">
              <w:rPr>
                <w:rFonts w:ascii="Times New Roman" w:hAnsi="Times New Roman" w:cs="Times New Roman"/>
              </w:rPr>
              <w:t>Мониторинг исполнения бюджета</w:t>
            </w:r>
            <w:r w:rsidRPr="00005064">
              <w:rPr>
                <w:rFonts w:ascii="Times New Roman" w:hAnsi="Times New Roman" w:cs="Times New Roman"/>
              </w:rPr>
              <w:t>:</w:t>
            </w:r>
            <w:r w:rsidRPr="004E6242">
              <w:rPr>
                <w:rFonts w:ascii="Times New Roman" w:hAnsi="Times New Roman" w:cs="Times New Roman"/>
              </w:rPr>
              <w:t xml:space="preserve"> </w:t>
            </w:r>
            <w:r w:rsidRPr="00005064">
              <w:rPr>
                <w:rFonts w:ascii="Times New Roman" w:hAnsi="Times New Roman" w:cs="Times New Roman"/>
              </w:rPr>
              <w:t>а</w:t>
            </w:r>
            <w:r w:rsidRPr="007B0E8D">
              <w:rPr>
                <w:rFonts w:ascii="Times New Roman" w:hAnsi="Times New Roman" w:cs="Times New Roman"/>
              </w:rPr>
              <w:t>нализ исполнения сметы/плана ФХД</w:t>
            </w:r>
            <w:r w:rsidRPr="00005064">
              <w:rPr>
                <w:rFonts w:ascii="Times New Roman" w:hAnsi="Times New Roman" w:cs="Times New Roman"/>
              </w:rPr>
              <w:t>; п</w:t>
            </w:r>
            <w:r w:rsidRPr="007B0E8D">
              <w:rPr>
                <w:rFonts w:ascii="Times New Roman" w:hAnsi="Times New Roman" w:cs="Times New Roman"/>
              </w:rPr>
              <w:t>одготовка отчетности по кассовому исполнению бюджета</w:t>
            </w:r>
          </w:p>
        </w:tc>
        <w:tc>
          <w:tcPr>
            <w:tcW w:w="1608" w:type="dxa"/>
            <w:vMerge/>
            <w:tcBorders>
              <w:left w:val="single" w:sz="4" w:space="0" w:color="000000"/>
              <w:bottom w:val="single" w:sz="4" w:space="0" w:color="000000"/>
              <w:right w:val="single" w:sz="4" w:space="0" w:color="000000"/>
            </w:tcBorders>
          </w:tcPr>
          <w:p w:rsidR="00164782" w:rsidRPr="006B3AA0" w:rsidRDefault="00164782" w:rsidP="006B3AA0">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164782" w:rsidRPr="00997683" w:rsidRDefault="00997683" w:rsidP="0099768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w:t>
            </w:r>
          </w:p>
        </w:tc>
      </w:tr>
      <w:tr w:rsidR="00093424" w:rsidRPr="00093424" w:rsidTr="00997683">
        <w:trPr>
          <w:trHeight w:val="20"/>
        </w:trPr>
        <w:tc>
          <w:tcPr>
            <w:tcW w:w="8722" w:type="dxa"/>
            <w:gridSpan w:val="4"/>
            <w:tcBorders>
              <w:top w:val="single" w:sz="4" w:space="0" w:color="000000"/>
              <w:left w:val="single" w:sz="4" w:space="0" w:color="000000"/>
              <w:bottom w:val="single" w:sz="4" w:space="0" w:color="000000"/>
              <w:right w:val="single" w:sz="4" w:space="0" w:color="000000"/>
            </w:tcBorders>
          </w:tcPr>
          <w:p w:rsidR="00093424" w:rsidRPr="00093424" w:rsidRDefault="00093424" w:rsidP="00093424">
            <w:pPr>
              <w:jc w:val="right"/>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ВСЕГО ПО РАЗДЕЛУ 1</w:t>
            </w:r>
          </w:p>
        </w:tc>
        <w:tc>
          <w:tcPr>
            <w:tcW w:w="916" w:type="dxa"/>
            <w:tcBorders>
              <w:top w:val="single" w:sz="4" w:space="0" w:color="000000"/>
              <w:left w:val="single" w:sz="4" w:space="0" w:color="000000"/>
              <w:bottom w:val="single" w:sz="4" w:space="0" w:color="000000"/>
              <w:right w:val="single" w:sz="4" w:space="0" w:color="000000"/>
            </w:tcBorders>
          </w:tcPr>
          <w:p w:rsidR="00093424" w:rsidRPr="00997683" w:rsidRDefault="00997683" w:rsidP="00997683">
            <w:pPr>
              <w:jc w:val="center"/>
              <w:rPr>
                <w:rFonts w:ascii="Times New Roman" w:eastAsia="Times New Roman" w:hAnsi="Times New Roman" w:cs="Times New Roman"/>
                <w:b/>
                <w:color w:val="000000"/>
                <w:szCs w:val="20"/>
                <w:lang w:val="en-US" w:eastAsia="ru-RU"/>
              </w:rPr>
            </w:pPr>
            <w:r>
              <w:rPr>
                <w:rFonts w:ascii="Times New Roman" w:eastAsia="Times New Roman" w:hAnsi="Times New Roman" w:cs="Times New Roman"/>
                <w:b/>
                <w:color w:val="000000"/>
                <w:szCs w:val="20"/>
                <w:lang w:val="en-US" w:eastAsia="ru-RU"/>
              </w:rPr>
              <w:t>66</w:t>
            </w:r>
          </w:p>
        </w:tc>
      </w:tr>
      <w:tr w:rsidR="007C4754" w:rsidRPr="00093424" w:rsidTr="003C239D">
        <w:trPr>
          <w:trHeight w:val="20"/>
        </w:trPr>
        <w:tc>
          <w:tcPr>
            <w:tcW w:w="1059" w:type="dxa"/>
            <w:vMerge w:val="restart"/>
            <w:tcBorders>
              <w:top w:val="single" w:sz="4" w:space="0" w:color="000000"/>
              <w:left w:val="single" w:sz="4" w:space="0" w:color="000000"/>
              <w:right w:val="single" w:sz="4" w:space="0" w:color="000000"/>
            </w:tcBorders>
          </w:tcPr>
          <w:p w:rsidR="007C4754" w:rsidRPr="00093424" w:rsidRDefault="007C4754" w:rsidP="005E11CA">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ПК </w:t>
            </w:r>
            <w:r>
              <w:rPr>
                <w:rFonts w:ascii="Times New Roman" w:eastAsia="Times New Roman" w:hAnsi="Times New Roman" w:cs="Times New Roman"/>
                <w:color w:val="000000"/>
                <w:szCs w:val="20"/>
                <w:lang w:eastAsia="ru-RU"/>
              </w:rPr>
              <w:t>1.4</w:t>
            </w:r>
          </w:p>
        </w:tc>
        <w:tc>
          <w:tcPr>
            <w:tcW w:w="3018" w:type="dxa"/>
            <w:vMerge w:val="restart"/>
            <w:tcBorders>
              <w:top w:val="single" w:sz="4" w:space="0" w:color="000000"/>
              <w:left w:val="single" w:sz="4" w:space="0" w:color="000000"/>
              <w:right w:val="single" w:sz="4" w:space="0" w:color="000000"/>
            </w:tcBorders>
          </w:tcPr>
          <w:p w:rsidR="007C4754" w:rsidRPr="00093424" w:rsidRDefault="007C4754" w:rsidP="005E11CA">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Раздел 2. </w:t>
            </w:r>
            <w:r w:rsidRPr="005E11CA">
              <w:rPr>
                <w:rFonts w:ascii="Times New Roman" w:hAnsi="Times New Roman" w:cs="Times New Roman"/>
              </w:rPr>
              <w:t>Составление плановых документов государственных и муниципальных учреждений и обоснований к ним</w:t>
            </w:r>
          </w:p>
        </w:tc>
        <w:tc>
          <w:tcPr>
            <w:tcW w:w="3037" w:type="dxa"/>
            <w:tcBorders>
              <w:top w:val="single" w:sz="4" w:space="0" w:color="000000"/>
              <w:left w:val="single" w:sz="4" w:space="0" w:color="000000"/>
              <w:right w:val="single" w:sz="4" w:space="0" w:color="000000"/>
            </w:tcBorders>
          </w:tcPr>
          <w:p w:rsidR="007C4754" w:rsidRPr="007C4754" w:rsidRDefault="007C4754" w:rsidP="007C4754">
            <w:pPr>
              <w:jc w:val="both"/>
              <w:rPr>
                <w:rFonts w:ascii="Times New Roman" w:eastAsia="Times New Roman" w:hAnsi="Times New Roman" w:cs="Times New Roman"/>
                <w:color w:val="000000"/>
                <w:lang w:eastAsia="ru-RU"/>
              </w:rPr>
            </w:pPr>
            <w:r w:rsidRPr="007C4754">
              <w:rPr>
                <w:rFonts w:ascii="Times New Roman" w:eastAsia="Times New Roman" w:hAnsi="Times New Roman" w:cs="Times New Roman"/>
                <w:color w:val="000000"/>
                <w:lang w:eastAsia="ru-RU"/>
              </w:rPr>
              <w:t xml:space="preserve">1. </w:t>
            </w:r>
            <w:r w:rsidRPr="007C4754">
              <w:rPr>
                <w:rFonts w:ascii="Times New Roman" w:eastAsia="Arial Unicode MS" w:hAnsi="Times New Roman" w:cs="Times New Roman"/>
              </w:rPr>
              <w:t>Ознакомиться с государственным (муниципальным) заданием, полученным учреждением на очередной финансовый год и плановый период</w:t>
            </w:r>
          </w:p>
        </w:tc>
        <w:tc>
          <w:tcPr>
            <w:tcW w:w="1608" w:type="dxa"/>
            <w:tcBorders>
              <w:top w:val="single" w:sz="4" w:space="0" w:color="000000"/>
              <w:left w:val="single" w:sz="4" w:space="0" w:color="000000"/>
              <w:bottom w:val="single" w:sz="4" w:space="0" w:color="000000"/>
              <w:right w:val="single" w:sz="4" w:space="0" w:color="000000"/>
            </w:tcBorders>
          </w:tcPr>
          <w:p w:rsidR="007C4754" w:rsidRPr="00093424" w:rsidRDefault="007C4754" w:rsidP="007C4754">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Тема 2.1.</w:t>
            </w:r>
            <w:r w:rsidRPr="00DF02CE">
              <w:rPr>
                <w:rFonts w:ascii="Times New Roman" w:eastAsia="Times New Roman" w:hAnsi="Times New Roman" w:cs="Times New Roman"/>
                <w:b/>
                <w:bCs/>
                <w:lang w:eastAsia="ru-RU"/>
              </w:rPr>
              <w:t xml:space="preserve"> </w:t>
            </w:r>
            <w:r w:rsidRPr="00C86789">
              <w:rPr>
                <w:rFonts w:ascii="Times New Roman" w:eastAsia="Times New Roman" w:hAnsi="Times New Roman" w:cs="Times New Roman"/>
                <w:bCs/>
                <w:lang w:eastAsia="ru-RU"/>
              </w:rPr>
              <w:t>Государственные</w:t>
            </w:r>
            <w:r>
              <w:rPr>
                <w:rFonts w:ascii="Times New Roman" w:eastAsia="Times New Roman" w:hAnsi="Times New Roman" w:cs="Times New Roman"/>
                <w:bCs/>
                <w:lang w:eastAsia="ru-RU"/>
              </w:rPr>
              <w:t xml:space="preserve"> </w:t>
            </w:r>
            <w:r w:rsidRPr="00C86789">
              <w:rPr>
                <w:rFonts w:ascii="Times New Roman" w:eastAsia="Times New Roman" w:hAnsi="Times New Roman" w:cs="Times New Roman"/>
                <w:bCs/>
                <w:lang w:eastAsia="ru-RU"/>
              </w:rPr>
              <w:t>(муниципальные) учреждения, их правовое положение и особенности</w:t>
            </w:r>
            <w:r>
              <w:rPr>
                <w:rFonts w:ascii="Times New Roman" w:eastAsia="Times New Roman" w:hAnsi="Times New Roman" w:cs="Times New Roman"/>
                <w:bCs/>
                <w:lang w:eastAsia="ru-RU"/>
              </w:rPr>
              <w:t xml:space="preserve"> </w:t>
            </w:r>
            <w:r w:rsidRPr="00C86789">
              <w:rPr>
                <w:rFonts w:ascii="Times New Roman" w:eastAsia="Times New Roman" w:hAnsi="Times New Roman" w:cs="Times New Roman"/>
                <w:bCs/>
                <w:lang w:eastAsia="ru-RU"/>
              </w:rPr>
              <w:t>функционирования</w:t>
            </w:r>
          </w:p>
        </w:tc>
        <w:tc>
          <w:tcPr>
            <w:tcW w:w="916" w:type="dxa"/>
            <w:tcBorders>
              <w:top w:val="single" w:sz="4" w:space="0" w:color="000000"/>
              <w:left w:val="single" w:sz="4" w:space="0" w:color="000000"/>
              <w:bottom w:val="single" w:sz="4" w:space="0" w:color="000000"/>
              <w:right w:val="single" w:sz="4" w:space="0" w:color="000000"/>
            </w:tcBorders>
          </w:tcPr>
          <w:p w:rsidR="007C4754" w:rsidRPr="00093424" w:rsidRDefault="00997683" w:rsidP="00997683">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7C4754" w:rsidRPr="00093424" w:rsidTr="003C239D">
        <w:trPr>
          <w:trHeight w:val="20"/>
        </w:trPr>
        <w:tc>
          <w:tcPr>
            <w:tcW w:w="1059" w:type="dxa"/>
            <w:vMerge/>
            <w:tcBorders>
              <w:left w:val="single" w:sz="4" w:space="0" w:color="000000"/>
              <w:right w:val="single" w:sz="4" w:space="0" w:color="000000"/>
            </w:tcBorders>
          </w:tcPr>
          <w:p w:rsidR="007C4754" w:rsidRPr="00093424" w:rsidRDefault="007C4754" w:rsidP="00093424">
            <w:pPr>
              <w:jc w:val="both"/>
              <w:rPr>
                <w:rFonts w:ascii="Times New Roman" w:eastAsia="Times New Roman" w:hAnsi="Times New Roman" w:cs="Times New Roman"/>
                <w:color w:val="000000"/>
                <w:sz w:val="28"/>
                <w:szCs w:val="20"/>
                <w:lang w:eastAsia="ru-RU"/>
              </w:rPr>
            </w:pPr>
          </w:p>
        </w:tc>
        <w:tc>
          <w:tcPr>
            <w:tcW w:w="3018" w:type="dxa"/>
            <w:vMerge/>
            <w:tcBorders>
              <w:left w:val="single" w:sz="4" w:space="0" w:color="000000"/>
              <w:right w:val="single" w:sz="4" w:space="0" w:color="000000"/>
            </w:tcBorders>
          </w:tcPr>
          <w:p w:rsidR="007C4754" w:rsidRPr="00093424" w:rsidRDefault="007C4754" w:rsidP="00093424">
            <w:pPr>
              <w:jc w:val="both"/>
              <w:rPr>
                <w:rFonts w:ascii="Times New Roman" w:eastAsia="Times New Roman" w:hAnsi="Times New Roman" w:cs="Times New Roman"/>
                <w:color w:val="000000"/>
                <w:sz w:val="28"/>
                <w:szCs w:val="20"/>
                <w:lang w:eastAsia="ru-RU"/>
              </w:rPr>
            </w:pPr>
          </w:p>
        </w:tc>
        <w:tc>
          <w:tcPr>
            <w:tcW w:w="3037" w:type="dxa"/>
            <w:tcBorders>
              <w:left w:val="single" w:sz="4" w:space="0" w:color="000000"/>
              <w:right w:val="single" w:sz="4" w:space="0" w:color="000000"/>
            </w:tcBorders>
          </w:tcPr>
          <w:p w:rsidR="007C4754" w:rsidRPr="007C4754" w:rsidRDefault="007C4754" w:rsidP="007C4754">
            <w:pPr>
              <w:jc w:val="both"/>
              <w:rPr>
                <w:rFonts w:ascii="Times New Roman" w:eastAsia="Times New Roman" w:hAnsi="Times New Roman" w:cs="Times New Roman"/>
                <w:color w:val="000000"/>
                <w:lang w:eastAsia="ru-RU"/>
              </w:rPr>
            </w:pPr>
            <w:r w:rsidRPr="007C4754">
              <w:rPr>
                <w:rFonts w:ascii="Times New Roman" w:eastAsia="Times New Roman" w:hAnsi="Times New Roman" w:cs="Times New Roman"/>
                <w:color w:val="000000"/>
                <w:lang w:eastAsia="ru-RU"/>
              </w:rPr>
              <w:t xml:space="preserve">2. </w:t>
            </w:r>
            <w:r w:rsidRPr="007C4754">
              <w:rPr>
                <w:rFonts w:ascii="Times New Roman" w:eastAsia="Arial Unicode MS" w:hAnsi="Times New Roman" w:cs="Times New Roman"/>
              </w:rPr>
              <w:t>Составить расчет основных показателей, характеризующих качество и объем государственных (муниципальных) услуг, оказываемых учреждением</w:t>
            </w:r>
          </w:p>
        </w:tc>
        <w:tc>
          <w:tcPr>
            <w:tcW w:w="1608" w:type="dxa"/>
            <w:vMerge w:val="restart"/>
            <w:tcBorders>
              <w:top w:val="single" w:sz="4" w:space="0" w:color="000000"/>
              <w:left w:val="single" w:sz="4" w:space="0" w:color="000000"/>
              <w:right w:val="single" w:sz="4" w:space="0" w:color="000000"/>
            </w:tcBorders>
          </w:tcPr>
          <w:p w:rsidR="007C4754" w:rsidRPr="00C86789" w:rsidRDefault="007C4754" w:rsidP="007C4754">
            <w:pPr>
              <w:rPr>
                <w:rFonts w:ascii="Times New Roman" w:eastAsia="Times New Roman" w:hAnsi="Times New Roman" w:cs="Times New Roman"/>
                <w:color w:val="000000"/>
                <w:szCs w:val="20"/>
                <w:lang w:eastAsia="ru-RU"/>
              </w:rPr>
            </w:pPr>
            <w:r w:rsidRPr="00C86789">
              <w:rPr>
                <w:rFonts w:ascii="Times New Roman" w:eastAsia="Times New Roman" w:hAnsi="Times New Roman" w:cs="Times New Roman"/>
                <w:bCs/>
                <w:lang w:eastAsia="ru-RU"/>
              </w:rPr>
              <w:t>Тема 2.2. Порядок планирования доходов государственных (муниципальных) учреждений</w:t>
            </w:r>
          </w:p>
        </w:tc>
        <w:tc>
          <w:tcPr>
            <w:tcW w:w="916" w:type="dxa"/>
            <w:tcBorders>
              <w:top w:val="single" w:sz="4" w:space="0" w:color="000000"/>
              <w:left w:val="single" w:sz="4" w:space="0" w:color="000000"/>
              <w:right w:val="single" w:sz="4" w:space="0" w:color="000000"/>
            </w:tcBorders>
          </w:tcPr>
          <w:p w:rsidR="007C4754" w:rsidRPr="00093424" w:rsidRDefault="00997683" w:rsidP="00997683">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8</w:t>
            </w:r>
          </w:p>
        </w:tc>
      </w:tr>
      <w:tr w:rsidR="007C4754" w:rsidRPr="00093424" w:rsidTr="003C239D">
        <w:trPr>
          <w:trHeight w:val="20"/>
        </w:trPr>
        <w:tc>
          <w:tcPr>
            <w:tcW w:w="1059" w:type="dxa"/>
            <w:vMerge/>
            <w:tcBorders>
              <w:left w:val="single" w:sz="4" w:space="0" w:color="000000"/>
              <w:right w:val="single" w:sz="4" w:space="0" w:color="000000"/>
            </w:tcBorders>
          </w:tcPr>
          <w:p w:rsidR="007C4754" w:rsidRPr="00093424" w:rsidRDefault="007C4754" w:rsidP="00093424">
            <w:pPr>
              <w:jc w:val="both"/>
              <w:rPr>
                <w:rFonts w:ascii="Times New Roman" w:eastAsia="Times New Roman" w:hAnsi="Times New Roman" w:cs="Times New Roman"/>
                <w:color w:val="000000"/>
                <w:sz w:val="28"/>
                <w:szCs w:val="20"/>
                <w:lang w:eastAsia="ru-RU"/>
              </w:rPr>
            </w:pPr>
          </w:p>
        </w:tc>
        <w:tc>
          <w:tcPr>
            <w:tcW w:w="3018" w:type="dxa"/>
            <w:vMerge/>
            <w:tcBorders>
              <w:left w:val="single" w:sz="4" w:space="0" w:color="000000"/>
              <w:right w:val="single" w:sz="4" w:space="0" w:color="000000"/>
            </w:tcBorders>
          </w:tcPr>
          <w:p w:rsidR="007C4754" w:rsidRPr="00093424" w:rsidRDefault="007C4754" w:rsidP="00093424">
            <w:pPr>
              <w:jc w:val="both"/>
              <w:rPr>
                <w:rFonts w:ascii="Times New Roman" w:eastAsia="Times New Roman" w:hAnsi="Times New Roman" w:cs="Times New Roman"/>
                <w:color w:val="000000"/>
                <w:sz w:val="28"/>
                <w:szCs w:val="20"/>
                <w:lang w:eastAsia="ru-RU"/>
              </w:rPr>
            </w:pPr>
          </w:p>
        </w:tc>
        <w:tc>
          <w:tcPr>
            <w:tcW w:w="3037" w:type="dxa"/>
            <w:tcBorders>
              <w:left w:val="single" w:sz="4" w:space="0" w:color="000000"/>
              <w:right w:val="single" w:sz="4" w:space="0" w:color="000000"/>
            </w:tcBorders>
          </w:tcPr>
          <w:p w:rsidR="007C4754" w:rsidRPr="007C4754" w:rsidRDefault="007C4754" w:rsidP="007C4754">
            <w:pPr>
              <w:jc w:val="both"/>
              <w:rPr>
                <w:rFonts w:ascii="Times New Roman" w:eastAsia="Times New Roman" w:hAnsi="Times New Roman" w:cs="Times New Roman"/>
                <w:color w:val="000000"/>
                <w:lang w:eastAsia="ru-RU"/>
              </w:rPr>
            </w:pPr>
            <w:r w:rsidRPr="007C4754">
              <w:rPr>
                <w:rFonts w:ascii="Times New Roman" w:eastAsia="Arial Unicode MS" w:hAnsi="Times New Roman" w:cs="Times New Roman"/>
              </w:rPr>
              <w:t>3. Составить расчет финансового обеспечения учреждения на планируемый год.</w:t>
            </w:r>
          </w:p>
        </w:tc>
        <w:tc>
          <w:tcPr>
            <w:tcW w:w="1608" w:type="dxa"/>
            <w:vMerge/>
            <w:tcBorders>
              <w:left w:val="single" w:sz="4" w:space="0" w:color="000000"/>
              <w:bottom w:val="single" w:sz="4" w:space="0" w:color="000000"/>
              <w:right w:val="single" w:sz="4" w:space="0" w:color="000000"/>
            </w:tcBorders>
          </w:tcPr>
          <w:p w:rsidR="007C4754" w:rsidRPr="00C86789" w:rsidRDefault="007C4754" w:rsidP="007C4754">
            <w:pPr>
              <w:rPr>
                <w:rFonts w:ascii="Times New Roman" w:eastAsia="Times New Roman" w:hAnsi="Times New Roman" w:cs="Times New Roman"/>
                <w:color w:val="000000"/>
                <w:szCs w:val="20"/>
                <w:lang w:eastAsia="ru-RU"/>
              </w:rPr>
            </w:pPr>
          </w:p>
        </w:tc>
        <w:tc>
          <w:tcPr>
            <w:tcW w:w="916" w:type="dxa"/>
            <w:tcBorders>
              <w:top w:val="single" w:sz="4" w:space="0" w:color="000000"/>
              <w:left w:val="single" w:sz="4" w:space="0" w:color="000000"/>
              <w:right w:val="single" w:sz="4" w:space="0" w:color="000000"/>
            </w:tcBorders>
          </w:tcPr>
          <w:p w:rsidR="007C4754" w:rsidRPr="00093424" w:rsidRDefault="00997683" w:rsidP="00997683">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w:t>
            </w:r>
          </w:p>
        </w:tc>
      </w:tr>
      <w:tr w:rsidR="007C4754" w:rsidRPr="00093424" w:rsidTr="003C239D">
        <w:trPr>
          <w:trHeight w:val="20"/>
        </w:trPr>
        <w:tc>
          <w:tcPr>
            <w:tcW w:w="1059" w:type="dxa"/>
            <w:vMerge/>
            <w:tcBorders>
              <w:left w:val="single" w:sz="4" w:space="0" w:color="000000"/>
              <w:right w:val="single" w:sz="4" w:space="0" w:color="000000"/>
            </w:tcBorders>
          </w:tcPr>
          <w:p w:rsidR="007C4754" w:rsidRPr="00093424" w:rsidRDefault="007C4754" w:rsidP="00093424">
            <w:pPr>
              <w:jc w:val="both"/>
              <w:rPr>
                <w:rFonts w:ascii="Times New Roman" w:eastAsia="Times New Roman" w:hAnsi="Times New Roman" w:cs="Times New Roman"/>
                <w:color w:val="000000"/>
                <w:sz w:val="28"/>
                <w:szCs w:val="20"/>
                <w:lang w:eastAsia="ru-RU"/>
              </w:rPr>
            </w:pPr>
          </w:p>
        </w:tc>
        <w:tc>
          <w:tcPr>
            <w:tcW w:w="3018" w:type="dxa"/>
            <w:vMerge/>
            <w:tcBorders>
              <w:left w:val="single" w:sz="4" w:space="0" w:color="000000"/>
              <w:right w:val="single" w:sz="4" w:space="0" w:color="000000"/>
            </w:tcBorders>
          </w:tcPr>
          <w:p w:rsidR="007C4754" w:rsidRPr="00093424" w:rsidRDefault="007C4754" w:rsidP="00093424">
            <w:pPr>
              <w:jc w:val="both"/>
              <w:rPr>
                <w:rFonts w:ascii="Times New Roman" w:eastAsia="Times New Roman" w:hAnsi="Times New Roman" w:cs="Times New Roman"/>
                <w:color w:val="000000"/>
                <w:sz w:val="28"/>
                <w:szCs w:val="20"/>
                <w:lang w:eastAsia="ru-RU"/>
              </w:rPr>
            </w:pPr>
          </w:p>
        </w:tc>
        <w:tc>
          <w:tcPr>
            <w:tcW w:w="3037" w:type="dxa"/>
            <w:tcBorders>
              <w:left w:val="single" w:sz="4" w:space="0" w:color="000000"/>
              <w:right w:val="single" w:sz="4" w:space="0" w:color="000000"/>
            </w:tcBorders>
          </w:tcPr>
          <w:p w:rsidR="007C4754" w:rsidRPr="007C4754" w:rsidRDefault="007C4754" w:rsidP="007C4754">
            <w:pPr>
              <w:jc w:val="both"/>
              <w:rPr>
                <w:rFonts w:ascii="Times New Roman" w:eastAsia="Times New Roman" w:hAnsi="Times New Roman" w:cs="Times New Roman"/>
                <w:color w:val="000000"/>
                <w:lang w:eastAsia="ru-RU"/>
              </w:rPr>
            </w:pPr>
            <w:r w:rsidRPr="007C4754">
              <w:rPr>
                <w:rFonts w:ascii="Times New Roman" w:eastAsia="Arial Unicode MS" w:hAnsi="Times New Roman" w:cs="Times New Roman"/>
              </w:rPr>
              <w:t>4. Изучить Положение об оплате труда учреждения, о материальном стимулировании (премировании) работников</w:t>
            </w:r>
          </w:p>
        </w:tc>
        <w:tc>
          <w:tcPr>
            <w:tcW w:w="1608" w:type="dxa"/>
            <w:vMerge w:val="restart"/>
            <w:tcBorders>
              <w:top w:val="single" w:sz="4" w:space="0" w:color="000000"/>
              <w:left w:val="single" w:sz="4" w:space="0" w:color="000000"/>
              <w:right w:val="single" w:sz="4" w:space="0" w:color="000000"/>
            </w:tcBorders>
          </w:tcPr>
          <w:p w:rsidR="007C4754" w:rsidRPr="00C86789" w:rsidRDefault="007C4754" w:rsidP="007C4754">
            <w:pPr>
              <w:rPr>
                <w:rFonts w:ascii="Times New Roman" w:eastAsia="Times New Roman" w:hAnsi="Times New Roman" w:cs="Times New Roman"/>
                <w:color w:val="000000"/>
                <w:szCs w:val="20"/>
                <w:lang w:eastAsia="ru-RU"/>
              </w:rPr>
            </w:pPr>
            <w:r w:rsidRPr="00C86789">
              <w:rPr>
                <w:rFonts w:ascii="Times New Roman" w:eastAsia="Times New Roman" w:hAnsi="Times New Roman" w:cs="Times New Roman"/>
                <w:bCs/>
                <w:lang w:eastAsia="ru-RU"/>
              </w:rPr>
              <w:t xml:space="preserve">Тема 2.3. Системы оплаты труда работников государственных (муниципальных) </w:t>
            </w:r>
            <w:r>
              <w:rPr>
                <w:rFonts w:ascii="Times New Roman" w:eastAsia="Times New Roman" w:hAnsi="Times New Roman" w:cs="Times New Roman"/>
                <w:bCs/>
                <w:lang w:eastAsia="ru-RU"/>
              </w:rPr>
              <w:t>у</w:t>
            </w:r>
            <w:r w:rsidRPr="00C86789">
              <w:rPr>
                <w:rFonts w:ascii="Times New Roman" w:eastAsia="Times New Roman" w:hAnsi="Times New Roman" w:cs="Times New Roman"/>
                <w:bCs/>
                <w:lang w:eastAsia="ru-RU"/>
              </w:rPr>
              <w:t>чреждений</w:t>
            </w:r>
          </w:p>
        </w:tc>
        <w:tc>
          <w:tcPr>
            <w:tcW w:w="916" w:type="dxa"/>
            <w:tcBorders>
              <w:top w:val="single" w:sz="4" w:space="0" w:color="000000"/>
              <w:left w:val="single" w:sz="4" w:space="0" w:color="000000"/>
              <w:right w:val="single" w:sz="4" w:space="0" w:color="000000"/>
            </w:tcBorders>
          </w:tcPr>
          <w:p w:rsidR="007C4754" w:rsidRPr="00093424" w:rsidRDefault="00997683" w:rsidP="00997683">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7C4754" w:rsidRPr="00093424" w:rsidTr="003C239D">
        <w:trPr>
          <w:trHeight w:val="20"/>
        </w:trPr>
        <w:tc>
          <w:tcPr>
            <w:tcW w:w="1059" w:type="dxa"/>
            <w:vMerge/>
            <w:tcBorders>
              <w:left w:val="single" w:sz="4" w:space="0" w:color="000000"/>
              <w:right w:val="single" w:sz="4" w:space="0" w:color="000000"/>
            </w:tcBorders>
          </w:tcPr>
          <w:p w:rsidR="007C4754" w:rsidRPr="00093424" w:rsidRDefault="007C4754" w:rsidP="00093424">
            <w:pPr>
              <w:jc w:val="both"/>
              <w:rPr>
                <w:rFonts w:ascii="Times New Roman" w:eastAsia="Times New Roman" w:hAnsi="Times New Roman" w:cs="Times New Roman"/>
                <w:color w:val="000000"/>
                <w:sz w:val="28"/>
                <w:szCs w:val="20"/>
                <w:lang w:eastAsia="ru-RU"/>
              </w:rPr>
            </w:pPr>
          </w:p>
        </w:tc>
        <w:tc>
          <w:tcPr>
            <w:tcW w:w="3018" w:type="dxa"/>
            <w:vMerge/>
            <w:tcBorders>
              <w:left w:val="single" w:sz="4" w:space="0" w:color="000000"/>
              <w:right w:val="single" w:sz="4" w:space="0" w:color="000000"/>
            </w:tcBorders>
          </w:tcPr>
          <w:p w:rsidR="007C4754" w:rsidRPr="00093424" w:rsidRDefault="007C4754" w:rsidP="00093424">
            <w:pPr>
              <w:jc w:val="both"/>
              <w:rPr>
                <w:rFonts w:ascii="Times New Roman" w:eastAsia="Times New Roman" w:hAnsi="Times New Roman" w:cs="Times New Roman"/>
                <w:color w:val="000000"/>
                <w:sz w:val="28"/>
                <w:szCs w:val="20"/>
                <w:lang w:eastAsia="ru-RU"/>
              </w:rPr>
            </w:pPr>
          </w:p>
        </w:tc>
        <w:tc>
          <w:tcPr>
            <w:tcW w:w="3037" w:type="dxa"/>
            <w:tcBorders>
              <w:left w:val="single" w:sz="4" w:space="0" w:color="000000"/>
              <w:right w:val="single" w:sz="4" w:space="0" w:color="000000"/>
            </w:tcBorders>
          </w:tcPr>
          <w:p w:rsidR="007C4754" w:rsidRPr="007C4754" w:rsidRDefault="007C4754" w:rsidP="007C4754">
            <w:pPr>
              <w:jc w:val="both"/>
              <w:rPr>
                <w:rFonts w:ascii="Times New Roman" w:eastAsia="Times New Roman" w:hAnsi="Times New Roman" w:cs="Times New Roman"/>
                <w:color w:val="000000"/>
                <w:lang w:eastAsia="ru-RU"/>
              </w:rPr>
            </w:pPr>
            <w:r w:rsidRPr="007C4754">
              <w:rPr>
                <w:rFonts w:ascii="Times New Roman" w:eastAsia="Arial Unicode MS" w:hAnsi="Times New Roman" w:cs="Times New Roman"/>
              </w:rPr>
              <w:t>5. Ознакомиться с порядком проведения тарификации в учреждении. Составить или проверить тарификационный список (штатное расписание) работников учреждения</w:t>
            </w:r>
          </w:p>
        </w:tc>
        <w:tc>
          <w:tcPr>
            <w:tcW w:w="1608" w:type="dxa"/>
            <w:vMerge/>
            <w:tcBorders>
              <w:left w:val="single" w:sz="4" w:space="0" w:color="000000"/>
              <w:bottom w:val="single" w:sz="4" w:space="0" w:color="000000"/>
              <w:right w:val="single" w:sz="4" w:space="0" w:color="000000"/>
            </w:tcBorders>
          </w:tcPr>
          <w:p w:rsidR="007C4754" w:rsidRPr="00C86789" w:rsidRDefault="007C4754" w:rsidP="007C4754">
            <w:pPr>
              <w:rPr>
                <w:rFonts w:ascii="Times New Roman" w:eastAsia="Times New Roman" w:hAnsi="Times New Roman" w:cs="Times New Roman"/>
                <w:color w:val="000000"/>
                <w:szCs w:val="20"/>
                <w:lang w:eastAsia="ru-RU"/>
              </w:rPr>
            </w:pPr>
          </w:p>
        </w:tc>
        <w:tc>
          <w:tcPr>
            <w:tcW w:w="916" w:type="dxa"/>
            <w:tcBorders>
              <w:top w:val="single" w:sz="4" w:space="0" w:color="000000"/>
              <w:left w:val="single" w:sz="4" w:space="0" w:color="000000"/>
              <w:right w:val="single" w:sz="4" w:space="0" w:color="000000"/>
            </w:tcBorders>
          </w:tcPr>
          <w:p w:rsidR="007C4754" w:rsidRPr="00093424" w:rsidRDefault="00997683" w:rsidP="00997683">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w:t>
            </w:r>
          </w:p>
        </w:tc>
      </w:tr>
      <w:tr w:rsidR="007C4754" w:rsidRPr="00093424" w:rsidTr="003C239D">
        <w:trPr>
          <w:trHeight w:val="20"/>
        </w:trPr>
        <w:tc>
          <w:tcPr>
            <w:tcW w:w="1059" w:type="dxa"/>
            <w:vMerge/>
            <w:tcBorders>
              <w:left w:val="single" w:sz="4" w:space="0" w:color="000000"/>
              <w:right w:val="single" w:sz="4" w:space="0" w:color="000000"/>
            </w:tcBorders>
          </w:tcPr>
          <w:p w:rsidR="007C4754" w:rsidRPr="00093424" w:rsidRDefault="007C4754" w:rsidP="00093424">
            <w:pPr>
              <w:jc w:val="both"/>
              <w:rPr>
                <w:rFonts w:ascii="Times New Roman" w:eastAsia="Times New Roman" w:hAnsi="Times New Roman" w:cs="Times New Roman"/>
                <w:color w:val="000000"/>
                <w:sz w:val="28"/>
                <w:szCs w:val="20"/>
                <w:lang w:eastAsia="ru-RU"/>
              </w:rPr>
            </w:pPr>
          </w:p>
        </w:tc>
        <w:tc>
          <w:tcPr>
            <w:tcW w:w="3018" w:type="dxa"/>
            <w:vMerge/>
            <w:tcBorders>
              <w:left w:val="single" w:sz="4" w:space="0" w:color="000000"/>
              <w:right w:val="single" w:sz="4" w:space="0" w:color="000000"/>
            </w:tcBorders>
          </w:tcPr>
          <w:p w:rsidR="007C4754" w:rsidRPr="00093424" w:rsidRDefault="007C4754" w:rsidP="00093424">
            <w:pPr>
              <w:jc w:val="both"/>
              <w:rPr>
                <w:rFonts w:ascii="Times New Roman" w:eastAsia="Times New Roman" w:hAnsi="Times New Roman" w:cs="Times New Roman"/>
                <w:color w:val="000000"/>
                <w:sz w:val="28"/>
                <w:szCs w:val="20"/>
                <w:lang w:eastAsia="ru-RU"/>
              </w:rPr>
            </w:pPr>
          </w:p>
        </w:tc>
        <w:tc>
          <w:tcPr>
            <w:tcW w:w="3037" w:type="dxa"/>
            <w:tcBorders>
              <w:left w:val="single" w:sz="4" w:space="0" w:color="000000"/>
              <w:right w:val="single" w:sz="4" w:space="0" w:color="000000"/>
            </w:tcBorders>
          </w:tcPr>
          <w:p w:rsidR="007C4754" w:rsidRPr="007C4754" w:rsidRDefault="007C4754" w:rsidP="007C4754">
            <w:pPr>
              <w:jc w:val="both"/>
              <w:rPr>
                <w:rFonts w:ascii="Times New Roman" w:eastAsia="Times New Roman" w:hAnsi="Times New Roman" w:cs="Times New Roman"/>
                <w:color w:val="000000"/>
                <w:lang w:eastAsia="ru-RU"/>
              </w:rPr>
            </w:pPr>
            <w:r w:rsidRPr="007C4754">
              <w:rPr>
                <w:rFonts w:ascii="Times New Roman" w:eastAsia="Arial Unicode MS" w:hAnsi="Times New Roman" w:cs="Times New Roman"/>
              </w:rPr>
              <w:t xml:space="preserve">6. Ознакомиться с порядком планирования расходов на оплату труда. Составить или проверить расчет </w:t>
            </w:r>
            <w:proofErr w:type="gramStart"/>
            <w:r w:rsidRPr="007C4754">
              <w:rPr>
                <w:rFonts w:ascii="Times New Roman" w:eastAsia="Arial Unicode MS" w:hAnsi="Times New Roman" w:cs="Times New Roman"/>
              </w:rPr>
              <w:t>фонда оплаты труда работников учреждения</w:t>
            </w:r>
            <w:proofErr w:type="gramEnd"/>
          </w:p>
        </w:tc>
        <w:tc>
          <w:tcPr>
            <w:tcW w:w="1608" w:type="dxa"/>
            <w:vMerge w:val="restart"/>
            <w:tcBorders>
              <w:top w:val="single" w:sz="4" w:space="0" w:color="000000"/>
              <w:left w:val="single" w:sz="4" w:space="0" w:color="000000"/>
              <w:right w:val="single" w:sz="4" w:space="0" w:color="000000"/>
            </w:tcBorders>
          </w:tcPr>
          <w:p w:rsidR="007C4754" w:rsidRPr="007C4754" w:rsidRDefault="007C4754" w:rsidP="007C4754">
            <w:pPr>
              <w:rPr>
                <w:rFonts w:ascii="Times New Roman" w:eastAsia="Times New Roman" w:hAnsi="Times New Roman" w:cs="Times New Roman"/>
                <w:color w:val="000000"/>
                <w:szCs w:val="20"/>
                <w:lang w:eastAsia="ru-RU"/>
              </w:rPr>
            </w:pPr>
            <w:r w:rsidRPr="007C4754">
              <w:rPr>
                <w:rFonts w:ascii="Times New Roman" w:eastAsia="Times New Roman" w:hAnsi="Times New Roman" w:cs="Times New Roman"/>
                <w:bCs/>
                <w:lang w:eastAsia="ru-RU"/>
              </w:rPr>
              <w:t>Тема 2.4. Порядок планирования расходов государственных (муниципальных) учреждений</w:t>
            </w:r>
          </w:p>
        </w:tc>
        <w:tc>
          <w:tcPr>
            <w:tcW w:w="916" w:type="dxa"/>
            <w:tcBorders>
              <w:top w:val="single" w:sz="4" w:space="0" w:color="000000"/>
              <w:left w:val="single" w:sz="4" w:space="0" w:color="000000"/>
              <w:right w:val="single" w:sz="4" w:space="0" w:color="000000"/>
            </w:tcBorders>
          </w:tcPr>
          <w:p w:rsidR="007C4754" w:rsidRPr="00093424" w:rsidRDefault="00997683" w:rsidP="00997683">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8</w:t>
            </w:r>
          </w:p>
        </w:tc>
      </w:tr>
      <w:tr w:rsidR="007C4754" w:rsidRPr="00093424" w:rsidTr="003C239D">
        <w:trPr>
          <w:trHeight w:val="20"/>
        </w:trPr>
        <w:tc>
          <w:tcPr>
            <w:tcW w:w="1059" w:type="dxa"/>
            <w:vMerge/>
            <w:tcBorders>
              <w:left w:val="single" w:sz="4" w:space="0" w:color="000000"/>
              <w:right w:val="single" w:sz="4" w:space="0" w:color="000000"/>
            </w:tcBorders>
          </w:tcPr>
          <w:p w:rsidR="007C4754" w:rsidRPr="00093424" w:rsidRDefault="007C4754" w:rsidP="00093424">
            <w:pPr>
              <w:jc w:val="both"/>
              <w:rPr>
                <w:rFonts w:ascii="Times New Roman" w:eastAsia="Times New Roman" w:hAnsi="Times New Roman" w:cs="Times New Roman"/>
                <w:color w:val="000000"/>
                <w:sz w:val="28"/>
                <w:szCs w:val="20"/>
                <w:lang w:eastAsia="ru-RU"/>
              </w:rPr>
            </w:pPr>
          </w:p>
        </w:tc>
        <w:tc>
          <w:tcPr>
            <w:tcW w:w="3018" w:type="dxa"/>
            <w:vMerge/>
            <w:tcBorders>
              <w:left w:val="single" w:sz="4" w:space="0" w:color="000000"/>
              <w:right w:val="single" w:sz="4" w:space="0" w:color="000000"/>
            </w:tcBorders>
          </w:tcPr>
          <w:p w:rsidR="007C4754" w:rsidRPr="00093424" w:rsidRDefault="007C4754" w:rsidP="00093424">
            <w:pPr>
              <w:jc w:val="both"/>
              <w:rPr>
                <w:rFonts w:ascii="Times New Roman" w:eastAsia="Times New Roman" w:hAnsi="Times New Roman" w:cs="Times New Roman"/>
                <w:color w:val="000000"/>
                <w:sz w:val="28"/>
                <w:szCs w:val="20"/>
                <w:lang w:eastAsia="ru-RU"/>
              </w:rPr>
            </w:pPr>
          </w:p>
        </w:tc>
        <w:tc>
          <w:tcPr>
            <w:tcW w:w="3037" w:type="dxa"/>
            <w:tcBorders>
              <w:left w:val="single" w:sz="4" w:space="0" w:color="000000"/>
              <w:right w:val="single" w:sz="4" w:space="0" w:color="000000"/>
            </w:tcBorders>
          </w:tcPr>
          <w:p w:rsidR="007C4754" w:rsidRPr="00E45B7B" w:rsidRDefault="00997683" w:rsidP="00093424">
            <w:pPr>
              <w:jc w:val="both"/>
              <w:rPr>
                <w:rFonts w:ascii="Times New Roman" w:eastAsia="Times New Roman" w:hAnsi="Times New Roman" w:cs="Times New Roman"/>
                <w:color w:val="000000"/>
                <w:lang w:eastAsia="ru-RU"/>
              </w:rPr>
            </w:pPr>
            <w:r>
              <w:rPr>
                <w:rFonts w:ascii="Times New Roman" w:eastAsia="Arial Unicode MS" w:hAnsi="Times New Roman" w:cs="Times New Roman"/>
              </w:rPr>
              <w:t xml:space="preserve">7. </w:t>
            </w:r>
            <w:r w:rsidR="007C4754" w:rsidRPr="005E11CA">
              <w:rPr>
                <w:rFonts w:ascii="Times New Roman" w:eastAsia="Arial Unicode MS" w:hAnsi="Times New Roman" w:cs="Times New Roman"/>
              </w:rPr>
              <w:t xml:space="preserve">Ознакомиться с порядком расчета расходов к бюджетной смете (плану финансово-хозяйственной деятельности) учреждения. </w:t>
            </w:r>
            <w:r w:rsidR="007C4754" w:rsidRPr="005E11CA">
              <w:rPr>
                <w:rFonts w:ascii="Times New Roman" w:hAnsi="Times New Roman" w:cs="Times New Roman"/>
              </w:rPr>
              <w:t>Составить или проверить расчет расходов по видам</w:t>
            </w:r>
          </w:p>
        </w:tc>
        <w:tc>
          <w:tcPr>
            <w:tcW w:w="1608" w:type="dxa"/>
            <w:vMerge/>
            <w:tcBorders>
              <w:left w:val="single" w:sz="4" w:space="0" w:color="000000"/>
              <w:bottom w:val="single" w:sz="4" w:space="0" w:color="000000"/>
              <w:right w:val="single" w:sz="4" w:space="0" w:color="000000"/>
            </w:tcBorders>
          </w:tcPr>
          <w:p w:rsidR="007C4754" w:rsidRPr="00C86789" w:rsidRDefault="007C4754" w:rsidP="00C86789">
            <w:pPr>
              <w:rPr>
                <w:rFonts w:ascii="Times New Roman" w:eastAsia="Times New Roman" w:hAnsi="Times New Roman" w:cs="Times New Roman"/>
                <w:color w:val="000000"/>
                <w:szCs w:val="20"/>
                <w:lang w:eastAsia="ru-RU"/>
              </w:rPr>
            </w:pPr>
          </w:p>
        </w:tc>
        <w:tc>
          <w:tcPr>
            <w:tcW w:w="916" w:type="dxa"/>
            <w:tcBorders>
              <w:top w:val="single" w:sz="4" w:space="0" w:color="000000"/>
              <w:left w:val="single" w:sz="4" w:space="0" w:color="000000"/>
              <w:right w:val="single" w:sz="4" w:space="0" w:color="000000"/>
            </w:tcBorders>
          </w:tcPr>
          <w:p w:rsidR="007C4754" w:rsidRPr="00093424" w:rsidRDefault="00997683" w:rsidP="00997683">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w:t>
            </w:r>
          </w:p>
        </w:tc>
      </w:tr>
      <w:tr w:rsidR="00093424" w:rsidRPr="00997683" w:rsidTr="00997683">
        <w:trPr>
          <w:trHeight w:val="20"/>
        </w:trPr>
        <w:tc>
          <w:tcPr>
            <w:tcW w:w="8722" w:type="dxa"/>
            <w:gridSpan w:val="4"/>
            <w:tcBorders>
              <w:top w:val="single" w:sz="4" w:space="0" w:color="000000"/>
              <w:left w:val="single" w:sz="4" w:space="0" w:color="000000"/>
              <w:bottom w:val="single" w:sz="4" w:space="0" w:color="000000"/>
              <w:right w:val="single" w:sz="4" w:space="0" w:color="000000"/>
            </w:tcBorders>
          </w:tcPr>
          <w:p w:rsidR="00093424" w:rsidRPr="00093424" w:rsidRDefault="00093424" w:rsidP="00093424">
            <w:pPr>
              <w:jc w:val="right"/>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ВСЕГО ПО РАЗДЕЛУ 2</w:t>
            </w:r>
          </w:p>
        </w:tc>
        <w:tc>
          <w:tcPr>
            <w:tcW w:w="916" w:type="dxa"/>
            <w:tcBorders>
              <w:top w:val="single" w:sz="4" w:space="0" w:color="000000"/>
              <w:left w:val="single" w:sz="4" w:space="0" w:color="000000"/>
              <w:bottom w:val="single" w:sz="4" w:space="0" w:color="000000"/>
              <w:right w:val="single" w:sz="4" w:space="0" w:color="000000"/>
            </w:tcBorders>
          </w:tcPr>
          <w:p w:rsidR="00093424" w:rsidRPr="00997683" w:rsidRDefault="00997683" w:rsidP="00997683">
            <w:pPr>
              <w:jc w:val="center"/>
              <w:rPr>
                <w:rFonts w:ascii="Times New Roman" w:eastAsia="Times New Roman" w:hAnsi="Times New Roman" w:cs="Times New Roman"/>
                <w:b/>
                <w:bCs/>
                <w:color w:val="000000"/>
                <w:szCs w:val="20"/>
                <w:lang w:eastAsia="ru-RU"/>
              </w:rPr>
            </w:pPr>
            <w:r w:rsidRPr="00997683">
              <w:rPr>
                <w:rFonts w:ascii="Times New Roman" w:eastAsia="Times New Roman" w:hAnsi="Times New Roman" w:cs="Times New Roman"/>
                <w:b/>
                <w:bCs/>
                <w:color w:val="000000"/>
                <w:szCs w:val="20"/>
                <w:lang w:eastAsia="ru-RU"/>
              </w:rPr>
              <w:t>42</w:t>
            </w:r>
          </w:p>
        </w:tc>
      </w:tr>
      <w:tr w:rsidR="00093424" w:rsidRPr="00093424" w:rsidTr="003C239D">
        <w:trPr>
          <w:trHeight w:val="20"/>
        </w:trPr>
        <w:tc>
          <w:tcPr>
            <w:tcW w:w="4077" w:type="dxa"/>
            <w:gridSpan w:val="2"/>
            <w:tcBorders>
              <w:top w:val="single" w:sz="4" w:space="0" w:color="000000"/>
              <w:left w:val="single" w:sz="4" w:space="0" w:color="000000"/>
              <w:bottom w:val="single" w:sz="4" w:space="0" w:color="000000"/>
              <w:right w:val="single" w:sz="4" w:space="0" w:color="000000"/>
            </w:tcBorders>
          </w:tcPr>
          <w:p w:rsidR="00093424" w:rsidRPr="00093424" w:rsidRDefault="00093424" w:rsidP="00D52D21">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ПП </w:t>
            </w:r>
            <w:r w:rsidR="00D52D21">
              <w:rPr>
                <w:rFonts w:ascii="Times New Roman" w:eastAsia="Times New Roman" w:hAnsi="Times New Roman" w:cs="Times New Roman"/>
                <w:color w:val="000000"/>
                <w:szCs w:val="20"/>
                <w:lang w:eastAsia="ru-RU"/>
              </w:rPr>
              <w:t>02</w:t>
            </w:r>
            <w:r w:rsidRPr="00093424">
              <w:rPr>
                <w:rFonts w:ascii="Times New Roman" w:eastAsia="Times New Roman" w:hAnsi="Times New Roman" w:cs="Times New Roman"/>
                <w:color w:val="000000"/>
                <w:szCs w:val="20"/>
                <w:lang w:eastAsia="ru-RU"/>
              </w:rPr>
              <w:t xml:space="preserve">. ПМ </w:t>
            </w:r>
            <w:r w:rsidR="00D52D21">
              <w:rPr>
                <w:rFonts w:ascii="Times New Roman" w:eastAsia="Times New Roman" w:hAnsi="Times New Roman" w:cs="Times New Roman"/>
                <w:color w:val="000000"/>
                <w:szCs w:val="20"/>
                <w:lang w:eastAsia="ru-RU"/>
              </w:rPr>
              <w:t>02</w:t>
            </w:r>
            <w:r w:rsidRPr="00093424">
              <w:rPr>
                <w:rFonts w:ascii="Times New Roman" w:eastAsia="Times New Roman" w:hAnsi="Times New Roman" w:cs="Times New Roman"/>
                <w:color w:val="000000"/>
                <w:szCs w:val="20"/>
                <w:lang w:eastAsia="ru-RU"/>
              </w:rPr>
              <w:t xml:space="preserve">. </w:t>
            </w:r>
            <w:r w:rsidR="00D52D21" w:rsidRPr="00D52D21">
              <w:rPr>
                <w:rFonts w:ascii="Times New Roman" w:eastAsia="Times New Roman" w:hAnsi="Times New Roman" w:cs="Times New Roman"/>
                <w:iCs/>
                <w:color w:val="000000"/>
                <w:lang w:eastAsia="ru-RU"/>
              </w:rPr>
              <w:t>Финансово-</w:t>
            </w:r>
            <w:r w:rsidR="00D52D21" w:rsidRPr="00D52D21">
              <w:rPr>
                <w:rFonts w:ascii="Times New Roman" w:eastAsia="Times New Roman" w:hAnsi="Times New Roman" w:cs="Times New Roman"/>
                <w:iCs/>
                <w:color w:val="000000"/>
                <w:lang w:eastAsia="ru-RU"/>
              </w:rPr>
              <w:lastRenderedPageBreak/>
              <w:t>экономический анализ деятельности организации и оценка финансовых рисков организации</w:t>
            </w:r>
            <w:r w:rsidRPr="00093424">
              <w:rPr>
                <w:rFonts w:ascii="Times New Roman" w:eastAsia="Times New Roman" w:hAnsi="Times New Roman" w:cs="Times New Roman"/>
                <w:color w:val="000000"/>
                <w:szCs w:val="20"/>
                <w:lang w:eastAsia="ru-RU"/>
              </w:rPr>
              <w:t xml:space="preserve"> </w:t>
            </w:r>
          </w:p>
        </w:tc>
        <w:tc>
          <w:tcPr>
            <w:tcW w:w="3037" w:type="dxa"/>
            <w:tcBorders>
              <w:top w:val="single" w:sz="4" w:space="0" w:color="000000"/>
              <w:left w:val="single" w:sz="4" w:space="0" w:color="000000"/>
              <w:bottom w:val="single" w:sz="4" w:space="0" w:color="000000"/>
              <w:right w:val="single" w:sz="4" w:space="0" w:color="000000"/>
            </w:tcBorders>
            <w:shd w:val="clear" w:color="auto" w:fill="F2F2F2"/>
          </w:tcPr>
          <w:p w:rsidR="00093424" w:rsidRPr="00093424" w:rsidRDefault="00093424" w:rsidP="00093424">
            <w:pPr>
              <w:jc w:val="both"/>
              <w:rPr>
                <w:rFonts w:ascii="Times New Roman" w:eastAsia="Times New Roman" w:hAnsi="Times New Roman" w:cs="Times New Roman"/>
                <w:color w:val="000000"/>
                <w:szCs w:val="20"/>
                <w:lang w:eastAsia="ru-RU"/>
              </w:rPr>
            </w:pPr>
          </w:p>
        </w:tc>
        <w:tc>
          <w:tcPr>
            <w:tcW w:w="1608" w:type="dxa"/>
            <w:tcBorders>
              <w:top w:val="single" w:sz="4" w:space="0" w:color="000000"/>
              <w:left w:val="single" w:sz="4" w:space="0" w:color="000000"/>
              <w:bottom w:val="single" w:sz="4" w:space="0" w:color="000000"/>
              <w:right w:val="single" w:sz="4" w:space="0" w:color="000000"/>
            </w:tcBorders>
            <w:shd w:val="clear" w:color="auto" w:fill="F2F2F2"/>
          </w:tcPr>
          <w:p w:rsidR="00093424" w:rsidRPr="00093424" w:rsidRDefault="00093424" w:rsidP="00093424">
            <w:pPr>
              <w:jc w:val="both"/>
              <w:rPr>
                <w:rFonts w:ascii="Times New Roman" w:eastAsia="Times New Roman" w:hAnsi="Times New Roman" w:cs="Times New Roman"/>
                <w:color w:val="000000"/>
                <w:szCs w:val="20"/>
                <w:lang w:eastAsia="ru-RU"/>
              </w:rPr>
            </w:pPr>
          </w:p>
        </w:tc>
        <w:tc>
          <w:tcPr>
            <w:tcW w:w="916" w:type="dxa"/>
            <w:tcBorders>
              <w:top w:val="single" w:sz="4" w:space="0" w:color="000000"/>
              <w:left w:val="single" w:sz="4" w:space="0" w:color="000000"/>
              <w:bottom w:val="single" w:sz="4" w:space="0" w:color="000000"/>
              <w:right w:val="single" w:sz="4" w:space="0" w:color="000000"/>
            </w:tcBorders>
            <w:shd w:val="clear" w:color="auto" w:fill="F2F2F2"/>
          </w:tcPr>
          <w:p w:rsidR="00093424" w:rsidRPr="00093424" w:rsidRDefault="00093424" w:rsidP="00093424">
            <w:pPr>
              <w:jc w:val="center"/>
              <w:rPr>
                <w:rFonts w:ascii="Times New Roman" w:eastAsia="Times New Roman" w:hAnsi="Times New Roman" w:cs="Times New Roman"/>
                <w:color w:val="000000"/>
                <w:szCs w:val="20"/>
                <w:lang w:eastAsia="ru-RU"/>
              </w:rPr>
            </w:pPr>
            <w:proofErr w:type="spellStart"/>
            <w:r w:rsidRPr="00093424">
              <w:rPr>
                <w:rFonts w:ascii="Times New Roman" w:eastAsia="Times New Roman" w:hAnsi="Times New Roman" w:cs="Times New Roman"/>
                <w:color w:val="000000"/>
                <w:szCs w:val="20"/>
                <w:lang w:eastAsia="ru-RU"/>
              </w:rPr>
              <w:t>х</w:t>
            </w:r>
            <w:proofErr w:type="spellEnd"/>
          </w:p>
        </w:tc>
      </w:tr>
      <w:tr w:rsidR="00CB5CD7" w:rsidRPr="00093424" w:rsidTr="003C239D">
        <w:trPr>
          <w:trHeight w:val="20"/>
        </w:trPr>
        <w:tc>
          <w:tcPr>
            <w:tcW w:w="1059" w:type="dxa"/>
            <w:vMerge w:val="restart"/>
            <w:tcBorders>
              <w:top w:val="single" w:sz="4" w:space="0" w:color="000000"/>
              <w:left w:val="single" w:sz="4" w:space="0" w:color="000000"/>
              <w:right w:val="single" w:sz="4" w:space="0" w:color="000000"/>
            </w:tcBorders>
          </w:tcPr>
          <w:p w:rsidR="00CB5CD7" w:rsidRPr="00093424" w:rsidRDefault="00CB5CD7" w:rsidP="00D52D21">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lastRenderedPageBreak/>
              <w:t xml:space="preserve">ПК </w:t>
            </w:r>
            <w:r>
              <w:rPr>
                <w:rFonts w:ascii="Times New Roman" w:eastAsia="Times New Roman" w:hAnsi="Times New Roman" w:cs="Times New Roman"/>
                <w:color w:val="000000"/>
                <w:szCs w:val="20"/>
                <w:lang w:eastAsia="ru-RU"/>
              </w:rPr>
              <w:t>2.1</w:t>
            </w:r>
          </w:p>
        </w:tc>
        <w:tc>
          <w:tcPr>
            <w:tcW w:w="3018" w:type="dxa"/>
            <w:vMerge w:val="restart"/>
            <w:tcBorders>
              <w:top w:val="single" w:sz="4" w:space="0" w:color="000000"/>
              <w:left w:val="single" w:sz="4" w:space="0" w:color="000000"/>
              <w:right w:val="single" w:sz="4" w:space="0" w:color="000000"/>
            </w:tcBorders>
          </w:tcPr>
          <w:p w:rsidR="00CB5CD7" w:rsidRPr="00093424" w:rsidRDefault="00CB5CD7" w:rsidP="00093424">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Раздел 1. </w:t>
            </w:r>
            <w:r w:rsidRPr="00D52D21">
              <w:rPr>
                <w:rFonts w:ascii="Times New Roman" w:eastAsia="Times New Roman" w:hAnsi="Times New Roman" w:cs="Times New Roman"/>
                <w:bCs/>
                <w:lang w:eastAsia="ru-RU"/>
              </w:rPr>
              <w:t>Финансы организации</w:t>
            </w:r>
          </w:p>
        </w:tc>
        <w:tc>
          <w:tcPr>
            <w:tcW w:w="3037" w:type="dxa"/>
            <w:tcBorders>
              <w:top w:val="single" w:sz="4" w:space="0" w:color="000000"/>
              <w:left w:val="single" w:sz="4" w:space="0" w:color="000000"/>
              <w:right w:val="single" w:sz="4" w:space="0" w:color="000000"/>
            </w:tcBorders>
          </w:tcPr>
          <w:p w:rsidR="00CB5CD7" w:rsidRPr="00093424" w:rsidRDefault="00CB5CD7" w:rsidP="00CB5CD7">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1.</w:t>
            </w:r>
            <w:r w:rsidRPr="0041699A">
              <w:rPr>
                <w:rFonts w:ascii="Times New Roman" w:hAnsi="Times New Roman" w:cs="Times New Roman"/>
              </w:rPr>
              <w:t xml:space="preserve"> Ознакомиться с деятельностью организации</w:t>
            </w:r>
            <w:r>
              <w:rPr>
                <w:rFonts w:ascii="Times New Roman" w:hAnsi="Times New Roman" w:cs="Times New Roman"/>
              </w:rPr>
              <w:t xml:space="preserve">, </w:t>
            </w:r>
            <w:r w:rsidRPr="0041699A">
              <w:rPr>
                <w:rFonts w:ascii="Times New Roman" w:hAnsi="Times New Roman" w:cs="Times New Roman"/>
              </w:rPr>
              <w:t>структурой финансовой службы</w:t>
            </w:r>
            <w:r>
              <w:rPr>
                <w:rFonts w:ascii="Times New Roman" w:hAnsi="Times New Roman" w:cs="Times New Roman"/>
              </w:rPr>
              <w:t>.</w:t>
            </w:r>
          </w:p>
        </w:tc>
        <w:tc>
          <w:tcPr>
            <w:tcW w:w="1608" w:type="dxa"/>
            <w:vMerge w:val="restart"/>
            <w:tcBorders>
              <w:top w:val="single" w:sz="4" w:space="0" w:color="000000"/>
              <w:left w:val="single" w:sz="4" w:space="0" w:color="000000"/>
              <w:right w:val="single" w:sz="4" w:space="0" w:color="000000"/>
            </w:tcBorders>
          </w:tcPr>
          <w:p w:rsidR="00CB5CD7" w:rsidRPr="00DD032F" w:rsidRDefault="00CB5CD7" w:rsidP="009A2422">
            <w:pPr>
              <w:jc w:val="both"/>
              <w:rPr>
                <w:rFonts w:ascii="Times New Roman" w:eastAsia="Times New Roman" w:hAnsi="Times New Roman" w:cs="Times New Roman"/>
                <w:color w:val="000000"/>
                <w:szCs w:val="20"/>
                <w:lang w:eastAsia="ru-RU"/>
              </w:rPr>
            </w:pPr>
            <w:r w:rsidRPr="00DD032F">
              <w:rPr>
                <w:rFonts w:ascii="Times New Roman" w:eastAsia="Times New Roman" w:hAnsi="Times New Roman" w:cs="Times New Roman"/>
                <w:bCs/>
                <w:lang w:eastAsia="ru-RU"/>
              </w:rPr>
              <w:t>Тема 1.1. Сущность, функции и принципы финансов организации</w:t>
            </w:r>
          </w:p>
        </w:tc>
        <w:tc>
          <w:tcPr>
            <w:tcW w:w="916" w:type="dxa"/>
            <w:tcBorders>
              <w:top w:val="single" w:sz="4" w:space="0" w:color="000000"/>
              <w:left w:val="single" w:sz="4" w:space="0" w:color="000000"/>
              <w:bottom w:val="single" w:sz="4" w:space="0" w:color="000000"/>
              <w:right w:val="single" w:sz="4" w:space="0" w:color="000000"/>
            </w:tcBorders>
          </w:tcPr>
          <w:p w:rsidR="00CB5CD7"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CB5CD7" w:rsidRPr="00093424" w:rsidTr="003C239D">
        <w:trPr>
          <w:trHeight w:val="20"/>
        </w:trPr>
        <w:tc>
          <w:tcPr>
            <w:tcW w:w="1059" w:type="dxa"/>
            <w:vMerge/>
            <w:tcBorders>
              <w:top w:val="single" w:sz="4" w:space="0" w:color="000000"/>
              <w:left w:val="single" w:sz="4" w:space="0" w:color="000000"/>
              <w:right w:val="single" w:sz="4" w:space="0" w:color="000000"/>
            </w:tcBorders>
          </w:tcPr>
          <w:p w:rsidR="00CB5CD7" w:rsidRPr="00093424" w:rsidRDefault="00CB5CD7" w:rsidP="00D52D21">
            <w:pPr>
              <w:jc w:val="both"/>
              <w:rPr>
                <w:rFonts w:ascii="Times New Roman" w:eastAsia="Times New Roman" w:hAnsi="Times New Roman" w:cs="Times New Roman"/>
                <w:color w:val="000000"/>
                <w:szCs w:val="20"/>
                <w:lang w:eastAsia="ru-RU"/>
              </w:rPr>
            </w:pPr>
          </w:p>
        </w:tc>
        <w:tc>
          <w:tcPr>
            <w:tcW w:w="3018" w:type="dxa"/>
            <w:vMerge/>
            <w:tcBorders>
              <w:top w:val="single" w:sz="4" w:space="0" w:color="000000"/>
              <w:left w:val="single" w:sz="4" w:space="0" w:color="000000"/>
              <w:right w:val="single" w:sz="4" w:space="0" w:color="000000"/>
            </w:tcBorders>
          </w:tcPr>
          <w:p w:rsidR="00CB5CD7" w:rsidRPr="00093424" w:rsidRDefault="00CB5CD7" w:rsidP="00093424">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right w:val="single" w:sz="4" w:space="0" w:color="000000"/>
            </w:tcBorders>
          </w:tcPr>
          <w:p w:rsidR="00CB5CD7" w:rsidRPr="00093424" w:rsidRDefault="00CB5CD7" w:rsidP="00093424">
            <w:pPr>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2. </w:t>
            </w:r>
            <w:r w:rsidRPr="0041699A">
              <w:rPr>
                <w:rFonts w:ascii="Times New Roman" w:hAnsi="Times New Roman" w:cs="Times New Roman"/>
              </w:rPr>
              <w:t>Описать систему управления финансами организации</w:t>
            </w:r>
          </w:p>
        </w:tc>
        <w:tc>
          <w:tcPr>
            <w:tcW w:w="1608" w:type="dxa"/>
            <w:vMerge/>
            <w:tcBorders>
              <w:left w:val="single" w:sz="4" w:space="0" w:color="000000"/>
              <w:bottom w:val="single" w:sz="4" w:space="0" w:color="000000"/>
              <w:right w:val="single" w:sz="4" w:space="0" w:color="000000"/>
            </w:tcBorders>
          </w:tcPr>
          <w:p w:rsidR="00CB5CD7" w:rsidRPr="00DD032F" w:rsidRDefault="00CB5CD7" w:rsidP="009A2422">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CB5CD7"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6A252E" w:rsidRPr="00093424" w:rsidTr="003C239D">
        <w:trPr>
          <w:trHeight w:val="20"/>
        </w:trPr>
        <w:tc>
          <w:tcPr>
            <w:tcW w:w="1059" w:type="dxa"/>
            <w:vMerge/>
            <w:tcBorders>
              <w:left w:val="single" w:sz="4" w:space="0" w:color="000000"/>
              <w:right w:val="single" w:sz="4" w:space="0" w:color="000000"/>
            </w:tcBorders>
          </w:tcPr>
          <w:p w:rsidR="006A252E" w:rsidRPr="00093424" w:rsidRDefault="006A252E" w:rsidP="00093424">
            <w:pPr>
              <w:jc w:val="both"/>
              <w:rPr>
                <w:rFonts w:ascii="Times New Roman" w:eastAsia="Times New Roman" w:hAnsi="Times New Roman" w:cs="Times New Roman"/>
                <w:color w:val="000000"/>
                <w:sz w:val="28"/>
                <w:szCs w:val="20"/>
                <w:lang w:eastAsia="ru-RU"/>
              </w:rPr>
            </w:pPr>
          </w:p>
        </w:tc>
        <w:tc>
          <w:tcPr>
            <w:tcW w:w="3018" w:type="dxa"/>
            <w:vMerge/>
            <w:tcBorders>
              <w:left w:val="single" w:sz="4" w:space="0" w:color="000000"/>
              <w:right w:val="single" w:sz="4" w:space="0" w:color="000000"/>
            </w:tcBorders>
          </w:tcPr>
          <w:p w:rsidR="006A252E" w:rsidRPr="00093424" w:rsidRDefault="006A252E" w:rsidP="00093424">
            <w:pPr>
              <w:jc w:val="both"/>
              <w:rPr>
                <w:rFonts w:ascii="Times New Roman" w:eastAsia="Times New Roman" w:hAnsi="Times New Roman" w:cs="Times New Roman"/>
                <w:color w:val="000000"/>
                <w:sz w:val="28"/>
                <w:szCs w:val="20"/>
                <w:lang w:eastAsia="ru-RU"/>
              </w:rPr>
            </w:pPr>
          </w:p>
        </w:tc>
        <w:tc>
          <w:tcPr>
            <w:tcW w:w="3037" w:type="dxa"/>
            <w:tcBorders>
              <w:left w:val="single" w:sz="4" w:space="0" w:color="000000"/>
              <w:bottom w:val="single" w:sz="4" w:space="0" w:color="000000"/>
              <w:right w:val="single" w:sz="4" w:space="0" w:color="000000"/>
            </w:tcBorders>
          </w:tcPr>
          <w:p w:rsidR="006A252E" w:rsidRPr="000F41D6" w:rsidRDefault="006A252E" w:rsidP="00093424">
            <w:pPr>
              <w:jc w:val="both"/>
              <w:rPr>
                <w:rFonts w:ascii="Times New Roman" w:eastAsia="Times New Roman" w:hAnsi="Times New Roman" w:cs="Times New Roman"/>
                <w:color w:val="000000"/>
                <w:lang w:eastAsia="ru-RU"/>
              </w:rPr>
            </w:pPr>
            <w:r w:rsidRPr="000F41D6">
              <w:rPr>
                <w:rFonts w:ascii="Times New Roman" w:eastAsia="Times New Roman" w:hAnsi="Times New Roman" w:cs="Times New Roman"/>
                <w:color w:val="000000"/>
                <w:lang w:eastAsia="ru-RU"/>
              </w:rPr>
              <w:t>3.</w:t>
            </w:r>
            <w:r>
              <w:rPr>
                <w:rFonts w:ascii="Times New Roman" w:hAnsi="Times New Roman"/>
              </w:rPr>
              <w:t xml:space="preserve"> Оценить источники формирования финансового капитала</w:t>
            </w:r>
          </w:p>
        </w:tc>
        <w:tc>
          <w:tcPr>
            <w:tcW w:w="1608" w:type="dxa"/>
            <w:tcBorders>
              <w:top w:val="single" w:sz="4" w:space="0" w:color="000000"/>
              <w:left w:val="single" w:sz="4" w:space="0" w:color="000000"/>
              <w:bottom w:val="single" w:sz="4" w:space="0" w:color="000000"/>
              <w:right w:val="single" w:sz="4" w:space="0" w:color="000000"/>
            </w:tcBorders>
          </w:tcPr>
          <w:p w:rsidR="006A252E" w:rsidRPr="00DD032F" w:rsidRDefault="006A252E" w:rsidP="009A2422">
            <w:pPr>
              <w:jc w:val="both"/>
              <w:rPr>
                <w:rFonts w:ascii="Times New Roman" w:eastAsia="Times New Roman" w:hAnsi="Times New Roman" w:cs="Times New Roman"/>
                <w:color w:val="000000"/>
                <w:szCs w:val="20"/>
                <w:lang w:eastAsia="ru-RU"/>
              </w:rPr>
            </w:pPr>
            <w:r w:rsidRPr="00DD032F">
              <w:rPr>
                <w:rFonts w:ascii="Times New Roman" w:eastAsia="Times New Roman" w:hAnsi="Times New Roman" w:cs="Times New Roman"/>
                <w:bCs/>
                <w:lang w:eastAsia="ru-RU"/>
              </w:rPr>
              <w:t>Тема 1.2. Источники финансовых ресурсов — капитал организации</w:t>
            </w:r>
          </w:p>
        </w:tc>
        <w:tc>
          <w:tcPr>
            <w:tcW w:w="916" w:type="dxa"/>
            <w:tcBorders>
              <w:top w:val="single" w:sz="4" w:space="0" w:color="000000"/>
              <w:left w:val="single" w:sz="4" w:space="0" w:color="000000"/>
              <w:bottom w:val="single" w:sz="4" w:space="0" w:color="000000"/>
              <w:right w:val="single" w:sz="4" w:space="0" w:color="000000"/>
            </w:tcBorders>
          </w:tcPr>
          <w:p w:rsidR="006A252E"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6A252E" w:rsidRPr="00093424" w:rsidTr="003C239D">
        <w:trPr>
          <w:trHeight w:val="20"/>
        </w:trPr>
        <w:tc>
          <w:tcPr>
            <w:tcW w:w="1059" w:type="dxa"/>
            <w:vMerge/>
            <w:tcBorders>
              <w:left w:val="single" w:sz="4" w:space="0" w:color="000000"/>
              <w:right w:val="single" w:sz="4" w:space="0" w:color="000000"/>
            </w:tcBorders>
          </w:tcPr>
          <w:p w:rsidR="006A252E" w:rsidRPr="00093424" w:rsidRDefault="006A252E" w:rsidP="00093424">
            <w:pPr>
              <w:jc w:val="both"/>
              <w:rPr>
                <w:rFonts w:ascii="Times New Roman" w:eastAsia="Times New Roman" w:hAnsi="Times New Roman" w:cs="Times New Roman"/>
                <w:color w:val="000000"/>
                <w:sz w:val="28"/>
                <w:szCs w:val="20"/>
                <w:lang w:eastAsia="ru-RU"/>
              </w:rPr>
            </w:pPr>
          </w:p>
        </w:tc>
        <w:tc>
          <w:tcPr>
            <w:tcW w:w="3018" w:type="dxa"/>
            <w:vMerge/>
            <w:tcBorders>
              <w:left w:val="single" w:sz="4" w:space="0" w:color="000000"/>
              <w:right w:val="single" w:sz="4" w:space="0" w:color="000000"/>
            </w:tcBorders>
          </w:tcPr>
          <w:p w:rsidR="006A252E" w:rsidRPr="00093424" w:rsidRDefault="006A252E" w:rsidP="00093424">
            <w:pPr>
              <w:jc w:val="both"/>
              <w:rPr>
                <w:rFonts w:ascii="Times New Roman" w:eastAsia="Times New Roman" w:hAnsi="Times New Roman" w:cs="Times New Roman"/>
                <w:color w:val="000000"/>
                <w:sz w:val="28"/>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A252E" w:rsidRPr="000F41D6" w:rsidRDefault="006A252E" w:rsidP="0009342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Провести </w:t>
            </w:r>
            <w:r>
              <w:rPr>
                <w:rFonts w:ascii="Times New Roman" w:hAnsi="Times New Roman"/>
              </w:rPr>
              <w:t>анализ состава, структуры и эффективности использования основных и оборотных средств организации</w:t>
            </w:r>
          </w:p>
        </w:tc>
        <w:tc>
          <w:tcPr>
            <w:tcW w:w="1608" w:type="dxa"/>
            <w:tcBorders>
              <w:top w:val="single" w:sz="4" w:space="0" w:color="000000"/>
              <w:left w:val="single" w:sz="4" w:space="0" w:color="000000"/>
              <w:bottom w:val="single" w:sz="4" w:space="0" w:color="000000"/>
              <w:right w:val="single" w:sz="4" w:space="0" w:color="000000"/>
            </w:tcBorders>
          </w:tcPr>
          <w:p w:rsidR="006A252E" w:rsidRPr="00DD032F" w:rsidRDefault="006A252E" w:rsidP="009A2422">
            <w:pPr>
              <w:jc w:val="both"/>
              <w:rPr>
                <w:rFonts w:ascii="Times New Roman" w:eastAsia="Times New Roman" w:hAnsi="Times New Roman" w:cs="Times New Roman"/>
                <w:color w:val="000000"/>
                <w:szCs w:val="20"/>
                <w:lang w:eastAsia="ru-RU"/>
              </w:rPr>
            </w:pPr>
            <w:r w:rsidRPr="00DD032F">
              <w:rPr>
                <w:rFonts w:ascii="Times New Roman" w:hAnsi="Times New Roman" w:cs="Times New Roman"/>
                <w:bCs/>
              </w:rPr>
              <w:t>Тема 1.3. Управление основным и оборотным капиталом организации</w:t>
            </w:r>
          </w:p>
        </w:tc>
        <w:tc>
          <w:tcPr>
            <w:tcW w:w="916" w:type="dxa"/>
            <w:tcBorders>
              <w:top w:val="single" w:sz="4" w:space="0" w:color="000000"/>
              <w:left w:val="single" w:sz="4" w:space="0" w:color="000000"/>
              <w:bottom w:val="single" w:sz="4" w:space="0" w:color="000000"/>
              <w:right w:val="single" w:sz="4" w:space="0" w:color="000000"/>
            </w:tcBorders>
          </w:tcPr>
          <w:p w:rsidR="006A252E"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w:t>
            </w:r>
          </w:p>
        </w:tc>
      </w:tr>
      <w:tr w:rsidR="000E1398" w:rsidRPr="00093424" w:rsidTr="003C239D">
        <w:trPr>
          <w:trHeight w:val="20"/>
        </w:trPr>
        <w:tc>
          <w:tcPr>
            <w:tcW w:w="1059" w:type="dxa"/>
            <w:vMerge/>
            <w:tcBorders>
              <w:left w:val="single" w:sz="4" w:space="0" w:color="000000"/>
              <w:right w:val="single" w:sz="4" w:space="0" w:color="000000"/>
            </w:tcBorders>
          </w:tcPr>
          <w:p w:rsidR="000E1398" w:rsidRPr="00093424" w:rsidRDefault="000E1398" w:rsidP="00093424">
            <w:pPr>
              <w:jc w:val="both"/>
              <w:rPr>
                <w:rFonts w:ascii="Times New Roman" w:eastAsia="Times New Roman" w:hAnsi="Times New Roman" w:cs="Times New Roman"/>
                <w:color w:val="000000"/>
                <w:sz w:val="28"/>
                <w:szCs w:val="20"/>
                <w:lang w:eastAsia="ru-RU"/>
              </w:rPr>
            </w:pPr>
          </w:p>
        </w:tc>
        <w:tc>
          <w:tcPr>
            <w:tcW w:w="3018" w:type="dxa"/>
            <w:vMerge/>
            <w:tcBorders>
              <w:left w:val="single" w:sz="4" w:space="0" w:color="000000"/>
              <w:right w:val="single" w:sz="4" w:space="0" w:color="000000"/>
            </w:tcBorders>
          </w:tcPr>
          <w:p w:rsidR="000E1398" w:rsidRPr="00093424" w:rsidRDefault="000E1398" w:rsidP="00093424">
            <w:pPr>
              <w:jc w:val="both"/>
              <w:rPr>
                <w:rFonts w:ascii="Times New Roman" w:eastAsia="Times New Roman" w:hAnsi="Times New Roman" w:cs="Times New Roman"/>
                <w:color w:val="000000"/>
                <w:sz w:val="28"/>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0E1398" w:rsidRPr="000F41D6" w:rsidRDefault="000E1398" w:rsidP="000E1398">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5. </w:t>
            </w:r>
            <w:r>
              <w:rPr>
                <w:rFonts w:ascii="Times New Roman" w:eastAsia="Calibri" w:hAnsi="Times New Roman"/>
                <w:bCs/>
              </w:rPr>
              <w:t>Провести анализ доходов и расходов организации</w:t>
            </w:r>
          </w:p>
        </w:tc>
        <w:tc>
          <w:tcPr>
            <w:tcW w:w="1608" w:type="dxa"/>
            <w:vMerge w:val="restart"/>
            <w:tcBorders>
              <w:top w:val="single" w:sz="4" w:space="0" w:color="000000"/>
              <w:left w:val="single" w:sz="4" w:space="0" w:color="000000"/>
              <w:right w:val="single" w:sz="4" w:space="0" w:color="000000"/>
            </w:tcBorders>
          </w:tcPr>
          <w:p w:rsidR="000E1398" w:rsidRPr="00DD032F" w:rsidRDefault="000E1398" w:rsidP="009A2422">
            <w:pPr>
              <w:jc w:val="both"/>
              <w:rPr>
                <w:rFonts w:ascii="Times New Roman" w:eastAsia="Times New Roman" w:hAnsi="Times New Roman" w:cs="Times New Roman"/>
                <w:color w:val="000000"/>
                <w:szCs w:val="20"/>
                <w:lang w:eastAsia="ru-RU"/>
              </w:rPr>
            </w:pPr>
            <w:r w:rsidRPr="00DD032F">
              <w:rPr>
                <w:rFonts w:ascii="Times New Roman" w:hAnsi="Times New Roman" w:cs="Times New Roman"/>
                <w:bCs/>
              </w:rPr>
              <w:t>Тема 1.4. Доходы и расходы организации. Управление прибылью</w:t>
            </w:r>
          </w:p>
        </w:tc>
        <w:tc>
          <w:tcPr>
            <w:tcW w:w="916" w:type="dxa"/>
            <w:tcBorders>
              <w:top w:val="single" w:sz="4" w:space="0" w:color="000000"/>
              <w:left w:val="single" w:sz="4" w:space="0" w:color="000000"/>
              <w:bottom w:val="single" w:sz="4" w:space="0" w:color="000000"/>
              <w:right w:val="single" w:sz="4" w:space="0" w:color="000000"/>
            </w:tcBorders>
          </w:tcPr>
          <w:p w:rsidR="000E1398"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w:t>
            </w:r>
          </w:p>
        </w:tc>
      </w:tr>
      <w:tr w:rsidR="000E1398" w:rsidRPr="00093424" w:rsidTr="003C239D">
        <w:trPr>
          <w:trHeight w:val="20"/>
        </w:trPr>
        <w:tc>
          <w:tcPr>
            <w:tcW w:w="1059" w:type="dxa"/>
            <w:vMerge/>
            <w:tcBorders>
              <w:left w:val="single" w:sz="4" w:space="0" w:color="000000"/>
              <w:right w:val="single" w:sz="4" w:space="0" w:color="000000"/>
            </w:tcBorders>
          </w:tcPr>
          <w:p w:rsidR="000E1398" w:rsidRPr="00093424" w:rsidRDefault="000E1398" w:rsidP="00093424">
            <w:pPr>
              <w:jc w:val="both"/>
              <w:rPr>
                <w:rFonts w:ascii="Times New Roman" w:eastAsia="Times New Roman" w:hAnsi="Times New Roman" w:cs="Times New Roman"/>
                <w:color w:val="000000"/>
                <w:sz w:val="28"/>
                <w:szCs w:val="20"/>
                <w:lang w:eastAsia="ru-RU"/>
              </w:rPr>
            </w:pPr>
          </w:p>
        </w:tc>
        <w:tc>
          <w:tcPr>
            <w:tcW w:w="3018" w:type="dxa"/>
            <w:vMerge/>
            <w:tcBorders>
              <w:left w:val="single" w:sz="4" w:space="0" w:color="000000"/>
              <w:right w:val="single" w:sz="4" w:space="0" w:color="000000"/>
            </w:tcBorders>
          </w:tcPr>
          <w:p w:rsidR="000E1398" w:rsidRPr="00093424" w:rsidRDefault="000E1398" w:rsidP="00093424">
            <w:pPr>
              <w:jc w:val="both"/>
              <w:rPr>
                <w:rFonts w:ascii="Times New Roman" w:eastAsia="Times New Roman" w:hAnsi="Times New Roman" w:cs="Times New Roman"/>
                <w:color w:val="000000"/>
                <w:sz w:val="28"/>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0E1398" w:rsidRDefault="000E1398" w:rsidP="00093424">
            <w:pPr>
              <w:jc w:val="both"/>
              <w:rPr>
                <w:rFonts w:ascii="Times New Roman" w:eastAsia="Times New Roman" w:hAnsi="Times New Roman" w:cs="Times New Roman"/>
                <w:color w:val="000000"/>
                <w:lang w:eastAsia="ru-RU"/>
              </w:rPr>
            </w:pPr>
            <w:r>
              <w:rPr>
                <w:rFonts w:ascii="Times New Roman" w:eastAsia="Calibri" w:hAnsi="Times New Roman"/>
                <w:bCs/>
              </w:rPr>
              <w:t xml:space="preserve">6. </w:t>
            </w:r>
            <w:r>
              <w:rPr>
                <w:rFonts w:ascii="Times New Roman" w:hAnsi="Times New Roman"/>
              </w:rPr>
              <w:t xml:space="preserve">Определить и проанализировать </w:t>
            </w:r>
            <w:r>
              <w:rPr>
                <w:rFonts w:ascii="Times New Roman" w:eastAsia="Calibri" w:hAnsi="Times New Roman"/>
                <w:bCs/>
              </w:rPr>
              <w:t>финансовые результаты деятельности</w:t>
            </w:r>
            <w:r>
              <w:rPr>
                <w:rFonts w:ascii="Times New Roman" w:hAnsi="Times New Roman"/>
              </w:rPr>
              <w:t xml:space="preserve"> организации</w:t>
            </w:r>
          </w:p>
        </w:tc>
        <w:tc>
          <w:tcPr>
            <w:tcW w:w="1608" w:type="dxa"/>
            <w:vMerge/>
            <w:tcBorders>
              <w:left w:val="single" w:sz="4" w:space="0" w:color="000000"/>
              <w:bottom w:val="single" w:sz="4" w:space="0" w:color="000000"/>
              <w:right w:val="single" w:sz="4" w:space="0" w:color="000000"/>
            </w:tcBorders>
          </w:tcPr>
          <w:p w:rsidR="000E1398" w:rsidRPr="00DD032F" w:rsidRDefault="000E1398" w:rsidP="009A2422">
            <w:pPr>
              <w:jc w:val="both"/>
              <w:rPr>
                <w:rFonts w:ascii="Times New Roman" w:hAnsi="Times New Roman" w:cs="Times New Roman"/>
                <w:bCs/>
              </w:rPr>
            </w:pPr>
          </w:p>
        </w:tc>
        <w:tc>
          <w:tcPr>
            <w:tcW w:w="916" w:type="dxa"/>
            <w:tcBorders>
              <w:top w:val="single" w:sz="4" w:space="0" w:color="000000"/>
              <w:left w:val="single" w:sz="4" w:space="0" w:color="000000"/>
              <w:bottom w:val="single" w:sz="4" w:space="0" w:color="000000"/>
              <w:right w:val="single" w:sz="4" w:space="0" w:color="000000"/>
            </w:tcBorders>
          </w:tcPr>
          <w:p w:rsidR="000E1398"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6A252E" w:rsidRPr="00093424" w:rsidTr="003C239D">
        <w:trPr>
          <w:trHeight w:val="20"/>
        </w:trPr>
        <w:tc>
          <w:tcPr>
            <w:tcW w:w="1059" w:type="dxa"/>
            <w:vMerge/>
            <w:tcBorders>
              <w:left w:val="single" w:sz="4" w:space="0" w:color="000000"/>
              <w:right w:val="single" w:sz="4" w:space="0" w:color="000000"/>
            </w:tcBorders>
          </w:tcPr>
          <w:p w:rsidR="006A252E" w:rsidRPr="00093424" w:rsidRDefault="006A252E" w:rsidP="00093424">
            <w:pPr>
              <w:jc w:val="both"/>
              <w:rPr>
                <w:rFonts w:ascii="Times New Roman" w:eastAsia="Times New Roman" w:hAnsi="Times New Roman" w:cs="Times New Roman"/>
                <w:color w:val="000000"/>
                <w:sz w:val="28"/>
                <w:szCs w:val="20"/>
                <w:lang w:eastAsia="ru-RU"/>
              </w:rPr>
            </w:pPr>
          </w:p>
        </w:tc>
        <w:tc>
          <w:tcPr>
            <w:tcW w:w="3018" w:type="dxa"/>
            <w:vMerge/>
            <w:tcBorders>
              <w:left w:val="single" w:sz="4" w:space="0" w:color="000000"/>
              <w:right w:val="single" w:sz="4" w:space="0" w:color="000000"/>
            </w:tcBorders>
          </w:tcPr>
          <w:p w:rsidR="006A252E" w:rsidRPr="00093424" w:rsidRDefault="006A252E" w:rsidP="00093424">
            <w:pPr>
              <w:jc w:val="both"/>
              <w:rPr>
                <w:rFonts w:ascii="Times New Roman" w:eastAsia="Times New Roman" w:hAnsi="Times New Roman" w:cs="Times New Roman"/>
                <w:color w:val="000000"/>
                <w:sz w:val="28"/>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A252E" w:rsidRPr="000F41D6" w:rsidRDefault="006A252E" w:rsidP="0009342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7. </w:t>
            </w:r>
            <w:r w:rsidRPr="0041699A">
              <w:rPr>
                <w:rFonts w:ascii="Times New Roman" w:hAnsi="Times New Roman" w:cs="Times New Roman"/>
              </w:rPr>
              <w:t>Изучить порядок проведения денежных расчетов в организации</w:t>
            </w:r>
          </w:p>
        </w:tc>
        <w:tc>
          <w:tcPr>
            <w:tcW w:w="1608" w:type="dxa"/>
            <w:tcBorders>
              <w:top w:val="single" w:sz="4" w:space="0" w:color="000000"/>
              <w:left w:val="single" w:sz="4" w:space="0" w:color="000000"/>
              <w:bottom w:val="single" w:sz="4" w:space="0" w:color="000000"/>
              <w:right w:val="single" w:sz="4" w:space="0" w:color="000000"/>
            </w:tcBorders>
          </w:tcPr>
          <w:p w:rsidR="006A252E" w:rsidRPr="00DD032F" w:rsidRDefault="006A252E" w:rsidP="009A2422">
            <w:pPr>
              <w:jc w:val="both"/>
              <w:rPr>
                <w:rFonts w:ascii="Times New Roman" w:eastAsia="Times New Roman" w:hAnsi="Times New Roman" w:cs="Times New Roman"/>
                <w:color w:val="000000"/>
                <w:szCs w:val="20"/>
                <w:lang w:eastAsia="ru-RU"/>
              </w:rPr>
            </w:pPr>
            <w:r w:rsidRPr="00DD032F">
              <w:rPr>
                <w:rFonts w:ascii="Times New Roman" w:hAnsi="Times New Roman" w:cs="Times New Roman"/>
                <w:bCs/>
              </w:rPr>
              <w:t>Тема 1.5. Организация денежных расчетов</w:t>
            </w:r>
          </w:p>
        </w:tc>
        <w:tc>
          <w:tcPr>
            <w:tcW w:w="916" w:type="dxa"/>
            <w:tcBorders>
              <w:top w:val="single" w:sz="4" w:space="0" w:color="000000"/>
              <w:left w:val="single" w:sz="4" w:space="0" w:color="000000"/>
              <w:bottom w:val="single" w:sz="4" w:space="0" w:color="000000"/>
              <w:right w:val="single" w:sz="4" w:space="0" w:color="000000"/>
            </w:tcBorders>
          </w:tcPr>
          <w:p w:rsidR="006A252E" w:rsidRPr="00093424" w:rsidRDefault="00D752C2"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w:t>
            </w:r>
          </w:p>
        </w:tc>
      </w:tr>
      <w:tr w:rsidR="006A252E" w:rsidRPr="00093424" w:rsidTr="003C239D">
        <w:trPr>
          <w:trHeight w:val="20"/>
        </w:trPr>
        <w:tc>
          <w:tcPr>
            <w:tcW w:w="1059" w:type="dxa"/>
            <w:vMerge/>
            <w:tcBorders>
              <w:left w:val="single" w:sz="4" w:space="0" w:color="000000"/>
              <w:right w:val="single" w:sz="4" w:space="0" w:color="000000"/>
            </w:tcBorders>
          </w:tcPr>
          <w:p w:rsidR="006A252E" w:rsidRPr="00093424" w:rsidRDefault="006A252E" w:rsidP="00093424">
            <w:pPr>
              <w:jc w:val="both"/>
              <w:rPr>
                <w:rFonts w:ascii="Times New Roman" w:eastAsia="Times New Roman" w:hAnsi="Times New Roman" w:cs="Times New Roman"/>
                <w:color w:val="000000"/>
                <w:sz w:val="28"/>
                <w:szCs w:val="20"/>
                <w:lang w:eastAsia="ru-RU"/>
              </w:rPr>
            </w:pPr>
          </w:p>
        </w:tc>
        <w:tc>
          <w:tcPr>
            <w:tcW w:w="3018" w:type="dxa"/>
            <w:vMerge/>
            <w:tcBorders>
              <w:left w:val="single" w:sz="4" w:space="0" w:color="000000"/>
              <w:right w:val="single" w:sz="4" w:space="0" w:color="000000"/>
            </w:tcBorders>
          </w:tcPr>
          <w:p w:rsidR="006A252E" w:rsidRPr="00093424" w:rsidRDefault="006A252E" w:rsidP="00093424">
            <w:pPr>
              <w:jc w:val="both"/>
              <w:rPr>
                <w:rFonts w:ascii="Times New Roman" w:eastAsia="Times New Roman" w:hAnsi="Times New Roman" w:cs="Times New Roman"/>
                <w:color w:val="000000"/>
                <w:sz w:val="28"/>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A252E" w:rsidRPr="000F41D6" w:rsidRDefault="006A252E" w:rsidP="00093424">
            <w:pPr>
              <w:jc w:val="both"/>
              <w:rPr>
                <w:rFonts w:ascii="Times New Roman" w:eastAsia="Times New Roman" w:hAnsi="Times New Roman" w:cs="Times New Roman"/>
                <w:color w:val="000000"/>
                <w:lang w:eastAsia="ru-RU"/>
              </w:rPr>
            </w:pPr>
            <w:r>
              <w:rPr>
                <w:rFonts w:ascii="Times New Roman" w:eastAsia="Calibri" w:hAnsi="Times New Roman" w:cs="Times New Roman"/>
              </w:rPr>
              <w:t>8. Охарактеризовать финансово-экономическое сопровождение деятельности по осуществлению закупок для корпоративных нужд</w:t>
            </w:r>
          </w:p>
        </w:tc>
        <w:tc>
          <w:tcPr>
            <w:tcW w:w="1608" w:type="dxa"/>
            <w:tcBorders>
              <w:top w:val="single" w:sz="4" w:space="0" w:color="000000"/>
              <w:left w:val="single" w:sz="4" w:space="0" w:color="000000"/>
              <w:bottom w:val="single" w:sz="4" w:space="0" w:color="000000"/>
              <w:right w:val="single" w:sz="4" w:space="0" w:color="000000"/>
            </w:tcBorders>
          </w:tcPr>
          <w:p w:rsidR="006A252E" w:rsidRPr="00DD032F" w:rsidRDefault="006A252E" w:rsidP="009A2422">
            <w:pPr>
              <w:jc w:val="both"/>
              <w:rPr>
                <w:rFonts w:ascii="Times New Roman" w:eastAsia="Times New Roman" w:hAnsi="Times New Roman" w:cs="Times New Roman"/>
                <w:color w:val="000000"/>
                <w:szCs w:val="20"/>
                <w:lang w:eastAsia="ru-RU"/>
              </w:rPr>
            </w:pPr>
            <w:r w:rsidRPr="00DD032F">
              <w:rPr>
                <w:rFonts w:ascii="Times New Roman" w:hAnsi="Times New Roman" w:cs="Times New Roman"/>
                <w:bCs/>
              </w:rPr>
              <w:t>Тема 1.6. Осуществление корпоративных закупок</w:t>
            </w:r>
          </w:p>
        </w:tc>
        <w:tc>
          <w:tcPr>
            <w:tcW w:w="916" w:type="dxa"/>
            <w:tcBorders>
              <w:top w:val="single" w:sz="4" w:space="0" w:color="000000"/>
              <w:left w:val="single" w:sz="4" w:space="0" w:color="000000"/>
              <w:bottom w:val="single" w:sz="4" w:space="0" w:color="000000"/>
              <w:right w:val="single" w:sz="4" w:space="0" w:color="000000"/>
            </w:tcBorders>
          </w:tcPr>
          <w:p w:rsidR="006A252E" w:rsidRPr="00093424" w:rsidRDefault="00D752C2"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6A252E" w:rsidRPr="00093424" w:rsidTr="003C239D">
        <w:trPr>
          <w:trHeight w:val="20"/>
        </w:trPr>
        <w:tc>
          <w:tcPr>
            <w:tcW w:w="1059" w:type="dxa"/>
            <w:vMerge/>
            <w:tcBorders>
              <w:left w:val="single" w:sz="4" w:space="0" w:color="000000"/>
              <w:right w:val="single" w:sz="4" w:space="0" w:color="000000"/>
            </w:tcBorders>
          </w:tcPr>
          <w:p w:rsidR="006A252E" w:rsidRPr="00093424" w:rsidRDefault="006A252E" w:rsidP="00093424">
            <w:pPr>
              <w:jc w:val="both"/>
              <w:rPr>
                <w:rFonts w:ascii="Times New Roman" w:eastAsia="Times New Roman" w:hAnsi="Times New Roman" w:cs="Times New Roman"/>
                <w:color w:val="000000"/>
                <w:sz w:val="28"/>
                <w:szCs w:val="20"/>
                <w:lang w:eastAsia="ru-RU"/>
              </w:rPr>
            </w:pPr>
          </w:p>
        </w:tc>
        <w:tc>
          <w:tcPr>
            <w:tcW w:w="3018" w:type="dxa"/>
            <w:vMerge/>
            <w:tcBorders>
              <w:left w:val="single" w:sz="4" w:space="0" w:color="000000"/>
              <w:right w:val="single" w:sz="4" w:space="0" w:color="000000"/>
            </w:tcBorders>
          </w:tcPr>
          <w:p w:rsidR="006A252E" w:rsidRPr="00093424" w:rsidRDefault="006A252E" w:rsidP="00093424">
            <w:pPr>
              <w:jc w:val="both"/>
              <w:rPr>
                <w:rFonts w:ascii="Times New Roman" w:eastAsia="Times New Roman" w:hAnsi="Times New Roman" w:cs="Times New Roman"/>
                <w:color w:val="000000"/>
                <w:sz w:val="28"/>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A252E" w:rsidRPr="000F41D6" w:rsidRDefault="006A252E" w:rsidP="00093424">
            <w:pPr>
              <w:jc w:val="both"/>
              <w:rPr>
                <w:rFonts w:ascii="Times New Roman" w:eastAsia="Times New Roman" w:hAnsi="Times New Roman" w:cs="Times New Roman"/>
                <w:color w:val="000000"/>
                <w:lang w:eastAsia="ru-RU"/>
              </w:rPr>
            </w:pPr>
            <w:r>
              <w:rPr>
                <w:rFonts w:ascii="Times New Roman" w:hAnsi="Times New Roman" w:cs="Times New Roman"/>
              </w:rPr>
              <w:t xml:space="preserve">9. </w:t>
            </w:r>
            <w:r w:rsidRPr="0041699A">
              <w:rPr>
                <w:rFonts w:ascii="Times New Roman" w:hAnsi="Times New Roman" w:cs="Times New Roman"/>
              </w:rPr>
              <w:t>Дать краткую характеристику направлениям финансовых отношений организации</w:t>
            </w:r>
          </w:p>
        </w:tc>
        <w:tc>
          <w:tcPr>
            <w:tcW w:w="1608" w:type="dxa"/>
            <w:tcBorders>
              <w:top w:val="single" w:sz="4" w:space="0" w:color="000000"/>
              <w:left w:val="single" w:sz="4" w:space="0" w:color="000000"/>
              <w:bottom w:val="single" w:sz="4" w:space="0" w:color="000000"/>
              <w:right w:val="single" w:sz="4" w:space="0" w:color="000000"/>
            </w:tcBorders>
          </w:tcPr>
          <w:p w:rsidR="006A252E" w:rsidRPr="00DD032F" w:rsidRDefault="006A252E" w:rsidP="009A2422">
            <w:pPr>
              <w:jc w:val="both"/>
              <w:rPr>
                <w:rFonts w:ascii="Times New Roman" w:eastAsia="Times New Roman" w:hAnsi="Times New Roman" w:cs="Times New Roman"/>
                <w:color w:val="000000"/>
                <w:szCs w:val="20"/>
                <w:lang w:eastAsia="ru-RU"/>
              </w:rPr>
            </w:pPr>
            <w:r w:rsidRPr="00DD032F">
              <w:rPr>
                <w:rFonts w:ascii="Times New Roman" w:hAnsi="Times New Roman" w:cs="Times New Roman"/>
                <w:bCs/>
              </w:rPr>
              <w:t>Тема 1.7. Организация внешних финансовых отношений</w:t>
            </w:r>
          </w:p>
        </w:tc>
        <w:tc>
          <w:tcPr>
            <w:tcW w:w="916" w:type="dxa"/>
            <w:tcBorders>
              <w:top w:val="single" w:sz="4" w:space="0" w:color="000000"/>
              <w:left w:val="single" w:sz="4" w:space="0" w:color="000000"/>
              <w:bottom w:val="single" w:sz="4" w:space="0" w:color="000000"/>
              <w:right w:val="single" w:sz="4" w:space="0" w:color="000000"/>
            </w:tcBorders>
          </w:tcPr>
          <w:p w:rsidR="006A252E"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6A252E" w:rsidRPr="00093424" w:rsidTr="003C239D">
        <w:trPr>
          <w:trHeight w:val="20"/>
        </w:trPr>
        <w:tc>
          <w:tcPr>
            <w:tcW w:w="1059" w:type="dxa"/>
            <w:vMerge/>
            <w:tcBorders>
              <w:left w:val="single" w:sz="4" w:space="0" w:color="000000"/>
              <w:bottom w:val="single" w:sz="4" w:space="0" w:color="000000"/>
              <w:right w:val="single" w:sz="4" w:space="0" w:color="000000"/>
            </w:tcBorders>
          </w:tcPr>
          <w:p w:rsidR="006A252E" w:rsidRPr="00093424" w:rsidRDefault="006A252E" w:rsidP="00093424">
            <w:pPr>
              <w:jc w:val="both"/>
              <w:rPr>
                <w:rFonts w:ascii="Times New Roman" w:eastAsia="Times New Roman" w:hAnsi="Times New Roman" w:cs="Times New Roman"/>
                <w:color w:val="000000"/>
                <w:sz w:val="28"/>
                <w:szCs w:val="20"/>
                <w:lang w:eastAsia="ru-RU"/>
              </w:rPr>
            </w:pPr>
          </w:p>
        </w:tc>
        <w:tc>
          <w:tcPr>
            <w:tcW w:w="3018" w:type="dxa"/>
            <w:vMerge/>
            <w:tcBorders>
              <w:left w:val="single" w:sz="4" w:space="0" w:color="000000"/>
              <w:bottom w:val="single" w:sz="4" w:space="0" w:color="000000"/>
              <w:right w:val="single" w:sz="4" w:space="0" w:color="000000"/>
            </w:tcBorders>
          </w:tcPr>
          <w:p w:rsidR="006A252E" w:rsidRPr="00093424" w:rsidRDefault="006A252E" w:rsidP="00093424">
            <w:pPr>
              <w:jc w:val="both"/>
              <w:rPr>
                <w:rFonts w:ascii="Times New Roman" w:eastAsia="Times New Roman" w:hAnsi="Times New Roman" w:cs="Times New Roman"/>
                <w:color w:val="000000"/>
                <w:sz w:val="28"/>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A252E" w:rsidRPr="000F41D6" w:rsidRDefault="006A252E" w:rsidP="00093424">
            <w:pPr>
              <w:jc w:val="both"/>
              <w:rPr>
                <w:rFonts w:ascii="Times New Roman" w:eastAsia="Times New Roman" w:hAnsi="Times New Roman" w:cs="Times New Roman"/>
                <w:color w:val="000000"/>
                <w:lang w:eastAsia="ru-RU"/>
              </w:rPr>
            </w:pPr>
            <w:r w:rsidRPr="000F41D6">
              <w:rPr>
                <w:rFonts w:ascii="Times New Roman" w:eastAsia="Times New Roman" w:hAnsi="Times New Roman" w:cs="Times New Roman"/>
                <w:color w:val="000000"/>
                <w:lang w:eastAsia="ru-RU"/>
              </w:rPr>
              <w:t xml:space="preserve">10. </w:t>
            </w:r>
            <w:r>
              <w:rPr>
                <w:rFonts w:ascii="Times New Roman" w:eastAsia="Times New Roman" w:hAnsi="Times New Roman" w:cs="Times New Roman"/>
                <w:color w:val="000000"/>
                <w:lang w:eastAsia="ru-RU"/>
              </w:rPr>
              <w:t xml:space="preserve">Описать </w:t>
            </w:r>
            <w:r w:rsidRPr="000F41D6">
              <w:rPr>
                <w:rFonts w:ascii="Times New Roman" w:hAnsi="Times New Roman"/>
              </w:rPr>
              <w:t>инвестиционную политику организации</w:t>
            </w:r>
          </w:p>
        </w:tc>
        <w:tc>
          <w:tcPr>
            <w:tcW w:w="1608" w:type="dxa"/>
            <w:tcBorders>
              <w:top w:val="single" w:sz="4" w:space="0" w:color="000000"/>
              <w:left w:val="single" w:sz="4" w:space="0" w:color="000000"/>
              <w:bottom w:val="single" w:sz="4" w:space="0" w:color="000000"/>
              <w:right w:val="single" w:sz="4" w:space="0" w:color="000000"/>
            </w:tcBorders>
          </w:tcPr>
          <w:p w:rsidR="006A252E" w:rsidRPr="00DD032F" w:rsidRDefault="006A252E" w:rsidP="009A2422">
            <w:pPr>
              <w:jc w:val="both"/>
              <w:rPr>
                <w:rFonts w:ascii="Times New Roman" w:eastAsia="Times New Roman" w:hAnsi="Times New Roman" w:cs="Times New Roman"/>
                <w:color w:val="000000"/>
                <w:szCs w:val="20"/>
                <w:lang w:eastAsia="ru-RU"/>
              </w:rPr>
            </w:pPr>
            <w:r w:rsidRPr="00DD032F">
              <w:rPr>
                <w:rFonts w:ascii="Times New Roman" w:eastAsia="Times New Roman" w:hAnsi="Times New Roman" w:cs="Times New Roman"/>
                <w:bCs/>
                <w:lang w:eastAsia="ru-RU"/>
              </w:rPr>
              <w:t>Тема 1.8. Инвестиции и инвестиционная деятельность организации</w:t>
            </w:r>
          </w:p>
        </w:tc>
        <w:tc>
          <w:tcPr>
            <w:tcW w:w="916" w:type="dxa"/>
            <w:tcBorders>
              <w:top w:val="single" w:sz="4" w:space="0" w:color="000000"/>
              <w:left w:val="single" w:sz="4" w:space="0" w:color="000000"/>
              <w:bottom w:val="single" w:sz="4" w:space="0" w:color="000000"/>
              <w:right w:val="single" w:sz="4" w:space="0" w:color="000000"/>
            </w:tcBorders>
          </w:tcPr>
          <w:p w:rsidR="006A252E"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6A252E" w:rsidRPr="00093424" w:rsidTr="003C239D">
        <w:trPr>
          <w:trHeight w:val="20"/>
        </w:trPr>
        <w:tc>
          <w:tcPr>
            <w:tcW w:w="1059" w:type="dxa"/>
            <w:vMerge w:val="restart"/>
            <w:tcBorders>
              <w:top w:val="single" w:sz="4" w:space="0" w:color="000000"/>
              <w:left w:val="single" w:sz="4" w:space="0" w:color="000000"/>
              <w:right w:val="single" w:sz="4" w:space="0" w:color="000000"/>
            </w:tcBorders>
          </w:tcPr>
          <w:p w:rsidR="006A252E" w:rsidRPr="00D52D21" w:rsidRDefault="006A252E" w:rsidP="00093424">
            <w:pPr>
              <w:jc w:val="both"/>
              <w:rPr>
                <w:rFonts w:ascii="Times New Roman" w:eastAsia="Times New Roman" w:hAnsi="Times New Roman" w:cs="Times New Roman"/>
                <w:color w:val="000000"/>
                <w:lang w:eastAsia="ru-RU"/>
              </w:rPr>
            </w:pPr>
            <w:r w:rsidRPr="00D52D21">
              <w:rPr>
                <w:rFonts w:ascii="Times New Roman" w:eastAsia="Times New Roman" w:hAnsi="Times New Roman" w:cs="Times New Roman"/>
                <w:color w:val="000000"/>
                <w:lang w:eastAsia="ru-RU"/>
              </w:rPr>
              <w:t>ПК 2.2</w:t>
            </w:r>
          </w:p>
        </w:tc>
        <w:tc>
          <w:tcPr>
            <w:tcW w:w="3018" w:type="dxa"/>
            <w:vMerge w:val="restart"/>
            <w:tcBorders>
              <w:top w:val="single" w:sz="4" w:space="0" w:color="000000"/>
              <w:left w:val="single" w:sz="4" w:space="0" w:color="000000"/>
              <w:right w:val="single" w:sz="4" w:space="0" w:color="000000"/>
            </w:tcBorders>
          </w:tcPr>
          <w:p w:rsidR="006A252E" w:rsidRPr="00093424" w:rsidRDefault="006A252E" w:rsidP="00093424">
            <w:pPr>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Cs w:val="20"/>
                <w:lang w:eastAsia="ru-RU"/>
              </w:rPr>
              <w:t xml:space="preserve">Раздел 1. </w:t>
            </w:r>
            <w:r w:rsidRPr="00D52D21">
              <w:rPr>
                <w:rFonts w:ascii="Times New Roman" w:eastAsia="Times New Roman" w:hAnsi="Times New Roman" w:cs="Times New Roman"/>
                <w:bCs/>
                <w:lang w:eastAsia="ru-RU"/>
              </w:rPr>
              <w:t>Финансы организации</w:t>
            </w:r>
          </w:p>
        </w:tc>
        <w:tc>
          <w:tcPr>
            <w:tcW w:w="3037" w:type="dxa"/>
            <w:tcBorders>
              <w:top w:val="single" w:sz="4" w:space="0" w:color="000000"/>
              <w:left w:val="single" w:sz="4" w:space="0" w:color="000000"/>
              <w:bottom w:val="single" w:sz="4" w:space="0" w:color="000000"/>
              <w:right w:val="single" w:sz="4" w:space="0" w:color="000000"/>
            </w:tcBorders>
          </w:tcPr>
          <w:p w:rsidR="006A252E" w:rsidRPr="001C6306" w:rsidRDefault="006A252E" w:rsidP="00093424">
            <w:pPr>
              <w:jc w:val="both"/>
              <w:rPr>
                <w:rFonts w:ascii="Times New Roman" w:eastAsia="Times New Roman" w:hAnsi="Times New Roman" w:cs="Times New Roman"/>
                <w:color w:val="000000"/>
                <w:lang w:eastAsia="ru-RU"/>
              </w:rPr>
            </w:pPr>
            <w:r w:rsidRPr="001C6306">
              <w:rPr>
                <w:rFonts w:ascii="Times New Roman" w:eastAsia="Times New Roman" w:hAnsi="Times New Roman" w:cs="Times New Roman"/>
                <w:color w:val="000000"/>
                <w:lang w:eastAsia="ru-RU"/>
              </w:rPr>
              <w:t xml:space="preserve">11. </w:t>
            </w:r>
            <w:r w:rsidRPr="001C6306">
              <w:rPr>
                <w:rFonts w:ascii="Times New Roman" w:hAnsi="Times New Roman" w:cs="Times New Roman"/>
              </w:rPr>
              <w:t>Рассчитать и провести анализ основных экономических показателей, характеризующих деятельность организации</w:t>
            </w:r>
          </w:p>
        </w:tc>
        <w:tc>
          <w:tcPr>
            <w:tcW w:w="1608" w:type="dxa"/>
            <w:tcBorders>
              <w:top w:val="single" w:sz="4" w:space="0" w:color="000000"/>
              <w:left w:val="single" w:sz="4" w:space="0" w:color="000000"/>
              <w:bottom w:val="single" w:sz="4" w:space="0" w:color="000000"/>
              <w:right w:val="single" w:sz="4" w:space="0" w:color="000000"/>
            </w:tcBorders>
          </w:tcPr>
          <w:p w:rsidR="006A252E" w:rsidRPr="00DD032F" w:rsidRDefault="006A252E" w:rsidP="009A2422">
            <w:pPr>
              <w:jc w:val="both"/>
              <w:rPr>
                <w:rFonts w:ascii="Times New Roman" w:eastAsia="Times New Roman" w:hAnsi="Times New Roman" w:cs="Times New Roman"/>
                <w:color w:val="000000"/>
                <w:szCs w:val="20"/>
                <w:lang w:eastAsia="ru-RU"/>
              </w:rPr>
            </w:pPr>
            <w:r w:rsidRPr="00DD032F">
              <w:rPr>
                <w:rFonts w:ascii="Times New Roman" w:eastAsia="Times New Roman" w:hAnsi="Times New Roman" w:cs="Times New Roman"/>
                <w:bCs/>
                <w:lang w:eastAsia="ru-RU"/>
              </w:rPr>
              <w:t>Тема 1.9. Финансовый анализ как инструмент управления финансами организации</w:t>
            </w:r>
          </w:p>
        </w:tc>
        <w:tc>
          <w:tcPr>
            <w:tcW w:w="916" w:type="dxa"/>
            <w:tcBorders>
              <w:top w:val="single" w:sz="4" w:space="0" w:color="000000"/>
              <w:left w:val="single" w:sz="4" w:space="0" w:color="000000"/>
              <w:bottom w:val="single" w:sz="4" w:space="0" w:color="000000"/>
              <w:right w:val="single" w:sz="4" w:space="0" w:color="000000"/>
            </w:tcBorders>
          </w:tcPr>
          <w:p w:rsidR="006A252E"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w:t>
            </w:r>
          </w:p>
        </w:tc>
      </w:tr>
      <w:tr w:rsidR="006A252E" w:rsidRPr="00093424" w:rsidTr="003C239D">
        <w:trPr>
          <w:trHeight w:val="20"/>
        </w:trPr>
        <w:tc>
          <w:tcPr>
            <w:tcW w:w="1059" w:type="dxa"/>
            <w:vMerge/>
            <w:tcBorders>
              <w:left w:val="single" w:sz="4" w:space="0" w:color="000000"/>
              <w:bottom w:val="single" w:sz="4" w:space="0" w:color="000000"/>
              <w:right w:val="single" w:sz="4" w:space="0" w:color="000000"/>
            </w:tcBorders>
          </w:tcPr>
          <w:p w:rsidR="006A252E" w:rsidRPr="00D52D21" w:rsidRDefault="006A252E" w:rsidP="00093424">
            <w:pPr>
              <w:jc w:val="both"/>
              <w:rPr>
                <w:rFonts w:ascii="Times New Roman" w:eastAsia="Times New Roman" w:hAnsi="Times New Roman" w:cs="Times New Roman"/>
                <w:color w:val="000000"/>
                <w:lang w:eastAsia="ru-RU"/>
              </w:rPr>
            </w:pPr>
          </w:p>
        </w:tc>
        <w:tc>
          <w:tcPr>
            <w:tcW w:w="3018" w:type="dxa"/>
            <w:vMerge/>
            <w:tcBorders>
              <w:left w:val="single" w:sz="4" w:space="0" w:color="000000"/>
              <w:bottom w:val="single" w:sz="4" w:space="0" w:color="000000"/>
              <w:right w:val="single" w:sz="4" w:space="0" w:color="000000"/>
            </w:tcBorders>
          </w:tcPr>
          <w:p w:rsidR="006A252E" w:rsidRPr="00093424" w:rsidRDefault="006A252E" w:rsidP="00093424">
            <w:pPr>
              <w:jc w:val="both"/>
              <w:rPr>
                <w:rFonts w:ascii="Times New Roman" w:eastAsia="Times New Roman" w:hAnsi="Times New Roman" w:cs="Times New Roman"/>
                <w:color w:val="000000"/>
                <w:sz w:val="28"/>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A252E" w:rsidRPr="00093424" w:rsidRDefault="006A252E" w:rsidP="00093424">
            <w:pPr>
              <w:jc w:val="both"/>
              <w:rPr>
                <w:rFonts w:ascii="Times New Roman" w:eastAsia="Times New Roman" w:hAnsi="Times New Roman" w:cs="Times New Roman"/>
                <w:color w:val="000000"/>
                <w:sz w:val="28"/>
                <w:szCs w:val="20"/>
                <w:lang w:eastAsia="ru-RU"/>
              </w:rPr>
            </w:pPr>
            <w:r w:rsidRPr="001C6306">
              <w:rPr>
                <w:rFonts w:ascii="Times New Roman" w:eastAsia="Times New Roman" w:hAnsi="Times New Roman" w:cs="Times New Roman"/>
                <w:color w:val="000000"/>
                <w:lang w:eastAsia="ru-RU"/>
              </w:rPr>
              <w:t>12.</w:t>
            </w:r>
            <w:r>
              <w:rPr>
                <w:rFonts w:ascii="Times New Roman" w:eastAsia="Times New Roman" w:hAnsi="Times New Roman" w:cs="Times New Roman"/>
                <w:color w:val="000000"/>
                <w:sz w:val="28"/>
                <w:szCs w:val="20"/>
                <w:lang w:eastAsia="ru-RU"/>
              </w:rPr>
              <w:t xml:space="preserve"> </w:t>
            </w:r>
            <w:r w:rsidRPr="0041699A">
              <w:rPr>
                <w:rFonts w:ascii="Times New Roman" w:hAnsi="Times New Roman" w:cs="Times New Roman"/>
              </w:rPr>
              <w:t>Провести анализ финансового состояния организации</w:t>
            </w:r>
          </w:p>
        </w:tc>
        <w:tc>
          <w:tcPr>
            <w:tcW w:w="1608" w:type="dxa"/>
            <w:tcBorders>
              <w:top w:val="single" w:sz="4" w:space="0" w:color="000000"/>
              <w:left w:val="single" w:sz="4" w:space="0" w:color="000000"/>
              <w:bottom w:val="single" w:sz="4" w:space="0" w:color="000000"/>
              <w:right w:val="single" w:sz="4" w:space="0" w:color="000000"/>
            </w:tcBorders>
          </w:tcPr>
          <w:p w:rsidR="006A252E" w:rsidRPr="00DD032F" w:rsidRDefault="006A252E" w:rsidP="009A2422">
            <w:pPr>
              <w:jc w:val="both"/>
              <w:rPr>
                <w:rFonts w:ascii="Times New Roman" w:eastAsia="Times New Roman" w:hAnsi="Times New Roman" w:cs="Times New Roman"/>
                <w:color w:val="000000"/>
                <w:szCs w:val="20"/>
                <w:lang w:eastAsia="ru-RU"/>
              </w:rPr>
            </w:pPr>
            <w:r w:rsidRPr="00DD032F">
              <w:rPr>
                <w:rFonts w:ascii="Times New Roman" w:eastAsia="Times New Roman" w:hAnsi="Times New Roman" w:cs="Times New Roman"/>
                <w:bCs/>
                <w:lang w:eastAsia="ru-RU"/>
              </w:rPr>
              <w:t>Тема 1.10. Технология проведения финансового анализа на основе бухгалтерской (финансовой) отчетности</w:t>
            </w:r>
          </w:p>
        </w:tc>
        <w:tc>
          <w:tcPr>
            <w:tcW w:w="916" w:type="dxa"/>
            <w:tcBorders>
              <w:top w:val="single" w:sz="4" w:space="0" w:color="000000"/>
              <w:left w:val="single" w:sz="4" w:space="0" w:color="000000"/>
              <w:bottom w:val="single" w:sz="4" w:space="0" w:color="000000"/>
              <w:right w:val="single" w:sz="4" w:space="0" w:color="000000"/>
            </w:tcBorders>
          </w:tcPr>
          <w:p w:rsidR="006A252E"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w:t>
            </w:r>
          </w:p>
        </w:tc>
      </w:tr>
      <w:tr w:rsidR="00DD032F" w:rsidRPr="00093424" w:rsidTr="00CB5CD7">
        <w:trPr>
          <w:trHeight w:val="20"/>
        </w:trPr>
        <w:tc>
          <w:tcPr>
            <w:tcW w:w="8722" w:type="dxa"/>
            <w:gridSpan w:val="4"/>
            <w:tcBorders>
              <w:top w:val="single" w:sz="4" w:space="0" w:color="000000"/>
              <w:left w:val="single" w:sz="4" w:space="0" w:color="000000"/>
              <w:bottom w:val="single" w:sz="4" w:space="0" w:color="000000"/>
              <w:right w:val="single" w:sz="4" w:space="0" w:color="000000"/>
            </w:tcBorders>
          </w:tcPr>
          <w:p w:rsidR="00DD032F" w:rsidRPr="00093424" w:rsidRDefault="00DD032F" w:rsidP="00093424">
            <w:pPr>
              <w:jc w:val="right"/>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ВСЕГО ПО РАЗДЕЛУ 1</w:t>
            </w:r>
          </w:p>
        </w:tc>
        <w:tc>
          <w:tcPr>
            <w:tcW w:w="916" w:type="dxa"/>
            <w:tcBorders>
              <w:top w:val="single" w:sz="4" w:space="0" w:color="000000"/>
              <w:left w:val="single" w:sz="4" w:space="0" w:color="000000"/>
              <w:bottom w:val="single" w:sz="4" w:space="0" w:color="000000"/>
              <w:right w:val="single" w:sz="4" w:space="0" w:color="000000"/>
            </w:tcBorders>
          </w:tcPr>
          <w:p w:rsidR="00DD032F" w:rsidRPr="00093424" w:rsidRDefault="000E1398" w:rsidP="00CB5CD7">
            <w:pPr>
              <w:jc w:val="center"/>
              <w:rPr>
                <w:rFonts w:ascii="Times New Roman" w:eastAsia="Times New Roman" w:hAnsi="Times New Roman" w:cs="Times New Roman"/>
                <w:b/>
                <w:color w:val="000000"/>
                <w:szCs w:val="20"/>
                <w:lang w:eastAsia="ru-RU"/>
              </w:rPr>
            </w:pPr>
            <w:r>
              <w:rPr>
                <w:rFonts w:ascii="Times New Roman" w:eastAsia="Times New Roman" w:hAnsi="Times New Roman" w:cs="Times New Roman"/>
                <w:b/>
                <w:color w:val="000000"/>
                <w:szCs w:val="20"/>
                <w:lang w:eastAsia="ru-RU"/>
              </w:rPr>
              <w:t>56</w:t>
            </w:r>
          </w:p>
        </w:tc>
      </w:tr>
      <w:tr w:rsidR="00B30D88" w:rsidRPr="00093424" w:rsidTr="003C239D">
        <w:trPr>
          <w:trHeight w:val="20"/>
        </w:trPr>
        <w:tc>
          <w:tcPr>
            <w:tcW w:w="1059" w:type="dxa"/>
            <w:vMerge w:val="restart"/>
            <w:tcBorders>
              <w:top w:val="single" w:sz="4" w:space="0" w:color="000000"/>
              <w:left w:val="single" w:sz="4" w:space="0" w:color="000000"/>
              <w:right w:val="single" w:sz="4" w:space="0" w:color="000000"/>
            </w:tcBorders>
          </w:tcPr>
          <w:p w:rsidR="00B30D88" w:rsidRPr="00093424" w:rsidRDefault="00B30D88" w:rsidP="00DD032F">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ПК </w:t>
            </w:r>
            <w:r>
              <w:rPr>
                <w:rFonts w:ascii="Times New Roman" w:eastAsia="Times New Roman" w:hAnsi="Times New Roman" w:cs="Times New Roman"/>
                <w:color w:val="000000"/>
                <w:szCs w:val="20"/>
                <w:lang w:eastAsia="ru-RU"/>
              </w:rPr>
              <w:t>2.3</w:t>
            </w:r>
            <w:r w:rsidRPr="00093424">
              <w:rPr>
                <w:rFonts w:ascii="Times New Roman" w:eastAsia="Times New Roman" w:hAnsi="Times New Roman" w:cs="Times New Roman"/>
                <w:color w:val="000000"/>
                <w:szCs w:val="20"/>
                <w:lang w:eastAsia="ru-RU"/>
              </w:rPr>
              <w:t>.</w:t>
            </w:r>
          </w:p>
        </w:tc>
        <w:tc>
          <w:tcPr>
            <w:tcW w:w="3018" w:type="dxa"/>
            <w:vMerge w:val="restart"/>
            <w:tcBorders>
              <w:top w:val="single" w:sz="4" w:space="0" w:color="000000"/>
              <w:left w:val="single" w:sz="4" w:space="0" w:color="000000"/>
              <w:right w:val="single" w:sz="4" w:space="0" w:color="000000"/>
            </w:tcBorders>
          </w:tcPr>
          <w:p w:rsidR="00B30D88" w:rsidRPr="00093424" w:rsidRDefault="00B30D88" w:rsidP="00D52D21">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Раздел </w:t>
            </w:r>
            <w:r>
              <w:rPr>
                <w:rFonts w:ascii="Times New Roman" w:eastAsia="Times New Roman" w:hAnsi="Times New Roman" w:cs="Times New Roman"/>
                <w:color w:val="000000"/>
                <w:szCs w:val="20"/>
                <w:lang w:eastAsia="ru-RU"/>
              </w:rPr>
              <w:t>2</w:t>
            </w:r>
            <w:r w:rsidRPr="00093424">
              <w:rPr>
                <w:rFonts w:ascii="Times New Roman" w:eastAsia="Times New Roman" w:hAnsi="Times New Roman" w:cs="Times New Roman"/>
                <w:color w:val="000000"/>
                <w:szCs w:val="20"/>
                <w:lang w:eastAsia="ru-RU"/>
              </w:rPr>
              <w:t xml:space="preserve">. </w:t>
            </w:r>
            <w:r w:rsidRPr="00D52D21">
              <w:rPr>
                <w:rFonts w:ascii="Times New Roman" w:eastAsia="Times New Roman" w:hAnsi="Times New Roman" w:cs="Times New Roman"/>
                <w:bCs/>
                <w:lang w:eastAsia="ru-RU"/>
              </w:rPr>
              <w:t>Анализ и оценка финансовых рисков организации</w:t>
            </w:r>
          </w:p>
        </w:tc>
        <w:tc>
          <w:tcPr>
            <w:tcW w:w="3037" w:type="dxa"/>
            <w:tcBorders>
              <w:top w:val="single" w:sz="4" w:space="0" w:color="000000"/>
              <w:left w:val="single" w:sz="4" w:space="0" w:color="000000"/>
              <w:bottom w:val="single" w:sz="4" w:space="0" w:color="000000"/>
              <w:right w:val="single" w:sz="4" w:space="0" w:color="000000"/>
            </w:tcBorders>
          </w:tcPr>
          <w:p w:rsidR="00B30D88" w:rsidRPr="00093424" w:rsidRDefault="00B30D88" w:rsidP="00B30D88">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1.</w:t>
            </w:r>
            <w:r>
              <w:rPr>
                <w:rFonts w:ascii="Times New Roman" w:eastAsia="Times New Roman" w:hAnsi="Times New Roman" w:cs="Times New Roman"/>
                <w:color w:val="000000"/>
                <w:szCs w:val="20"/>
                <w:lang w:eastAsia="ru-RU"/>
              </w:rPr>
              <w:t xml:space="preserve"> </w:t>
            </w:r>
            <w:r w:rsidRPr="0041699A">
              <w:rPr>
                <w:rFonts w:ascii="Times New Roman" w:hAnsi="Times New Roman" w:cs="Times New Roman"/>
                <w:bCs/>
              </w:rPr>
              <w:t>Сбор информации об организации, рынке, законодательстве, социальном, культурном и политическом окружении организации, а также о стратегии ее развития и операционных процессах, включая информацию об угрозах и возможностях достижения поставленных целей</w:t>
            </w:r>
          </w:p>
        </w:tc>
        <w:tc>
          <w:tcPr>
            <w:tcW w:w="1608" w:type="dxa"/>
            <w:tcBorders>
              <w:top w:val="single" w:sz="4" w:space="0" w:color="000000"/>
              <w:left w:val="single" w:sz="4" w:space="0" w:color="000000"/>
              <w:bottom w:val="single" w:sz="4" w:space="0" w:color="000000"/>
              <w:right w:val="single" w:sz="4" w:space="0" w:color="000000"/>
            </w:tcBorders>
          </w:tcPr>
          <w:p w:rsidR="00B30D88" w:rsidRPr="009A2422" w:rsidRDefault="00B30D88" w:rsidP="009A2422">
            <w:pPr>
              <w:jc w:val="both"/>
              <w:rPr>
                <w:rFonts w:ascii="Times New Roman" w:eastAsia="Times New Roman" w:hAnsi="Times New Roman" w:cs="Times New Roman"/>
                <w:color w:val="000000"/>
                <w:szCs w:val="20"/>
                <w:lang w:eastAsia="ru-RU"/>
              </w:rPr>
            </w:pPr>
            <w:r w:rsidRPr="009A2422">
              <w:rPr>
                <w:rFonts w:ascii="Times New Roman" w:eastAsia="Times New Roman" w:hAnsi="Times New Roman" w:cs="Times New Roman"/>
                <w:bCs/>
                <w:lang w:eastAsia="ru-RU"/>
              </w:rPr>
              <w:t>Тема 2.1. Риск как экономическая категория</w:t>
            </w:r>
          </w:p>
        </w:tc>
        <w:tc>
          <w:tcPr>
            <w:tcW w:w="916" w:type="dxa"/>
            <w:tcBorders>
              <w:top w:val="single" w:sz="4" w:space="0" w:color="000000"/>
              <w:left w:val="single" w:sz="4" w:space="0" w:color="000000"/>
              <w:bottom w:val="single" w:sz="4" w:space="0" w:color="000000"/>
              <w:right w:val="single" w:sz="4" w:space="0" w:color="000000"/>
            </w:tcBorders>
          </w:tcPr>
          <w:p w:rsidR="00B30D88"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B30D88" w:rsidRPr="00093424" w:rsidTr="003C239D">
        <w:trPr>
          <w:trHeight w:val="20"/>
        </w:trPr>
        <w:tc>
          <w:tcPr>
            <w:tcW w:w="1059" w:type="dxa"/>
            <w:vMerge/>
            <w:tcBorders>
              <w:left w:val="single" w:sz="4" w:space="0" w:color="000000"/>
              <w:right w:val="single" w:sz="4" w:space="0" w:color="000000"/>
            </w:tcBorders>
          </w:tcPr>
          <w:p w:rsidR="00B30D88" w:rsidRPr="00093424" w:rsidRDefault="00B30D8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B30D88" w:rsidRPr="00093424" w:rsidRDefault="00B30D8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B30D88" w:rsidRPr="00093424" w:rsidRDefault="00B30D88" w:rsidP="00093424">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2. </w:t>
            </w:r>
            <w:r w:rsidRPr="0041699A">
              <w:rPr>
                <w:rFonts w:ascii="Times New Roman" w:hAnsi="Times New Roman" w:cs="Times New Roman"/>
                <w:bCs/>
              </w:rPr>
              <w:t>Определение ситуации (контекста) финансовых рисковых видов, сфер деятельности организации</w:t>
            </w:r>
          </w:p>
        </w:tc>
        <w:tc>
          <w:tcPr>
            <w:tcW w:w="1608" w:type="dxa"/>
            <w:vMerge w:val="restart"/>
            <w:tcBorders>
              <w:top w:val="single" w:sz="4" w:space="0" w:color="000000"/>
              <w:left w:val="single" w:sz="4" w:space="0" w:color="000000"/>
              <w:right w:val="single" w:sz="4" w:space="0" w:color="000000"/>
            </w:tcBorders>
          </w:tcPr>
          <w:p w:rsidR="00B30D88" w:rsidRPr="009A2422" w:rsidRDefault="00B30D88" w:rsidP="009A2422">
            <w:pPr>
              <w:jc w:val="both"/>
              <w:rPr>
                <w:rFonts w:ascii="Times New Roman" w:eastAsia="Times New Roman" w:hAnsi="Times New Roman" w:cs="Times New Roman"/>
                <w:color w:val="000000"/>
                <w:szCs w:val="20"/>
                <w:lang w:eastAsia="ru-RU"/>
              </w:rPr>
            </w:pPr>
            <w:r w:rsidRPr="009A2422">
              <w:rPr>
                <w:rFonts w:ascii="Times New Roman" w:eastAsia="Times New Roman" w:hAnsi="Times New Roman" w:cs="Times New Roman"/>
                <w:bCs/>
                <w:lang w:eastAsia="ru-RU"/>
              </w:rPr>
              <w:t>Тема 2.2. Виды и классификация рисков</w:t>
            </w:r>
          </w:p>
        </w:tc>
        <w:tc>
          <w:tcPr>
            <w:tcW w:w="916" w:type="dxa"/>
            <w:tcBorders>
              <w:top w:val="single" w:sz="4" w:space="0" w:color="000000"/>
              <w:left w:val="single" w:sz="4" w:space="0" w:color="000000"/>
              <w:bottom w:val="single" w:sz="4" w:space="0" w:color="000000"/>
              <w:right w:val="single" w:sz="4" w:space="0" w:color="000000"/>
            </w:tcBorders>
          </w:tcPr>
          <w:p w:rsidR="00B30D88"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B30D88" w:rsidRPr="00093424" w:rsidTr="003C239D">
        <w:trPr>
          <w:trHeight w:val="20"/>
        </w:trPr>
        <w:tc>
          <w:tcPr>
            <w:tcW w:w="1059" w:type="dxa"/>
            <w:vMerge/>
            <w:tcBorders>
              <w:left w:val="single" w:sz="4" w:space="0" w:color="000000"/>
              <w:bottom w:val="single" w:sz="4" w:space="0" w:color="000000"/>
              <w:right w:val="single" w:sz="4" w:space="0" w:color="000000"/>
            </w:tcBorders>
          </w:tcPr>
          <w:p w:rsidR="00B30D88" w:rsidRPr="00093424" w:rsidRDefault="00B30D8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bottom w:val="single" w:sz="4" w:space="0" w:color="000000"/>
              <w:right w:val="single" w:sz="4" w:space="0" w:color="000000"/>
            </w:tcBorders>
          </w:tcPr>
          <w:p w:rsidR="00B30D88" w:rsidRPr="00093424" w:rsidRDefault="00B30D8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B30D88" w:rsidRDefault="00B30D88" w:rsidP="00B30D88">
            <w:pPr>
              <w:jc w:val="both"/>
              <w:rPr>
                <w:rFonts w:ascii="Times New Roman" w:eastAsia="Times New Roman" w:hAnsi="Times New Roman" w:cs="Times New Roman"/>
                <w:color w:val="000000"/>
                <w:szCs w:val="20"/>
                <w:lang w:eastAsia="ru-RU"/>
              </w:rPr>
            </w:pPr>
            <w:r>
              <w:rPr>
                <w:rFonts w:ascii="Times New Roman" w:hAnsi="Times New Roman" w:cs="Times New Roman"/>
                <w:bCs/>
              </w:rPr>
              <w:t xml:space="preserve">3. </w:t>
            </w:r>
            <w:r w:rsidRPr="0041699A">
              <w:rPr>
                <w:rFonts w:ascii="Times New Roman" w:hAnsi="Times New Roman" w:cs="Times New Roman"/>
                <w:bCs/>
              </w:rPr>
              <w:t>Идентификация и формирование портфеля финансовых рисков организации</w:t>
            </w:r>
          </w:p>
        </w:tc>
        <w:tc>
          <w:tcPr>
            <w:tcW w:w="1608" w:type="dxa"/>
            <w:vMerge/>
            <w:tcBorders>
              <w:left w:val="single" w:sz="4" w:space="0" w:color="000000"/>
              <w:bottom w:val="single" w:sz="4" w:space="0" w:color="000000"/>
              <w:right w:val="single" w:sz="4" w:space="0" w:color="000000"/>
            </w:tcBorders>
          </w:tcPr>
          <w:p w:rsidR="00B30D88" w:rsidRPr="009A2422" w:rsidRDefault="00B30D88" w:rsidP="009A2422">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B30D88"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260ED7" w:rsidRPr="00093424" w:rsidTr="003C239D">
        <w:trPr>
          <w:trHeight w:val="20"/>
        </w:trPr>
        <w:tc>
          <w:tcPr>
            <w:tcW w:w="1059" w:type="dxa"/>
            <w:vMerge w:val="restart"/>
            <w:tcBorders>
              <w:top w:val="single" w:sz="4" w:space="0" w:color="000000"/>
              <w:left w:val="single" w:sz="4" w:space="0" w:color="000000"/>
              <w:right w:val="single" w:sz="4" w:space="0" w:color="000000"/>
            </w:tcBorders>
          </w:tcPr>
          <w:p w:rsidR="00260ED7" w:rsidRPr="00093424" w:rsidRDefault="00260ED7" w:rsidP="00093424">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ПК 2.4</w:t>
            </w:r>
          </w:p>
        </w:tc>
        <w:tc>
          <w:tcPr>
            <w:tcW w:w="3018" w:type="dxa"/>
            <w:vMerge w:val="restart"/>
            <w:tcBorders>
              <w:top w:val="single" w:sz="4" w:space="0" w:color="000000"/>
              <w:left w:val="single" w:sz="4" w:space="0" w:color="000000"/>
              <w:right w:val="single" w:sz="4" w:space="0" w:color="000000"/>
            </w:tcBorders>
          </w:tcPr>
          <w:p w:rsidR="00260ED7" w:rsidRPr="00093424" w:rsidRDefault="00260ED7" w:rsidP="00D52D21">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Раздел </w:t>
            </w:r>
            <w:r>
              <w:rPr>
                <w:rFonts w:ascii="Times New Roman" w:eastAsia="Times New Roman" w:hAnsi="Times New Roman" w:cs="Times New Roman"/>
                <w:color w:val="000000"/>
                <w:szCs w:val="20"/>
                <w:lang w:eastAsia="ru-RU"/>
              </w:rPr>
              <w:t>2</w:t>
            </w:r>
            <w:r w:rsidRPr="00093424">
              <w:rPr>
                <w:rFonts w:ascii="Times New Roman" w:eastAsia="Times New Roman" w:hAnsi="Times New Roman" w:cs="Times New Roman"/>
                <w:color w:val="000000"/>
                <w:szCs w:val="20"/>
                <w:lang w:eastAsia="ru-RU"/>
              </w:rPr>
              <w:t xml:space="preserve">. </w:t>
            </w:r>
            <w:r w:rsidRPr="00D52D21">
              <w:rPr>
                <w:rFonts w:ascii="Times New Roman" w:eastAsia="Times New Roman" w:hAnsi="Times New Roman" w:cs="Times New Roman"/>
                <w:bCs/>
                <w:lang w:eastAsia="ru-RU"/>
              </w:rPr>
              <w:t>Анализ и оценка финансовых рисков организации</w:t>
            </w:r>
          </w:p>
        </w:tc>
        <w:tc>
          <w:tcPr>
            <w:tcW w:w="3037" w:type="dxa"/>
            <w:tcBorders>
              <w:top w:val="single" w:sz="4" w:space="0" w:color="000000"/>
              <w:left w:val="single" w:sz="4" w:space="0" w:color="000000"/>
              <w:bottom w:val="single" w:sz="4" w:space="0" w:color="000000"/>
              <w:right w:val="single" w:sz="4" w:space="0" w:color="000000"/>
            </w:tcBorders>
          </w:tcPr>
          <w:p w:rsidR="00260ED7" w:rsidRPr="00093424" w:rsidRDefault="00260ED7" w:rsidP="00B30D88">
            <w:pPr>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4. </w:t>
            </w:r>
            <w:r w:rsidRPr="0041699A">
              <w:rPr>
                <w:rFonts w:ascii="Times New Roman" w:hAnsi="Times New Roman" w:cs="Times New Roman"/>
                <w:bCs/>
              </w:rPr>
              <w:t>Качественная оценка финансовых рисков посредством формирования реестра и на его основе построение карт, диаграмм для визуализации финансовых рисков</w:t>
            </w:r>
          </w:p>
        </w:tc>
        <w:tc>
          <w:tcPr>
            <w:tcW w:w="1608" w:type="dxa"/>
            <w:vMerge w:val="restart"/>
            <w:tcBorders>
              <w:top w:val="single" w:sz="4" w:space="0" w:color="000000"/>
              <w:left w:val="single" w:sz="4" w:space="0" w:color="000000"/>
              <w:right w:val="single" w:sz="4" w:space="0" w:color="000000"/>
            </w:tcBorders>
          </w:tcPr>
          <w:p w:rsidR="00260ED7" w:rsidRPr="009A2422" w:rsidRDefault="00260ED7" w:rsidP="009A2422">
            <w:pPr>
              <w:jc w:val="both"/>
              <w:rPr>
                <w:rFonts w:ascii="Times New Roman" w:eastAsia="Times New Roman" w:hAnsi="Times New Roman" w:cs="Times New Roman"/>
                <w:color w:val="000000"/>
                <w:szCs w:val="20"/>
                <w:lang w:eastAsia="ru-RU"/>
              </w:rPr>
            </w:pPr>
            <w:r w:rsidRPr="009A2422">
              <w:rPr>
                <w:rFonts w:ascii="Times New Roman" w:eastAsia="Times New Roman" w:hAnsi="Times New Roman" w:cs="Times New Roman"/>
                <w:bCs/>
                <w:lang w:eastAsia="ru-RU"/>
              </w:rPr>
              <w:t xml:space="preserve">Тема 2.3 Сущность </w:t>
            </w:r>
            <w:proofErr w:type="spellStart"/>
            <w:proofErr w:type="gramStart"/>
            <w:r w:rsidRPr="009A2422">
              <w:rPr>
                <w:rFonts w:ascii="Times New Roman" w:eastAsia="Times New Roman" w:hAnsi="Times New Roman" w:cs="Times New Roman"/>
                <w:bCs/>
                <w:lang w:eastAsia="ru-RU"/>
              </w:rPr>
              <w:t>риск-менеджмента</w:t>
            </w:r>
            <w:proofErr w:type="spellEnd"/>
            <w:proofErr w:type="gramEnd"/>
            <w:r w:rsidRPr="009A2422">
              <w:rPr>
                <w:rFonts w:ascii="Times New Roman" w:eastAsia="Times New Roman" w:hAnsi="Times New Roman" w:cs="Times New Roman"/>
                <w:bCs/>
                <w:lang w:eastAsia="ru-RU"/>
              </w:rPr>
              <w:t xml:space="preserve">. Оценка и анализ рисков в системе </w:t>
            </w:r>
            <w:proofErr w:type="spellStart"/>
            <w:proofErr w:type="gramStart"/>
            <w:r w:rsidRPr="009A2422">
              <w:rPr>
                <w:rFonts w:ascii="Times New Roman" w:eastAsia="Times New Roman" w:hAnsi="Times New Roman" w:cs="Times New Roman"/>
                <w:bCs/>
                <w:lang w:eastAsia="ru-RU"/>
              </w:rPr>
              <w:t>риск-менеджмента</w:t>
            </w:r>
            <w:proofErr w:type="spellEnd"/>
            <w:proofErr w:type="gramEnd"/>
          </w:p>
        </w:tc>
        <w:tc>
          <w:tcPr>
            <w:tcW w:w="916" w:type="dxa"/>
            <w:tcBorders>
              <w:top w:val="single" w:sz="4" w:space="0" w:color="000000"/>
              <w:left w:val="single" w:sz="4" w:space="0" w:color="000000"/>
              <w:bottom w:val="single" w:sz="4" w:space="0" w:color="000000"/>
              <w:right w:val="single" w:sz="4" w:space="0" w:color="000000"/>
            </w:tcBorders>
          </w:tcPr>
          <w:p w:rsidR="00260ED7"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w:t>
            </w:r>
          </w:p>
        </w:tc>
      </w:tr>
      <w:tr w:rsidR="00260ED7" w:rsidRPr="00093424" w:rsidTr="003C239D">
        <w:trPr>
          <w:trHeight w:val="20"/>
        </w:trPr>
        <w:tc>
          <w:tcPr>
            <w:tcW w:w="1059" w:type="dxa"/>
            <w:vMerge/>
            <w:tcBorders>
              <w:left w:val="single" w:sz="4" w:space="0" w:color="000000"/>
              <w:right w:val="single" w:sz="4" w:space="0" w:color="000000"/>
            </w:tcBorders>
          </w:tcPr>
          <w:p w:rsidR="00260ED7" w:rsidRDefault="00260ED7"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260ED7" w:rsidRPr="00093424" w:rsidRDefault="00260ED7"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60ED7" w:rsidRDefault="00260ED7" w:rsidP="00B30D88">
            <w:pPr>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5. </w:t>
            </w:r>
            <w:r w:rsidRPr="0041699A">
              <w:rPr>
                <w:rFonts w:ascii="Times New Roman" w:hAnsi="Times New Roman" w:cs="Times New Roman"/>
                <w:bCs/>
              </w:rPr>
              <w:t>Количественная оценка финансовых рисков организации</w:t>
            </w:r>
          </w:p>
        </w:tc>
        <w:tc>
          <w:tcPr>
            <w:tcW w:w="1608" w:type="dxa"/>
            <w:vMerge/>
            <w:tcBorders>
              <w:left w:val="single" w:sz="4" w:space="0" w:color="000000"/>
              <w:right w:val="single" w:sz="4" w:space="0" w:color="000000"/>
            </w:tcBorders>
          </w:tcPr>
          <w:p w:rsidR="00260ED7" w:rsidRPr="009A2422" w:rsidRDefault="00260ED7" w:rsidP="009A2422">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260ED7"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260ED7" w:rsidRPr="00093424" w:rsidTr="003C239D">
        <w:trPr>
          <w:trHeight w:val="20"/>
        </w:trPr>
        <w:tc>
          <w:tcPr>
            <w:tcW w:w="1059" w:type="dxa"/>
            <w:vMerge/>
            <w:tcBorders>
              <w:left w:val="single" w:sz="4" w:space="0" w:color="000000"/>
              <w:right w:val="single" w:sz="4" w:space="0" w:color="000000"/>
            </w:tcBorders>
          </w:tcPr>
          <w:p w:rsidR="00260ED7" w:rsidRDefault="00260ED7"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260ED7" w:rsidRPr="00093424" w:rsidRDefault="00260ED7"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60ED7" w:rsidRDefault="00260ED7" w:rsidP="00B30D88">
            <w:pPr>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6. </w:t>
            </w:r>
            <w:r w:rsidRPr="0041699A">
              <w:rPr>
                <w:rFonts w:ascii="Times New Roman" w:hAnsi="Times New Roman" w:cs="Times New Roman"/>
                <w:bCs/>
              </w:rPr>
              <w:t>Оценка вероятности отдельных видов финансового риска, события (угроз) с определением индикаторов</w:t>
            </w:r>
          </w:p>
        </w:tc>
        <w:tc>
          <w:tcPr>
            <w:tcW w:w="1608" w:type="dxa"/>
            <w:vMerge/>
            <w:tcBorders>
              <w:left w:val="single" w:sz="4" w:space="0" w:color="000000"/>
              <w:right w:val="single" w:sz="4" w:space="0" w:color="000000"/>
            </w:tcBorders>
          </w:tcPr>
          <w:p w:rsidR="00260ED7" w:rsidRPr="009A2422" w:rsidRDefault="00260ED7" w:rsidP="009A2422">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260ED7"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260ED7" w:rsidRPr="00093424" w:rsidTr="003C239D">
        <w:trPr>
          <w:trHeight w:val="20"/>
        </w:trPr>
        <w:tc>
          <w:tcPr>
            <w:tcW w:w="1059" w:type="dxa"/>
            <w:vMerge/>
            <w:tcBorders>
              <w:left w:val="single" w:sz="4" w:space="0" w:color="000000"/>
              <w:right w:val="single" w:sz="4" w:space="0" w:color="000000"/>
            </w:tcBorders>
          </w:tcPr>
          <w:p w:rsidR="00260ED7" w:rsidRDefault="00260ED7"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260ED7" w:rsidRPr="00093424" w:rsidRDefault="00260ED7"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60ED7" w:rsidRDefault="00260ED7" w:rsidP="00B30D88">
            <w:pPr>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7. </w:t>
            </w:r>
            <w:r w:rsidRPr="0041699A">
              <w:rPr>
                <w:rFonts w:ascii="Times New Roman" w:hAnsi="Times New Roman" w:cs="Times New Roman"/>
                <w:bCs/>
              </w:rPr>
              <w:t xml:space="preserve">Оценка объема экономических потерь и уровня экономической безопасности в разрезе отдельных видов финансового риска, определение (пороговых значений, условных зон) рисков в разрезе отдельных финансовых видов, установление предельно </w:t>
            </w:r>
            <w:r w:rsidRPr="0041699A">
              <w:rPr>
                <w:rFonts w:ascii="Times New Roman" w:hAnsi="Times New Roman" w:cs="Times New Roman"/>
                <w:bCs/>
              </w:rPr>
              <w:lastRenderedPageBreak/>
              <w:t>допустимого уровня финансового риска по видам деятельности</w:t>
            </w:r>
          </w:p>
        </w:tc>
        <w:tc>
          <w:tcPr>
            <w:tcW w:w="1608" w:type="dxa"/>
            <w:vMerge/>
            <w:tcBorders>
              <w:left w:val="single" w:sz="4" w:space="0" w:color="000000"/>
              <w:bottom w:val="single" w:sz="4" w:space="0" w:color="000000"/>
              <w:right w:val="single" w:sz="4" w:space="0" w:color="000000"/>
            </w:tcBorders>
          </w:tcPr>
          <w:p w:rsidR="00260ED7" w:rsidRPr="009A2422" w:rsidRDefault="00260ED7" w:rsidP="009A2422">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260ED7"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w:t>
            </w:r>
          </w:p>
        </w:tc>
      </w:tr>
      <w:tr w:rsidR="00E96527" w:rsidRPr="00093424" w:rsidTr="003C239D">
        <w:trPr>
          <w:trHeight w:val="20"/>
        </w:trPr>
        <w:tc>
          <w:tcPr>
            <w:tcW w:w="1059" w:type="dxa"/>
            <w:vMerge/>
            <w:tcBorders>
              <w:left w:val="single" w:sz="4" w:space="0" w:color="000000"/>
              <w:right w:val="single" w:sz="4" w:space="0" w:color="000000"/>
            </w:tcBorders>
          </w:tcPr>
          <w:p w:rsidR="00E96527" w:rsidRPr="00093424" w:rsidRDefault="00E96527"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E96527" w:rsidRPr="00093424" w:rsidRDefault="00E96527"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E96527" w:rsidRPr="00093424" w:rsidRDefault="00E96527" w:rsidP="00E96527">
            <w:pPr>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8. </w:t>
            </w:r>
            <w:r w:rsidRPr="0041699A">
              <w:rPr>
                <w:rFonts w:ascii="Times New Roman" w:hAnsi="Times New Roman" w:cs="Times New Roman"/>
                <w:bCs/>
              </w:rPr>
              <w:t>Мониторинг финансовых рисков по функциональным областям, мониторинг пороговых значений финансовых рисков в разрезе отдельных видов, описание выявленных финансовых рисков в определенном комплексном формате, позволяющем проведение их интегральной оценки</w:t>
            </w:r>
          </w:p>
        </w:tc>
        <w:tc>
          <w:tcPr>
            <w:tcW w:w="1608" w:type="dxa"/>
            <w:vMerge w:val="restart"/>
            <w:tcBorders>
              <w:top w:val="single" w:sz="4" w:space="0" w:color="000000"/>
              <w:left w:val="single" w:sz="4" w:space="0" w:color="000000"/>
              <w:right w:val="single" w:sz="4" w:space="0" w:color="000000"/>
            </w:tcBorders>
          </w:tcPr>
          <w:p w:rsidR="00E96527" w:rsidRPr="009A2422" w:rsidRDefault="00E96527" w:rsidP="009A2422">
            <w:pPr>
              <w:jc w:val="both"/>
              <w:rPr>
                <w:rFonts w:ascii="Times New Roman" w:eastAsia="Times New Roman" w:hAnsi="Times New Roman" w:cs="Times New Roman"/>
                <w:color w:val="000000"/>
                <w:szCs w:val="20"/>
                <w:lang w:eastAsia="ru-RU"/>
              </w:rPr>
            </w:pPr>
            <w:r w:rsidRPr="009A2422">
              <w:rPr>
                <w:rFonts w:ascii="Times New Roman" w:eastAsia="Times New Roman" w:hAnsi="Times New Roman" w:cs="Times New Roman"/>
                <w:bCs/>
                <w:lang w:eastAsia="ru-RU"/>
              </w:rPr>
              <w:t xml:space="preserve">Тема 2.4 Управление финансовыми рисками в системе </w:t>
            </w:r>
            <w:proofErr w:type="spellStart"/>
            <w:proofErr w:type="gramStart"/>
            <w:r w:rsidRPr="009A2422">
              <w:rPr>
                <w:rFonts w:ascii="Times New Roman" w:eastAsia="Times New Roman" w:hAnsi="Times New Roman" w:cs="Times New Roman"/>
                <w:bCs/>
                <w:lang w:eastAsia="ru-RU"/>
              </w:rPr>
              <w:t>риск-менеджмента</w:t>
            </w:r>
            <w:proofErr w:type="spellEnd"/>
            <w:proofErr w:type="gramEnd"/>
            <w:r w:rsidRPr="009A2422">
              <w:rPr>
                <w:rFonts w:ascii="Times New Roman" w:eastAsia="Times New Roman" w:hAnsi="Times New Roman" w:cs="Times New Roman"/>
                <w:bCs/>
                <w:lang w:eastAsia="ru-RU"/>
              </w:rPr>
              <w:t xml:space="preserve"> организации</w:t>
            </w:r>
          </w:p>
        </w:tc>
        <w:tc>
          <w:tcPr>
            <w:tcW w:w="916" w:type="dxa"/>
            <w:tcBorders>
              <w:top w:val="single" w:sz="4" w:space="0" w:color="000000"/>
              <w:left w:val="single" w:sz="4" w:space="0" w:color="000000"/>
              <w:bottom w:val="single" w:sz="4" w:space="0" w:color="000000"/>
              <w:right w:val="single" w:sz="4" w:space="0" w:color="000000"/>
            </w:tcBorders>
          </w:tcPr>
          <w:p w:rsidR="00E96527"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E96527" w:rsidRPr="00093424" w:rsidTr="003C239D">
        <w:trPr>
          <w:trHeight w:val="20"/>
        </w:trPr>
        <w:tc>
          <w:tcPr>
            <w:tcW w:w="1059" w:type="dxa"/>
            <w:vMerge/>
            <w:tcBorders>
              <w:left w:val="single" w:sz="4" w:space="0" w:color="000000"/>
              <w:right w:val="single" w:sz="4" w:space="0" w:color="000000"/>
            </w:tcBorders>
          </w:tcPr>
          <w:p w:rsidR="00E96527" w:rsidRPr="00093424" w:rsidRDefault="00E96527"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E96527" w:rsidRPr="00093424" w:rsidRDefault="00E96527"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E96527" w:rsidRDefault="00E96527" w:rsidP="00E96527">
            <w:pPr>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9. </w:t>
            </w:r>
            <w:r w:rsidRPr="0041699A">
              <w:rPr>
                <w:rFonts w:ascii="Times New Roman" w:hAnsi="Times New Roman" w:cs="Times New Roman"/>
                <w:bCs/>
              </w:rPr>
              <w:t>Выбор модели и проведение комплексной оценки финансовых рисков</w:t>
            </w:r>
          </w:p>
        </w:tc>
        <w:tc>
          <w:tcPr>
            <w:tcW w:w="1608" w:type="dxa"/>
            <w:vMerge/>
            <w:tcBorders>
              <w:left w:val="single" w:sz="4" w:space="0" w:color="000000"/>
              <w:right w:val="single" w:sz="4" w:space="0" w:color="000000"/>
            </w:tcBorders>
          </w:tcPr>
          <w:p w:rsidR="00E96527" w:rsidRPr="009A2422" w:rsidRDefault="00E96527" w:rsidP="009A2422">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E96527"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E96527" w:rsidRPr="00093424" w:rsidTr="003C239D">
        <w:trPr>
          <w:trHeight w:val="20"/>
        </w:trPr>
        <w:tc>
          <w:tcPr>
            <w:tcW w:w="1059" w:type="dxa"/>
            <w:vMerge/>
            <w:tcBorders>
              <w:left w:val="single" w:sz="4" w:space="0" w:color="000000"/>
              <w:right w:val="single" w:sz="4" w:space="0" w:color="000000"/>
            </w:tcBorders>
          </w:tcPr>
          <w:p w:rsidR="00E96527" w:rsidRPr="00093424" w:rsidRDefault="00E96527"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E96527" w:rsidRPr="00093424" w:rsidRDefault="00E96527"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E96527" w:rsidRDefault="00E96527" w:rsidP="00E96527">
            <w:pPr>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10. </w:t>
            </w:r>
            <w:r w:rsidRPr="0041699A">
              <w:rPr>
                <w:rFonts w:ascii="Times New Roman" w:hAnsi="Times New Roman" w:cs="Times New Roman"/>
                <w:bCs/>
              </w:rPr>
              <w:t>Принятие решения о значимости комплексного (интегрального) финансовых рисков для организации и его воздействия на организацию</w:t>
            </w:r>
          </w:p>
        </w:tc>
        <w:tc>
          <w:tcPr>
            <w:tcW w:w="1608" w:type="dxa"/>
            <w:vMerge/>
            <w:tcBorders>
              <w:left w:val="single" w:sz="4" w:space="0" w:color="000000"/>
              <w:right w:val="single" w:sz="4" w:space="0" w:color="000000"/>
            </w:tcBorders>
          </w:tcPr>
          <w:p w:rsidR="00E96527" w:rsidRPr="009A2422" w:rsidRDefault="00E96527" w:rsidP="009A2422">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E96527"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E96527" w:rsidRPr="00093424" w:rsidTr="003C239D">
        <w:trPr>
          <w:trHeight w:val="20"/>
        </w:trPr>
        <w:tc>
          <w:tcPr>
            <w:tcW w:w="1059" w:type="dxa"/>
            <w:vMerge/>
            <w:tcBorders>
              <w:left w:val="single" w:sz="4" w:space="0" w:color="000000"/>
              <w:right w:val="single" w:sz="4" w:space="0" w:color="000000"/>
            </w:tcBorders>
          </w:tcPr>
          <w:p w:rsidR="00E96527" w:rsidRPr="00093424" w:rsidRDefault="00E96527"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E96527" w:rsidRPr="00093424" w:rsidRDefault="00E96527"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E96527" w:rsidRDefault="00E96527" w:rsidP="00E96527">
            <w:pPr>
              <w:jc w:val="both"/>
              <w:rPr>
                <w:rFonts w:ascii="Times New Roman" w:eastAsia="Times New Roman" w:hAnsi="Times New Roman" w:cs="Times New Roman"/>
                <w:color w:val="000000"/>
                <w:szCs w:val="20"/>
                <w:lang w:eastAsia="ru-RU"/>
              </w:rPr>
            </w:pPr>
            <w:r>
              <w:rPr>
                <w:rFonts w:ascii="Times New Roman" w:hAnsi="Times New Roman" w:cs="Times New Roman"/>
                <w:bCs/>
              </w:rPr>
              <w:t xml:space="preserve">11. </w:t>
            </w:r>
            <w:r w:rsidRPr="0041699A">
              <w:rPr>
                <w:rFonts w:ascii="Times New Roman" w:hAnsi="Times New Roman" w:cs="Times New Roman"/>
                <w:bCs/>
              </w:rPr>
              <w:t>Определение последствий (угроз и возможностей) и формирование сводного отчета о финансовых рисках</w:t>
            </w:r>
          </w:p>
        </w:tc>
        <w:tc>
          <w:tcPr>
            <w:tcW w:w="1608" w:type="dxa"/>
            <w:vMerge/>
            <w:tcBorders>
              <w:left w:val="single" w:sz="4" w:space="0" w:color="000000"/>
              <w:right w:val="single" w:sz="4" w:space="0" w:color="000000"/>
            </w:tcBorders>
          </w:tcPr>
          <w:p w:rsidR="00E96527" w:rsidRPr="009A2422" w:rsidRDefault="00E96527" w:rsidP="009A2422">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E96527"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E96527" w:rsidRPr="00093424" w:rsidTr="003C239D">
        <w:trPr>
          <w:trHeight w:val="20"/>
        </w:trPr>
        <w:tc>
          <w:tcPr>
            <w:tcW w:w="1059" w:type="dxa"/>
            <w:vMerge/>
            <w:tcBorders>
              <w:left w:val="single" w:sz="4" w:space="0" w:color="000000"/>
              <w:bottom w:val="single" w:sz="4" w:space="0" w:color="000000"/>
              <w:right w:val="single" w:sz="4" w:space="0" w:color="000000"/>
            </w:tcBorders>
          </w:tcPr>
          <w:p w:rsidR="00E96527" w:rsidRPr="00093424" w:rsidRDefault="00E96527"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bottom w:val="single" w:sz="4" w:space="0" w:color="000000"/>
              <w:right w:val="single" w:sz="4" w:space="0" w:color="000000"/>
            </w:tcBorders>
          </w:tcPr>
          <w:p w:rsidR="00E96527" w:rsidRPr="00093424" w:rsidRDefault="00E96527"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E96527" w:rsidRDefault="00E96527" w:rsidP="00E96527">
            <w:pPr>
              <w:jc w:val="both"/>
              <w:rPr>
                <w:rFonts w:ascii="Times New Roman" w:hAnsi="Times New Roman" w:cs="Times New Roman"/>
                <w:bCs/>
              </w:rPr>
            </w:pPr>
            <w:r>
              <w:rPr>
                <w:rFonts w:ascii="Times New Roman" w:hAnsi="Times New Roman" w:cs="Times New Roman"/>
                <w:bCs/>
              </w:rPr>
              <w:t xml:space="preserve">12. </w:t>
            </w:r>
            <w:r w:rsidRPr="0041699A">
              <w:rPr>
                <w:rFonts w:ascii="Times New Roman" w:hAnsi="Times New Roman" w:cs="Times New Roman"/>
                <w:bCs/>
              </w:rPr>
              <w:t>Выбор методов по снижению выявленных рисков в организации</w:t>
            </w:r>
          </w:p>
        </w:tc>
        <w:tc>
          <w:tcPr>
            <w:tcW w:w="1608" w:type="dxa"/>
            <w:vMerge/>
            <w:tcBorders>
              <w:left w:val="single" w:sz="4" w:space="0" w:color="000000"/>
              <w:bottom w:val="single" w:sz="4" w:space="0" w:color="000000"/>
              <w:right w:val="single" w:sz="4" w:space="0" w:color="000000"/>
            </w:tcBorders>
          </w:tcPr>
          <w:p w:rsidR="00E96527" w:rsidRPr="009A2422" w:rsidRDefault="00E96527" w:rsidP="009A2422">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E96527" w:rsidRPr="00093424" w:rsidRDefault="000E1398" w:rsidP="00CB5CD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860C35" w:rsidRPr="00093424" w:rsidTr="00CB5CD7">
        <w:trPr>
          <w:trHeight w:val="20"/>
        </w:trPr>
        <w:tc>
          <w:tcPr>
            <w:tcW w:w="8722" w:type="dxa"/>
            <w:gridSpan w:val="4"/>
            <w:tcBorders>
              <w:top w:val="single" w:sz="4" w:space="0" w:color="000000"/>
              <w:left w:val="single" w:sz="4" w:space="0" w:color="000000"/>
              <w:bottom w:val="single" w:sz="4" w:space="0" w:color="000000"/>
              <w:right w:val="single" w:sz="4" w:space="0" w:color="000000"/>
            </w:tcBorders>
          </w:tcPr>
          <w:p w:rsidR="00860C35" w:rsidRPr="00093424" w:rsidRDefault="00860C35" w:rsidP="00860C35">
            <w:pPr>
              <w:jc w:val="right"/>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ВСЕГО ПО РАЗДЕЛУ </w:t>
            </w:r>
            <w:r>
              <w:rPr>
                <w:rFonts w:ascii="Times New Roman" w:eastAsia="Times New Roman" w:hAnsi="Times New Roman" w:cs="Times New Roman"/>
                <w:color w:val="000000"/>
                <w:szCs w:val="20"/>
                <w:lang w:eastAsia="ru-RU"/>
              </w:rPr>
              <w:t>2</w:t>
            </w:r>
          </w:p>
        </w:tc>
        <w:tc>
          <w:tcPr>
            <w:tcW w:w="916" w:type="dxa"/>
            <w:tcBorders>
              <w:top w:val="single" w:sz="4" w:space="0" w:color="000000"/>
              <w:left w:val="single" w:sz="4" w:space="0" w:color="000000"/>
              <w:bottom w:val="single" w:sz="4" w:space="0" w:color="000000"/>
              <w:right w:val="single" w:sz="4" w:space="0" w:color="000000"/>
            </w:tcBorders>
          </w:tcPr>
          <w:p w:rsidR="00860C35" w:rsidRPr="000E1398" w:rsidRDefault="000E1398" w:rsidP="00CB5CD7">
            <w:pPr>
              <w:jc w:val="center"/>
              <w:rPr>
                <w:rFonts w:ascii="Times New Roman" w:eastAsia="Times New Roman" w:hAnsi="Times New Roman" w:cs="Times New Roman"/>
                <w:b/>
                <w:bCs/>
                <w:color w:val="000000"/>
                <w:szCs w:val="20"/>
                <w:lang w:eastAsia="ru-RU"/>
              </w:rPr>
            </w:pPr>
            <w:r w:rsidRPr="000E1398">
              <w:rPr>
                <w:rFonts w:ascii="Times New Roman" w:eastAsia="Times New Roman" w:hAnsi="Times New Roman" w:cs="Times New Roman"/>
                <w:b/>
                <w:bCs/>
                <w:color w:val="000000"/>
                <w:szCs w:val="20"/>
                <w:lang w:eastAsia="ru-RU"/>
              </w:rPr>
              <w:t>52</w:t>
            </w:r>
          </w:p>
        </w:tc>
      </w:tr>
      <w:tr w:rsidR="00860C35" w:rsidRPr="00093424" w:rsidTr="003C239D">
        <w:trPr>
          <w:trHeight w:val="20"/>
        </w:trPr>
        <w:tc>
          <w:tcPr>
            <w:tcW w:w="4077" w:type="dxa"/>
            <w:gridSpan w:val="2"/>
            <w:tcBorders>
              <w:top w:val="single" w:sz="4" w:space="0" w:color="000000"/>
              <w:left w:val="single" w:sz="4" w:space="0" w:color="000000"/>
              <w:bottom w:val="single" w:sz="4" w:space="0" w:color="000000"/>
              <w:right w:val="single" w:sz="4" w:space="0" w:color="000000"/>
            </w:tcBorders>
          </w:tcPr>
          <w:p w:rsidR="00860C35" w:rsidRPr="00093424" w:rsidRDefault="00860C35" w:rsidP="00860C35">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ПП </w:t>
            </w:r>
            <w:r>
              <w:rPr>
                <w:rFonts w:ascii="Times New Roman" w:eastAsia="Times New Roman" w:hAnsi="Times New Roman" w:cs="Times New Roman"/>
                <w:color w:val="000000"/>
                <w:szCs w:val="20"/>
                <w:lang w:eastAsia="ru-RU"/>
              </w:rPr>
              <w:t>03</w:t>
            </w:r>
            <w:r w:rsidRPr="00093424">
              <w:rPr>
                <w:rFonts w:ascii="Times New Roman" w:eastAsia="Times New Roman" w:hAnsi="Times New Roman" w:cs="Times New Roman"/>
                <w:color w:val="000000"/>
                <w:szCs w:val="20"/>
                <w:lang w:eastAsia="ru-RU"/>
              </w:rPr>
              <w:t>. ПМ</w:t>
            </w:r>
            <w:r>
              <w:rPr>
                <w:rFonts w:ascii="Times New Roman" w:eastAsia="Times New Roman" w:hAnsi="Times New Roman" w:cs="Times New Roman"/>
                <w:color w:val="000000"/>
                <w:szCs w:val="20"/>
                <w:lang w:eastAsia="ru-RU"/>
              </w:rPr>
              <w:t xml:space="preserve"> 03</w:t>
            </w:r>
            <w:r w:rsidR="00E627B8">
              <w:rPr>
                <w:rFonts w:ascii="Times New Roman" w:eastAsia="Times New Roman" w:hAnsi="Times New Roman" w:cs="Times New Roman"/>
                <w:color w:val="000000"/>
                <w:szCs w:val="20"/>
                <w:lang w:eastAsia="ru-RU"/>
              </w:rPr>
              <w:t xml:space="preserve"> </w:t>
            </w:r>
            <w:r w:rsidR="00E627B8" w:rsidRPr="00E627B8">
              <w:rPr>
                <w:rFonts w:ascii="Times New Roman" w:eastAsia="Times New Roman" w:hAnsi="Times New Roman" w:cs="Times New Roman"/>
                <w:iCs/>
                <w:lang w:eastAsia="ru-RU"/>
              </w:rPr>
              <w:t>Организационное и документационное обеспечение деятельности по налоговому консультированию</w:t>
            </w:r>
          </w:p>
        </w:tc>
        <w:tc>
          <w:tcPr>
            <w:tcW w:w="3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0C35" w:rsidRPr="00093424" w:rsidRDefault="00860C35" w:rsidP="00093424">
            <w:pPr>
              <w:rPr>
                <w:rFonts w:ascii="Times New Roman" w:eastAsia="Times New Roman" w:hAnsi="Times New Roman" w:cs="Times New Roman"/>
                <w:color w:val="000000"/>
                <w:szCs w:val="20"/>
                <w:lang w:eastAsia="ru-RU"/>
              </w:rPr>
            </w:pPr>
          </w:p>
        </w:tc>
        <w:tc>
          <w:tcPr>
            <w:tcW w:w="16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0C35" w:rsidRPr="00093424" w:rsidRDefault="00860C35" w:rsidP="00093424">
            <w:pPr>
              <w:rPr>
                <w:rFonts w:ascii="Times New Roman" w:eastAsia="Times New Roman" w:hAnsi="Times New Roman" w:cs="Times New Roman"/>
                <w:color w:val="000000"/>
                <w:szCs w:val="20"/>
                <w:lang w:eastAsia="ru-RU"/>
              </w:rPr>
            </w:pPr>
          </w:p>
        </w:tc>
        <w:tc>
          <w:tcPr>
            <w:tcW w:w="9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0C35" w:rsidRPr="00093424" w:rsidRDefault="00860C35" w:rsidP="00860C35">
            <w:pPr>
              <w:jc w:val="center"/>
              <w:rPr>
                <w:rFonts w:ascii="Times New Roman" w:eastAsia="Times New Roman" w:hAnsi="Times New Roman" w:cs="Times New Roman"/>
                <w:color w:val="000000"/>
                <w:szCs w:val="20"/>
                <w:lang w:eastAsia="ru-RU"/>
              </w:rPr>
            </w:pPr>
            <w:proofErr w:type="spellStart"/>
            <w:r>
              <w:rPr>
                <w:rFonts w:ascii="Times New Roman" w:eastAsia="Times New Roman" w:hAnsi="Times New Roman" w:cs="Times New Roman"/>
                <w:color w:val="000000"/>
                <w:szCs w:val="20"/>
                <w:lang w:eastAsia="ru-RU"/>
              </w:rPr>
              <w:t>х</w:t>
            </w:r>
            <w:proofErr w:type="spellEnd"/>
          </w:p>
        </w:tc>
      </w:tr>
      <w:tr w:rsidR="00D14438" w:rsidRPr="00093424" w:rsidTr="003C239D">
        <w:trPr>
          <w:trHeight w:val="20"/>
        </w:trPr>
        <w:tc>
          <w:tcPr>
            <w:tcW w:w="1059" w:type="dxa"/>
            <w:vMerge w:val="restart"/>
            <w:tcBorders>
              <w:left w:val="single" w:sz="4" w:space="0" w:color="000000"/>
              <w:right w:val="single" w:sz="4" w:space="0" w:color="000000"/>
            </w:tcBorders>
          </w:tcPr>
          <w:p w:rsidR="00D14438" w:rsidRPr="00093424" w:rsidRDefault="00D14438" w:rsidP="00CA5C6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ПК 3.1</w:t>
            </w:r>
          </w:p>
        </w:tc>
        <w:tc>
          <w:tcPr>
            <w:tcW w:w="3018" w:type="dxa"/>
            <w:vMerge w:val="restart"/>
            <w:tcBorders>
              <w:left w:val="single" w:sz="4" w:space="0" w:color="000000"/>
              <w:right w:val="single" w:sz="4" w:space="0" w:color="000000"/>
            </w:tcBorders>
          </w:tcPr>
          <w:p w:rsidR="00D14438" w:rsidRPr="00093424" w:rsidRDefault="00D14438" w:rsidP="00CA5C60">
            <w:pPr>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Раздел 1 </w:t>
            </w:r>
            <w:r w:rsidRPr="00E627B8">
              <w:rPr>
                <w:rFonts w:ascii="Times New Roman" w:eastAsia="Times New Roman" w:hAnsi="Times New Roman" w:cs="Times New Roman"/>
                <w:bCs/>
                <w:lang w:eastAsia="ru-RU"/>
              </w:rPr>
              <w:t>Ведение учета в целях исполнения обязанностей по соблюдению законодательства Российской Федерации о налогах, сборах и формирование налоговой отчетности</w:t>
            </w: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AC2D3B">
            <w:pPr>
              <w:jc w:val="both"/>
              <w:rPr>
                <w:rFonts w:ascii="Times New Roman" w:eastAsia="Times New Roman" w:hAnsi="Times New Roman" w:cs="Times New Roman"/>
                <w:color w:val="000000"/>
                <w:szCs w:val="20"/>
                <w:lang w:eastAsia="ru-RU"/>
              </w:rPr>
            </w:pPr>
            <w:r>
              <w:rPr>
                <w:rFonts w:ascii="Times New Roman" w:hAnsi="Times New Roman" w:cs="Times New Roman"/>
              </w:rPr>
              <w:t>1. О</w:t>
            </w:r>
            <w:r w:rsidRPr="00F52339">
              <w:rPr>
                <w:rFonts w:ascii="Times New Roman" w:hAnsi="Times New Roman" w:cs="Times New Roman"/>
              </w:rPr>
              <w:t>пределение режима налогообложения и перечня налогов для лиц, признаваемых налогоплательщиками</w:t>
            </w:r>
          </w:p>
        </w:tc>
        <w:tc>
          <w:tcPr>
            <w:tcW w:w="1608" w:type="dxa"/>
            <w:tcBorders>
              <w:top w:val="single" w:sz="4" w:space="0" w:color="000000"/>
              <w:left w:val="single" w:sz="4" w:space="0" w:color="000000"/>
              <w:bottom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color w:val="000000"/>
                <w:szCs w:val="20"/>
                <w:lang w:eastAsia="ru-RU"/>
              </w:rPr>
            </w:pPr>
            <w:r w:rsidRPr="007815EB">
              <w:rPr>
                <w:rFonts w:ascii="Times New Roman" w:eastAsia="Times New Roman" w:hAnsi="Times New Roman" w:cs="Times New Roman"/>
                <w:bCs/>
                <w:lang w:eastAsia="ru-RU"/>
              </w:rPr>
              <w:t>Тема 1.2. Основы налоговой системы Российской Федерации</w:t>
            </w: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AC2D3B">
            <w:pPr>
              <w:jc w:val="both"/>
              <w:rPr>
                <w:rFonts w:ascii="Times New Roman" w:eastAsia="Times New Roman" w:hAnsi="Times New Roman" w:cs="Times New Roman"/>
                <w:color w:val="000000"/>
                <w:szCs w:val="20"/>
                <w:lang w:eastAsia="ru-RU"/>
              </w:rPr>
            </w:pPr>
            <w:r>
              <w:rPr>
                <w:rFonts w:ascii="Times New Roman" w:hAnsi="Times New Roman" w:cs="Times New Roman"/>
              </w:rPr>
              <w:t>2. П</w:t>
            </w:r>
            <w:r w:rsidRPr="00F52339">
              <w:rPr>
                <w:rFonts w:ascii="Times New Roman" w:hAnsi="Times New Roman" w:cs="Times New Roman"/>
              </w:rPr>
              <w:t>одбор документов и осуществление процедур по постановке лиц на учет в налоговых органах</w:t>
            </w:r>
          </w:p>
        </w:tc>
        <w:tc>
          <w:tcPr>
            <w:tcW w:w="1608" w:type="dxa"/>
            <w:tcBorders>
              <w:top w:val="single" w:sz="4" w:space="0" w:color="000000"/>
              <w:left w:val="single" w:sz="4" w:space="0" w:color="000000"/>
              <w:bottom w:val="single" w:sz="4" w:space="0" w:color="000000"/>
              <w:right w:val="single" w:sz="4" w:space="0" w:color="000000"/>
            </w:tcBorders>
          </w:tcPr>
          <w:p w:rsidR="00D14438" w:rsidRPr="007815EB" w:rsidRDefault="00D14438" w:rsidP="00601C08">
            <w:pPr>
              <w:jc w:val="both"/>
              <w:rPr>
                <w:rFonts w:ascii="Times New Roman" w:eastAsia="Times New Roman" w:hAnsi="Times New Roman" w:cs="Times New Roman"/>
                <w:color w:val="000000"/>
                <w:szCs w:val="20"/>
                <w:lang w:eastAsia="ru-RU"/>
              </w:rPr>
            </w:pPr>
            <w:r w:rsidRPr="007815EB">
              <w:rPr>
                <w:rFonts w:ascii="Times New Roman" w:eastAsia="Times New Roman" w:hAnsi="Times New Roman" w:cs="Times New Roman"/>
                <w:bCs/>
                <w:lang w:eastAsia="ru-RU"/>
              </w:rPr>
              <w:t>Тема 1.3. Государственное регулирование налоговых правоотношений</w:t>
            </w: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CA5C60">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CA5C60">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AC2D3B">
            <w:pPr>
              <w:jc w:val="both"/>
              <w:rPr>
                <w:rFonts w:ascii="Times New Roman" w:eastAsia="Times New Roman" w:hAnsi="Times New Roman" w:cs="Times New Roman"/>
                <w:color w:val="000000"/>
                <w:szCs w:val="20"/>
                <w:lang w:eastAsia="ru-RU"/>
              </w:rPr>
            </w:pPr>
            <w:r>
              <w:rPr>
                <w:rFonts w:ascii="Times New Roman" w:hAnsi="Times New Roman" w:cs="Times New Roman"/>
              </w:rPr>
              <w:t>3. В</w:t>
            </w:r>
            <w:r w:rsidRPr="00F52339">
              <w:rPr>
                <w:rFonts w:ascii="Times New Roman" w:hAnsi="Times New Roman" w:cs="Times New Roman"/>
              </w:rPr>
              <w:t>ыявление возникновения у лиц обязанности по уплате налогов, сборов, страховых взносов</w:t>
            </w:r>
          </w:p>
        </w:tc>
        <w:tc>
          <w:tcPr>
            <w:tcW w:w="1608" w:type="dxa"/>
            <w:vMerge w:val="restart"/>
            <w:tcBorders>
              <w:top w:val="single" w:sz="4" w:space="0" w:color="000000"/>
              <w:left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color w:val="000000"/>
                <w:szCs w:val="20"/>
                <w:lang w:eastAsia="ru-RU"/>
              </w:rPr>
            </w:pPr>
            <w:r w:rsidRPr="007815EB">
              <w:rPr>
                <w:rFonts w:ascii="Times New Roman" w:eastAsia="Times New Roman" w:hAnsi="Times New Roman" w:cs="Times New Roman"/>
                <w:bCs/>
                <w:lang w:eastAsia="ru-RU"/>
              </w:rPr>
              <w:t xml:space="preserve">Тема 1.4. Основы исполнения обязанности по уплате налогов, сборов, страховых </w:t>
            </w:r>
            <w:r w:rsidRPr="007815EB">
              <w:rPr>
                <w:rFonts w:ascii="Times New Roman" w:eastAsia="Times New Roman" w:hAnsi="Times New Roman" w:cs="Times New Roman"/>
                <w:bCs/>
                <w:lang w:eastAsia="ru-RU"/>
              </w:rPr>
              <w:lastRenderedPageBreak/>
              <w:t>взносов</w:t>
            </w: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lastRenderedPageBreak/>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Default="00D14438" w:rsidP="00C86881">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F52339" w:rsidRDefault="00D14438" w:rsidP="00AC2D3B">
            <w:pPr>
              <w:jc w:val="both"/>
              <w:rPr>
                <w:rFonts w:ascii="Times New Roman" w:hAnsi="Times New Roman" w:cs="Times New Roman"/>
              </w:rPr>
            </w:pPr>
            <w:r>
              <w:rPr>
                <w:rFonts w:ascii="Times New Roman" w:hAnsi="Times New Roman" w:cs="Times New Roman"/>
              </w:rPr>
              <w:t>4. В</w:t>
            </w:r>
            <w:r w:rsidRPr="00F52339">
              <w:rPr>
                <w:rFonts w:ascii="Times New Roman" w:hAnsi="Times New Roman" w:cs="Times New Roman"/>
              </w:rPr>
              <w:t xml:space="preserve">ыявление у лиц объектов налогообложения по налогу на добавленную стоимость; налогу на прибыль </w:t>
            </w:r>
            <w:r w:rsidRPr="00F52339">
              <w:rPr>
                <w:rFonts w:ascii="Times New Roman" w:hAnsi="Times New Roman" w:cs="Times New Roman"/>
              </w:rPr>
              <w:lastRenderedPageBreak/>
              <w:t>организаций, налогу на доходы физических лиц, акцизов, налога на добычу полезных ископаемых, водного налога, налога на имущество организаций, транспортного налога, земельного налога, налога при применении упрощенной системы налогообложения</w:t>
            </w:r>
          </w:p>
        </w:tc>
        <w:tc>
          <w:tcPr>
            <w:tcW w:w="1608" w:type="dxa"/>
            <w:vMerge/>
            <w:tcBorders>
              <w:left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601C08">
            <w:pPr>
              <w:jc w:val="both"/>
              <w:rPr>
                <w:rFonts w:ascii="Times New Roman" w:eastAsia="Times New Roman" w:hAnsi="Times New Roman" w:cs="Times New Roman"/>
                <w:color w:val="000000"/>
                <w:szCs w:val="20"/>
                <w:lang w:eastAsia="ru-RU"/>
              </w:rPr>
            </w:pPr>
            <w:r>
              <w:rPr>
                <w:rFonts w:ascii="Times New Roman" w:hAnsi="Times New Roman" w:cs="Times New Roman"/>
              </w:rPr>
              <w:t>5. П</w:t>
            </w:r>
            <w:r w:rsidRPr="00F52339">
              <w:rPr>
                <w:rFonts w:ascii="Times New Roman" w:hAnsi="Times New Roman" w:cs="Times New Roman"/>
              </w:rPr>
              <w:t>ри наличии у лица объекта налогообложения по налогу на добавленную стоимость определение сумм налоговой базы, размера налоговых ставок, возможности применения и сумм налоговых вычетов и льгот, определение суммы налога, подлежащей уплате в бюджетную систему или возмещению из бюджета</w:t>
            </w:r>
          </w:p>
        </w:tc>
        <w:tc>
          <w:tcPr>
            <w:tcW w:w="1608" w:type="dxa"/>
            <w:vMerge w:val="restart"/>
            <w:tcBorders>
              <w:top w:val="single" w:sz="4" w:space="0" w:color="000000"/>
              <w:left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color w:val="000000"/>
                <w:szCs w:val="20"/>
                <w:lang w:eastAsia="ru-RU"/>
              </w:rPr>
            </w:pPr>
            <w:r w:rsidRPr="007815EB">
              <w:rPr>
                <w:rFonts w:ascii="Times New Roman" w:eastAsia="Times New Roman" w:hAnsi="Times New Roman" w:cs="Times New Roman"/>
                <w:bCs/>
                <w:lang w:eastAsia="ru-RU"/>
              </w:rPr>
              <w:t>Тема 1.5. Налог на добавленную стоимость</w:t>
            </w: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F52339" w:rsidRDefault="00D14438" w:rsidP="003F619F">
            <w:pPr>
              <w:jc w:val="both"/>
              <w:rPr>
                <w:rFonts w:ascii="Times New Roman" w:hAnsi="Times New Roman" w:cs="Times New Roman"/>
              </w:rPr>
            </w:pPr>
            <w:r>
              <w:rPr>
                <w:rFonts w:ascii="Times New Roman" w:hAnsi="Times New Roman" w:cs="Times New Roman"/>
              </w:rPr>
              <w:t>6. З</w:t>
            </w:r>
            <w:r w:rsidRPr="00F52339">
              <w:rPr>
                <w:rFonts w:ascii="Times New Roman" w:hAnsi="Times New Roman" w:cs="Times New Roman"/>
              </w:rPr>
              <w:t>аполнение и (или) контроль правильности заполнения налоговых деклараций по налогу на добавленную стоимость</w:t>
            </w:r>
          </w:p>
        </w:tc>
        <w:tc>
          <w:tcPr>
            <w:tcW w:w="1608" w:type="dxa"/>
            <w:vMerge/>
            <w:tcBorders>
              <w:left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F52339" w:rsidRDefault="00D14438" w:rsidP="003F619F">
            <w:pPr>
              <w:jc w:val="both"/>
              <w:rPr>
                <w:rFonts w:ascii="Times New Roman" w:hAnsi="Times New Roman" w:cs="Times New Roman"/>
              </w:rPr>
            </w:pPr>
            <w:r>
              <w:rPr>
                <w:rFonts w:ascii="Times New Roman" w:hAnsi="Times New Roman" w:cs="Times New Roman"/>
              </w:rPr>
              <w:t>7. С</w:t>
            </w:r>
            <w:r w:rsidRPr="00F52339">
              <w:rPr>
                <w:rFonts w:ascii="Times New Roman" w:hAnsi="Times New Roman" w:cs="Times New Roman"/>
              </w:rPr>
              <w:t>оставление и (или) контроль правильности составления бухгалтерских проводок по налогу на добавленную стоимость</w:t>
            </w:r>
          </w:p>
        </w:tc>
        <w:tc>
          <w:tcPr>
            <w:tcW w:w="1608" w:type="dxa"/>
            <w:vMerge/>
            <w:tcBorders>
              <w:left w:val="single" w:sz="4" w:space="0" w:color="000000"/>
              <w:bottom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8. П</w:t>
            </w:r>
            <w:r w:rsidRPr="00F52339">
              <w:rPr>
                <w:rFonts w:ascii="Times New Roman" w:hAnsi="Times New Roman" w:cs="Times New Roman"/>
              </w:rPr>
              <w:t>ри наличии у лица объекта налогообложения по налогу на доходы физических лиц ведение налогового учета или контроль правильности ведения, определение сумм налоговой базы, размера налоговых ставок, возможности применения и сумм налоговых вычетов и льгот, определение суммы налога, подлежащей уплате в бюджетную систему или возврату из бюджета</w:t>
            </w:r>
          </w:p>
        </w:tc>
        <w:tc>
          <w:tcPr>
            <w:tcW w:w="1608" w:type="dxa"/>
            <w:vMerge w:val="restart"/>
            <w:tcBorders>
              <w:top w:val="single" w:sz="4" w:space="0" w:color="000000"/>
              <w:left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color w:val="000000"/>
                <w:szCs w:val="20"/>
                <w:lang w:eastAsia="ru-RU"/>
              </w:rPr>
            </w:pPr>
            <w:r w:rsidRPr="007815EB">
              <w:rPr>
                <w:rFonts w:ascii="Times New Roman" w:eastAsia="Times New Roman" w:hAnsi="Times New Roman" w:cs="Times New Roman"/>
                <w:bCs/>
                <w:lang w:eastAsia="ru-RU"/>
              </w:rPr>
              <w:t>Тема 1.6. Налог на доходы физических лиц</w:t>
            </w: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9. З</w:t>
            </w:r>
            <w:r w:rsidRPr="00F52339">
              <w:rPr>
                <w:rFonts w:ascii="Times New Roman" w:hAnsi="Times New Roman" w:cs="Times New Roman"/>
              </w:rPr>
              <w:t>аполнение и (или) контроль правильности заполнения расчетов и налоговых деклараций по налогу на доходы физических лиц</w:t>
            </w:r>
          </w:p>
        </w:tc>
        <w:tc>
          <w:tcPr>
            <w:tcW w:w="1608" w:type="dxa"/>
            <w:vMerge/>
            <w:tcBorders>
              <w:left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10. С</w:t>
            </w:r>
            <w:r w:rsidRPr="00F52339">
              <w:rPr>
                <w:rFonts w:ascii="Times New Roman" w:hAnsi="Times New Roman" w:cs="Times New Roman"/>
              </w:rPr>
              <w:t xml:space="preserve">оставление и (или) контроль правильности составления бухгалтерских </w:t>
            </w:r>
            <w:r w:rsidRPr="00F52339">
              <w:rPr>
                <w:rFonts w:ascii="Times New Roman" w:hAnsi="Times New Roman" w:cs="Times New Roman"/>
              </w:rPr>
              <w:lastRenderedPageBreak/>
              <w:t>проводок по налогу на доходы физических лиц</w:t>
            </w:r>
          </w:p>
        </w:tc>
        <w:tc>
          <w:tcPr>
            <w:tcW w:w="1608" w:type="dxa"/>
            <w:vMerge/>
            <w:tcBorders>
              <w:left w:val="single" w:sz="4" w:space="0" w:color="000000"/>
              <w:bottom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11. В</w:t>
            </w:r>
            <w:r w:rsidRPr="00F52339">
              <w:rPr>
                <w:rFonts w:ascii="Times New Roman" w:hAnsi="Times New Roman" w:cs="Times New Roman"/>
              </w:rPr>
              <w:t>ыявление у лиц объектов обложения по страховым взносам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tc>
        <w:tc>
          <w:tcPr>
            <w:tcW w:w="1608" w:type="dxa"/>
            <w:vMerge w:val="restart"/>
            <w:tcBorders>
              <w:top w:val="single" w:sz="4" w:space="0" w:color="000000"/>
              <w:left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color w:val="000000"/>
                <w:szCs w:val="20"/>
                <w:lang w:eastAsia="ru-RU"/>
              </w:rPr>
            </w:pPr>
            <w:r w:rsidRPr="007815EB">
              <w:rPr>
                <w:rFonts w:ascii="Times New Roman" w:eastAsia="Times New Roman" w:hAnsi="Times New Roman" w:cs="Times New Roman"/>
                <w:bCs/>
                <w:lang w:eastAsia="ru-RU"/>
              </w:rPr>
              <w:t>Тема 1.7. Страховые взносы</w:t>
            </w: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12. В</w:t>
            </w:r>
            <w:r w:rsidRPr="00F52339">
              <w:rPr>
                <w:rFonts w:ascii="Times New Roman" w:hAnsi="Times New Roman" w:cs="Times New Roman"/>
              </w:rPr>
              <w:t xml:space="preserve">ыявление </w:t>
            </w:r>
            <w:proofErr w:type="gramStart"/>
            <w:r w:rsidRPr="00F52339">
              <w:rPr>
                <w:rFonts w:ascii="Times New Roman" w:hAnsi="Times New Roman" w:cs="Times New Roman"/>
              </w:rPr>
              <w:t>у лиц объектов обложения по страховым взносам на обязательное социальное страхование от несчастных случаев на производстве</w:t>
            </w:r>
            <w:proofErr w:type="gramEnd"/>
            <w:r w:rsidRPr="00F52339">
              <w:rPr>
                <w:rFonts w:ascii="Times New Roman" w:hAnsi="Times New Roman" w:cs="Times New Roman"/>
              </w:rPr>
              <w:t xml:space="preserve"> и профессиональных заболеваний</w:t>
            </w:r>
          </w:p>
        </w:tc>
        <w:tc>
          <w:tcPr>
            <w:tcW w:w="1608" w:type="dxa"/>
            <w:vMerge/>
            <w:tcBorders>
              <w:left w:val="single" w:sz="4" w:space="0" w:color="000000"/>
              <w:bottom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13. П</w:t>
            </w:r>
            <w:r w:rsidRPr="00F52339">
              <w:rPr>
                <w:rFonts w:ascii="Times New Roman" w:hAnsi="Times New Roman" w:cs="Times New Roman"/>
              </w:rPr>
              <w:t>ри наличии у лица объекта налогообложения по налогу на прибыль организаций ведение налогового учета или контроль правильности ведения, определение сумм налоговой базы, размера налоговых ставок, возможности применения и сумм налоговых вычетов и льгот, определение суммы налога, подлежащей уплате в бюджетную систему или к уменьшению из бюджета</w:t>
            </w:r>
          </w:p>
        </w:tc>
        <w:tc>
          <w:tcPr>
            <w:tcW w:w="1608" w:type="dxa"/>
            <w:vMerge w:val="restart"/>
            <w:tcBorders>
              <w:top w:val="single" w:sz="4" w:space="0" w:color="000000"/>
              <w:left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color w:val="000000"/>
                <w:szCs w:val="20"/>
                <w:lang w:eastAsia="ru-RU"/>
              </w:rPr>
            </w:pPr>
            <w:r w:rsidRPr="007815EB">
              <w:rPr>
                <w:rFonts w:ascii="Times New Roman" w:eastAsia="Times New Roman" w:hAnsi="Times New Roman" w:cs="Times New Roman"/>
                <w:bCs/>
                <w:lang w:eastAsia="ru-RU"/>
              </w:rPr>
              <w:t>Тема 1.8. Налог на прибыль организаций</w:t>
            </w: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14. З</w:t>
            </w:r>
            <w:r w:rsidRPr="00F52339">
              <w:rPr>
                <w:rFonts w:ascii="Times New Roman" w:hAnsi="Times New Roman" w:cs="Times New Roman"/>
              </w:rPr>
              <w:t>аполнение и (или) контроль правильности заполнения налоговых деклараций по налогу на прибыль организаций</w:t>
            </w:r>
          </w:p>
        </w:tc>
        <w:tc>
          <w:tcPr>
            <w:tcW w:w="1608" w:type="dxa"/>
            <w:vMerge/>
            <w:tcBorders>
              <w:left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15. С</w:t>
            </w:r>
            <w:r w:rsidRPr="00F52339">
              <w:rPr>
                <w:rFonts w:ascii="Times New Roman" w:hAnsi="Times New Roman" w:cs="Times New Roman"/>
              </w:rPr>
              <w:t>оставление и (или) контроль правильности составления бухгалтерских проводок по налогу на прибыль организаций</w:t>
            </w:r>
          </w:p>
        </w:tc>
        <w:tc>
          <w:tcPr>
            <w:tcW w:w="1608" w:type="dxa"/>
            <w:vMerge/>
            <w:tcBorders>
              <w:left w:val="single" w:sz="4" w:space="0" w:color="000000"/>
              <w:bottom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ED0643" w:rsidRDefault="00D14438" w:rsidP="00ED0643">
            <w:pPr>
              <w:jc w:val="both"/>
              <w:rPr>
                <w:rFonts w:ascii="Times New Roman" w:eastAsia="Times New Roman" w:hAnsi="Times New Roman" w:cs="Times New Roman"/>
                <w:color w:val="000000"/>
                <w:szCs w:val="20"/>
                <w:lang w:eastAsia="ru-RU"/>
              </w:rPr>
            </w:pPr>
            <w:r>
              <w:rPr>
                <w:rFonts w:ascii="Times New Roman" w:hAnsi="Times New Roman" w:cs="Times New Roman"/>
                <w:bCs/>
              </w:rPr>
              <w:t xml:space="preserve">16. </w:t>
            </w:r>
            <w:r w:rsidRPr="00ED0643">
              <w:rPr>
                <w:rFonts w:ascii="Times New Roman" w:hAnsi="Times New Roman" w:cs="Times New Roman"/>
                <w:bCs/>
              </w:rPr>
              <w:t>Налоговый учет и отчетность по акцизам, НДПИ и водному налогу</w:t>
            </w:r>
          </w:p>
        </w:tc>
        <w:tc>
          <w:tcPr>
            <w:tcW w:w="1608" w:type="dxa"/>
            <w:tcBorders>
              <w:top w:val="single" w:sz="4" w:space="0" w:color="000000"/>
              <w:left w:val="single" w:sz="4" w:space="0" w:color="000000"/>
              <w:bottom w:val="single" w:sz="4" w:space="0" w:color="000000"/>
              <w:right w:val="single" w:sz="4" w:space="0" w:color="000000"/>
            </w:tcBorders>
          </w:tcPr>
          <w:p w:rsidR="00D14438" w:rsidRPr="007815EB" w:rsidRDefault="00D14438" w:rsidP="00CA5C60">
            <w:pPr>
              <w:jc w:val="both"/>
              <w:rPr>
                <w:rFonts w:ascii="Times New Roman" w:eastAsia="Times New Roman" w:hAnsi="Times New Roman" w:cs="Times New Roman"/>
                <w:color w:val="000000"/>
                <w:szCs w:val="20"/>
                <w:lang w:eastAsia="ru-RU"/>
              </w:rPr>
            </w:pPr>
            <w:r w:rsidRPr="007815EB">
              <w:rPr>
                <w:rFonts w:ascii="Times New Roman" w:eastAsia="Times New Roman" w:hAnsi="Times New Roman" w:cs="Times New Roman"/>
                <w:bCs/>
                <w:lang w:eastAsia="ru-RU"/>
              </w:rPr>
              <w:t>Тема 1.9. Другие федеральные налоги</w:t>
            </w: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17. П</w:t>
            </w:r>
            <w:r w:rsidRPr="00F52339">
              <w:rPr>
                <w:rFonts w:ascii="Times New Roman" w:hAnsi="Times New Roman" w:cs="Times New Roman"/>
              </w:rPr>
              <w:t xml:space="preserve">ри наличии у лица объекта налогообложения по налогу на имущество организаций ведение бухгалтерского и налогового учета или контроль </w:t>
            </w:r>
            <w:r w:rsidRPr="00F52339">
              <w:rPr>
                <w:rFonts w:ascii="Times New Roman" w:hAnsi="Times New Roman" w:cs="Times New Roman"/>
              </w:rPr>
              <w:lastRenderedPageBreak/>
              <w:t>правильности ведения, определение размера налоговой базы, размера налоговых ставок, возможности применения льгот, определение суммы налога, подлежащей уплате в бюджетную систему</w:t>
            </w:r>
          </w:p>
        </w:tc>
        <w:tc>
          <w:tcPr>
            <w:tcW w:w="1608" w:type="dxa"/>
            <w:vMerge w:val="restart"/>
            <w:tcBorders>
              <w:top w:val="single" w:sz="4" w:space="0" w:color="000000"/>
              <w:left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color w:val="000000"/>
                <w:szCs w:val="20"/>
                <w:lang w:eastAsia="ru-RU"/>
              </w:rPr>
            </w:pPr>
            <w:r w:rsidRPr="007815EB">
              <w:rPr>
                <w:rFonts w:ascii="Times New Roman" w:eastAsia="Times New Roman" w:hAnsi="Times New Roman" w:cs="Times New Roman"/>
                <w:bCs/>
                <w:lang w:eastAsia="ru-RU"/>
              </w:rPr>
              <w:lastRenderedPageBreak/>
              <w:t>Тема 1.10. Налог на имущество организаций</w:t>
            </w: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18. З</w:t>
            </w:r>
            <w:r w:rsidRPr="00F52339">
              <w:rPr>
                <w:rFonts w:ascii="Times New Roman" w:hAnsi="Times New Roman" w:cs="Times New Roman"/>
              </w:rPr>
              <w:t>аполнение и (или) контроль правильности заполнения налоговых деклараций по налогу на имущество организаций</w:t>
            </w:r>
          </w:p>
        </w:tc>
        <w:tc>
          <w:tcPr>
            <w:tcW w:w="1608" w:type="dxa"/>
            <w:vMerge/>
            <w:tcBorders>
              <w:left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3F619F">
            <w:pPr>
              <w:pStyle w:val="a8"/>
              <w:tabs>
                <w:tab w:val="left" w:pos="426"/>
              </w:tabs>
              <w:ind w:left="0"/>
              <w:jc w:val="both"/>
              <w:rPr>
                <w:rFonts w:ascii="Times New Roman" w:eastAsia="Times New Roman" w:hAnsi="Times New Roman" w:cs="Times New Roman"/>
                <w:color w:val="000000"/>
                <w:szCs w:val="20"/>
                <w:lang w:eastAsia="ru-RU"/>
              </w:rPr>
            </w:pPr>
            <w:r>
              <w:rPr>
                <w:rFonts w:ascii="Times New Roman" w:hAnsi="Times New Roman" w:cs="Times New Roman"/>
              </w:rPr>
              <w:t>19. У</w:t>
            </w:r>
            <w:r w:rsidRPr="00F52339">
              <w:rPr>
                <w:rFonts w:ascii="Times New Roman" w:hAnsi="Times New Roman" w:cs="Times New Roman"/>
              </w:rPr>
              <w:t>частие или ознакомление с процедурами обеспечения полноты уплаты налога в отношении объектов налогообложения, налоговая база по которым определяется как их кадастровая стоимость</w:t>
            </w:r>
          </w:p>
        </w:tc>
        <w:tc>
          <w:tcPr>
            <w:tcW w:w="1608" w:type="dxa"/>
            <w:vMerge/>
            <w:tcBorders>
              <w:left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F52339" w:rsidRDefault="00D14438" w:rsidP="003F619F">
            <w:pPr>
              <w:pStyle w:val="a8"/>
              <w:tabs>
                <w:tab w:val="left" w:pos="426"/>
              </w:tabs>
              <w:ind w:left="0"/>
              <w:jc w:val="both"/>
              <w:rPr>
                <w:rFonts w:ascii="Times New Roman" w:hAnsi="Times New Roman" w:cs="Times New Roman"/>
              </w:rPr>
            </w:pPr>
            <w:r>
              <w:rPr>
                <w:rFonts w:ascii="Times New Roman" w:hAnsi="Times New Roman" w:cs="Times New Roman"/>
              </w:rPr>
              <w:t>20. С</w:t>
            </w:r>
            <w:r w:rsidRPr="00F52339">
              <w:rPr>
                <w:rFonts w:ascii="Times New Roman" w:hAnsi="Times New Roman" w:cs="Times New Roman"/>
              </w:rPr>
              <w:t>оставление и (или) контроль правильности составления бухгалтерских проводок по налогу на имущество организаций</w:t>
            </w:r>
          </w:p>
        </w:tc>
        <w:tc>
          <w:tcPr>
            <w:tcW w:w="1608" w:type="dxa"/>
            <w:vMerge/>
            <w:tcBorders>
              <w:left w:val="single" w:sz="4" w:space="0" w:color="000000"/>
              <w:bottom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ED0643" w:rsidRDefault="00D14438" w:rsidP="00ED0643">
            <w:pPr>
              <w:jc w:val="both"/>
              <w:rPr>
                <w:rFonts w:ascii="Times New Roman" w:eastAsia="Times New Roman" w:hAnsi="Times New Roman" w:cs="Times New Roman"/>
                <w:color w:val="000000"/>
                <w:szCs w:val="20"/>
                <w:lang w:eastAsia="ru-RU"/>
              </w:rPr>
            </w:pPr>
            <w:r>
              <w:rPr>
                <w:rFonts w:ascii="Times New Roman" w:hAnsi="Times New Roman" w:cs="Times New Roman"/>
                <w:bCs/>
              </w:rPr>
              <w:t xml:space="preserve">21. </w:t>
            </w:r>
            <w:r w:rsidRPr="00ED0643">
              <w:rPr>
                <w:rFonts w:ascii="Times New Roman" w:hAnsi="Times New Roman" w:cs="Times New Roman"/>
                <w:bCs/>
              </w:rPr>
              <w:t>Участие в расчете, учете и контроле уплаты транспортного и земельного налогов, включая определение налоговой базы, применение льгот и отражение операций в бухгалтерском учете</w:t>
            </w:r>
          </w:p>
        </w:tc>
        <w:tc>
          <w:tcPr>
            <w:tcW w:w="1608" w:type="dxa"/>
            <w:tcBorders>
              <w:top w:val="single" w:sz="4" w:space="0" w:color="000000"/>
              <w:left w:val="single" w:sz="4" w:space="0" w:color="000000"/>
              <w:bottom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color w:val="000000"/>
                <w:szCs w:val="20"/>
                <w:lang w:eastAsia="ru-RU"/>
              </w:rPr>
            </w:pPr>
            <w:r w:rsidRPr="007815EB">
              <w:rPr>
                <w:rFonts w:ascii="Times New Roman" w:eastAsia="Times New Roman" w:hAnsi="Times New Roman" w:cs="Times New Roman"/>
                <w:bCs/>
                <w:lang w:eastAsia="ru-RU"/>
              </w:rPr>
              <w:t>Тема 1.11. Другие региональные и местные налоги и сборы</w:t>
            </w: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22. П</w:t>
            </w:r>
            <w:r w:rsidRPr="00F52339">
              <w:rPr>
                <w:rFonts w:ascii="Times New Roman" w:hAnsi="Times New Roman" w:cs="Times New Roman"/>
              </w:rPr>
              <w:t>ри наличии у лица объекта налогообложения по налогу при применении упрощенной системы налогообложения ведение налогового учета или контроль правильности ведения, определение размера налоговой базы, размера налоговых ставок, возможности применения льгот, определение суммы налога, подлежащей уплате в бюджетную систему</w:t>
            </w:r>
          </w:p>
        </w:tc>
        <w:tc>
          <w:tcPr>
            <w:tcW w:w="1608" w:type="dxa"/>
            <w:vMerge w:val="restart"/>
            <w:tcBorders>
              <w:top w:val="single" w:sz="4" w:space="0" w:color="000000"/>
              <w:left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color w:val="000000"/>
                <w:szCs w:val="20"/>
                <w:lang w:eastAsia="ru-RU"/>
              </w:rPr>
            </w:pPr>
            <w:r w:rsidRPr="007815EB">
              <w:rPr>
                <w:rFonts w:ascii="Times New Roman" w:eastAsia="Times New Roman" w:hAnsi="Times New Roman" w:cs="Times New Roman"/>
                <w:bCs/>
                <w:lang w:eastAsia="ru-RU"/>
              </w:rPr>
              <w:t>Тема 1.12. Упрощенная система налогообложения</w:t>
            </w: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23. З</w:t>
            </w:r>
            <w:r w:rsidRPr="00F52339">
              <w:rPr>
                <w:rFonts w:ascii="Times New Roman" w:hAnsi="Times New Roman" w:cs="Times New Roman"/>
              </w:rPr>
              <w:t>аполнение и (или) контроль правильности заполнения налоговых деклараций по налогу при применении упрощенной системы налогообложения</w:t>
            </w:r>
          </w:p>
        </w:tc>
        <w:tc>
          <w:tcPr>
            <w:tcW w:w="1608" w:type="dxa"/>
            <w:vMerge/>
            <w:tcBorders>
              <w:left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D14438" w:rsidRPr="00093424" w:rsidTr="003C239D">
        <w:trPr>
          <w:trHeight w:val="20"/>
        </w:trPr>
        <w:tc>
          <w:tcPr>
            <w:tcW w:w="1059" w:type="dxa"/>
            <w:vMerge/>
            <w:tcBorders>
              <w:left w:val="single" w:sz="4" w:space="0" w:color="000000"/>
              <w:bottom w:val="single" w:sz="4" w:space="0" w:color="000000"/>
              <w:right w:val="single" w:sz="4" w:space="0" w:color="000000"/>
            </w:tcBorders>
          </w:tcPr>
          <w:p w:rsidR="00D14438" w:rsidRPr="00093424" w:rsidRDefault="00D14438"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bottom w:val="single" w:sz="4" w:space="0" w:color="000000"/>
              <w:right w:val="single" w:sz="4" w:space="0" w:color="000000"/>
            </w:tcBorders>
          </w:tcPr>
          <w:p w:rsidR="00D14438" w:rsidRPr="00093424" w:rsidRDefault="00D14438"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D14438" w:rsidRPr="00093424" w:rsidRDefault="00D14438"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24. С</w:t>
            </w:r>
            <w:r w:rsidRPr="00F52339">
              <w:rPr>
                <w:rFonts w:ascii="Times New Roman" w:hAnsi="Times New Roman" w:cs="Times New Roman"/>
              </w:rPr>
              <w:t xml:space="preserve">оставление и (или) контроль правильности </w:t>
            </w:r>
            <w:r w:rsidRPr="00F52339">
              <w:rPr>
                <w:rFonts w:ascii="Times New Roman" w:hAnsi="Times New Roman" w:cs="Times New Roman"/>
              </w:rPr>
              <w:lastRenderedPageBreak/>
              <w:t>составления бухгалтерских проводок по налогу при применении упрощенной системы налогообложения</w:t>
            </w:r>
          </w:p>
        </w:tc>
        <w:tc>
          <w:tcPr>
            <w:tcW w:w="1608" w:type="dxa"/>
            <w:vMerge/>
            <w:tcBorders>
              <w:left w:val="single" w:sz="4" w:space="0" w:color="000000"/>
              <w:bottom w:val="single" w:sz="4" w:space="0" w:color="000000"/>
              <w:right w:val="single" w:sz="4" w:space="0" w:color="000000"/>
            </w:tcBorders>
          </w:tcPr>
          <w:p w:rsidR="00D14438" w:rsidRPr="007815EB" w:rsidRDefault="00D14438" w:rsidP="00112684">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D14438"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6F5DA8" w:rsidRPr="00093424" w:rsidTr="00A65FC1">
        <w:trPr>
          <w:trHeight w:val="20"/>
        </w:trPr>
        <w:tc>
          <w:tcPr>
            <w:tcW w:w="8722" w:type="dxa"/>
            <w:gridSpan w:val="4"/>
            <w:tcBorders>
              <w:top w:val="single" w:sz="4" w:space="0" w:color="000000"/>
              <w:left w:val="single" w:sz="4" w:space="0" w:color="000000"/>
              <w:bottom w:val="single" w:sz="4" w:space="0" w:color="000000"/>
              <w:right w:val="single" w:sz="4" w:space="0" w:color="000000"/>
            </w:tcBorders>
          </w:tcPr>
          <w:p w:rsidR="006F5DA8" w:rsidRPr="00093424" w:rsidRDefault="006F5DA8" w:rsidP="007815EB">
            <w:pPr>
              <w:jc w:val="right"/>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lastRenderedPageBreak/>
              <w:t xml:space="preserve">ВСЕГО ПО РАЗДЕЛУ </w:t>
            </w:r>
            <w:r>
              <w:rPr>
                <w:rFonts w:ascii="Times New Roman" w:eastAsia="Times New Roman" w:hAnsi="Times New Roman" w:cs="Times New Roman"/>
                <w:color w:val="000000"/>
                <w:szCs w:val="20"/>
                <w:lang w:eastAsia="ru-RU"/>
              </w:rPr>
              <w:t>1</w:t>
            </w:r>
          </w:p>
        </w:tc>
        <w:tc>
          <w:tcPr>
            <w:tcW w:w="916" w:type="dxa"/>
            <w:tcBorders>
              <w:top w:val="single" w:sz="4" w:space="0" w:color="000000"/>
              <w:left w:val="single" w:sz="4" w:space="0" w:color="000000"/>
              <w:bottom w:val="single" w:sz="4" w:space="0" w:color="000000"/>
              <w:right w:val="single" w:sz="4" w:space="0" w:color="000000"/>
            </w:tcBorders>
          </w:tcPr>
          <w:p w:rsidR="006F5DA8" w:rsidRPr="00B631E2" w:rsidRDefault="00B631E2" w:rsidP="00A65FC1">
            <w:pPr>
              <w:jc w:val="center"/>
              <w:rPr>
                <w:rFonts w:ascii="Times New Roman" w:eastAsia="Times New Roman" w:hAnsi="Times New Roman" w:cs="Times New Roman"/>
                <w:b/>
                <w:bCs/>
                <w:color w:val="000000"/>
                <w:szCs w:val="20"/>
                <w:lang w:eastAsia="ru-RU"/>
              </w:rPr>
            </w:pPr>
            <w:r w:rsidRPr="00B631E2">
              <w:rPr>
                <w:rFonts w:ascii="Times New Roman" w:eastAsia="Times New Roman" w:hAnsi="Times New Roman" w:cs="Times New Roman"/>
                <w:b/>
                <w:bCs/>
                <w:color w:val="000000"/>
                <w:szCs w:val="20"/>
                <w:lang w:eastAsia="ru-RU"/>
              </w:rPr>
              <w:t>48</w:t>
            </w:r>
          </w:p>
        </w:tc>
      </w:tr>
      <w:tr w:rsidR="00A65FC1" w:rsidRPr="00093424" w:rsidTr="003C239D">
        <w:trPr>
          <w:trHeight w:val="20"/>
        </w:trPr>
        <w:tc>
          <w:tcPr>
            <w:tcW w:w="1059" w:type="dxa"/>
            <w:vMerge w:val="restart"/>
            <w:tcBorders>
              <w:top w:val="single" w:sz="4" w:space="0" w:color="000000"/>
              <w:left w:val="single" w:sz="4" w:space="0" w:color="000000"/>
              <w:right w:val="single" w:sz="4" w:space="0" w:color="000000"/>
            </w:tcBorders>
          </w:tcPr>
          <w:p w:rsidR="00A65FC1" w:rsidRPr="00093424" w:rsidRDefault="00A65FC1" w:rsidP="00CA5C6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ПК 3.2</w:t>
            </w:r>
          </w:p>
        </w:tc>
        <w:tc>
          <w:tcPr>
            <w:tcW w:w="3018" w:type="dxa"/>
            <w:vMerge w:val="restart"/>
            <w:tcBorders>
              <w:top w:val="single" w:sz="4" w:space="0" w:color="000000"/>
              <w:left w:val="single" w:sz="4" w:space="0" w:color="000000"/>
              <w:right w:val="single" w:sz="4" w:space="0" w:color="000000"/>
            </w:tcBorders>
          </w:tcPr>
          <w:p w:rsidR="00A65FC1" w:rsidRPr="00662F46" w:rsidRDefault="00A65FC1" w:rsidP="00CA5C60">
            <w:pPr>
              <w:jc w:val="both"/>
              <w:rPr>
                <w:rFonts w:ascii="Times New Roman" w:eastAsia="Times New Roman" w:hAnsi="Times New Roman" w:cs="Times New Roman"/>
                <w:color w:val="000000"/>
                <w:szCs w:val="20"/>
                <w:lang w:eastAsia="ru-RU"/>
              </w:rPr>
            </w:pPr>
            <w:r w:rsidRPr="00662F46">
              <w:rPr>
                <w:rFonts w:ascii="Times New Roman" w:eastAsia="Times New Roman" w:hAnsi="Times New Roman" w:cs="Times New Roman"/>
                <w:bCs/>
                <w:lang w:eastAsia="ru-RU"/>
              </w:rPr>
              <w:t>Раздел 2 Осуществление налогового планирования, контроля и надзора за соблюдением законодательства Российской Федерации о налогах и сборах</w:t>
            </w:r>
          </w:p>
        </w:tc>
        <w:tc>
          <w:tcPr>
            <w:tcW w:w="3037" w:type="dxa"/>
            <w:tcBorders>
              <w:top w:val="single" w:sz="4" w:space="0" w:color="000000"/>
              <w:left w:val="single" w:sz="4" w:space="0" w:color="000000"/>
              <w:bottom w:val="single" w:sz="4" w:space="0" w:color="000000"/>
              <w:right w:val="single" w:sz="4" w:space="0" w:color="000000"/>
            </w:tcBorders>
          </w:tcPr>
          <w:p w:rsidR="00A65FC1" w:rsidRPr="004E0391" w:rsidRDefault="00A65FC1"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1. О</w:t>
            </w:r>
            <w:r w:rsidRPr="004E0391">
              <w:rPr>
                <w:rFonts w:ascii="Times New Roman" w:hAnsi="Times New Roman" w:cs="Times New Roman"/>
              </w:rPr>
              <w:t>пределение суммы недоимки и исчисление суммы пени, применительно к конкретным субъектам налогообложения</w:t>
            </w:r>
          </w:p>
        </w:tc>
        <w:tc>
          <w:tcPr>
            <w:tcW w:w="1608" w:type="dxa"/>
            <w:vMerge w:val="restart"/>
            <w:tcBorders>
              <w:top w:val="single" w:sz="4" w:space="0" w:color="000000"/>
              <w:left w:val="single" w:sz="4" w:space="0" w:color="000000"/>
              <w:right w:val="single" w:sz="4" w:space="0" w:color="000000"/>
            </w:tcBorders>
          </w:tcPr>
          <w:p w:rsidR="00A65FC1" w:rsidRPr="00662F46" w:rsidRDefault="00A65FC1" w:rsidP="00662F46">
            <w:pPr>
              <w:jc w:val="both"/>
              <w:rPr>
                <w:rFonts w:ascii="Times New Roman" w:eastAsia="Times New Roman" w:hAnsi="Times New Roman" w:cs="Times New Roman"/>
                <w:color w:val="000000"/>
                <w:szCs w:val="20"/>
                <w:lang w:eastAsia="ru-RU"/>
              </w:rPr>
            </w:pPr>
            <w:r w:rsidRPr="00662F46">
              <w:rPr>
                <w:rFonts w:ascii="Times New Roman" w:eastAsia="Times New Roman" w:hAnsi="Times New Roman" w:cs="Times New Roman"/>
                <w:bCs/>
                <w:lang w:eastAsia="ru-RU"/>
              </w:rPr>
              <w:t>Тема 2.2. Обеспечение исполнения обязанности по уплате налогов, сборов, страховых взносов</w:t>
            </w:r>
          </w:p>
        </w:tc>
        <w:tc>
          <w:tcPr>
            <w:tcW w:w="916" w:type="dxa"/>
            <w:tcBorders>
              <w:top w:val="single" w:sz="4" w:space="0" w:color="000000"/>
              <w:left w:val="single" w:sz="4" w:space="0" w:color="000000"/>
              <w:bottom w:val="single" w:sz="4" w:space="0" w:color="000000"/>
              <w:right w:val="single" w:sz="4" w:space="0" w:color="000000"/>
            </w:tcBorders>
          </w:tcPr>
          <w:p w:rsidR="00A65FC1" w:rsidRPr="00093424" w:rsidRDefault="009C3F19"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A65FC1" w:rsidRPr="00093424" w:rsidTr="003C239D">
        <w:trPr>
          <w:trHeight w:val="20"/>
        </w:trPr>
        <w:tc>
          <w:tcPr>
            <w:tcW w:w="1059" w:type="dxa"/>
            <w:vMerge/>
            <w:tcBorders>
              <w:left w:val="single" w:sz="4" w:space="0" w:color="000000"/>
              <w:right w:val="single" w:sz="4" w:space="0" w:color="000000"/>
            </w:tcBorders>
          </w:tcPr>
          <w:p w:rsidR="00A65FC1" w:rsidRPr="00093424" w:rsidRDefault="00A65FC1"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A65FC1" w:rsidRPr="00093424" w:rsidRDefault="00A65FC1"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A65FC1" w:rsidRPr="004E0391" w:rsidRDefault="00A65FC1" w:rsidP="003F619F">
            <w:pPr>
              <w:jc w:val="both"/>
              <w:rPr>
                <w:rFonts w:ascii="Times New Roman" w:hAnsi="Times New Roman" w:cs="Times New Roman"/>
              </w:rPr>
            </w:pPr>
            <w:r>
              <w:rPr>
                <w:rFonts w:ascii="Times New Roman" w:hAnsi="Times New Roman" w:cs="Times New Roman"/>
              </w:rPr>
              <w:t>2. У</w:t>
            </w:r>
            <w:r w:rsidRPr="00F52339">
              <w:rPr>
                <w:rFonts w:ascii="Times New Roman" w:hAnsi="Times New Roman" w:cs="Times New Roman"/>
              </w:rPr>
              <w:t>частие или ознакомление с процедурами обеспечения исполнения обязанности по уплате налога, сбора, страховых взносов, осуществляемыми налоговыми органами</w:t>
            </w:r>
          </w:p>
        </w:tc>
        <w:tc>
          <w:tcPr>
            <w:tcW w:w="1608" w:type="dxa"/>
            <w:vMerge/>
            <w:tcBorders>
              <w:left w:val="single" w:sz="4" w:space="0" w:color="000000"/>
              <w:right w:val="single" w:sz="4" w:space="0" w:color="000000"/>
            </w:tcBorders>
          </w:tcPr>
          <w:p w:rsidR="00A65FC1" w:rsidRPr="00662F46" w:rsidRDefault="00A65FC1" w:rsidP="00662F46">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A65FC1"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A65FC1" w:rsidRPr="00093424" w:rsidTr="003C239D">
        <w:trPr>
          <w:trHeight w:val="20"/>
        </w:trPr>
        <w:tc>
          <w:tcPr>
            <w:tcW w:w="1059" w:type="dxa"/>
            <w:vMerge/>
            <w:tcBorders>
              <w:left w:val="single" w:sz="4" w:space="0" w:color="000000"/>
              <w:right w:val="single" w:sz="4" w:space="0" w:color="000000"/>
            </w:tcBorders>
          </w:tcPr>
          <w:p w:rsidR="00A65FC1" w:rsidRPr="00093424" w:rsidRDefault="00A65FC1"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A65FC1" w:rsidRPr="00093424" w:rsidRDefault="00A65FC1"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A65FC1" w:rsidRPr="004E0391" w:rsidRDefault="00A65FC1" w:rsidP="003F619F">
            <w:pPr>
              <w:jc w:val="both"/>
              <w:rPr>
                <w:rFonts w:ascii="Times New Roman" w:hAnsi="Times New Roman" w:cs="Times New Roman"/>
              </w:rPr>
            </w:pPr>
            <w:r>
              <w:rPr>
                <w:rFonts w:ascii="Times New Roman" w:hAnsi="Times New Roman" w:cs="Times New Roman"/>
              </w:rPr>
              <w:t>3. О</w:t>
            </w:r>
            <w:r w:rsidRPr="004E0391">
              <w:rPr>
                <w:rFonts w:ascii="Times New Roman" w:hAnsi="Times New Roman" w:cs="Times New Roman"/>
              </w:rPr>
              <w:t xml:space="preserve">пределение налоговой нагрузки, сопоставление со среднеотраслевыми показателями, оценка рисков и </w:t>
            </w:r>
            <w:proofErr w:type="spellStart"/>
            <w:r w:rsidRPr="004E0391">
              <w:rPr>
                <w:rFonts w:ascii="Times New Roman" w:hAnsi="Times New Roman" w:cs="Times New Roman"/>
              </w:rPr>
              <w:t>анализирование</w:t>
            </w:r>
            <w:proofErr w:type="spellEnd"/>
            <w:r w:rsidRPr="004E0391">
              <w:rPr>
                <w:rFonts w:ascii="Times New Roman" w:hAnsi="Times New Roman" w:cs="Times New Roman"/>
              </w:rPr>
              <w:t xml:space="preserve"> ситуации</w:t>
            </w:r>
          </w:p>
        </w:tc>
        <w:tc>
          <w:tcPr>
            <w:tcW w:w="1608" w:type="dxa"/>
            <w:vMerge/>
            <w:tcBorders>
              <w:left w:val="single" w:sz="4" w:space="0" w:color="000000"/>
              <w:bottom w:val="single" w:sz="4" w:space="0" w:color="000000"/>
              <w:right w:val="single" w:sz="4" w:space="0" w:color="000000"/>
            </w:tcBorders>
          </w:tcPr>
          <w:p w:rsidR="00A65FC1" w:rsidRPr="00662F46" w:rsidRDefault="00A65FC1" w:rsidP="00662F46">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A65FC1"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A65FC1" w:rsidRPr="00093424" w:rsidTr="003C239D">
        <w:trPr>
          <w:trHeight w:val="20"/>
        </w:trPr>
        <w:tc>
          <w:tcPr>
            <w:tcW w:w="1059" w:type="dxa"/>
            <w:vMerge/>
            <w:tcBorders>
              <w:left w:val="single" w:sz="4" w:space="0" w:color="000000"/>
              <w:right w:val="single" w:sz="4" w:space="0" w:color="000000"/>
            </w:tcBorders>
          </w:tcPr>
          <w:p w:rsidR="00A65FC1" w:rsidRPr="00093424" w:rsidRDefault="00A65FC1"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A65FC1" w:rsidRPr="00093424" w:rsidRDefault="00A65FC1"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A65FC1" w:rsidRPr="00093424" w:rsidRDefault="00A65FC1"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4. У</w:t>
            </w:r>
            <w:r w:rsidRPr="00F52339">
              <w:rPr>
                <w:rFonts w:ascii="Times New Roman" w:hAnsi="Times New Roman" w:cs="Times New Roman"/>
              </w:rPr>
              <w:t>частие или сопровождение при проведении камеральной налоговой проверки и оформлении ее результатов</w:t>
            </w:r>
          </w:p>
        </w:tc>
        <w:tc>
          <w:tcPr>
            <w:tcW w:w="1608" w:type="dxa"/>
            <w:tcBorders>
              <w:top w:val="single" w:sz="4" w:space="0" w:color="000000"/>
              <w:left w:val="single" w:sz="4" w:space="0" w:color="000000"/>
              <w:right w:val="single" w:sz="4" w:space="0" w:color="000000"/>
            </w:tcBorders>
          </w:tcPr>
          <w:p w:rsidR="00A65FC1" w:rsidRPr="00662F46" w:rsidRDefault="00A65FC1" w:rsidP="00662F46">
            <w:pPr>
              <w:jc w:val="both"/>
              <w:rPr>
                <w:rFonts w:ascii="Times New Roman" w:eastAsia="Times New Roman" w:hAnsi="Times New Roman" w:cs="Times New Roman"/>
                <w:color w:val="000000"/>
                <w:szCs w:val="20"/>
                <w:lang w:eastAsia="ru-RU"/>
              </w:rPr>
            </w:pPr>
            <w:r w:rsidRPr="00662F46">
              <w:rPr>
                <w:rFonts w:ascii="Times New Roman" w:eastAsia="Times New Roman" w:hAnsi="Times New Roman" w:cs="Times New Roman"/>
                <w:bCs/>
                <w:lang w:eastAsia="ru-RU"/>
              </w:rPr>
              <w:t>Тема 2.3. Налоговый контроль</w:t>
            </w:r>
          </w:p>
        </w:tc>
        <w:tc>
          <w:tcPr>
            <w:tcW w:w="916" w:type="dxa"/>
            <w:tcBorders>
              <w:top w:val="single" w:sz="4" w:space="0" w:color="000000"/>
              <w:left w:val="single" w:sz="4" w:space="0" w:color="000000"/>
              <w:bottom w:val="single" w:sz="4" w:space="0" w:color="000000"/>
              <w:right w:val="single" w:sz="4" w:space="0" w:color="000000"/>
            </w:tcBorders>
          </w:tcPr>
          <w:p w:rsidR="00A65FC1"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A65FC1" w:rsidRPr="00093424" w:rsidTr="003C239D">
        <w:trPr>
          <w:trHeight w:val="20"/>
        </w:trPr>
        <w:tc>
          <w:tcPr>
            <w:tcW w:w="1059" w:type="dxa"/>
            <w:vMerge/>
            <w:tcBorders>
              <w:left w:val="single" w:sz="4" w:space="0" w:color="000000"/>
              <w:right w:val="single" w:sz="4" w:space="0" w:color="000000"/>
            </w:tcBorders>
          </w:tcPr>
          <w:p w:rsidR="00A65FC1" w:rsidRPr="00093424" w:rsidRDefault="00A65FC1"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A65FC1" w:rsidRPr="00093424" w:rsidRDefault="00A65FC1"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A65FC1" w:rsidRPr="00093424" w:rsidRDefault="00A65FC1"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5. У</w:t>
            </w:r>
            <w:r w:rsidRPr="00F52339">
              <w:rPr>
                <w:rFonts w:ascii="Times New Roman" w:hAnsi="Times New Roman" w:cs="Times New Roman"/>
              </w:rPr>
              <w:t>частие в выявлении налоговых правонарушений и определение размера налоговых санкций</w:t>
            </w:r>
          </w:p>
        </w:tc>
        <w:tc>
          <w:tcPr>
            <w:tcW w:w="1608" w:type="dxa"/>
            <w:vMerge w:val="restart"/>
            <w:tcBorders>
              <w:top w:val="single" w:sz="4" w:space="0" w:color="000000"/>
              <w:left w:val="single" w:sz="4" w:space="0" w:color="000000"/>
              <w:right w:val="single" w:sz="4" w:space="0" w:color="000000"/>
            </w:tcBorders>
          </w:tcPr>
          <w:p w:rsidR="00A65FC1" w:rsidRPr="00662F46" w:rsidRDefault="00A65FC1" w:rsidP="00662F46">
            <w:pPr>
              <w:jc w:val="both"/>
              <w:rPr>
                <w:rFonts w:ascii="Times New Roman" w:eastAsia="Times New Roman" w:hAnsi="Times New Roman" w:cs="Times New Roman"/>
                <w:color w:val="000000"/>
                <w:szCs w:val="20"/>
                <w:lang w:eastAsia="ru-RU"/>
              </w:rPr>
            </w:pPr>
            <w:r w:rsidRPr="00662F46">
              <w:rPr>
                <w:rFonts w:ascii="Times New Roman" w:eastAsia="Times New Roman" w:hAnsi="Times New Roman" w:cs="Times New Roman"/>
                <w:bCs/>
                <w:lang w:eastAsia="ru-RU"/>
              </w:rPr>
              <w:t>Тема 2.4. Налоговые правонарушения и ответственность за их совершение</w:t>
            </w:r>
          </w:p>
        </w:tc>
        <w:tc>
          <w:tcPr>
            <w:tcW w:w="916" w:type="dxa"/>
            <w:tcBorders>
              <w:top w:val="single" w:sz="4" w:space="0" w:color="000000"/>
              <w:left w:val="single" w:sz="4" w:space="0" w:color="000000"/>
              <w:bottom w:val="single" w:sz="4" w:space="0" w:color="000000"/>
              <w:right w:val="single" w:sz="4" w:space="0" w:color="000000"/>
            </w:tcBorders>
          </w:tcPr>
          <w:p w:rsidR="00A65FC1"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A65FC1" w:rsidRPr="00093424" w:rsidTr="003C239D">
        <w:trPr>
          <w:trHeight w:val="20"/>
        </w:trPr>
        <w:tc>
          <w:tcPr>
            <w:tcW w:w="1059" w:type="dxa"/>
            <w:vMerge/>
            <w:tcBorders>
              <w:left w:val="single" w:sz="4" w:space="0" w:color="000000"/>
              <w:right w:val="single" w:sz="4" w:space="0" w:color="000000"/>
            </w:tcBorders>
          </w:tcPr>
          <w:p w:rsidR="00A65FC1" w:rsidRPr="00093424" w:rsidRDefault="00A65FC1"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A65FC1" w:rsidRPr="00093424" w:rsidRDefault="00A65FC1"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A65FC1" w:rsidRPr="00F52339" w:rsidRDefault="00A65FC1" w:rsidP="003F619F">
            <w:pPr>
              <w:jc w:val="both"/>
              <w:rPr>
                <w:rFonts w:ascii="Times New Roman" w:hAnsi="Times New Roman" w:cs="Times New Roman"/>
              </w:rPr>
            </w:pPr>
            <w:r>
              <w:rPr>
                <w:rFonts w:ascii="Times New Roman" w:hAnsi="Times New Roman" w:cs="Times New Roman"/>
              </w:rPr>
              <w:t>6. М</w:t>
            </w:r>
            <w:r w:rsidRPr="00F52339">
              <w:rPr>
                <w:rFonts w:ascii="Times New Roman" w:hAnsi="Times New Roman" w:cs="Times New Roman"/>
              </w:rPr>
              <w:t>ониторинг и анализ арбитражной практики по налогам, сборам, страховым взносам, применительно к практическим ситуациям конкретных субъектов налогообложения</w:t>
            </w:r>
          </w:p>
        </w:tc>
        <w:tc>
          <w:tcPr>
            <w:tcW w:w="1608" w:type="dxa"/>
            <w:vMerge/>
            <w:tcBorders>
              <w:left w:val="single" w:sz="4" w:space="0" w:color="000000"/>
              <w:bottom w:val="single" w:sz="4" w:space="0" w:color="000000"/>
              <w:right w:val="single" w:sz="4" w:space="0" w:color="000000"/>
            </w:tcBorders>
          </w:tcPr>
          <w:p w:rsidR="00A65FC1" w:rsidRPr="00662F46" w:rsidRDefault="00A65FC1" w:rsidP="00662F46">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A65FC1"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A65FC1" w:rsidRPr="00093424" w:rsidTr="003C239D">
        <w:trPr>
          <w:trHeight w:val="20"/>
        </w:trPr>
        <w:tc>
          <w:tcPr>
            <w:tcW w:w="1059" w:type="dxa"/>
            <w:vMerge/>
            <w:tcBorders>
              <w:left w:val="single" w:sz="4" w:space="0" w:color="000000"/>
              <w:right w:val="single" w:sz="4" w:space="0" w:color="000000"/>
            </w:tcBorders>
          </w:tcPr>
          <w:p w:rsidR="00A65FC1" w:rsidRPr="00093424" w:rsidRDefault="00A65FC1"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A65FC1" w:rsidRPr="00093424" w:rsidRDefault="00A65FC1"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A65FC1" w:rsidRPr="00093424" w:rsidRDefault="00A65FC1"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7. У</w:t>
            </w:r>
            <w:r w:rsidRPr="00F52339">
              <w:rPr>
                <w:rFonts w:ascii="Times New Roman" w:hAnsi="Times New Roman" w:cs="Times New Roman"/>
              </w:rPr>
              <w:t>частие или сопровождение процедуры обжалования актов налоговых органов и действий или бездействия их должностных лиц</w:t>
            </w:r>
          </w:p>
        </w:tc>
        <w:tc>
          <w:tcPr>
            <w:tcW w:w="1608" w:type="dxa"/>
            <w:tcBorders>
              <w:top w:val="single" w:sz="4" w:space="0" w:color="000000"/>
              <w:left w:val="single" w:sz="4" w:space="0" w:color="000000"/>
              <w:bottom w:val="single" w:sz="4" w:space="0" w:color="000000"/>
              <w:right w:val="single" w:sz="4" w:space="0" w:color="000000"/>
            </w:tcBorders>
          </w:tcPr>
          <w:p w:rsidR="00A65FC1" w:rsidRPr="00662F46" w:rsidRDefault="00A65FC1" w:rsidP="00662F46">
            <w:pPr>
              <w:jc w:val="both"/>
              <w:rPr>
                <w:rFonts w:ascii="Times New Roman" w:eastAsia="Times New Roman" w:hAnsi="Times New Roman" w:cs="Times New Roman"/>
                <w:bCs/>
                <w:lang w:eastAsia="ru-RU"/>
              </w:rPr>
            </w:pPr>
            <w:r w:rsidRPr="00662F46">
              <w:rPr>
                <w:rFonts w:ascii="Times New Roman" w:eastAsia="Times New Roman" w:hAnsi="Times New Roman" w:cs="Times New Roman"/>
                <w:bCs/>
                <w:lang w:eastAsia="ru-RU"/>
              </w:rPr>
              <w:t>Тема 2.5. Обжалование актов налоговых органов</w:t>
            </w:r>
            <w:r>
              <w:rPr>
                <w:rFonts w:ascii="Times New Roman" w:eastAsia="Times New Roman" w:hAnsi="Times New Roman" w:cs="Times New Roman"/>
                <w:bCs/>
                <w:lang w:eastAsia="ru-RU"/>
              </w:rPr>
              <w:t xml:space="preserve"> </w:t>
            </w:r>
            <w:r w:rsidRPr="00662F46">
              <w:rPr>
                <w:rFonts w:ascii="Times New Roman" w:eastAsia="Times New Roman" w:hAnsi="Times New Roman" w:cs="Times New Roman"/>
                <w:bCs/>
                <w:lang w:eastAsia="ru-RU"/>
              </w:rPr>
              <w:t>и действий или бездействия их должностных лиц</w:t>
            </w:r>
          </w:p>
        </w:tc>
        <w:tc>
          <w:tcPr>
            <w:tcW w:w="916" w:type="dxa"/>
            <w:tcBorders>
              <w:top w:val="single" w:sz="4" w:space="0" w:color="000000"/>
              <w:left w:val="single" w:sz="4" w:space="0" w:color="000000"/>
              <w:bottom w:val="single" w:sz="4" w:space="0" w:color="000000"/>
              <w:right w:val="single" w:sz="4" w:space="0" w:color="000000"/>
            </w:tcBorders>
          </w:tcPr>
          <w:p w:rsidR="00A65FC1"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A65FC1" w:rsidRPr="00093424" w:rsidTr="003C239D">
        <w:trPr>
          <w:trHeight w:val="20"/>
        </w:trPr>
        <w:tc>
          <w:tcPr>
            <w:tcW w:w="1059" w:type="dxa"/>
            <w:vMerge/>
            <w:tcBorders>
              <w:left w:val="single" w:sz="4" w:space="0" w:color="000000"/>
              <w:right w:val="single" w:sz="4" w:space="0" w:color="000000"/>
            </w:tcBorders>
          </w:tcPr>
          <w:p w:rsidR="00A65FC1" w:rsidRPr="00093424" w:rsidRDefault="00A65FC1"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A65FC1" w:rsidRPr="00093424" w:rsidRDefault="00A65FC1"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A65FC1" w:rsidRPr="00093424" w:rsidRDefault="00A65FC1"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8. П</w:t>
            </w:r>
            <w:r w:rsidRPr="00CC6B63">
              <w:rPr>
                <w:rFonts w:ascii="Times New Roman" w:hAnsi="Times New Roman" w:cs="Times New Roman"/>
              </w:rPr>
              <w:t>роверка соблюдения контрольных соотношений показателей налоговых деклараций (расчетов)</w:t>
            </w:r>
          </w:p>
        </w:tc>
        <w:tc>
          <w:tcPr>
            <w:tcW w:w="1608" w:type="dxa"/>
            <w:vMerge w:val="restart"/>
            <w:tcBorders>
              <w:top w:val="single" w:sz="4" w:space="0" w:color="000000"/>
              <w:left w:val="single" w:sz="4" w:space="0" w:color="000000"/>
              <w:right w:val="single" w:sz="4" w:space="0" w:color="000000"/>
            </w:tcBorders>
          </w:tcPr>
          <w:p w:rsidR="00A65FC1" w:rsidRPr="00662F46" w:rsidRDefault="00A65FC1" w:rsidP="00662F46">
            <w:pPr>
              <w:jc w:val="both"/>
              <w:rPr>
                <w:rFonts w:ascii="Times New Roman" w:eastAsia="Times New Roman" w:hAnsi="Times New Roman" w:cs="Times New Roman"/>
                <w:bCs/>
                <w:lang w:eastAsia="ru-RU"/>
              </w:rPr>
            </w:pPr>
            <w:r w:rsidRPr="00662F46">
              <w:rPr>
                <w:rFonts w:ascii="Times New Roman" w:eastAsia="Times New Roman" w:hAnsi="Times New Roman" w:cs="Times New Roman"/>
                <w:bCs/>
                <w:lang w:eastAsia="ru-RU"/>
              </w:rPr>
              <w:t>Тема 2.6. Налоговое планирование</w:t>
            </w:r>
          </w:p>
        </w:tc>
        <w:tc>
          <w:tcPr>
            <w:tcW w:w="916" w:type="dxa"/>
            <w:tcBorders>
              <w:top w:val="single" w:sz="4" w:space="0" w:color="000000"/>
              <w:left w:val="single" w:sz="4" w:space="0" w:color="000000"/>
              <w:bottom w:val="single" w:sz="4" w:space="0" w:color="000000"/>
              <w:right w:val="single" w:sz="4" w:space="0" w:color="000000"/>
            </w:tcBorders>
          </w:tcPr>
          <w:p w:rsidR="00A65FC1"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A65FC1" w:rsidRPr="00093424" w:rsidTr="003C239D">
        <w:trPr>
          <w:trHeight w:val="20"/>
        </w:trPr>
        <w:tc>
          <w:tcPr>
            <w:tcW w:w="1059" w:type="dxa"/>
            <w:vMerge/>
            <w:tcBorders>
              <w:left w:val="single" w:sz="4" w:space="0" w:color="000000"/>
              <w:right w:val="single" w:sz="4" w:space="0" w:color="000000"/>
            </w:tcBorders>
          </w:tcPr>
          <w:p w:rsidR="00A65FC1" w:rsidRPr="00093424" w:rsidRDefault="00A65FC1"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A65FC1" w:rsidRPr="00093424" w:rsidRDefault="00A65FC1"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A65FC1" w:rsidRPr="00CC6B63" w:rsidRDefault="00A65FC1" w:rsidP="003F619F">
            <w:pPr>
              <w:jc w:val="both"/>
              <w:rPr>
                <w:rFonts w:ascii="Times New Roman" w:hAnsi="Times New Roman" w:cs="Times New Roman"/>
              </w:rPr>
            </w:pPr>
            <w:r>
              <w:rPr>
                <w:rFonts w:ascii="Times New Roman" w:hAnsi="Times New Roman" w:cs="Times New Roman"/>
              </w:rPr>
              <w:t>9. У</w:t>
            </w:r>
            <w:r w:rsidRPr="00F52339">
              <w:rPr>
                <w:rFonts w:ascii="Times New Roman" w:hAnsi="Times New Roman" w:cs="Times New Roman"/>
              </w:rPr>
              <w:t xml:space="preserve">частие в выработке рекомендаций по устранению выявленных нарушений </w:t>
            </w:r>
            <w:r w:rsidRPr="00F52339">
              <w:rPr>
                <w:rFonts w:ascii="Times New Roman" w:hAnsi="Times New Roman" w:cs="Times New Roman"/>
              </w:rPr>
              <w:lastRenderedPageBreak/>
              <w:t>налогового законодательства и снижению налоговых рисков</w:t>
            </w:r>
          </w:p>
        </w:tc>
        <w:tc>
          <w:tcPr>
            <w:tcW w:w="1608" w:type="dxa"/>
            <w:vMerge/>
            <w:tcBorders>
              <w:left w:val="single" w:sz="4" w:space="0" w:color="000000"/>
              <w:right w:val="single" w:sz="4" w:space="0" w:color="000000"/>
            </w:tcBorders>
          </w:tcPr>
          <w:p w:rsidR="00A65FC1" w:rsidRPr="00662F46" w:rsidRDefault="00A65FC1" w:rsidP="00662F46">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A65FC1"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A65FC1" w:rsidRPr="00093424" w:rsidTr="003C239D">
        <w:trPr>
          <w:trHeight w:val="20"/>
        </w:trPr>
        <w:tc>
          <w:tcPr>
            <w:tcW w:w="1059" w:type="dxa"/>
            <w:vMerge/>
            <w:tcBorders>
              <w:left w:val="single" w:sz="4" w:space="0" w:color="000000"/>
              <w:bottom w:val="single" w:sz="4" w:space="0" w:color="000000"/>
              <w:right w:val="single" w:sz="4" w:space="0" w:color="000000"/>
            </w:tcBorders>
          </w:tcPr>
          <w:p w:rsidR="00A65FC1" w:rsidRPr="00093424" w:rsidRDefault="00A65FC1"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bottom w:val="single" w:sz="4" w:space="0" w:color="000000"/>
              <w:right w:val="single" w:sz="4" w:space="0" w:color="000000"/>
            </w:tcBorders>
          </w:tcPr>
          <w:p w:rsidR="00A65FC1" w:rsidRPr="00093424" w:rsidRDefault="00A65FC1"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A65FC1" w:rsidRPr="00093424" w:rsidRDefault="00A65FC1" w:rsidP="003F619F">
            <w:pPr>
              <w:jc w:val="both"/>
              <w:rPr>
                <w:rFonts w:ascii="Times New Roman" w:eastAsia="Times New Roman" w:hAnsi="Times New Roman" w:cs="Times New Roman"/>
                <w:color w:val="000000"/>
                <w:szCs w:val="20"/>
                <w:lang w:eastAsia="ru-RU"/>
              </w:rPr>
            </w:pPr>
            <w:r>
              <w:rPr>
                <w:rFonts w:ascii="Times New Roman" w:hAnsi="Times New Roman" w:cs="Times New Roman"/>
              </w:rPr>
              <w:t>10. М</w:t>
            </w:r>
            <w:r w:rsidRPr="00CC6B63">
              <w:rPr>
                <w:rFonts w:ascii="Times New Roman" w:hAnsi="Times New Roman" w:cs="Times New Roman"/>
              </w:rPr>
              <w:t>ониторинг и анализ изменений законодательства о налогах, сборах и иных нормативно-правовых актов, применительно к конкретному субъекту налогообложения</w:t>
            </w:r>
          </w:p>
        </w:tc>
        <w:tc>
          <w:tcPr>
            <w:tcW w:w="1608" w:type="dxa"/>
            <w:vMerge/>
            <w:tcBorders>
              <w:left w:val="single" w:sz="4" w:space="0" w:color="000000"/>
              <w:bottom w:val="single" w:sz="4" w:space="0" w:color="000000"/>
              <w:right w:val="single" w:sz="4" w:space="0" w:color="000000"/>
            </w:tcBorders>
          </w:tcPr>
          <w:p w:rsidR="00A65FC1" w:rsidRPr="00662F46" w:rsidRDefault="00A65FC1" w:rsidP="00662F46">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A65FC1" w:rsidRPr="00093424" w:rsidRDefault="00B631E2"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6F5DA8" w:rsidRPr="00093424" w:rsidTr="00A65FC1">
        <w:trPr>
          <w:trHeight w:val="20"/>
        </w:trPr>
        <w:tc>
          <w:tcPr>
            <w:tcW w:w="8722" w:type="dxa"/>
            <w:gridSpan w:val="4"/>
            <w:tcBorders>
              <w:top w:val="single" w:sz="4" w:space="0" w:color="000000"/>
              <w:left w:val="single" w:sz="4" w:space="0" w:color="000000"/>
              <w:bottom w:val="single" w:sz="4" w:space="0" w:color="000000"/>
              <w:right w:val="single" w:sz="4" w:space="0" w:color="000000"/>
            </w:tcBorders>
          </w:tcPr>
          <w:p w:rsidR="006F5DA8" w:rsidRPr="00093424" w:rsidRDefault="006F5DA8" w:rsidP="00662F46">
            <w:pPr>
              <w:jc w:val="right"/>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ВСЕГО ПО РАЗДЕЛУ </w:t>
            </w:r>
            <w:r>
              <w:rPr>
                <w:rFonts w:ascii="Times New Roman" w:eastAsia="Times New Roman" w:hAnsi="Times New Roman" w:cs="Times New Roman"/>
                <w:color w:val="000000"/>
                <w:szCs w:val="20"/>
                <w:lang w:eastAsia="ru-RU"/>
              </w:rPr>
              <w:t>2</w:t>
            </w:r>
          </w:p>
        </w:tc>
        <w:tc>
          <w:tcPr>
            <w:tcW w:w="916" w:type="dxa"/>
            <w:tcBorders>
              <w:top w:val="single" w:sz="4" w:space="0" w:color="000000"/>
              <w:left w:val="single" w:sz="4" w:space="0" w:color="000000"/>
              <w:bottom w:val="single" w:sz="4" w:space="0" w:color="000000"/>
              <w:right w:val="single" w:sz="4" w:space="0" w:color="000000"/>
            </w:tcBorders>
          </w:tcPr>
          <w:p w:rsidR="006F5DA8" w:rsidRPr="009C3F19" w:rsidRDefault="009C3F19" w:rsidP="00A65FC1">
            <w:pPr>
              <w:jc w:val="center"/>
              <w:rPr>
                <w:rFonts w:ascii="Times New Roman" w:eastAsia="Times New Roman" w:hAnsi="Times New Roman" w:cs="Times New Roman"/>
                <w:b/>
                <w:bCs/>
                <w:color w:val="000000"/>
                <w:szCs w:val="20"/>
                <w:lang w:eastAsia="ru-RU"/>
              </w:rPr>
            </w:pPr>
            <w:r w:rsidRPr="009C3F19">
              <w:rPr>
                <w:rFonts w:ascii="Times New Roman" w:eastAsia="Times New Roman" w:hAnsi="Times New Roman" w:cs="Times New Roman"/>
                <w:b/>
                <w:bCs/>
                <w:color w:val="000000"/>
                <w:szCs w:val="20"/>
                <w:lang w:eastAsia="ru-RU"/>
              </w:rPr>
              <w:t>24</w:t>
            </w:r>
          </w:p>
        </w:tc>
      </w:tr>
      <w:tr w:rsidR="006F5DA8" w:rsidRPr="00093424" w:rsidTr="003C239D">
        <w:trPr>
          <w:trHeight w:val="20"/>
        </w:trPr>
        <w:tc>
          <w:tcPr>
            <w:tcW w:w="4077" w:type="dxa"/>
            <w:gridSpan w:val="2"/>
            <w:tcBorders>
              <w:top w:val="single" w:sz="4" w:space="0" w:color="000000"/>
              <w:left w:val="single" w:sz="4" w:space="0" w:color="000000"/>
              <w:bottom w:val="single" w:sz="4" w:space="0" w:color="000000"/>
              <w:right w:val="single" w:sz="4" w:space="0" w:color="000000"/>
            </w:tcBorders>
          </w:tcPr>
          <w:p w:rsidR="006F5DA8" w:rsidRPr="00093424" w:rsidRDefault="006F5DA8" w:rsidP="00D52D21">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ПП </w:t>
            </w:r>
            <w:r>
              <w:rPr>
                <w:rFonts w:ascii="Times New Roman" w:eastAsia="Times New Roman" w:hAnsi="Times New Roman" w:cs="Times New Roman"/>
                <w:color w:val="000000"/>
                <w:szCs w:val="20"/>
                <w:lang w:eastAsia="ru-RU"/>
              </w:rPr>
              <w:t xml:space="preserve">05 ПМ 05 </w:t>
            </w:r>
            <w:r w:rsidRPr="00F46F2F">
              <w:rPr>
                <w:rFonts w:ascii="Times New Roman" w:eastAsia="Times New Roman" w:hAnsi="Times New Roman" w:cs="Times New Roman"/>
                <w:iCs/>
                <w:lang w:eastAsia="ru-RU"/>
              </w:rPr>
              <w:t>Участие в организации и осуществлении финансового контроля деятельности экономического субъекта</w:t>
            </w:r>
          </w:p>
        </w:tc>
        <w:tc>
          <w:tcPr>
            <w:tcW w:w="3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F5DA8" w:rsidRPr="00093424" w:rsidRDefault="006F5DA8" w:rsidP="00093424">
            <w:pPr>
              <w:rPr>
                <w:rFonts w:ascii="Times New Roman" w:eastAsia="Times New Roman" w:hAnsi="Times New Roman" w:cs="Times New Roman"/>
                <w:color w:val="000000"/>
                <w:szCs w:val="20"/>
                <w:lang w:eastAsia="ru-RU"/>
              </w:rPr>
            </w:pPr>
          </w:p>
        </w:tc>
        <w:tc>
          <w:tcPr>
            <w:tcW w:w="16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F5DA8" w:rsidRPr="00093424" w:rsidRDefault="006F5DA8" w:rsidP="00093424">
            <w:pPr>
              <w:rPr>
                <w:rFonts w:ascii="Times New Roman" w:eastAsia="Times New Roman" w:hAnsi="Times New Roman" w:cs="Times New Roman"/>
                <w:color w:val="000000"/>
                <w:szCs w:val="20"/>
                <w:lang w:eastAsia="ru-RU"/>
              </w:rPr>
            </w:pPr>
          </w:p>
        </w:tc>
        <w:tc>
          <w:tcPr>
            <w:tcW w:w="9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F5DA8" w:rsidRPr="00093424" w:rsidRDefault="006F5DA8" w:rsidP="00A65FC1">
            <w:pPr>
              <w:jc w:val="center"/>
              <w:rPr>
                <w:rFonts w:ascii="Times New Roman" w:eastAsia="Times New Roman" w:hAnsi="Times New Roman" w:cs="Times New Roman"/>
                <w:color w:val="000000"/>
                <w:szCs w:val="20"/>
                <w:lang w:eastAsia="ru-RU"/>
              </w:rPr>
            </w:pPr>
            <w:proofErr w:type="spellStart"/>
            <w:r>
              <w:rPr>
                <w:rFonts w:ascii="Times New Roman" w:eastAsia="Times New Roman" w:hAnsi="Times New Roman" w:cs="Times New Roman"/>
                <w:color w:val="000000"/>
                <w:szCs w:val="20"/>
                <w:lang w:eastAsia="ru-RU"/>
              </w:rPr>
              <w:t>х</w:t>
            </w:r>
            <w:proofErr w:type="spellEnd"/>
          </w:p>
        </w:tc>
      </w:tr>
      <w:tr w:rsidR="006B2B1B" w:rsidRPr="00093424" w:rsidTr="003C239D">
        <w:trPr>
          <w:trHeight w:val="20"/>
        </w:trPr>
        <w:tc>
          <w:tcPr>
            <w:tcW w:w="1059" w:type="dxa"/>
            <w:vMerge w:val="restart"/>
            <w:tcBorders>
              <w:top w:val="single" w:sz="4" w:space="0" w:color="000000"/>
              <w:left w:val="single" w:sz="4" w:space="0" w:color="000000"/>
              <w:right w:val="single" w:sz="4" w:space="0" w:color="000000"/>
            </w:tcBorders>
          </w:tcPr>
          <w:p w:rsidR="006B2B1B" w:rsidRPr="00DD0412" w:rsidRDefault="006B2B1B" w:rsidP="00093424">
            <w:pPr>
              <w:rPr>
                <w:rFonts w:ascii="Times New Roman" w:eastAsia="Times New Roman" w:hAnsi="Times New Roman" w:cs="Times New Roman"/>
                <w:color w:val="000000"/>
                <w:szCs w:val="20"/>
                <w:highlight w:val="yellow"/>
                <w:lang w:eastAsia="ru-RU"/>
              </w:rPr>
            </w:pPr>
            <w:r w:rsidRPr="006B2B1B">
              <w:rPr>
                <w:rFonts w:ascii="Times New Roman" w:eastAsia="Times New Roman" w:hAnsi="Times New Roman" w:cs="Times New Roman"/>
                <w:color w:val="000000"/>
                <w:szCs w:val="20"/>
                <w:lang w:eastAsia="ru-RU"/>
              </w:rPr>
              <w:t>ПК 5.1</w:t>
            </w:r>
          </w:p>
        </w:tc>
        <w:tc>
          <w:tcPr>
            <w:tcW w:w="3018" w:type="dxa"/>
            <w:vMerge w:val="restart"/>
            <w:tcBorders>
              <w:top w:val="single" w:sz="4" w:space="0" w:color="000000"/>
              <w:left w:val="single" w:sz="4" w:space="0" w:color="000000"/>
              <w:right w:val="single" w:sz="4" w:space="0" w:color="000000"/>
            </w:tcBorders>
          </w:tcPr>
          <w:p w:rsidR="006B2B1B" w:rsidRPr="001757FB" w:rsidRDefault="006B2B1B" w:rsidP="00D52D21">
            <w:pPr>
              <w:jc w:val="both"/>
              <w:rPr>
                <w:rFonts w:ascii="Times New Roman" w:eastAsia="Times New Roman" w:hAnsi="Times New Roman" w:cs="Times New Roman"/>
                <w:color w:val="000000"/>
                <w:szCs w:val="20"/>
                <w:lang w:eastAsia="ru-RU"/>
              </w:rPr>
            </w:pPr>
            <w:r w:rsidRPr="001757FB">
              <w:rPr>
                <w:rFonts w:ascii="Times New Roman" w:eastAsia="Times New Roman" w:hAnsi="Times New Roman" w:cs="Times New Roman"/>
                <w:bCs/>
                <w:lang w:eastAsia="ru-RU"/>
              </w:rPr>
              <w:t>Раздел 1. Организация и осуществление финансового контроля деятельности экономического субъекта</w:t>
            </w:r>
          </w:p>
        </w:tc>
        <w:tc>
          <w:tcPr>
            <w:tcW w:w="3037" w:type="dxa"/>
            <w:tcBorders>
              <w:top w:val="single" w:sz="4" w:space="0" w:color="000000"/>
              <w:left w:val="single" w:sz="4" w:space="0" w:color="000000"/>
              <w:bottom w:val="single" w:sz="4" w:space="0" w:color="000000"/>
              <w:right w:val="single" w:sz="4" w:space="0" w:color="000000"/>
            </w:tcBorders>
          </w:tcPr>
          <w:p w:rsidR="006B2B1B" w:rsidRPr="006B2B1B" w:rsidRDefault="00A94427" w:rsidP="006B2B1B">
            <w:pPr>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1. </w:t>
            </w:r>
            <w:r w:rsidR="006B2B1B" w:rsidRPr="006B2B1B">
              <w:rPr>
                <w:rFonts w:ascii="Times New Roman" w:eastAsia="Times New Roman" w:hAnsi="Times New Roman" w:cs="Times New Roman"/>
                <w:color w:val="000000"/>
                <w:szCs w:val="20"/>
                <w:lang w:eastAsia="ru-RU"/>
              </w:rPr>
              <w:t>Анализ системы внутреннего контроля организации: изучение локальных нормативных актов, регулирующих финансовый контроль; оценка соответствия внутренних регламентов законодательным требованиям</w:t>
            </w:r>
          </w:p>
        </w:tc>
        <w:tc>
          <w:tcPr>
            <w:tcW w:w="1608" w:type="dxa"/>
            <w:tcBorders>
              <w:top w:val="single" w:sz="4" w:space="0" w:color="000000"/>
              <w:left w:val="single" w:sz="4" w:space="0" w:color="000000"/>
              <w:bottom w:val="single" w:sz="4" w:space="0" w:color="000000"/>
              <w:right w:val="single" w:sz="4" w:space="0" w:color="000000"/>
            </w:tcBorders>
          </w:tcPr>
          <w:p w:rsidR="006B2B1B" w:rsidRPr="00EF5D3B" w:rsidRDefault="006B2B1B" w:rsidP="00EF5D3B">
            <w:pPr>
              <w:jc w:val="both"/>
              <w:rPr>
                <w:rFonts w:ascii="Times New Roman" w:eastAsia="Times New Roman" w:hAnsi="Times New Roman" w:cs="Times New Roman"/>
                <w:color w:val="000000"/>
                <w:szCs w:val="20"/>
                <w:lang w:eastAsia="ru-RU"/>
              </w:rPr>
            </w:pPr>
            <w:r w:rsidRPr="00EF5D3B">
              <w:rPr>
                <w:rFonts w:ascii="Times New Roman" w:eastAsia="Times New Roman" w:hAnsi="Times New Roman" w:cs="Times New Roman"/>
                <w:bCs/>
                <w:lang w:eastAsia="ru-RU"/>
              </w:rPr>
              <w:t>Тема 1.1. Понятие, цели, задачи и принципы финансового контроля</w:t>
            </w:r>
          </w:p>
        </w:tc>
        <w:tc>
          <w:tcPr>
            <w:tcW w:w="916" w:type="dxa"/>
            <w:tcBorders>
              <w:top w:val="single" w:sz="4" w:space="0" w:color="000000"/>
              <w:left w:val="single" w:sz="4" w:space="0" w:color="000000"/>
              <w:bottom w:val="single" w:sz="4" w:space="0" w:color="000000"/>
              <w:right w:val="single" w:sz="4" w:space="0" w:color="000000"/>
            </w:tcBorders>
          </w:tcPr>
          <w:p w:rsidR="006B2B1B" w:rsidRPr="00093424" w:rsidRDefault="00004C7E"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6B2B1B" w:rsidRPr="00093424" w:rsidTr="003C239D">
        <w:trPr>
          <w:trHeight w:val="20"/>
        </w:trPr>
        <w:tc>
          <w:tcPr>
            <w:tcW w:w="1059" w:type="dxa"/>
            <w:vMerge/>
            <w:tcBorders>
              <w:left w:val="single" w:sz="4" w:space="0" w:color="000000"/>
              <w:bottom w:val="single" w:sz="4" w:space="0" w:color="000000"/>
              <w:right w:val="single" w:sz="4" w:space="0" w:color="000000"/>
            </w:tcBorders>
          </w:tcPr>
          <w:p w:rsidR="006B2B1B" w:rsidRPr="00DD0412" w:rsidRDefault="006B2B1B" w:rsidP="00CA5C60">
            <w:pPr>
              <w:rPr>
                <w:rFonts w:ascii="Times New Roman" w:eastAsia="Times New Roman" w:hAnsi="Times New Roman" w:cs="Times New Roman"/>
                <w:color w:val="000000"/>
                <w:szCs w:val="20"/>
                <w:highlight w:val="yellow"/>
                <w:lang w:eastAsia="ru-RU"/>
              </w:rPr>
            </w:pPr>
          </w:p>
        </w:tc>
        <w:tc>
          <w:tcPr>
            <w:tcW w:w="3018" w:type="dxa"/>
            <w:vMerge/>
            <w:tcBorders>
              <w:left w:val="single" w:sz="4" w:space="0" w:color="000000"/>
              <w:right w:val="single" w:sz="4" w:space="0" w:color="000000"/>
            </w:tcBorders>
          </w:tcPr>
          <w:p w:rsidR="006B2B1B" w:rsidRPr="00093424" w:rsidRDefault="006B2B1B"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B2B1B" w:rsidRPr="004B4FFC" w:rsidRDefault="00A94427" w:rsidP="004B4FFC">
            <w:pPr>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lang w:eastAsia="ru-RU"/>
              </w:rPr>
              <w:t xml:space="preserve">2. </w:t>
            </w:r>
            <w:r w:rsidR="006B2B1B" w:rsidRPr="007B5FAB">
              <w:rPr>
                <w:rFonts w:ascii="Times New Roman" w:eastAsia="Times New Roman" w:hAnsi="Times New Roman" w:cs="Times New Roman"/>
                <w:lang w:eastAsia="ru-RU"/>
              </w:rPr>
              <w:t>Изуч</w:t>
            </w:r>
            <w:r w:rsidR="006B2B1B">
              <w:rPr>
                <w:rFonts w:ascii="Times New Roman" w:eastAsia="Times New Roman" w:hAnsi="Times New Roman" w:cs="Times New Roman"/>
                <w:lang w:eastAsia="ru-RU"/>
              </w:rPr>
              <w:t>ить порядок</w:t>
            </w:r>
            <w:r w:rsidR="006B2B1B" w:rsidRPr="007B5FAB">
              <w:rPr>
                <w:rFonts w:ascii="Times New Roman" w:eastAsia="Times New Roman" w:hAnsi="Times New Roman" w:cs="Times New Roman"/>
                <w:lang w:eastAsia="ru-RU"/>
              </w:rPr>
              <w:t xml:space="preserve"> взаимодействия с аудиторами, налоговыми органами и другими контролирующими структурами</w:t>
            </w:r>
          </w:p>
        </w:tc>
        <w:tc>
          <w:tcPr>
            <w:tcW w:w="1608" w:type="dxa"/>
            <w:tcBorders>
              <w:top w:val="single" w:sz="4" w:space="0" w:color="000000"/>
              <w:left w:val="single" w:sz="4" w:space="0" w:color="000000"/>
              <w:bottom w:val="single" w:sz="4" w:space="0" w:color="000000"/>
              <w:right w:val="single" w:sz="4" w:space="0" w:color="000000"/>
            </w:tcBorders>
          </w:tcPr>
          <w:p w:rsidR="006B2B1B" w:rsidRPr="00EF5D3B" w:rsidRDefault="006B2B1B" w:rsidP="00EF5D3B">
            <w:pPr>
              <w:jc w:val="both"/>
              <w:rPr>
                <w:rFonts w:ascii="Times New Roman" w:eastAsia="Times New Roman" w:hAnsi="Times New Roman" w:cs="Times New Roman"/>
                <w:color w:val="000000"/>
                <w:szCs w:val="20"/>
                <w:lang w:eastAsia="ru-RU"/>
              </w:rPr>
            </w:pPr>
            <w:r w:rsidRPr="00EF5D3B">
              <w:rPr>
                <w:rFonts w:ascii="Times New Roman" w:eastAsia="Times New Roman" w:hAnsi="Times New Roman" w:cs="Times New Roman"/>
                <w:bCs/>
                <w:lang w:eastAsia="ru-RU"/>
              </w:rPr>
              <w:t>Тема 1.2. Виды финансового контроля в деятельности экономического субъекта</w:t>
            </w:r>
          </w:p>
        </w:tc>
        <w:tc>
          <w:tcPr>
            <w:tcW w:w="916" w:type="dxa"/>
            <w:tcBorders>
              <w:top w:val="single" w:sz="4" w:space="0" w:color="000000"/>
              <w:left w:val="single" w:sz="4" w:space="0" w:color="000000"/>
              <w:bottom w:val="single" w:sz="4" w:space="0" w:color="000000"/>
              <w:right w:val="single" w:sz="4" w:space="0" w:color="000000"/>
            </w:tcBorders>
          </w:tcPr>
          <w:p w:rsidR="006B2B1B" w:rsidRPr="00093424" w:rsidRDefault="00A94427"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w:t>
            </w:r>
          </w:p>
        </w:tc>
      </w:tr>
      <w:tr w:rsidR="006B2B1B" w:rsidRPr="00093424" w:rsidTr="003C239D">
        <w:trPr>
          <w:trHeight w:val="20"/>
        </w:trPr>
        <w:tc>
          <w:tcPr>
            <w:tcW w:w="1059" w:type="dxa"/>
            <w:vMerge w:val="restart"/>
            <w:tcBorders>
              <w:top w:val="single" w:sz="4" w:space="0" w:color="000000"/>
              <w:left w:val="single" w:sz="4" w:space="0" w:color="000000"/>
              <w:right w:val="single" w:sz="4" w:space="0" w:color="000000"/>
            </w:tcBorders>
          </w:tcPr>
          <w:p w:rsidR="006B2B1B" w:rsidRPr="00DD0412" w:rsidRDefault="006B2B1B" w:rsidP="00CA5C60">
            <w:pPr>
              <w:rPr>
                <w:rFonts w:ascii="Times New Roman" w:eastAsia="Times New Roman" w:hAnsi="Times New Roman" w:cs="Times New Roman"/>
                <w:color w:val="000000"/>
                <w:szCs w:val="20"/>
                <w:highlight w:val="yellow"/>
                <w:lang w:eastAsia="ru-RU"/>
              </w:rPr>
            </w:pPr>
            <w:r w:rsidRPr="00CE32AC">
              <w:rPr>
                <w:rFonts w:ascii="Times New Roman" w:eastAsia="Times New Roman" w:hAnsi="Times New Roman" w:cs="Times New Roman"/>
                <w:color w:val="000000"/>
                <w:szCs w:val="20"/>
                <w:lang w:eastAsia="ru-RU"/>
              </w:rPr>
              <w:t>ПК 5.2</w:t>
            </w:r>
          </w:p>
        </w:tc>
        <w:tc>
          <w:tcPr>
            <w:tcW w:w="3018" w:type="dxa"/>
            <w:vMerge/>
            <w:tcBorders>
              <w:left w:val="single" w:sz="4" w:space="0" w:color="000000"/>
              <w:right w:val="single" w:sz="4" w:space="0" w:color="000000"/>
            </w:tcBorders>
          </w:tcPr>
          <w:p w:rsidR="006B2B1B" w:rsidRPr="00093424" w:rsidRDefault="006B2B1B"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B2B1B" w:rsidRPr="00CE32AC" w:rsidRDefault="00A94427" w:rsidP="00093424">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3. </w:t>
            </w:r>
            <w:r w:rsidR="006B2B1B" w:rsidRPr="00CE32AC">
              <w:rPr>
                <w:rFonts w:ascii="Times New Roman" w:eastAsia="Times New Roman" w:hAnsi="Times New Roman" w:cs="Times New Roman"/>
                <w:color w:val="000000"/>
                <w:szCs w:val="20"/>
                <w:lang w:eastAsia="ru-RU"/>
              </w:rPr>
              <w:t>Ознакомиться с порядком практического применения инструментов финансового контроля: проведение проверок, ревизий и мониторинга финансовой деятельности; составление актов ревизий и отчетов по результатам контроля</w:t>
            </w:r>
          </w:p>
        </w:tc>
        <w:tc>
          <w:tcPr>
            <w:tcW w:w="1608" w:type="dxa"/>
            <w:vMerge w:val="restart"/>
            <w:tcBorders>
              <w:top w:val="single" w:sz="4" w:space="0" w:color="000000"/>
              <w:left w:val="single" w:sz="4" w:space="0" w:color="000000"/>
              <w:right w:val="single" w:sz="4" w:space="0" w:color="000000"/>
            </w:tcBorders>
          </w:tcPr>
          <w:p w:rsidR="006B2B1B" w:rsidRPr="00EF5D3B" w:rsidRDefault="006B2B1B" w:rsidP="00EF5D3B">
            <w:pPr>
              <w:jc w:val="both"/>
              <w:rPr>
                <w:rFonts w:ascii="Times New Roman" w:eastAsia="Times New Roman" w:hAnsi="Times New Roman" w:cs="Times New Roman"/>
                <w:color w:val="000000"/>
                <w:szCs w:val="20"/>
                <w:lang w:eastAsia="ru-RU"/>
              </w:rPr>
            </w:pPr>
            <w:r w:rsidRPr="00EF5D3B">
              <w:rPr>
                <w:rFonts w:ascii="Times New Roman" w:eastAsia="Times New Roman" w:hAnsi="Times New Roman" w:cs="Times New Roman"/>
                <w:bCs/>
                <w:lang w:eastAsia="ru-RU"/>
              </w:rPr>
              <w:t>Тема 1.3. Инструменты и методы финансового контроля</w:t>
            </w:r>
          </w:p>
        </w:tc>
        <w:tc>
          <w:tcPr>
            <w:tcW w:w="916" w:type="dxa"/>
            <w:tcBorders>
              <w:top w:val="single" w:sz="4" w:space="0" w:color="000000"/>
              <w:left w:val="single" w:sz="4" w:space="0" w:color="000000"/>
              <w:bottom w:val="single" w:sz="4" w:space="0" w:color="000000"/>
              <w:right w:val="single" w:sz="4" w:space="0" w:color="000000"/>
            </w:tcBorders>
          </w:tcPr>
          <w:p w:rsidR="006B2B1B" w:rsidRPr="00093424" w:rsidRDefault="00A94427"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w:t>
            </w:r>
          </w:p>
        </w:tc>
      </w:tr>
      <w:tr w:rsidR="006B2B1B" w:rsidRPr="00093424" w:rsidTr="003C239D">
        <w:trPr>
          <w:trHeight w:val="20"/>
        </w:trPr>
        <w:tc>
          <w:tcPr>
            <w:tcW w:w="1059" w:type="dxa"/>
            <w:vMerge/>
            <w:tcBorders>
              <w:left w:val="single" w:sz="4" w:space="0" w:color="000000"/>
              <w:bottom w:val="single" w:sz="4" w:space="0" w:color="000000"/>
              <w:right w:val="single" w:sz="4" w:space="0" w:color="000000"/>
            </w:tcBorders>
          </w:tcPr>
          <w:p w:rsidR="006B2B1B" w:rsidRPr="00CE32AC" w:rsidRDefault="006B2B1B" w:rsidP="00CA5C60">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6B2B1B" w:rsidRPr="00093424" w:rsidRDefault="006B2B1B"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B2B1B" w:rsidRPr="00CE32AC" w:rsidRDefault="00A94427" w:rsidP="00CE32AC">
            <w:pPr>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4. </w:t>
            </w:r>
            <w:r w:rsidR="006B2B1B" w:rsidRPr="00CE32AC">
              <w:rPr>
                <w:rFonts w:ascii="Times New Roman" w:eastAsia="Times New Roman" w:hAnsi="Times New Roman" w:cs="Times New Roman"/>
                <w:color w:val="000000"/>
                <w:szCs w:val="20"/>
                <w:lang w:eastAsia="ru-RU"/>
              </w:rPr>
              <w:t>Ознакомиться с порядком подготовки к обязательному аудиту:</w:t>
            </w:r>
            <w:r w:rsidR="006B2B1B" w:rsidRPr="00CE32AC">
              <w:rPr>
                <w:rFonts w:ascii="Segoe UI" w:hAnsi="Segoe UI" w:cs="Segoe UI"/>
                <w:color w:val="404040"/>
                <w:shd w:val="clear" w:color="auto" w:fill="FFFFFF"/>
              </w:rPr>
              <w:t xml:space="preserve"> </w:t>
            </w:r>
            <w:r w:rsidR="006B2B1B" w:rsidRPr="00CE32AC">
              <w:rPr>
                <w:rFonts w:ascii="Times New Roman" w:eastAsia="Times New Roman" w:hAnsi="Times New Roman" w:cs="Times New Roman"/>
                <w:color w:val="000000"/>
                <w:szCs w:val="20"/>
                <w:lang w:eastAsia="ru-RU"/>
              </w:rPr>
              <w:t>определение критериев для обязательного аудита финансовой отчетности; составление общего плана аудита и выбор методов проверки</w:t>
            </w:r>
          </w:p>
        </w:tc>
        <w:tc>
          <w:tcPr>
            <w:tcW w:w="1608" w:type="dxa"/>
            <w:vMerge/>
            <w:tcBorders>
              <w:left w:val="single" w:sz="4" w:space="0" w:color="000000"/>
              <w:bottom w:val="single" w:sz="4" w:space="0" w:color="000000"/>
              <w:right w:val="single" w:sz="4" w:space="0" w:color="000000"/>
            </w:tcBorders>
          </w:tcPr>
          <w:p w:rsidR="006B2B1B" w:rsidRPr="00EF5D3B" w:rsidRDefault="006B2B1B" w:rsidP="00EF5D3B">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6B2B1B" w:rsidRPr="00093424" w:rsidRDefault="00A94427"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w:t>
            </w:r>
          </w:p>
        </w:tc>
      </w:tr>
      <w:tr w:rsidR="006B2B1B" w:rsidRPr="00093424" w:rsidTr="003C239D">
        <w:trPr>
          <w:trHeight w:val="20"/>
        </w:trPr>
        <w:tc>
          <w:tcPr>
            <w:tcW w:w="1059" w:type="dxa"/>
            <w:tcBorders>
              <w:top w:val="single" w:sz="4" w:space="0" w:color="000000"/>
              <w:left w:val="single" w:sz="4" w:space="0" w:color="000000"/>
              <w:bottom w:val="single" w:sz="4" w:space="0" w:color="000000"/>
              <w:right w:val="single" w:sz="4" w:space="0" w:color="000000"/>
            </w:tcBorders>
          </w:tcPr>
          <w:p w:rsidR="006B2B1B" w:rsidRPr="00093424" w:rsidRDefault="006B2B1B" w:rsidP="00093424">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ПК 5.8</w:t>
            </w:r>
          </w:p>
        </w:tc>
        <w:tc>
          <w:tcPr>
            <w:tcW w:w="3018" w:type="dxa"/>
            <w:vMerge/>
            <w:tcBorders>
              <w:left w:val="single" w:sz="4" w:space="0" w:color="000000"/>
              <w:bottom w:val="single" w:sz="4" w:space="0" w:color="000000"/>
              <w:right w:val="single" w:sz="4" w:space="0" w:color="000000"/>
            </w:tcBorders>
          </w:tcPr>
          <w:p w:rsidR="006B2B1B" w:rsidRPr="00093424" w:rsidRDefault="006B2B1B"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B2B1B" w:rsidRPr="007B5FAB" w:rsidRDefault="00A94427" w:rsidP="007B5FAB">
            <w:pPr>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5. </w:t>
            </w:r>
            <w:r w:rsidR="006B2B1B">
              <w:rPr>
                <w:rFonts w:ascii="Times New Roman" w:eastAsia="Times New Roman" w:hAnsi="Times New Roman" w:cs="Times New Roman"/>
                <w:color w:val="000000"/>
                <w:szCs w:val="20"/>
                <w:lang w:eastAsia="ru-RU"/>
              </w:rPr>
              <w:t>Провести а</w:t>
            </w:r>
            <w:r w:rsidR="006B2B1B" w:rsidRPr="007B5FAB">
              <w:rPr>
                <w:rFonts w:ascii="Times New Roman" w:eastAsia="Times New Roman" w:hAnsi="Times New Roman" w:cs="Times New Roman"/>
                <w:color w:val="000000"/>
                <w:szCs w:val="20"/>
                <w:lang w:eastAsia="ru-RU"/>
              </w:rPr>
              <w:t xml:space="preserve">нализ соответствия деятельности организации требованиям ПОД/ФТ/ФРОМУ: проверка внутренних регламентов на соответствие 115-ФЗ; выявление операций, подлежащих обязательному </w:t>
            </w:r>
            <w:r w:rsidR="006B2B1B" w:rsidRPr="007B5FAB">
              <w:rPr>
                <w:rFonts w:ascii="Times New Roman" w:eastAsia="Times New Roman" w:hAnsi="Times New Roman" w:cs="Times New Roman"/>
                <w:color w:val="000000"/>
                <w:szCs w:val="20"/>
                <w:lang w:eastAsia="ru-RU"/>
              </w:rPr>
              <w:lastRenderedPageBreak/>
              <w:t>контролю</w:t>
            </w:r>
          </w:p>
        </w:tc>
        <w:tc>
          <w:tcPr>
            <w:tcW w:w="1608" w:type="dxa"/>
            <w:tcBorders>
              <w:top w:val="single" w:sz="4" w:space="0" w:color="000000"/>
              <w:left w:val="single" w:sz="4" w:space="0" w:color="000000"/>
              <w:bottom w:val="single" w:sz="4" w:space="0" w:color="000000"/>
              <w:right w:val="single" w:sz="4" w:space="0" w:color="000000"/>
            </w:tcBorders>
          </w:tcPr>
          <w:p w:rsidR="006B2B1B" w:rsidRPr="00EF5D3B" w:rsidRDefault="006B2B1B" w:rsidP="00EF5D3B">
            <w:pPr>
              <w:jc w:val="both"/>
              <w:rPr>
                <w:rFonts w:ascii="Times New Roman" w:eastAsia="Times New Roman" w:hAnsi="Times New Roman" w:cs="Times New Roman"/>
                <w:color w:val="000000"/>
                <w:szCs w:val="20"/>
                <w:lang w:eastAsia="ru-RU"/>
              </w:rPr>
            </w:pPr>
            <w:r w:rsidRPr="00EF5D3B">
              <w:rPr>
                <w:rFonts w:ascii="Times New Roman" w:eastAsia="Times New Roman" w:hAnsi="Times New Roman" w:cs="Times New Roman"/>
                <w:bCs/>
                <w:lang w:eastAsia="ru-RU"/>
              </w:rPr>
              <w:lastRenderedPageBreak/>
              <w:t xml:space="preserve">Тема 1.4. Финансовый контроль в целях противодействия </w:t>
            </w:r>
            <w:r>
              <w:rPr>
                <w:rFonts w:ascii="Times New Roman" w:eastAsia="Times New Roman" w:hAnsi="Times New Roman" w:cs="Times New Roman"/>
                <w:bCs/>
                <w:lang w:eastAsia="ru-RU"/>
              </w:rPr>
              <w:t>л</w:t>
            </w:r>
            <w:r w:rsidRPr="00EF5D3B">
              <w:rPr>
                <w:rFonts w:ascii="Times New Roman" w:eastAsia="Times New Roman" w:hAnsi="Times New Roman" w:cs="Times New Roman"/>
                <w:bCs/>
                <w:lang w:eastAsia="ru-RU"/>
              </w:rPr>
              <w:t xml:space="preserve">егализации (отмыванию) </w:t>
            </w:r>
            <w:r w:rsidRPr="00EF5D3B">
              <w:rPr>
                <w:rFonts w:ascii="Times New Roman" w:eastAsia="Times New Roman" w:hAnsi="Times New Roman" w:cs="Times New Roman"/>
                <w:bCs/>
                <w:lang w:eastAsia="ru-RU"/>
              </w:rPr>
              <w:lastRenderedPageBreak/>
              <w:t>доходов, полученных преступным путем, финансированию терроризма и финансированию распространения оружия массового уничтожения (ПОД/ФТ/ФРОМУ)</w:t>
            </w:r>
          </w:p>
        </w:tc>
        <w:tc>
          <w:tcPr>
            <w:tcW w:w="916" w:type="dxa"/>
            <w:tcBorders>
              <w:top w:val="single" w:sz="4" w:space="0" w:color="000000"/>
              <w:left w:val="single" w:sz="4" w:space="0" w:color="000000"/>
              <w:bottom w:val="single" w:sz="4" w:space="0" w:color="000000"/>
              <w:right w:val="single" w:sz="4" w:space="0" w:color="000000"/>
            </w:tcBorders>
          </w:tcPr>
          <w:p w:rsidR="006B2B1B" w:rsidRPr="00093424" w:rsidRDefault="00004C7E" w:rsidP="00A65FC1">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lastRenderedPageBreak/>
              <w:t>4</w:t>
            </w:r>
          </w:p>
        </w:tc>
      </w:tr>
      <w:tr w:rsidR="00EF5D3B" w:rsidRPr="00093424" w:rsidTr="00A65FC1">
        <w:trPr>
          <w:trHeight w:val="20"/>
        </w:trPr>
        <w:tc>
          <w:tcPr>
            <w:tcW w:w="8722" w:type="dxa"/>
            <w:gridSpan w:val="4"/>
            <w:tcBorders>
              <w:top w:val="single" w:sz="4" w:space="0" w:color="000000"/>
              <w:left w:val="single" w:sz="4" w:space="0" w:color="000000"/>
              <w:bottom w:val="single" w:sz="4" w:space="0" w:color="000000"/>
              <w:right w:val="single" w:sz="4" w:space="0" w:color="000000"/>
            </w:tcBorders>
          </w:tcPr>
          <w:p w:rsidR="00EF5D3B" w:rsidRPr="00093424" w:rsidRDefault="00EF5D3B" w:rsidP="00F46F2F">
            <w:pPr>
              <w:jc w:val="right"/>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lastRenderedPageBreak/>
              <w:t xml:space="preserve">ВСЕГО ПО РАЗДЕЛУ </w:t>
            </w:r>
            <w:r>
              <w:rPr>
                <w:rFonts w:ascii="Times New Roman" w:eastAsia="Times New Roman" w:hAnsi="Times New Roman" w:cs="Times New Roman"/>
                <w:color w:val="000000"/>
                <w:szCs w:val="20"/>
                <w:lang w:eastAsia="ru-RU"/>
              </w:rPr>
              <w:t>1</w:t>
            </w:r>
          </w:p>
        </w:tc>
        <w:tc>
          <w:tcPr>
            <w:tcW w:w="916" w:type="dxa"/>
            <w:tcBorders>
              <w:top w:val="single" w:sz="4" w:space="0" w:color="000000"/>
              <w:left w:val="single" w:sz="4" w:space="0" w:color="000000"/>
              <w:bottom w:val="single" w:sz="4" w:space="0" w:color="000000"/>
              <w:right w:val="single" w:sz="4" w:space="0" w:color="000000"/>
            </w:tcBorders>
          </w:tcPr>
          <w:p w:rsidR="00EF5D3B" w:rsidRPr="00A94427" w:rsidRDefault="00004C7E" w:rsidP="00A65FC1">
            <w:pPr>
              <w:jc w:val="center"/>
              <w:rPr>
                <w:rFonts w:ascii="Times New Roman" w:eastAsia="Times New Roman" w:hAnsi="Times New Roman" w:cs="Times New Roman"/>
                <w:b/>
                <w:bCs/>
                <w:color w:val="000000"/>
                <w:szCs w:val="20"/>
                <w:lang w:eastAsia="ru-RU"/>
              </w:rPr>
            </w:pPr>
            <w:r>
              <w:rPr>
                <w:rFonts w:ascii="Times New Roman" w:eastAsia="Times New Roman" w:hAnsi="Times New Roman" w:cs="Times New Roman"/>
                <w:b/>
                <w:bCs/>
                <w:color w:val="000000"/>
                <w:szCs w:val="20"/>
                <w:lang w:eastAsia="ru-RU"/>
              </w:rPr>
              <w:t>26</w:t>
            </w:r>
          </w:p>
        </w:tc>
      </w:tr>
      <w:tr w:rsidR="006B2B1B" w:rsidRPr="00093424" w:rsidTr="003C239D">
        <w:trPr>
          <w:trHeight w:val="20"/>
        </w:trPr>
        <w:tc>
          <w:tcPr>
            <w:tcW w:w="1059" w:type="dxa"/>
            <w:vMerge w:val="restart"/>
            <w:tcBorders>
              <w:top w:val="single" w:sz="4" w:space="0" w:color="000000"/>
              <w:left w:val="single" w:sz="4" w:space="0" w:color="000000"/>
              <w:right w:val="single" w:sz="4" w:space="0" w:color="000000"/>
            </w:tcBorders>
          </w:tcPr>
          <w:p w:rsidR="006B2B1B" w:rsidRPr="00093424" w:rsidRDefault="006B2B1B" w:rsidP="00093424">
            <w:pPr>
              <w:rPr>
                <w:rFonts w:ascii="Times New Roman" w:eastAsia="Times New Roman" w:hAnsi="Times New Roman" w:cs="Times New Roman"/>
                <w:color w:val="000000"/>
                <w:szCs w:val="20"/>
                <w:lang w:eastAsia="ru-RU"/>
              </w:rPr>
            </w:pPr>
            <w:r w:rsidRPr="006F45AA">
              <w:rPr>
                <w:rFonts w:ascii="Times New Roman" w:eastAsia="Times New Roman" w:hAnsi="Times New Roman" w:cs="Times New Roman"/>
                <w:color w:val="000000"/>
                <w:szCs w:val="20"/>
                <w:lang w:eastAsia="ru-RU"/>
              </w:rPr>
              <w:t>ПК 5.</w:t>
            </w:r>
            <w:r>
              <w:rPr>
                <w:rFonts w:ascii="Times New Roman" w:eastAsia="Times New Roman" w:hAnsi="Times New Roman" w:cs="Times New Roman"/>
                <w:color w:val="000000"/>
                <w:szCs w:val="20"/>
                <w:lang w:eastAsia="ru-RU"/>
              </w:rPr>
              <w:t>5</w:t>
            </w:r>
          </w:p>
        </w:tc>
        <w:tc>
          <w:tcPr>
            <w:tcW w:w="3018" w:type="dxa"/>
            <w:vMerge w:val="restart"/>
            <w:tcBorders>
              <w:top w:val="single" w:sz="4" w:space="0" w:color="000000"/>
              <w:left w:val="single" w:sz="4" w:space="0" w:color="000000"/>
              <w:right w:val="single" w:sz="4" w:space="0" w:color="000000"/>
            </w:tcBorders>
          </w:tcPr>
          <w:p w:rsidR="006B2B1B" w:rsidRPr="001757FB" w:rsidRDefault="006B2B1B" w:rsidP="001757FB">
            <w:pPr>
              <w:jc w:val="both"/>
              <w:rPr>
                <w:rFonts w:ascii="Times New Roman" w:eastAsia="Times New Roman" w:hAnsi="Times New Roman" w:cs="Times New Roman"/>
                <w:color w:val="000000"/>
                <w:szCs w:val="20"/>
                <w:lang w:eastAsia="ru-RU"/>
              </w:rPr>
            </w:pPr>
            <w:r w:rsidRPr="001757FB">
              <w:rPr>
                <w:rFonts w:ascii="Times New Roman" w:eastAsia="Times New Roman" w:hAnsi="Times New Roman" w:cs="Times New Roman"/>
                <w:lang w:eastAsia="ru-RU"/>
              </w:rPr>
              <w:t xml:space="preserve">Раздел 2. Организация и осуществление внутреннего финансового контроля деятельности экономического </w:t>
            </w:r>
            <w:r w:rsidRPr="001757FB">
              <w:rPr>
                <w:rFonts w:ascii="Times New Roman" w:eastAsia="Times New Roman" w:hAnsi="Times New Roman" w:cs="Times New Roman"/>
                <w:bCs/>
                <w:lang w:eastAsia="ru-RU"/>
              </w:rPr>
              <w:t>субъекта</w:t>
            </w:r>
          </w:p>
        </w:tc>
        <w:tc>
          <w:tcPr>
            <w:tcW w:w="3037" w:type="dxa"/>
            <w:tcBorders>
              <w:top w:val="single" w:sz="4" w:space="0" w:color="000000"/>
              <w:left w:val="single" w:sz="4" w:space="0" w:color="000000"/>
              <w:bottom w:val="single" w:sz="4" w:space="0" w:color="000000"/>
              <w:right w:val="single" w:sz="4" w:space="0" w:color="000000"/>
            </w:tcBorders>
          </w:tcPr>
          <w:p w:rsidR="006B2B1B" w:rsidRPr="00093424" w:rsidRDefault="00A94427" w:rsidP="004F72F1">
            <w:pPr>
              <w:jc w:val="both"/>
              <w:rPr>
                <w:rFonts w:ascii="Times New Roman" w:eastAsia="Times New Roman" w:hAnsi="Times New Roman" w:cs="Times New Roman"/>
                <w:color w:val="000000"/>
                <w:szCs w:val="20"/>
                <w:lang w:eastAsia="ru-RU"/>
              </w:rPr>
            </w:pPr>
            <w:r>
              <w:rPr>
                <w:rFonts w:ascii="Times New Roman" w:hAnsi="Times New Roman" w:cs="Times New Roman"/>
              </w:rPr>
              <w:t xml:space="preserve">1. </w:t>
            </w:r>
            <w:proofErr w:type="gramStart"/>
            <w:r w:rsidR="006B2B1B" w:rsidRPr="00777C98">
              <w:rPr>
                <w:rFonts w:ascii="Times New Roman" w:hAnsi="Times New Roman" w:cs="Times New Roman"/>
              </w:rPr>
              <w:t>Ознакомится с нормативно-правовыми документами, регулирующие деятельность в сфере контроля, в том числе с Федеральным законом от 26.10.2002 №127-ФЗ «О несостоятельности (банкротстве)»</w:t>
            </w:r>
            <w:proofErr w:type="gramEnd"/>
          </w:p>
        </w:tc>
        <w:tc>
          <w:tcPr>
            <w:tcW w:w="1608" w:type="dxa"/>
            <w:vMerge w:val="restart"/>
            <w:tcBorders>
              <w:top w:val="single" w:sz="4" w:space="0" w:color="000000"/>
              <w:left w:val="single" w:sz="4" w:space="0" w:color="000000"/>
              <w:right w:val="single" w:sz="4" w:space="0" w:color="000000"/>
            </w:tcBorders>
          </w:tcPr>
          <w:p w:rsidR="006B2B1B" w:rsidRPr="00EF5D3B" w:rsidRDefault="006B2B1B" w:rsidP="00EF5D3B">
            <w:pPr>
              <w:jc w:val="both"/>
              <w:rPr>
                <w:rFonts w:ascii="Times New Roman" w:eastAsia="Times New Roman" w:hAnsi="Times New Roman" w:cs="Times New Roman"/>
                <w:color w:val="000000"/>
                <w:szCs w:val="20"/>
                <w:lang w:eastAsia="ru-RU"/>
              </w:rPr>
            </w:pPr>
            <w:r w:rsidRPr="00EF5D3B">
              <w:rPr>
                <w:rFonts w:ascii="Times New Roman" w:eastAsia="Times New Roman" w:hAnsi="Times New Roman" w:cs="Times New Roman"/>
                <w:bCs/>
                <w:lang w:eastAsia="ru-RU"/>
              </w:rPr>
              <w:t>Тема 2.1. Планирование проведения внутреннего финансового контроля деятельности экономического субъекта</w:t>
            </w:r>
          </w:p>
        </w:tc>
        <w:tc>
          <w:tcPr>
            <w:tcW w:w="916" w:type="dxa"/>
            <w:tcBorders>
              <w:top w:val="single" w:sz="4" w:space="0" w:color="000000"/>
              <w:left w:val="single" w:sz="4" w:space="0" w:color="000000"/>
              <w:bottom w:val="single" w:sz="4" w:space="0" w:color="000000"/>
              <w:right w:val="single" w:sz="4" w:space="0" w:color="000000"/>
            </w:tcBorders>
          </w:tcPr>
          <w:p w:rsidR="006B2B1B" w:rsidRPr="00093424" w:rsidRDefault="00A94427" w:rsidP="00A9442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6B2B1B" w:rsidRPr="00093424" w:rsidTr="003C239D">
        <w:trPr>
          <w:trHeight w:val="20"/>
        </w:trPr>
        <w:tc>
          <w:tcPr>
            <w:tcW w:w="1059" w:type="dxa"/>
            <w:vMerge/>
            <w:tcBorders>
              <w:left w:val="single" w:sz="4" w:space="0" w:color="000000"/>
              <w:right w:val="single" w:sz="4" w:space="0" w:color="000000"/>
            </w:tcBorders>
          </w:tcPr>
          <w:p w:rsidR="006B2B1B" w:rsidRDefault="006B2B1B"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6B2B1B" w:rsidRPr="001757FB" w:rsidRDefault="006B2B1B" w:rsidP="001757FB">
            <w:pPr>
              <w:jc w:val="both"/>
              <w:rPr>
                <w:rFonts w:ascii="Times New Roman" w:eastAsia="Times New Roman" w:hAnsi="Times New Roman" w:cs="Times New Roman"/>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B2B1B" w:rsidRPr="00777C98" w:rsidRDefault="00A94427" w:rsidP="00E31BB0">
            <w:pPr>
              <w:jc w:val="both"/>
              <w:rPr>
                <w:rFonts w:ascii="Times New Roman" w:hAnsi="Times New Roman" w:cs="Times New Roman"/>
              </w:rPr>
            </w:pPr>
            <w:r>
              <w:rPr>
                <w:rFonts w:ascii="Times New Roman" w:hAnsi="Times New Roman" w:cs="Times New Roman"/>
              </w:rPr>
              <w:t xml:space="preserve">2. </w:t>
            </w:r>
            <w:proofErr w:type="gramStart"/>
            <w:r w:rsidR="006B2B1B" w:rsidRPr="00777C98">
              <w:rPr>
                <w:rFonts w:ascii="Times New Roman" w:hAnsi="Times New Roman" w:cs="Times New Roman"/>
              </w:rPr>
              <w:t>Изучить источники информации для проведения контрольных процедур: копии учредительных документов, ознакомится с деятельностью организации; учетную политику организации в целях бухгалтерского и налогового учета; положение по внутреннему контролю в организации; организационную структуру управления компании; должностные инструкции специалистов по внутреннему контролю; должностные инструкции специалистов по внутреннему контролю; инструкции по организации автоматизированного процесса обработки информации;</w:t>
            </w:r>
            <w:proofErr w:type="gramEnd"/>
            <w:r w:rsidR="006B2B1B" w:rsidRPr="00777C98">
              <w:rPr>
                <w:rFonts w:ascii="Times New Roman" w:hAnsi="Times New Roman" w:cs="Times New Roman"/>
              </w:rPr>
              <w:t xml:space="preserve"> дорожные карты, маршрутные листы, схемы и порядок документооборота, связанного с ведением бухгалтерского учета</w:t>
            </w:r>
          </w:p>
        </w:tc>
        <w:tc>
          <w:tcPr>
            <w:tcW w:w="1608" w:type="dxa"/>
            <w:vMerge/>
            <w:tcBorders>
              <w:left w:val="single" w:sz="4" w:space="0" w:color="000000"/>
              <w:right w:val="single" w:sz="4" w:space="0" w:color="000000"/>
            </w:tcBorders>
          </w:tcPr>
          <w:p w:rsidR="006B2B1B" w:rsidRPr="00EF5D3B" w:rsidRDefault="006B2B1B" w:rsidP="00EF5D3B">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6B2B1B" w:rsidRPr="00093424" w:rsidRDefault="00004C7E" w:rsidP="00A9442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w:t>
            </w:r>
          </w:p>
        </w:tc>
      </w:tr>
      <w:tr w:rsidR="006B2B1B" w:rsidRPr="00093424" w:rsidTr="003C239D">
        <w:trPr>
          <w:trHeight w:val="20"/>
        </w:trPr>
        <w:tc>
          <w:tcPr>
            <w:tcW w:w="1059" w:type="dxa"/>
            <w:vMerge/>
            <w:tcBorders>
              <w:left w:val="single" w:sz="4" w:space="0" w:color="000000"/>
              <w:right w:val="single" w:sz="4" w:space="0" w:color="000000"/>
            </w:tcBorders>
          </w:tcPr>
          <w:p w:rsidR="006B2B1B" w:rsidRDefault="006B2B1B"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6B2B1B" w:rsidRPr="001757FB" w:rsidRDefault="006B2B1B" w:rsidP="001757FB">
            <w:pPr>
              <w:jc w:val="both"/>
              <w:rPr>
                <w:rFonts w:ascii="Times New Roman" w:eastAsia="Times New Roman" w:hAnsi="Times New Roman" w:cs="Times New Roman"/>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B2B1B" w:rsidRPr="00777C98" w:rsidRDefault="00A94427" w:rsidP="00E31BB0">
            <w:pPr>
              <w:jc w:val="both"/>
              <w:rPr>
                <w:rFonts w:ascii="Times New Roman" w:hAnsi="Times New Roman" w:cs="Times New Roman"/>
              </w:rPr>
            </w:pPr>
            <w:r>
              <w:rPr>
                <w:rFonts w:ascii="Times New Roman" w:hAnsi="Times New Roman" w:cs="Times New Roman"/>
              </w:rPr>
              <w:t xml:space="preserve">3. </w:t>
            </w:r>
            <w:r w:rsidR="006B2B1B" w:rsidRPr="00777C98">
              <w:rPr>
                <w:rFonts w:ascii="Times New Roman" w:hAnsi="Times New Roman" w:cs="Times New Roman"/>
              </w:rPr>
              <w:t>Изучит</w:t>
            </w:r>
            <w:r w:rsidR="006B2B1B">
              <w:rPr>
                <w:rFonts w:ascii="Times New Roman" w:hAnsi="Times New Roman" w:cs="Times New Roman"/>
              </w:rPr>
              <w:t>ь</w:t>
            </w:r>
            <w:r w:rsidR="006B2B1B" w:rsidRPr="00777C98">
              <w:rPr>
                <w:rFonts w:ascii="Times New Roman" w:hAnsi="Times New Roman" w:cs="Times New Roman"/>
              </w:rPr>
              <w:t xml:space="preserve"> документы экономического субъекта – </w:t>
            </w:r>
            <w:r w:rsidR="006B2B1B" w:rsidRPr="00777C98">
              <w:rPr>
                <w:rFonts w:ascii="Times New Roman" w:hAnsi="Times New Roman" w:cs="Times New Roman"/>
              </w:rPr>
              <w:lastRenderedPageBreak/>
              <w:t>объекта практики по проведению контрольных мероприятий при ведении бухгалтерского учета, порядка оформления их результатов (инвентаризация, сверка аналитических и синтетических счетов, сверка расчетов с контрагентами и т.д.). Описать в отчете, сформулировать выводы.</w:t>
            </w:r>
          </w:p>
        </w:tc>
        <w:tc>
          <w:tcPr>
            <w:tcW w:w="1608" w:type="dxa"/>
            <w:vMerge/>
            <w:tcBorders>
              <w:left w:val="single" w:sz="4" w:space="0" w:color="000000"/>
              <w:right w:val="single" w:sz="4" w:space="0" w:color="000000"/>
            </w:tcBorders>
          </w:tcPr>
          <w:p w:rsidR="006B2B1B" w:rsidRPr="00EF5D3B" w:rsidRDefault="006B2B1B" w:rsidP="00EF5D3B">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6B2B1B" w:rsidRPr="00093424" w:rsidRDefault="00004C7E" w:rsidP="00A9442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6B2B1B" w:rsidRPr="00093424" w:rsidTr="003C239D">
        <w:trPr>
          <w:trHeight w:val="20"/>
        </w:trPr>
        <w:tc>
          <w:tcPr>
            <w:tcW w:w="1059" w:type="dxa"/>
            <w:vMerge/>
            <w:tcBorders>
              <w:left w:val="single" w:sz="4" w:space="0" w:color="000000"/>
              <w:bottom w:val="single" w:sz="4" w:space="0" w:color="000000"/>
              <w:right w:val="single" w:sz="4" w:space="0" w:color="000000"/>
            </w:tcBorders>
          </w:tcPr>
          <w:p w:rsidR="006B2B1B" w:rsidRDefault="006B2B1B"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6B2B1B" w:rsidRPr="001757FB" w:rsidRDefault="006B2B1B" w:rsidP="001757FB">
            <w:pPr>
              <w:jc w:val="both"/>
              <w:rPr>
                <w:rFonts w:ascii="Times New Roman" w:eastAsia="Times New Roman" w:hAnsi="Times New Roman" w:cs="Times New Roman"/>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B2B1B" w:rsidRPr="00777C98" w:rsidRDefault="00A94427" w:rsidP="00E31BB0">
            <w:pPr>
              <w:jc w:val="both"/>
              <w:rPr>
                <w:rFonts w:ascii="Times New Roman" w:hAnsi="Times New Roman" w:cs="Times New Roman"/>
              </w:rPr>
            </w:pPr>
            <w:r>
              <w:rPr>
                <w:rFonts w:ascii="Times New Roman" w:hAnsi="Times New Roman" w:cs="Times New Roman"/>
              </w:rPr>
              <w:t xml:space="preserve">4. </w:t>
            </w:r>
            <w:r w:rsidR="006B2B1B" w:rsidRPr="00777C98">
              <w:rPr>
                <w:rFonts w:ascii="Times New Roman" w:hAnsi="Times New Roman" w:cs="Times New Roman"/>
              </w:rPr>
              <w:t>Оформление документов при планировании контрольного мероприятия, составление плана и программы контрольного мероприятия, оформление рабочей документации по выполняемым видам работ, отраженным в плане и программе контрольного мероприятия, составить отчет по результатам контрольного мероприятия.</w:t>
            </w:r>
          </w:p>
        </w:tc>
        <w:tc>
          <w:tcPr>
            <w:tcW w:w="1608" w:type="dxa"/>
            <w:vMerge/>
            <w:tcBorders>
              <w:left w:val="single" w:sz="4" w:space="0" w:color="000000"/>
              <w:bottom w:val="single" w:sz="4" w:space="0" w:color="000000"/>
              <w:right w:val="single" w:sz="4" w:space="0" w:color="000000"/>
            </w:tcBorders>
          </w:tcPr>
          <w:p w:rsidR="006B2B1B" w:rsidRPr="00EF5D3B" w:rsidRDefault="006B2B1B" w:rsidP="00EF5D3B">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6B2B1B" w:rsidRPr="00093424" w:rsidRDefault="00004C7E" w:rsidP="00A9442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w:t>
            </w:r>
          </w:p>
        </w:tc>
      </w:tr>
      <w:tr w:rsidR="006B2B1B" w:rsidRPr="00093424" w:rsidTr="003C239D">
        <w:trPr>
          <w:trHeight w:val="20"/>
        </w:trPr>
        <w:tc>
          <w:tcPr>
            <w:tcW w:w="1059" w:type="dxa"/>
            <w:vMerge w:val="restart"/>
            <w:tcBorders>
              <w:top w:val="single" w:sz="4" w:space="0" w:color="000000"/>
              <w:left w:val="single" w:sz="4" w:space="0" w:color="000000"/>
              <w:right w:val="single" w:sz="4" w:space="0" w:color="000000"/>
            </w:tcBorders>
          </w:tcPr>
          <w:p w:rsidR="006B2B1B" w:rsidRDefault="006B2B1B" w:rsidP="00CA5C6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ПК 5.1</w:t>
            </w:r>
          </w:p>
          <w:p w:rsidR="006B2B1B" w:rsidRDefault="006B2B1B" w:rsidP="00CA5C6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ПК 5.2</w:t>
            </w:r>
          </w:p>
          <w:p w:rsidR="006B2B1B" w:rsidRPr="00093424" w:rsidRDefault="006B2B1B" w:rsidP="00CA5C6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ПК 5.6</w:t>
            </w:r>
          </w:p>
        </w:tc>
        <w:tc>
          <w:tcPr>
            <w:tcW w:w="3018" w:type="dxa"/>
            <w:vMerge/>
            <w:tcBorders>
              <w:left w:val="single" w:sz="4" w:space="0" w:color="000000"/>
              <w:right w:val="single" w:sz="4" w:space="0" w:color="000000"/>
            </w:tcBorders>
          </w:tcPr>
          <w:p w:rsidR="006B2B1B" w:rsidRPr="00093424" w:rsidRDefault="006B2B1B"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B2B1B" w:rsidRPr="00093424" w:rsidRDefault="00A94427" w:rsidP="00F37BBB">
            <w:pPr>
              <w:jc w:val="both"/>
              <w:rPr>
                <w:rFonts w:ascii="Times New Roman" w:eastAsia="Times New Roman" w:hAnsi="Times New Roman" w:cs="Times New Roman"/>
                <w:color w:val="000000"/>
                <w:szCs w:val="20"/>
                <w:lang w:eastAsia="ru-RU"/>
              </w:rPr>
            </w:pPr>
            <w:r>
              <w:rPr>
                <w:rFonts w:ascii="Times New Roman" w:hAnsi="Times New Roman" w:cs="Times New Roman"/>
              </w:rPr>
              <w:t xml:space="preserve">5. </w:t>
            </w:r>
            <w:r w:rsidR="006B2B1B" w:rsidRPr="00777C98">
              <w:rPr>
                <w:rFonts w:ascii="Times New Roman" w:hAnsi="Times New Roman" w:cs="Times New Roman"/>
              </w:rPr>
              <w:t>Изучить бухгалтерскую (финансовую) отчетность компании. Провести аналитические процедуры, позволяющие выявить наиболее значимые аспекты контроля: экспресс-анализ показателей бухгалтерской (финансовой) отчетности</w:t>
            </w:r>
          </w:p>
        </w:tc>
        <w:tc>
          <w:tcPr>
            <w:tcW w:w="1608" w:type="dxa"/>
            <w:vMerge w:val="restart"/>
            <w:tcBorders>
              <w:top w:val="single" w:sz="4" w:space="0" w:color="000000"/>
              <w:left w:val="single" w:sz="4" w:space="0" w:color="000000"/>
              <w:right w:val="single" w:sz="4" w:space="0" w:color="000000"/>
            </w:tcBorders>
          </w:tcPr>
          <w:p w:rsidR="006B2B1B" w:rsidRPr="00EF5D3B" w:rsidRDefault="006B2B1B" w:rsidP="00EF5D3B">
            <w:pPr>
              <w:jc w:val="both"/>
              <w:rPr>
                <w:rFonts w:ascii="Times New Roman" w:eastAsia="Times New Roman" w:hAnsi="Times New Roman" w:cs="Times New Roman"/>
                <w:color w:val="000000"/>
                <w:szCs w:val="20"/>
                <w:lang w:eastAsia="ru-RU"/>
              </w:rPr>
            </w:pPr>
            <w:r w:rsidRPr="00EF5D3B">
              <w:rPr>
                <w:rFonts w:ascii="Times New Roman" w:eastAsia="Times New Roman" w:hAnsi="Times New Roman" w:cs="Times New Roman"/>
                <w:bCs/>
                <w:lang w:eastAsia="ru-RU"/>
              </w:rPr>
              <w:t>Тема 2.2. Проведение внутреннего финансового контроля деятельности экономического субъекта и оформление результатов контрольных мероприятий</w:t>
            </w:r>
          </w:p>
        </w:tc>
        <w:tc>
          <w:tcPr>
            <w:tcW w:w="916" w:type="dxa"/>
            <w:tcBorders>
              <w:top w:val="single" w:sz="4" w:space="0" w:color="000000"/>
              <w:left w:val="single" w:sz="4" w:space="0" w:color="000000"/>
              <w:bottom w:val="single" w:sz="4" w:space="0" w:color="000000"/>
              <w:right w:val="single" w:sz="4" w:space="0" w:color="000000"/>
            </w:tcBorders>
          </w:tcPr>
          <w:p w:rsidR="006B2B1B" w:rsidRPr="00093424" w:rsidRDefault="00004C7E" w:rsidP="00A9442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w:t>
            </w:r>
          </w:p>
        </w:tc>
      </w:tr>
      <w:tr w:rsidR="006B2B1B" w:rsidRPr="00093424" w:rsidTr="003C239D">
        <w:trPr>
          <w:trHeight w:val="20"/>
        </w:trPr>
        <w:tc>
          <w:tcPr>
            <w:tcW w:w="1059" w:type="dxa"/>
            <w:vMerge/>
            <w:tcBorders>
              <w:left w:val="single" w:sz="4" w:space="0" w:color="000000"/>
              <w:right w:val="single" w:sz="4" w:space="0" w:color="000000"/>
            </w:tcBorders>
          </w:tcPr>
          <w:p w:rsidR="006B2B1B" w:rsidRDefault="006B2B1B" w:rsidP="00CA5C60">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6B2B1B" w:rsidRPr="00093424" w:rsidRDefault="006B2B1B"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B2B1B" w:rsidRPr="00777C98" w:rsidRDefault="00A94427" w:rsidP="00F37BBB">
            <w:pPr>
              <w:jc w:val="both"/>
              <w:rPr>
                <w:rFonts w:ascii="Times New Roman" w:hAnsi="Times New Roman" w:cs="Times New Roman"/>
              </w:rPr>
            </w:pPr>
            <w:r>
              <w:rPr>
                <w:rFonts w:ascii="Times New Roman" w:hAnsi="Times New Roman" w:cs="Times New Roman"/>
              </w:rPr>
              <w:t xml:space="preserve">6. </w:t>
            </w:r>
            <w:r w:rsidR="006B2B1B" w:rsidRPr="00777C98">
              <w:rPr>
                <w:rFonts w:ascii="Times New Roman" w:hAnsi="Times New Roman" w:cs="Times New Roman"/>
              </w:rPr>
              <w:t>Изучить и описать в отчете применение аналитических процедур в рамках организации внутреннего контроля и</w:t>
            </w:r>
            <w:r w:rsidR="006B2B1B">
              <w:rPr>
                <w:rFonts w:ascii="Times New Roman" w:hAnsi="Times New Roman" w:cs="Times New Roman"/>
              </w:rPr>
              <w:t xml:space="preserve"> </w:t>
            </w:r>
            <w:r w:rsidR="006B2B1B" w:rsidRPr="00777C98">
              <w:rPr>
                <w:rFonts w:ascii="Times New Roman" w:hAnsi="Times New Roman" w:cs="Times New Roman"/>
              </w:rPr>
              <w:t>оценки рисков деятельности экономического субъекта (методы сравнения и методы факторного анализа), формирование выводов и предложений, представление руководству.</w:t>
            </w:r>
          </w:p>
        </w:tc>
        <w:tc>
          <w:tcPr>
            <w:tcW w:w="1608" w:type="dxa"/>
            <w:vMerge/>
            <w:tcBorders>
              <w:left w:val="single" w:sz="4" w:space="0" w:color="000000"/>
              <w:bottom w:val="single" w:sz="4" w:space="0" w:color="000000"/>
              <w:right w:val="single" w:sz="4" w:space="0" w:color="000000"/>
            </w:tcBorders>
          </w:tcPr>
          <w:p w:rsidR="006B2B1B" w:rsidRPr="00EF5D3B" w:rsidRDefault="006B2B1B" w:rsidP="00EF5D3B">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6B2B1B" w:rsidRPr="00093424" w:rsidRDefault="00004C7E" w:rsidP="00A9442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6B2B1B" w:rsidRPr="00093424" w:rsidTr="003C239D">
        <w:trPr>
          <w:trHeight w:val="20"/>
        </w:trPr>
        <w:tc>
          <w:tcPr>
            <w:tcW w:w="1059" w:type="dxa"/>
            <w:vMerge/>
            <w:tcBorders>
              <w:left w:val="single" w:sz="4" w:space="0" w:color="000000"/>
              <w:bottom w:val="single" w:sz="4" w:space="0" w:color="000000"/>
              <w:right w:val="single" w:sz="4" w:space="0" w:color="000000"/>
            </w:tcBorders>
          </w:tcPr>
          <w:p w:rsidR="006B2B1B" w:rsidRDefault="006B2B1B" w:rsidP="00CA5C60">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6B2B1B" w:rsidRPr="00093424" w:rsidRDefault="006B2B1B"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B2B1B" w:rsidRPr="00777C98" w:rsidRDefault="00A94427" w:rsidP="00F37BBB">
            <w:pPr>
              <w:jc w:val="both"/>
              <w:rPr>
                <w:rFonts w:ascii="Times New Roman" w:hAnsi="Times New Roman" w:cs="Times New Roman"/>
              </w:rPr>
            </w:pPr>
            <w:r>
              <w:rPr>
                <w:rFonts w:ascii="Times New Roman" w:hAnsi="Times New Roman" w:cs="Times New Roman"/>
              </w:rPr>
              <w:t xml:space="preserve">7. </w:t>
            </w:r>
            <w:proofErr w:type="gramStart"/>
            <w:r w:rsidR="006B2B1B" w:rsidRPr="00777C98">
              <w:rPr>
                <w:rFonts w:ascii="Times New Roman" w:hAnsi="Times New Roman" w:cs="Times New Roman"/>
              </w:rPr>
              <w:t>Проанализировать организацию мониторинга средств контроля (тестирование системы внутреннего контроля составление карты рисков бизнес-процессов.</w:t>
            </w:r>
            <w:proofErr w:type="gramEnd"/>
          </w:p>
        </w:tc>
        <w:tc>
          <w:tcPr>
            <w:tcW w:w="1608" w:type="dxa"/>
            <w:tcBorders>
              <w:left w:val="single" w:sz="4" w:space="0" w:color="000000"/>
              <w:bottom w:val="single" w:sz="4" w:space="0" w:color="000000"/>
              <w:right w:val="single" w:sz="4" w:space="0" w:color="000000"/>
            </w:tcBorders>
          </w:tcPr>
          <w:p w:rsidR="006B2B1B" w:rsidRPr="00EF5D3B" w:rsidRDefault="006B2B1B" w:rsidP="00EF5D3B">
            <w:pPr>
              <w:jc w:val="both"/>
              <w:rPr>
                <w:rFonts w:ascii="Times New Roman" w:eastAsia="Times New Roman" w:hAnsi="Times New Roman" w:cs="Times New Roman"/>
                <w:bCs/>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6B2B1B" w:rsidRPr="00093424" w:rsidRDefault="00004C7E" w:rsidP="00A9442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6B2B1B" w:rsidRPr="00093424" w:rsidTr="003C239D">
        <w:trPr>
          <w:trHeight w:val="20"/>
        </w:trPr>
        <w:tc>
          <w:tcPr>
            <w:tcW w:w="1059" w:type="dxa"/>
            <w:vMerge w:val="restart"/>
            <w:tcBorders>
              <w:top w:val="single" w:sz="4" w:space="0" w:color="000000"/>
              <w:left w:val="single" w:sz="4" w:space="0" w:color="000000"/>
              <w:right w:val="single" w:sz="4" w:space="0" w:color="000000"/>
            </w:tcBorders>
          </w:tcPr>
          <w:p w:rsidR="006B2B1B" w:rsidRDefault="006B2B1B" w:rsidP="00093424">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ПК 5.3</w:t>
            </w:r>
          </w:p>
          <w:p w:rsidR="006B2B1B" w:rsidRDefault="006B2B1B" w:rsidP="00093424">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ПК 5.4</w:t>
            </w:r>
          </w:p>
          <w:p w:rsidR="006B2B1B" w:rsidRPr="00093424" w:rsidRDefault="006B2B1B" w:rsidP="00093424">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ПК 5.7</w:t>
            </w:r>
          </w:p>
        </w:tc>
        <w:tc>
          <w:tcPr>
            <w:tcW w:w="3018" w:type="dxa"/>
            <w:vMerge/>
            <w:tcBorders>
              <w:left w:val="single" w:sz="4" w:space="0" w:color="000000"/>
              <w:right w:val="single" w:sz="4" w:space="0" w:color="000000"/>
            </w:tcBorders>
          </w:tcPr>
          <w:p w:rsidR="006B2B1B" w:rsidRPr="00093424" w:rsidRDefault="006B2B1B"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B2B1B" w:rsidRPr="00CD2369" w:rsidRDefault="00A94427" w:rsidP="00CD2369">
            <w:pPr>
              <w:jc w:val="both"/>
              <w:rPr>
                <w:rFonts w:ascii="Times New Roman" w:eastAsia="Times New Roman" w:hAnsi="Times New Roman" w:cs="Times New Roman"/>
                <w:color w:val="000000"/>
                <w:szCs w:val="20"/>
                <w:lang w:eastAsia="ru-RU"/>
              </w:rPr>
            </w:pPr>
            <w:r>
              <w:rPr>
                <w:rFonts w:ascii="Times New Roman" w:hAnsi="Times New Roman" w:cs="Times New Roman"/>
              </w:rPr>
              <w:t xml:space="preserve">8. </w:t>
            </w:r>
            <w:r w:rsidR="006B2B1B" w:rsidRPr="00CD2369">
              <w:rPr>
                <w:rFonts w:ascii="Times New Roman" w:hAnsi="Times New Roman" w:cs="Times New Roman"/>
              </w:rPr>
              <w:t xml:space="preserve">Мониторинг устранения выявленных недостатков: контроль выполнения рекомендаций по устранению </w:t>
            </w:r>
            <w:r w:rsidR="006B2B1B" w:rsidRPr="00CD2369">
              <w:rPr>
                <w:rFonts w:ascii="Times New Roman" w:hAnsi="Times New Roman" w:cs="Times New Roman"/>
              </w:rPr>
              <w:lastRenderedPageBreak/>
              <w:t>отклонений, оценка эффективности мероприятий, направленных на исправление нарушений</w:t>
            </w:r>
          </w:p>
        </w:tc>
        <w:tc>
          <w:tcPr>
            <w:tcW w:w="1608" w:type="dxa"/>
            <w:vMerge w:val="restart"/>
            <w:tcBorders>
              <w:top w:val="single" w:sz="4" w:space="0" w:color="000000"/>
              <w:left w:val="single" w:sz="4" w:space="0" w:color="000000"/>
              <w:right w:val="single" w:sz="4" w:space="0" w:color="000000"/>
            </w:tcBorders>
          </w:tcPr>
          <w:p w:rsidR="006B2B1B" w:rsidRPr="00EF5D3B" w:rsidRDefault="006B2B1B" w:rsidP="00EF5D3B">
            <w:pPr>
              <w:jc w:val="both"/>
              <w:rPr>
                <w:rFonts w:ascii="Times New Roman" w:eastAsia="Times New Roman" w:hAnsi="Times New Roman" w:cs="Times New Roman"/>
                <w:color w:val="000000"/>
                <w:szCs w:val="20"/>
                <w:lang w:eastAsia="ru-RU"/>
              </w:rPr>
            </w:pPr>
            <w:r w:rsidRPr="00EF5D3B">
              <w:rPr>
                <w:rFonts w:ascii="Times New Roman" w:eastAsia="Times New Roman" w:hAnsi="Times New Roman" w:cs="Times New Roman"/>
                <w:bCs/>
                <w:lang w:eastAsia="ru-RU"/>
              </w:rPr>
              <w:lastRenderedPageBreak/>
              <w:t xml:space="preserve">Тема 2.3. Реализация контрольных мероприятий </w:t>
            </w:r>
            <w:r w:rsidRPr="00EF5D3B">
              <w:rPr>
                <w:rFonts w:ascii="Times New Roman" w:eastAsia="Times New Roman" w:hAnsi="Times New Roman" w:cs="Times New Roman"/>
                <w:bCs/>
                <w:lang w:eastAsia="ru-RU"/>
              </w:rPr>
              <w:lastRenderedPageBreak/>
              <w:t>для устранения выявленных недостатков при проведении внутреннего финансового контроля деятельности экономического субъекта</w:t>
            </w:r>
          </w:p>
        </w:tc>
        <w:tc>
          <w:tcPr>
            <w:tcW w:w="916" w:type="dxa"/>
            <w:tcBorders>
              <w:top w:val="single" w:sz="4" w:space="0" w:color="000000"/>
              <w:left w:val="single" w:sz="4" w:space="0" w:color="000000"/>
              <w:bottom w:val="single" w:sz="4" w:space="0" w:color="000000"/>
              <w:right w:val="single" w:sz="4" w:space="0" w:color="000000"/>
            </w:tcBorders>
          </w:tcPr>
          <w:p w:rsidR="006B2B1B" w:rsidRPr="00093424" w:rsidRDefault="00004C7E" w:rsidP="00A9442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lastRenderedPageBreak/>
              <w:t>4</w:t>
            </w:r>
          </w:p>
        </w:tc>
      </w:tr>
      <w:tr w:rsidR="006B2B1B" w:rsidRPr="00093424" w:rsidTr="003C239D">
        <w:trPr>
          <w:trHeight w:val="20"/>
        </w:trPr>
        <w:tc>
          <w:tcPr>
            <w:tcW w:w="1059" w:type="dxa"/>
            <w:vMerge/>
            <w:tcBorders>
              <w:left w:val="single" w:sz="4" w:space="0" w:color="000000"/>
              <w:right w:val="single" w:sz="4" w:space="0" w:color="000000"/>
            </w:tcBorders>
          </w:tcPr>
          <w:p w:rsidR="006B2B1B" w:rsidRPr="00093424" w:rsidRDefault="006B2B1B"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6B2B1B" w:rsidRPr="00093424" w:rsidRDefault="006B2B1B"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B2B1B" w:rsidRPr="00CD2369" w:rsidRDefault="00A94427" w:rsidP="00CD2369">
            <w:pPr>
              <w:jc w:val="both"/>
              <w:rPr>
                <w:rFonts w:ascii="Times New Roman" w:eastAsia="Times New Roman" w:hAnsi="Times New Roman" w:cs="Times New Roman"/>
                <w:color w:val="000000"/>
                <w:szCs w:val="20"/>
                <w:lang w:eastAsia="ru-RU"/>
              </w:rPr>
            </w:pPr>
            <w:r>
              <w:rPr>
                <w:rFonts w:ascii="Times New Roman" w:hAnsi="Times New Roman" w:cs="Times New Roman"/>
              </w:rPr>
              <w:t xml:space="preserve">9. </w:t>
            </w:r>
            <w:r w:rsidR="006B2B1B" w:rsidRPr="00CD2369">
              <w:rPr>
                <w:rFonts w:ascii="Times New Roman" w:hAnsi="Times New Roman" w:cs="Times New Roman"/>
              </w:rPr>
              <w:t>Ознакомиться с порядком подготовки отчетности для руководства: формирование информационных материалов о ходе устранения недостатков; составление аналитических отчетов для руководителей и заказчиков внутреннего контроля</w:t>
            </w:r>
          </w:p>
        </w:tc>
        <w:tc>
          <w:tcPr>
            <w:tcW w:w="1608" w:type="dxa"/>
            <w:vMerge/>
            <w:tcBorders>
              <w:left w:val="single" w:sz="4" w:space="0" w:color="000000"/>
              <w:right w:val="single" w:sz="4" w:space="0" w:color="000000"/>
            </w:tcBorders>
          </w:tcPr>
          <w:p w:rsidR="006B2B1B" w:rsidRPr="00093424" w:rsidRDefault="006B2B1B" w:rsidP="00093424">
            <w:pPr>
              <w:rPr>
                <w:rFonts w:ascii="Times New Roman" w:eastAsia="Times New Roman" w:hAnsi="Times New Roman" w:cs="Times New Roman"/>
                <w:color w:val="000000"/>
                <w:szCs w:val="20"/>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6B2B1B" w:rsidRPr="00093424" w:rsidRDefault="00004C7E" w:rsidP="00A9442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6B2B1B" w:rsidRPr="00093424" w:rsidTr="003C239D">
        <w:trPr>
          <w:trHeight w:val="20"/>
        </w:trPr>
        <w:tc>
          <w:tcPr>
            <w:tcW w:w="1059" w:type="dxa"/>
            <w:vMerge/>
            <w:tcBorders>
              <w:left w:val="single" w:sz="4" w:space="0" w:color="000000"/>
              <w:bottom w:val="single" w:sz="4" w:space="0" w:color="000000"/>
              <w:right w:val="single" w:sz="4" w:space="0" w:color="000000"/>
            </w:tcBorders>
          </w:tcPr>
          <w:p w:rsidR="006B2B1B" w:rsidRPr="00093424" w:rsidRDefault="006B2B1B" w:rsidP="00093424">
            <w:pPr>
              <w:rPr>
                <w:rFonts w:ascii="Times New Roman" w:eastAsia="Times New Roman" w:hAnsi="Times New Roman" w:cs="Times New Roman"/>
                <w:color w:val="000000"/>
                <w:szCs w:val="20"/>
                <w:lang w:eastAsia="ru-RU"/>
              </w:rPr>
            </w:pPr>
          </w:p>
        </w:tc>
        <w:tc>
          <w:tcPr>
            <w:tcW w:w="3018" w:type="dxa"/>
            <w:vMerge/>
            <w:tcBorders>
              <w:left w:val="single" w:sz="4" w:space="0" w:color="000000"/>
              <w:bottom w:val="single" w:sz="4" w:space="0" w:color="000000"/>
              <w:right w:val="single" w:sz="4" w:space="0" w:color="000000"/>
            </w:tcBorders>
          </w:tcPr>
          <w:p w:rsidR="006B2B1B" w:rsidRPr="00093424" w:rsidRDefault="006B2B1B" w:rsidP="00D52D21">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6B2B1B" w:rsidRPr="00CD2369" w:rsidRDefault="00A94427" w:rsidP="00CD2369">
            <w:pPr>
              <w:jc w:val="both"/>
              <w:rPr>
                <w:rFonts w:ascii="Times New Roman" w:eastAsia="Times New Roman" w:hAnsi="Times New Roman" w:cs="Times New Roman"/>
                <w:color w:val="000000"/>
                <w:szCs w:val="20"/>
                <w:lang w:eastAsia="ru-RU"/>
              </w:rPr>
            </w:pPr>
            <w:r>
              <w:rPr>
                <w:rFonts w:ascii="Times New Roman" w:hAnsi="Times New Roman" w:cs="Times New Roman"/>
              </w:rPr>
              <w:t xml:space="preserve">10. </w:t>
            </w:r>
            <w:r w:rsidR="006B2B1B" w:rsidRPr="00CD2369">
              <w:rPr>
                <w:rFonts w:ascii="Times New Roman" w:hAnsi="Times New Roman" w:cs="Times New Roman"/>
              </w:rPr>
              <w:t>Ознакомиться с порядком разработки предложений по совершенствованию контроля: анализ результатов контрольных мероприятий;</w:t>
            </w:r>
            <w:r w:rsidR="006B2B1B" w:rsidRPr="00CD2369">
              <w:rPr>
                <w:rFonts w:ascii="Segoe UI" w:hAnsi="Segoe UI" w:cs="Segoe UI"/>
                <w:color w:val="404040"/>
                <w:shd w:val="clear" w:color="auto" w:fill="FFFFFF"/>
              </w:rPr>
              <w:t xml:space="preserve"> </w:t>
            </w:r>
            <w:r w:rsidR="006B2B1B" w:rsidRPr="00CD2369">
              <w:rPr>
                <w:rFonts w:ascii="Times New Roman" w:hAnsi="Times New Roman" w:cs="Times New Roman"/>
              </w:rPr>
              <w:t>формулирование предложений по улучшению системы внутреннего финансового контроля</w:t>
            </w:r>
          </w:p>
        </w:tc>
        <w:tc>
          <w:tcPr>
            <w:tcW w:w="1608" w:type="dxa"/>
            <w:vMerge/>
            <w:tcBorders>
              <w:left w:val="single" w:sz="4" w:space="0" w:color="000000"/>
              <w:bottom w:val="single" w:sz="4" w:space="0" w:color="000000"/>
              <w:right w:val="single" w:sz="4" w:space="0" w:color="000000"/>
            </w:tcBorders>
          </w:tcPr>
          <w:p w:rsidR="006B2B1B" w:rsidRPr="00093424" w:rsidRDefault="006B2B1B" w:rsidP="00093424">
            <w:pPr>
              <w:rPr>
                <w:rFonts w:ascii="Times New Roman" w:eastAsia="Times New Roman" w:hAnsi="Times New Roman" w:cs="Times New Roman"/>
                <w:color w:val="000000"/>
                <w:szCs w:val="20"/>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6B2B1B" w:rsidRPr="00093424" w:rsidRDefault="00004C7E" w:rsidP="00A94427">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EF5D3B" w:rsidRPr="00093424" w:rsidTr="00B00609">
        <w:trPr>
          <w:trHeight w:val="20"/>
        </w:trPr>
        <w:tc>
          <w:tcPr>
            <w:tcW w:w="8722" w:type="dxa"/>
            <w:gridSpan w:val="4"/>
            <w:tcBorders>
              <w:top w:val="single" w:sz="4" w:space="0" w:color="000000"/>
              <w:left w:val="single" w:sz="4" w:space="0" w:color="000000"/>
              <w:bottom w:val="single" w:sz="4" w:space="0" w:color="000000"/>
              <w:right w:val="single" w:sz="4" w:space="0" w:color="000000"/>
            </w:tcBorders>
          </w:tcPr>
          <w:p w:rsidR="00EF5D3B" w:rsidRPr="00093424" w:rsidRDefault="00EF5D3B" w:rsidP="00F46F2F">
            <w:pPr>
              <w:jc w:val="right"/>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ВСЕГО ПО РАЗДЕЛУ </w:t>
            </w:r>
            <w:r>
              <w:rPr>
                <w:rFonts w:ascii="Times New Roman" w:eastAsia="Times New Roman" w:hAnsi="Times New Roman" w:cs="Times New Roman"/>
                <w:color w:val="000000"/>
                <w:szCs w:val="20"/>
                <w:lang w:eastAsia="ru-RU"/>
              </w:rPr>
              <w:t>2</w:t>
            </w:r>
          </w:p>
        </w:tc>
        <w:tc>
          <w:tcPr>
            <w:tcW w:w="916" w:type="dxa"/>
            <w:tcBorders>
              <w:top w:val="single" w:sz="4" w:space="0" w:color="000000"/>
              <w:left w:val="single" w:sz="4" w:space="0" w:color="000000"/>
              <w:bottom w:val="single" w:sz="4" w:space="0" w:color="000000"/>
              <w:right w:val="single" w:sz="4" w:space="0" w:color="000000"/>
            </w:tcBorders>
          </w:tcPr>
          <w:p w:rsidR="00EF5D3B" w:rsidRPr="00004C7E" w:rsidRDefault="00004C7E" w:rsidP="00A94427">
            <w:pPr>
              <w:jc w:val="center"/>
              <w:rPr>
                <w:rFonts w:ascii="Times New Roman" w:eastAsia="Times New Roman" w:hAnsi="Times New Roman" w:cs="Times New Roman"/>
                <w:b/>
                <w:bCs/>
                <w:color w:val="000000"/>
                <w:szCs w:val="20"/>
                <w:lang w:eastAsia="ru-RU"/>
              </w:rPr>
            </w:pPr>
            <w:r w:rsidRPr="00004C7E">
              <w:rPr>
                <w:rFonts w:ascii="Times New Roman" w:eastAsia="Times New Roman" w:hAnsi="Times New Roman" w:cs="Times New Roman"/>
                <w:b/>
                <w:bCs/>
                <w:color w:val="000000"/>
                <w:szCs w:val="20"/>
                <w:lang w:eastAsia="ru-RU"/>
              </w:rPr>
              <w:t>46</w:t>
            </w:r>
          </w:p>
        </w:tc>
      </w:tr>
      <w:tr w:rsidR="00EF5D3B" w:rsidRPr="00093424" w:rsidTr="003C239D">
        <w:trPr>
          <w:trHeight w:val="20"/>
        </w:trPr>
        <w:tc>
          <w:tcPr>
            <w:tcW w:w="4077" w:type="dxa"/>
            <w:gridSpan w:val="2"/>
            <w:tcBorders>
              <w:top w:val="single" w:sz="4" w:space="0" w:color="000000"/>
              <w:left w:val="single" w:sz="4" w:space="0" w:color="000000"/>
              <w:bottom w:val="single" w:sz="4" w:space="0" w:color="000000"/>
              <w:right w:val="single" w:sz="4" w:space="0" w:color="000000"/>
            </w:tcBorders>
          </w:tcPr>
          <w:p w:rsidR="00EF5D3B" w:rsidRPr="00093424" w:rsidRDefault="00EF5D3B" w:rsidP="00322608">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ПП </w:t>
            </w:r>
            <w:r>
              <w:rPr>
                <w:rFonts w:ascii="Times New Roman" w:eastAsia="Times New Roman" w:hAnsi="Times New Roman" w:cs="Times New Roman"/>
                <w:color w:val="000000"/>
                <w:szCs w:val="20"/>
                <w:lang w:eastAsia="ru-RU"/>
              </w:rPr>
              <w:t xml:space="preserve">06 ПМ 06 </w:t>
            </w:r>
            <w:r w:rsidRPr="00322608">
              <w:rPr>
                <w:rFonts w:ascii="Times New Roman" w:eastAsia="Times New Roman" w:hAnsi="Times New Roman" w:cs="Times New Roman"/>
              </w:rPr>
              <w:t>Выполнение работ по должности служащего «Статистик»</w:t>
            </w:r>
          </w:p>
        </w:tc>
        <w:tc>
          <w:tcPr>
            <w:tcW w:w="3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F5D3B" w:rsidRPr="00093424" w:rsidRDefault="00EF5D3B" w:rsidP="00093424">
            <w:pPr>
              <w:rPr>
                <w:rFonts w:ascii="Times New Roman" w:eastAsia="Times New Roman" w:hAnsi="Times New Roman" w:cs="Times New Roman"/>
                <w:color w:val="000000"/>
                <w:szCs w:val="20"/>
                <w:lang w:eastAsia="ru-RU"/>
              </w:rPr>
            </w:pPr>
          </w:p>
        </w:tc>
        <w:tc>
          <w:tcPr>
            <w:tcW w:w="16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F5D3B" w:rsidRPr="00093424" w:rsidRDefault="00EF5D3B" w:rsidP="00093424">
            <w:pPr>
              <w:rPr>
                <w:rFonts w:ascii="Times New Roman" w:eastAsia="Times New Roman" w:hAnsi="Times New Roman" w:cs="Times New Roman"/>
                <w:color w:val="000000"/>
                <w:szCs w:val="20"/>
                <w:lang w:eastAsia="ru-RU"/>
              </w:rPr>
            </w:pPr>
          </w:p>
        </w:tc>
        <w:tc>
          <w:tcPr>
            <w:tcW w:w="9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F5D3B" w:rsidRPr="00093424" w:rsidRDefault="00EF5D3B" w:rsidP="00322608">
            <w:pPr>
              <w:jc w:val="center"/>
              <w:rPr>
                <w:rFonts w:ascii="Times New Roman" w:eastAsia="Times New Roman" w:hAnsi="Times New Roman" w:cs="Times New Roman"/>
                <w:color w:val="000000"/>
                <w:szCs w:val="20"/>
                <w:lang w:eastAsia="ru-RU"/>
              </w:rPr>
            </w:pPr>
            <w:proofErr w:type="spellStart"/>
            <w:r>
              <w:rPr>
                <w:rFonts w:ascii="Times New Roman" w:eastAsia="Times New Roman" w:hAnsi="Times New Roman" w:cs="Times New Roman"/>
                <w:color w:val="000000"/>
                <w:szCs w:val="20"/>
                <w:lang w:eastAsia="ru-RU"/>
              </w:rPr>
              <w:t>х</w:t>
            </w:r>
            <w:proofErr w:type="spellEnd"/>
          </w:p>
        </w:tc>
      </w:tr>
      <w:tr w:rsidR="0029776F" w:rsidRPr="00093424" w:rsidTr="003C239D">
        <w:trPr>
          <w:trHeight w:val="20"/>
        </w:trPr>
        <w:tc>
          <w:tcPr>
            <w:tcW w:w="1059" w:type="dxa"/>
            <w:vMerge w:val="restart"/>
            <w:tcBorders>
              <w:top w:val="single" w:sz="4" w:space="0" w:color="000000"/>
              <w:left w:val="single" w:sz="4" w:space="0" w:color="000000"/>
              <w:right w:val="single" w:sz="4" w:space="0" w:color="000000"/>
            </w:tcBorders>
          </w:tcPr>
          <w:p w:rsidR="0029776F" w:rsidRPr="00093424" w:rsidRDefault="0029776F" w:rsidP="005F55AC">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ПК 6.1</w:t>
            </w:r>
          </w:p>
        </w:tc>
        <w:tc>
          <w:tcPr>
            <w:tcW w:w="3018" w:type="dxa"/>
            <w:vMerge w:val="restart"/>
            <w:tcBorders>
              <w:top w:val="single" w:sz="4" w:space="0" w:color="000000"/>
              <w:left w:val="single" w:sz="4" w:space="0" w:color="000000"/>
              <w:right w:val="single" w:sz="4" w:space="0" w:color="000000"/>
            </w:tcBorders>
          </w:tcPr>
          <w:p w:rsidR="0029776F" w:rsidRPr="00093424" w:rsidRDefault="0029776F" w:rsidP="005F55AC">
            <w:pPr>
              <w:jc w:val="both"/>
              <w:rPr>
                <w:rFonts w:ascii="Times New Roman" w:eastAsia="Times New Roman" w:hAnsi="Times New Roman" w:cs="Times New Roman"/>
                <w:color w:val="000000"/>
                <w:szCs w:val="20"/>
                <w:lang w:eastAsia="ru-RU"/>
              </w:rPr>
            </w:pPr>
            <w:r w:rsidRPr="002369C2">
              <w:rPr>
                <w:rFonts w:ascii="Times New Roman" w:eastAsia="Times New Roman" w:hAnsi="Times New Roman" w:cs="Times New Roman"/>
                <w:bCs/>
                <w:lang w:eastAsia="ru-RU"/>
              </w:rPr>
              <w:t xml:space="preserve">Раздел 1. </w:t>
            </w:r>
            <w:r w:rsidRPr="00097ECB">
              <w:rPr>
                <w:rFonts w:ascii="Times New Roman" w:eastAsia="Times New Roman" w:hAnsi="Times New Roman" w:cs="Times New Roman"/>
                <w:bCs/>
                <w:lang w:eastAsia="ru-RU"/>
              </w:rPr>
              <w:t>Основы статистической деятельности</w:t>
            </w:r>
          </w:p>
        </w:tc>
        <w:tc>
          <w:tcPr>
            <w:tcW w:w="3037" w:type="dxa"/>
            <w:tcBorders>
              <w:top w:val="single" w:sz="4" w:space="0" w:color="000000"/>
              <w:left w:val="single" w:sz="4" w:space="0" w:color="000000"/>
              <w:bottom w:val="single" w:sz="4" w:space="0" w:color="000000"/>
              <w:right w:val="single" w:sz="4" w:space="0" w:color="000000"/>
            </w:tcBorders>
          </w:tcPr>
          <w:p w:rsidR="0029776F" w:rsidRPr="005F55AC" w:rsidRDefault="0029776F" w:rsidP="005F55AC">
            <w:pPr>
              <w:jc w:val="both"/>
              <w:rPr>
                <w:rFonts w:ascii="Times New Roman" w:eastAsia="Times New Roman" w:hAnsi="Times New Roman" w:cs="Times New Roman"/>
                <w:b/>
                <w:bCs/>
                <w:color w:val="000000"/>
                <w:szCs w:val="20"/>
                <w:lang w:eastAsia="ru-RU"/>
              </w:rPr>
            </w:pPr>
            <w:r>
              <w:rPr>
                <w:rStyle w:val="affffff2"/>
                <w:rFonts w:ascii="Times New Roman" w:hAnsi="Times New Roman" w:cs="Times New Roman"/>
                <w:b w:val="0"/>
                <w:bCs w:val="0"/>
              </w:rPr>
              <w:t xml:space="preserve">1. </w:t>
            </w:r>
            <w:r w:rsidRPr="005F55AC">
              <w:rPr>
                <w:rStyle w:val="affffff2"/>
                <w:rFonts w:ascii="Times New Roman" w:hAnsi="Times New Roman" w:cs="Times New Roman"/>
                <w:b w:val="0"/>
                <w:bCs w:val="0"/>
              </w:rPr>
              <w:t>Организация и проведение статистического наблюдения</w:t>
            </w:r>
          </w:p>
        </w:tc>
        <w:tc>
          <w:tcPr>
            <w:tcW w:w="1608" w:type="dxa"/>
            <w:vMerge w:val="restart"/>
            <w:tcBorders>
              <w:top w:val="single" w:sz="4" w:space="0" w:color="000000"/>
              <w:left w:val="single" w:sz="4" w:space="0" w:color="000000"/>
              <w:right w:val="single" w:sz="4" w:space="0" w:color="000000"/>
            </w:tcBorders>
          </w:tcPr>
          <w:p w:rsidR="0029776F" w:rsidRDefault="0029776F" w:rsidP="005F55AC">
            <w:pPr>
              <w:jc w:val="center"/>
              <w:rPr>
                <w:rFonts w:ascii="Times New Roman" w:hAnsi="Times New Roman" w:cs="Times New Roman"/>
              </w:rPr>
            </w:pPr>
            <w:r w:rsidRPr="00322608">
              <w:rPr>
                <w:rFonts w:ascii="Times New Roman" w:hAnsi="Times New Roman" w:cs="Times New Roman"/>
              </w:rPr>
              <w:t>Тема 2. Статистическое наблюдение, сводка и основные группировки и классификации</w:t>
            </w:r>
          </w:p>
          <w:p w:rsidR="00530AAB" w:rsidRPr="00322608" w:rsidRDefault="00530AAB" w:rsidP="005F55AC">
            <w:pPr>
              <w:jc w:val="center"/>
              <w:rPr>
                <w:rFonts w:ascii="Times New Roman" w:eastAsia="Times New Roman" w:hAnsi="Times New Roman" w:cs="Times New Roman"/>
                <w:color w:val="000000"/>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29776F" w:rsidRPr="00093424" w:rsidRDefault="00530AAB" w:rsidP="00530AAB">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10</w:t>
            </w:r>
          </w:p>
        </w:tc>
      </w:tr>
      <w:tr w:rsidR="0029776F" w:rsidRPr="00093424" w:rsidTr="003C239D">
        <w:trPr>
          <w:trHeight w:val="20"/>
        </w:trPr>
        <w:tc>
          <w:tcPr>
            <w:tcW w:w="1059" w:type="dxa"/>
            <w:vMerge/>
            <w:tcBorders>
              <w:left w:val="single" w:sz="4" w:space="0" w:color="000000"/>
              <w:right w:val="single" w:sz="4" w:space="0" w:color="000000"/>
            </w:tcBorders>
          </w:tcPr>
          <w:p w:rsidR="0029776F" w:rsidRDefault="0029776F" w:rsidP="005F55AC">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29776F" w:rsidRPr="002369C2" w:rsidRDefault="0029776F" w:rsidP="005F55AC">
            <w:pPr>
              <w:jc w:val="both"/>
              <w:rPr>
                <w:rFonts w:ascii="Times New Roman" w:eastAsia="Times New Roman" w:hAnsi="Times New Roman" w:cs="Times New Roman"/>
                <w:bCs/>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9776F" w:rsidRPr="005F55AC" w:rsidRDefault="0029776F" w:rsidP="005F55AC">
            <w:pPr>
              <w:jc w:val="both"/>
              <w:rPr>
                <w:rStyle w:val="affffff2"/>
                <w:rFonts w:ascii="Times New Roman" w:hAnsi="Times New Roman" w:cs="Times New Roman"/>
                <w:b w:val="0"/>
                <w:bCs w:val="0"/>
              </w:rPr>
            </w:pPr>
            <w:r>
              <w:rPr>
                <w:rStyle w:val="affffff2"/>
                <w:rFonts w:ascii="Times New Roman" w:hAnsi="Times New Roman" w:cs="Times New Roman"/>
                <w:b w:val="0"/>
                <w:bCs w:val="0"/>
              </w:rPr>
              <w:t xml:space="preserve">2. </w:t>
            </w:r>
            <w:r w:rsidRPr="005F55AC">
              <w:rPr>
                <w:rStyle w:val="affffff2"/>
                <w:rFonts w:ascii="Times New Roman" w:hAnsi="Times New Roman" w:cs="Times New Roman"/>
                <w:b w:val="0"/>
                <w:bCs w:val="0"/>
              </w:rPr>
              <w:t>Сбор и первичная обработка статистических данных</w:t>
            </w:r>
          </w:p>
        </w:tc>
        <w:tc>
          <w:tcPr>
            <w:tcW w:w="1608" w:type="dxa"/>
            <w:vMerge/>
            <w:tcBorders>
              <w:left w:val="single" w:sz="4" w:space="0" w:color="000000"/>
              <w:right w:val="single" w:sz="4" w:space="0" w:color="000000"/>
            </w:tcBorders>
          </w:tcPr>
          <w:p w:rsidR="0029776F" w:rsidRPr="00322608" w:rsidRDefault="0029776F" w:rsidP="005F55AC">
            <w:pPr>
              <w:jc w:val="center"/>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29776F" w:rsidRPr="00093424" w:rsidRDefault="00530AAB" w:rsidP="00530AAB">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18</w:t>
            </w:r>
          </w:p>
        </w:tc>
      </w:tr>
      <w:tr w:rsidR="0029776F" w:rsidRPr="00093424" w:rsidTr="003C239D">
        <w:trPr>
          <w:trHeight w:val="20"/>
        </w:trPr>
        <w:tc>
          <w:tcPr>
            <w:tcW w:w="1059" w:type="dxa"/>
            <w:vMerge/>
            <w:tcBorders>
              <w:left w:val="single" w:sz="4" w:space="0" w:color="000000"/>
              <w:right w:val="single" w:sz="4" w:space="0" w:color="000000"/>
            </w:tcBorders>
          </w:tcPr>
          <w:p w:rsidR="0029776F" w:rsidRDefault="0029776F" w:rsidP="005F55AC">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29776F" w:rsidRPr="002369C2" w:rsidRDefault="0029776F" w:rsidP="005F55AC">
            <w:pPr>
              <w:jc w:val="both"/>
              <w:rPr>
                <w:rFonts w:ascii="Times New Roman" w:eastAsia="Times New Roman" w:hAnsi="Times New Roman" w:cs="Times New Roman"/>
                <w:bCs/>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9776F" w:rsidRPr="005F55AC" w:rsidRDefault="0029776F" w:rsidP="005F55AC">
            <w:pPr>
              <w:jc w:val="both"/>
              <w:rPr>
                <w:rStyle w:val="affffff2"/>
                <w:rFonts w:ascii="Times New Roman" w:hAnsi="Times New Roman" w:cs="Times New Roman"/>
                <w:b w:val="0"/>
                <w:bCs w:val="0"/>
              </w:rPr>
            </w:pPr>
            <w:r>
              <w:rPr>
                <w:rStyle w:val="affffff2"/>
                <w:rFonts w:ascii="Times New Roman" w:hAnsi="Times New Roman" w:cs="Times New Roman"/>
                <w:b w:val="0"/>
                <w:bCs w:val="0"/>
              </w:rPr>
              <w:t xml:space="preserve">3. </w:t>
            </w:r>
            <w:r w:rsidRPr="005F55AC">
              <w:rPr>
                <w:rStyle w:val="affffff2"/>
                <w:rFonts w:ascii="Times New Roman" w:hAnsi="Times New Roman" w:cs="Times New Roman"/>
                <w:b w:val="0"/>
                <w:bCs w:val="0"/>
              </w:rPr>
              <w:t>Контроль качества статистической информации</w:t>
            </w:r>
          </w:p>
        </w:tc>
        <w:tc>
          <w:tcPr>
            <w:tcW w:w="1608" w:type="dxa"/>
            <w:vMerge/>
            <w:tcBorders>
              <w:left w:val="single" w:sz="4" w:space="0" w:color="000000"/>
              <w:right w:val="single" w:sz="4" w:space="0" w:color="000000"/>
            </w:tcBorders>
          </w:tcPr>
          <w:p w:rsidR="0029776F" w:rsidRPr="00322608" w:rsidRDefault="0029776F" w:rsidP="005F55AC">
            <w:pPr>
              <w:jc w:val="center"/>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29776F" w:rsidRPr="00093424" w:rsidRDefault="00530AAB" w:rsidP="00530AAB">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w:t>
            </w:r>
          </w:p>
        </w:tc>
      </w:tr>
      <w:tr w:rsidR="0029776F" w:rsidRPr="00093424" w:rsidTr="003C239D">
        <w:trPr>
          <w:trHeight w:val="20"/>
        </w:trPr>
        <w:tc>
          <w:tcPr>
            <w:tcW w:w="1059" w:type="dxa"/>
            <w:vMerge/>
            <w:tcBorders>
              <w:left w:val="single" w:sz="4" w:space="0" w:color="000000"/>
              <w:bottom w:val="single" w:sz="4" w:space="0" w:color="000000"/>
              <w:right w:val="single" w:sz="4" w:space="0" w:color="000000"/>
            </w:tcBorders>
          </w:tcPr>
          <w:p w:rsidR="0029776F" w:rsidRDefault="0029776F" w:rsidP="005F55AC">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29776F" w:rsidRPr="002369C2" w:rsidRDefault="0029776F" w:rsidP="005F55AC">
            <w:pPr>
              <w:jc w:val="both"/>
              <w:rPr>
                <w:rFonts w:ascii="Times New Roman" w:eastAsia="Times New Roman" w:hAnsi="Times New Roman" w:cs="Times New Roman"/>
                <w:bCs/>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9776F" w:rsidRDefault="0029776F" w:rsidP="005F55AC">
            <w:pPr>
              <w:jc w:val="both"/>
              <w:rPr>
                <w:rStyle w:val="affffff2"/>
                <w:rFonts w:ascii="Times New Roman" w:hAnsi="Times New Roman" w:cs="Times New Roman"/>
                <w:b w:val="0"/>
                <w:bCs w:val="0"/>
              </w:rPr>
            </w:pPr>
            <w:r>
              <w:rPr>
                <w:rStyle w:val="affffff2"/>
                <w:rFonts w:ascii="Times New Roman" w:hAnsi="Times New Roman" w:cs="Times New Roman"/>
                <w:b w:val="0"/>
                <w:bCs w:val="0"/>
              </w:rPr>
              <w:t xml:space="preserve">4. </w:t>
            </w:r>
            <w:r w:rsidRPr="00BC7D82">
              <w:rPr>
                <w:rStyle w:val="affffff2"/>
                <w:rFonts w:ascii="Times New Roman" w:hAnsi="Times New Roman" w:cs="Times New Roman"/>
                <w:b w:val="0"/>
                <w:bCs w:val="0"/>
              </w:rPr>
              <w:t>Обеспечение конфиденциальности и защиты данных</w:t>
            </w:r>
          </w:p>
        </w:tc>
        <w:tc>
          <w:tcPr>
            <w:tcW w:w="1608" w:type="dxa"/>
            <w:vMerge/>
            <w:tcBorders>
              <w:left w:val="single" w:sz="4" w:space="0" w:color="000000"/>
              <w:bottom w:val="single" w:sz="4" w:space="0" w:color="000000"/>
              <w:right w:val="single" w:sz="4" w:space="0" w:color="000000"/>
            </w:tcBorders>
          </w:tcPr>
          <w:p w:rsidR="0029776F" w:rsidRPr="00322608" w:rsidRDefault="0029776F" w:rsidP="005F55AC">
            <w:pPr>
              <w:jc w:val="center"/>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29776F" w:rsidRPr="00093424" w:rsidRDefault="00530AAB" w:rsidP="00530AAB">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29776F" w:rsidRPr="00093424" w:rsidTr="003C239D">
        <w:trPr>
          <w:trHeight w:val="20"/>
        </w:trPr>
        <w:tc>
          <w:tcPr>
            <w:tcW w:w="1059" w:type="dxa"/>
            <w:vMerge w:val="restart"/>
            <w:tcBorders>
              <w:top w:val="single" w:sz="4" w:space="0" w:color="000000"/>
              <w:left w:val="single" w:sz="4" w:space="0" w:color="000000"/>
              <w:right w:val="single" w:sz="4" w:space="0" w:color="000000"/>
            </w:tcBorders>
          </w:tcPr>
          <w:p w:rsidR="0029776F" w:rsidRPr="00093424" w:rsidRDefault="0029776F" w:rsidP="005F55AC">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ПК 6.2</w:t>
            </w:r>
          </w:p>
        </w:tc>
        <w:tc>
          <w:tcPr>
            <w:tcW w:w="3018" w:type="dxa"/>
            <w:vMerge/>
            <w:tcBorders>
              <w:left w:val="single" w:sz="4" w:space="0" w:color="000000"/>
              <w:right w:val="single" w:sz="4" w:space="0" w:color="000000"/>
            </w:tcBorders>
          </w:tcPr>
          <w:p w:rsidR="0029776F" w:rsidRPr="00093424" w:rsidRDefault="0029776F" w:rsidP="005F55AC">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9776F" w:rsidRPr="005F55AC" w:rsidRDefault="0029776F" w:rsidP="005F55AC">
            <w:pPr>
              <w:jc w:val="both"/>
              <w:rPr>
                <w:rFonts w:ascii="Times New Roman" w:eastAsia="Times New Roman" w:hAnsi="Times New Roman" w:cs="Times New Roman"/>
                <w:b/>
                <w:bCs/>
                <w:color w:val="000000"/>
                <w:szCs w:val="20"/>
                <w:lang w:eastAsia="ru-RU"/>
              </w:rPr>
            </w:pPr>
            <w:r>
              <w:rPr>
                <w:rStyle w:val="affffff2"/>
                <w:rFonts w:ascii="Times New Roman" w:hAnsi="Times New Roman" w:cs="Times New Roman"/>
                <w:b w:val="0"/>
                <w:bCs w:val="0"/>
              </w:rPr>
              <w:t xml:space="preserve">5. </w:t>
            </w:r>
            <w:r w:rsidRPr="005F55AC">
              <w:rPr>
                <w:rStyle w:val="affffff2"/>
                <w:rFonts w:ascii="Times New Roman" w:hAnsi="Times New Roman" w:cs="Times New Roman"/>
                <w:b w:val="0"/>
                <w:bCs w:val="0"/>
              </w:rPr>
              <w:t>Формирование статистических массивов и сводок</w:t>
            </w:r>
          </w:p>
        </w:tc>
        <w:tc>
          <w:tcPr>
            <w:tcW w:w="1608" w:type="dxa"/>
            <w:vMerge w:val="restart"/>
            <w:tcBorders>
              <w:top w:val="single" w:sz="4" w:space="0" w:color="000000"/>
              <w:left w:val="single" w:sz="4" w:space="0" w:color="000000"/>
              <w:right w:val="single" w:sz="4" w:space="0" w:color="000000"/>
            </w:tcBorders>
          </w:tcPr>
          <w:p w:rsidR="0029776F" w:rsidRDefault="0029776F" w:rsidP="005F55AC">
            <w:pPr>
              <w:jc w:val="center"/>
              <w:rPr>
                <w:rFonts w:ascii="Times New Roman" w:hAnsi="Times New Roman" w:cs="Times New Roman"/>
              </w:rPr>
            </w:pPr>
            <w:r w:rsidRPr="00322608">
              <w:rPr>
                <w:rFonts w:ascii="Times New Roman" w:hAnsi="Times New Roman" w:cs="Times New Roman"/>
              </w:rPr>
              <w:t>Тема 3. Анализ рядов динамики</w:t>
            </w:r>
          </w:p>
          <w:p w:rsidR="00530AAB" w:rsidRPr="00322608" w:rsidRDefault="00530AAB" w:rsidP="005F55AC">
            <w:pPr>
              <w:jc w:val="center"/>
              <w:rPr>
                <w:rFonts w:ascii="Times New Roman" w:eastAsia="Times New Roman" w:hAnsi="Times New Roman" w:cs="Times New Roman"/>
                <w:color w:val="000000"/>
                <w:szCs w:val="20"/>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29776F" w:rsidRPr="00093424" w:rsidRDefault="00530AAB" w:rsidP="00530AAB">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10</w:t>
            </w:r>
          </w:p>
        </w:tc>
      </w:tr>
      <w:tr w:rsidR="0029776F" w:rsidRPr="00093424" w:rsidTr="003C239D">
        <w:trPr>
          <w:trHeight w:val="20"/>
        </w:trPr>
        <w:tc>
          <w:tcPr>
            <w:tcW w:w="1059" w:type="dxa"/>
            <w:vMerge/>
            <w:tcBorders>
              <w:left w:val="single" w:sz="4" w:space="0" w:color="000000"/>
              <w:right w:val="single" w:sz="4" w:space="0" w:color="000000"/>
            </w:tcBorders>
          </w:tcPr>
          <w:p w:rsidR="0029776F" w:rsidRPr="00093424" w:rsidRDefault="0029776F" w:rsidP="005F55AC">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29776F" w:rsidRPr="00093424" w:rsidRDefault="0029776F" w:rsidP="005F55AC">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9776F" w:rsidRPr="005F55AC" w:rsidRDefault="0029776F" w:rsidP="005F55AC">
            <w:pPr>
              <w:jc w:val="both"/>
              <w:rPr>
                <w:rStyle w:val="affffff2"/>
                <w:rFonts w:ascii="Times New Roman" w:hAnsi="Times New Roman" w:cs="Times New Roman"/>
                <w:b w:val="0"/>
                <w:bCs w:val="0"/>
              </w:rPr>
            </w:pPr>
            <w:r>
              <w:rPr>
                <w:rStyle w:val="affffff2"/>
                <w:rFonts w:ascii="Times New Roman" w:hAnsi="Times New Roman" w:cs="Times New Roman"/>
                <w:b w:val="0"/>
                <w:bCs w:val="0"/>
              </w:rPr>
              <w:t xml:space="preserve">6. </w:t>
            </w:r>
            <w:r w:rsidRPr="005F55AC">
              <w:rPr>
                <w:rStyle w:val="affffff2"/>
                <w:rFonts w:ascii="Times New Roman" w:hAnsi="Times New Roman" w:cs="Times New Roman"/>
                <w:b w:val="0"/>
                <w:bCs w:val="0"/>
              </w:rPr>
              <w:t>Анализ и визуализация данных</w:t>
            </w:r>
          </w:p>
        </w:tc>
        <w:tc>
          <w:tcPr>
            <w:tcW w:w="1608" w:type="dxa"/>
            <w:vMerge/>
            <w:tcBorders>
              <w:left w:val="single" w:sz="4" w:space="0" w:color="000000"/>
              <w:right w:val="single" w:sz="4" w:space="0" w:color="000000"/>
            </w:tcBorders>
          </w:tcPr>
          <w:p w:rsidR="0029776F" w:rsidRPr="00322608" w:rsidRDefault="0029776F" w:rsidP="005F55AC">
            <w:pPr>
              <w:jc w:val="center"/>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29776F" w:rsidRPr="00093424" w:rsidRDefault="00530AAB" w:rsidP="00530AAB">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8</w:t>
            </w:r>
          </w:p>
        </w:tc>
      </w:tr>
      <w:tr w:rsidR="0029776F" w:rsidRPr="00093424" w:rsidTr="003C239D">
        <w:trPr>
          <w:trHeight w:val="20"/>
        </w:trPr>
        <w:tc>
          <w:tcPr>
            <w:tcW w:w="1059" w:type="dxa"/>
            <w:vMerge/>
            <w:tcBorders>
              <w:left w:val="single" w:sz="4" w:space="0" w:color="000000"/>
              <w:right w:val="single" w:sz="4" w:space="0" w:color="000000"/>
            </w:tcBorders>
          </w:tcPr>
          <w:p w:rsidR="0029776F" w:rsidRPr="00093424" w:rsidRDefault="0029776F" w:rsidP="005F55AC">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29776F" w:rsidRPr="00093424" w:rsidRDefault="0029776F" w:rsidP="005F55AC">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9776F" w:rsidRPr="00BC7D82" w:rsidRDefault="0029776F" w:rsidP="005F55AC">
            <w:pPr>
              <w:jc w:val="both"/>
              <w:rPr>
                <w:rStyle w:val="affffff2"/>
                <w:rFonts w:ascii="Times New Roman" w:hAnsi="Times New Roman" w:cs="Times New Roman"/>
              </w:rPr>
            </w:pPr>
            <w:r>
              <w:rPr>
                <w:rStyle w:val="affffff2"/>
                <w:rFonts w:ascii="Times New Roman" w:hAnsi="Times New Roman" w:cs="Times New Roman"/>
                <w:b w:val="0"/>
                <w:bCs w:val="0"/>
              </w:rPr>
              <w:t xml:space="preserve">7. </w:t>
            </w:r>
            <w:r w:rsidRPr="00BC7D82">
              <w:rPr>
                <w:rStyle w:val="affffff2"/>
                <w:rFonts w:ascii="Times New Roman" w:hAnsi="Times New Roman" w:cs="Times New Roman"/>
                <w:b w:val="0"/>
                <w:bCs w:val="0"/>
              </w:rPr>
              <w:t xml:space="preserve">Работа с </w:t>
            </w:r>
            <w:proofErr w:type="gramStart"/>
            <w:r w:rsidRPr="00BC7D82">
              <w:rPr>
                <w:rStyle w:val="affffff2"/>
                <w:rFonts w:ascii="Times New Roman" w:hAnsi="Times New Roman" w:cs="Times New Roman"/>
                <w:b w:val="0"/>
                <w:bCs w:val="0"/>
              </w:rPr>
              <w:t>профильным</w:t>
            </w:r>
            <w:proofErr w:type="gramEnd"/>
            <w:r w:rsidRPr="00BC7D82">
              <w:rPr>
                <w:rStyle w:val="affffff2"/>
                <w:rFonts w:ascii="Times New Roman" w:hAnsi="Times New Roman" w:cs="Times New Roman"/>
                <w:b w:val="0"/>
                <w:bCs w:val="0"/>
              </w:rPr>
              <w:t xml:space="preserve"> ПО и цифровыми инструментами</w:t>
            </w:r>
            <w:r w:rsidRPr="00BC7D82">
              <w:rPr>
                <w:rStyle w:val="affffff2"/>
                <w:rFonts w:ascii="Times New Roman" w:hAnsi="Times New Roman" w:cs="Times New Roman"/>
              </w:rPr>
              <w:t xml:space="preserve"> </w:t>
            </w:r>
            <w:r w:rsidRPr="00BC7D82">
              <w:rPr>
                <w:rFonts w:ascii="Times New Roman" w:hAnsi="Times New Roman" w:cs="Times New Roman"/>
              </w:rPr>
              <w:t>для обработки и визуализации данных, проведения сложных расчетов</w:t>
            </w:r>
          </w:p>
        </w:tc>
        <w:tc>
          <w:tcPr>
            <w:tcW w:w="1608" w:type="dxa"/>
            <w:vMerge/>
            <w:tcBorders>
              <w:left w:val="single" w:sz="4" w:space="0" w:color="000000"/>
              <w:right w:val="single" w:sz="4" w:space="0" w:color="000000"/>
            </w:tcBorders>
          </w:tcPr>
          <w:p w:rsidR="0029776F" w:rsidRPr="00322608" w:rsidRDefault="0029776F" w:rsidP="005F55AC">
            <w:pPr>
              <w:jc w:val="center"/>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29776F" w:rsidRPr="00093424" w:rsidRDefault="00530AAB" w:rsidP="00530AAB">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29776F" w:rsidRPr="00093424" w:rsidTr="003C239D">
        <w:trPr>
          <w:trHeight w:val="20"/>
        </w:trPr>
        <w:tc>
          <w:tcPr>
            <w:tcW w:w="1059" w:type="dxa"/>
            <w:vMerge/>
            <w:tcBorders>
              <w:left w:val="single" w:sz="4" w:space="0" w:color="000000"/>
              <w:right w:val="single" w:sz="4" w:space="0" w:color="000000"/>
            </w:tcBorders>
          </w:tcPr>
          <w:p w:rsidR="0029776F" w:rsidRPr="00093424" w:rsidRDefault="0029776F" w:rsidP="005F55AC">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29776F" w:rsidRPr="00093424" w:rsidRDefault="0029776F" w:rsidP="005F55AC">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9776F" w:rsidRPr="00BC7D82" w:rsidRDefault="0029776F" w:rsidP="005F55AC">
            <w:pPr>
              <w:jc w:val="both"/>
              <w:rPr>
                <w:rStyle w:val="affffff2"/>
                <w:rFonts w:ascii="Times New Roman" w:hAnsi="Times New Roman" w:cs="Times New Roman"/>
                <w:b w:val="0"/>
                <w:bCs w:val="0"/>
              </w:rPr>
            </w:pPr>
            <w:r>
              <w:rPr>
                <w:rStyle w:val="affffff2"/>
                <w:rFonts w:ascii="Times New Roman" w:hAnsi="Times New Roman" w:cs="Times New Roman"/>
                <w:b w:val="0"/>
                <w:bCs w:val="0"/>
              </w:rPr>
              <w:t xml:space="preserve">4. </w:t>
            </w:r>
            <w:r w:rsidRPr="00BC7D82">
              <w:rPr>
                <w:rStyle w:val="affffff2"/>
                <w:rFonts w:ascii="Times New Roman" w:hAnsi="Times New Roman" w:cs="Times New Roman"/>
                <w:b w:val="0"/>
                <w:bCs w:val="0"/>
              </w:rPr>
              <w:t>Обеспечение конфиденциальности и защиты данных</w:t>
            </w:r>
          </w:p>
        </w:tc>
        <w:tc>
          <w:tcPr>
            <w:tcW w:w="1608" w:type="dxa"/>
            <w:vMerge/>
            <w:tcBorders>
              <w:left w:val="single" w:sz="4" w:space="0" w:color="000000"/>
              <w:bottom w:val="single" w:sz="4" w:space="0" w:color="000000"/>
              <w:right w:val="single" w:sz="4" w:space="0" w:color="000000"/>
            </w:tcBorders>
          </w:tcPr>
          <w:p w:rsidR="0029776F" w:rsidRPr="00322608" w:rsidRDefault="0029776F" w:rsidP="005F55AC">
            <w:pPr>
              <w:jc w:val="center"/>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29776F" w:rsidRPr="00093424" w:rsidRDefault="00530AAB" w:rsidP="00530AAB">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29776F" w:rsidRPr="00093424" w:rsidTr="003C239D">
        <w:trPr>
          <w:trHeight w:val="20"/>
        </w:trPr>
        <w:tc>
          <w:tcPr>
            <w:tcW w:w="1059" w:type="dxa"/>
            <w:vMerge/>
            <w:tcBorders>
              <w:left w:val="single" w:sz="4" w:space="0" w:color="000000"/>
              <w:right w:val="single" w:sz="4" w:space="0" w:color="000000"/>
            </w:tcBorders>
          </w:tcPr>
          <w:p w:rsidR="0029776F" w:rsidRPr="00093424" w:rsidRDefault="0029776F" w:rsidP="005F55AC">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29776F" w:rsidRPr="00093424" w:rsidRDefault="0029776F" w:rsidP="005F55AC">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9776F" w:rsidRPr="00BC7D82" w:rsidRDefault="0029776F" w:rsidP="00BC7D82">
            <w:pPr>
              <w:jc w:val="both"/>
              <w:rPr>
                <w:rFonts w:ascii="Times New Roman" w:eastAsia="Times New Roman" w:hAnsi="Times New Roman" w:cs="Times New Roman"/>
                <w:b/>
                <w:bCs/>
                <w:color w:val="000000"/>
                <w:szCs w:val="20"/>
                <w:lang w:eastAsia="ru-RU"/>
              </w:rPr>
            </w:pPr>
            <w:r>
              <w:rPr>
                <w:rStyle w:val="affffff2"/>
                <w:rFonts w:ascii="Times New Roman" w:hAnsi="Times New Roman" w:cs="Times New Roman"/>
                <w:b w:val="0"/>
                <w:bCs w:val="0"/>
              </w:rPr>
              <w:t xml:space="preserve">5. </w:t>
            </w:r>
            <w:r w:rsidRPr="00BC7D82">
              <w:rPr>
                <w:rStyle w:val="affffff2"/>
                <w:rFonts w:ascii="Times New Roman" w:hAnsi="Times New Roman" w:cs="Times New Roman"/>
                <w:b w:val="0"/>
                <w:bCs w:val="0"/>
              </w:rPr>
              <w:t>Формирование статистических массивов и сводок</w:t>
            </w:r>
          </w:p>
        </w:tc>
        <w:tc>
          <w:tcPr>
            <w:tcW w:w="1608" w:type="dxa"/>
            <w:vMerge w:val="restart"/>
            <w:tcBorders>
              <w:top w:val="single" w:sz="4" w:space="0" w:color="000000"/>
              <w:left w:val="single" w:sz="4" w:space="0" w:color="000000"/>
              <w:right w:val="single" w:sz="4" w:space="0" w:color="000000"/>
            </w:tcBorders>
          </w:tcPr>
          <w:p w:rsidR="0029776F" w:rsidRDefault="0029776F" w:rsidP="005F55AC">
            <w:pPr>
              <w:jc w:val="center"/>
              <w:rPr>
                <w:rFonts w:ascii="Times New Roman" w:hAnsi="Times New Roman" w:cs="Times New Roman"/>
              </w:rPr>
            </w:pPr>
            <w:r w:rsidRPr="00322608">
              <w:rPr>
                <w:rFonts w:ascii="Times New Roman" w:hAnsi="Times New Roman" w:cs="Times New Roman"/>
              </w:rPr>
              <w:t>Тема 4. Статистические индексы</w:t>
            </w:r>
          </w:p>
          <w:p w:rsidR="00530AAB" w:rsidRPr="00322608" w:rsidRDefault="00530AAB" w:rsidP="005F55AC">
            <w:pPr>
              <w:jc w:val="center"/>
              <w:rPr>
                <w:rFonts w:ascii="Times New Roman" w:eastAsia="Times New Roman" w:hAnsi="Times New Roman" w:cs="Times New Roman"/>
                <w:color w:val="000000"/>
                <w:szCs w:val="20"/>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29776F" w:rsidRPr="00093424" w:rsidRDefault="009E6234" w:rsidP="00530AAB">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10</w:t>
            </w:r>
          </w:p>
        </w:tc>
      </w:tr>
      <w:tr w:rsidR="0029776F" w:rsidRPr="00093424" w:rsidTr="003C239D">
        <w:trPr>
          <w:trHeight w:val="20"/>
        </w:trPr>
        <w:tc>
          <w:tcPr>
            <w:tcW w:w="1059" w:type="dxa"/>
            <w:vMerge/>
            <w:tcBorders>
              <w:left w:val="single" w:sz="4" w:space="0" w:color="000000"/>
              <w:bottom w:val="single" w:sz="4" w:space="0" w:color="000000"/>
              <w:right w:val="single" w:sz="4" w:space="0" w:color="000000"/>
            </w:tcBorders>
          </w:tcPr>
          <w:p w:rsidR="0029776F" w:rsidRPr="00093424" w:rsidRDefault="0029776F" w:rsidP="005F55AC">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29776F" w:rsidRPr="00093424" w:rsidRDefault="0029776F" w:rsidP="005F55AC">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9776F" w:rsidRPr="00BC7D82" w:rsidRDefault="0029776F" w:rsidP="00BC7D82">
            <w:pPr>
              <w:jc w:val="both"/>
              <w:rPr>
                <w:rStyle w:val="affffff2"/>
                <w:rFonts w:ascii="Times New Roman" w:hAnsi="Times New Roman" w:cs="Times New Roman"/>
                <w:b w:val="0"/>
                <w:bCs w:val="0"/>
              </w:rPr>
            </w:pPr>
            <w:r>
              <w:rPr>
                <w:rStyle w:val="affffff2"/>
                <w:rFonts w:ascii="Times New Roman" w:hAnsi="Times New Roman" w:cs="Times New Roman"/>
                <w:b w:val="0"/>
                <w:bCs w:val="0"/>
              </w:rPr>
              <w:t xml:space="preserve">4. </w:t>
            </w:r>
            <w:r w:rsidRPr="00BC7D82">
              <w:rPr>
                <w:rStyle w:val="affffff2"/>
                <w:rFonts w:ascii="Times New Roman" w:hAnsi="Times New Roman" w:cs="Times New Roman"/>
                <w:b w:val="0"/>
                <w:bCs w:val="0"/>
              </w:rPr>
              <w:t>Обеспечение конфиденциальности и защиты данных</w:t>
            </w:r>
          </w:p>
        </w:tc>
        <w:tc>
          <w:tcPr>
            <w:tcW w:w="1608" w:type="dxa"/>
            <w:vMerge/>
            <w:tcBorders>
              <w:left w:val="single" w:sz="4" w:space="0" w:color="000000"/>
              <w:bottom w:val="single" w:sz="4" w:space="0" w:color="000000"/>
              <w:right w:val="single" w:sz="4" w:space="0" w:color="000000"/>
            </w:tcBorders>
          </w:tcPr>
          <w:p w:rsidR="0029776F" w:rsidRPr="00322608" w:rsidRDefault="0029776F" w:rsidP="005F55AC">
            <w:pPr>
              <w:jc w:val="center"/>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29776F" w:rsidRPr="00093424" w:rsidRDefault="00530AAB" w:rsidP="00530AAB">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29776F" w:rsidRPr="00093424" w:rsidTr="003C239D">
        <w:trPr>
          <w:trHeight w:val="20"/>
        </w:trPr>
        <w:tc>
          <w:tcPr>
            <w:tcW w:w="1059" w:type="dxa"/>
            <w:vMerge w:val="restart"/>
            <w:tcBorders>
              <w:top w:val="single" w:sz="4" w:space="0" w:color="000000"/>
              <w:left w:val="single" w:sz="4" w:space="0" w:color="000000"/>
              <w:right w:val="single" w:sz="4" w:space="0" w:color="000000"/>
            </w:tcBorders>
          </w:tcPr>
          <w:p w:rsidR="0029776F" w:rsidRPr="00093424" w:rsidRDefault="0029776F" w:rsidP="00BC7D82">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lastRenderedPageBreak/>
              <w:t>ПК 6.3</w:t>
            </w:r>
          </w:p>
        </w:tc>
        <w:tc>
          <w:tcPr>
            <w:tcW w:w="3018" w:type="dxa"/>
            <w:vMerge/>
            <w:tcBorders>
              <w:left w:val="single" w:sz="4" w:space="0" w:color="000000"/>
              <w:right w:val="single" w:sz="4" w:space="0" w:color="000000"/>
            </w:tcBorders>
          </w:tcPr>
          <w:p w:rsidR="0029776F" w:rsidRPr="00093424" w:rsidRDefault="0029776F" w:rsidP="00BC7D82">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9776F" w:rsidRPr="00093424" w:rsidRDefault="0029776F" w:rsidP="00BC7D82">
            <w:pPr>
              <w:jc w:val="both"/>
              <w:rPr>
                <w:rFonts w:ascii="Times New Roman" w:eastAsia="Times New Roman" w:hAnsi="Times New Roman" w:cs="Times New Roman"/>
                <w:color w:val="000000"/>
                <w:szCs w:val="20"/>
                <w:lang w:eastAsia="ru-RU"/>
              </w:rPr>
            </w:pPr>
            <w:r>
              <w:rPr>
                <w:rStyle w:val="affffff2"/>
                <w:rFonts w:ascii="Times New Roman" w:hAnsi="Times New Roman" w:cs="Times New Roman"/>
                <w:b w:val="0"/>
                <w:bCs w:val="0"/>
              </w:rPr>
              <w:t xml:space="preserve">5. </w:t>
            </w:r>
            <w:r w:rsidRPr="005F55AC">
              <w:rPr>
                <w:rStyle w:val="affffff2"/>
                <w:rFonts w:ascii="Times New Roman" w:hAnsi="Times New Roman" w:cs="Times New Roman"/>
                <w:b w:val="0"/>
                <w:bCs w:val="0"/>
              </w:rPr>
              <w:t>Формирование статистических массивов и сводок</w:t>
            </w:r>
          </w:p>
        </w:tc>
        <w:tc>
          <w:tcPr>
            <w:tcW w:w="1608" w:type="dxa"/>
            <w:vMerge w:val="restart"/>
            <w:tcBorders>
              <w:top w:val="single" w:sz="4" w:space="0" w:color="000000"/>
              <w:left w:val="single" w:sz="4" w:space="0" w:color="000000"/>
              <w:right w:val="single" w:sz="4" w:space="0" w:color="000000"/>
            </w:tcBorders>
          </w:tcPr>
          <w:p w:rsidR="0029776F" w:rsidRDefault="0029776F" w:rsidP="00BC7D82">
            <w:pPr>
              <w:jc w:val="center"/>
              <w:rPr>
                <w:rFonts w:ascii="Times New Roman" w:hAnsi="Times New Roman" w:cs="Times New Roman"/>
              </w:rPr>
            </w:pPr>
            <w:r w:rsidRPr="00322608">
              <w:rPr>
                <w:rFonts w:ascii="Times New Roman" w:hAnsi="Times New Roman" w:cs="Times New Roman"/>
              </w:rPr>
              <w:t>Тема 5. Статистическое изучение взаимосвязей социально-экономических явлений</w:t>
            </w:r>
          </w:p>
          <w:p w:rsidR="00530AAB" w:rsidRPr="00322608" w:rsidRDefault="00530AAB" w:rsidP="00BC7D82">
            <w:pPr>
              <w:jc w:val="center"/>
              <w:rPr>
                <w:rFonts w:ascii="Times New Roman" w:eastAsia="Times New Roman" w:hAnsi="Times New Roman" w:cs="Times New Roman"/>
                <w:color w:val="000000"/>
                <w:szCs w:val="20"/>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29776F" w:rsidRPr="00093424" w:rsidRDefault="00530AAB" w:rsidP="00530AAB">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12</w:t>
            </w:r>
          </w:p>
        </w:tc>
      </w:tr>
      <w:tr w:rsidR="0029776F" w:rsidRPr="00093424" w:rsidTr="003C239D">
        <w:trPr>
          <w:trHeight w:val="20"/>
        </w:trPr>
        <w:tc>
          <w:tcPr>
            <w:tcW w:w="1059" w:type="dxa"/>
            <w:vMerge/>
            <w:tcBorders>
              <w:left w:val="single" w:sz="4" w:space="0" w:color="000000"/>
              <w:right w:val="single" w:sz="4" w:space="0" w:color="000000"/>
            </w:tcBorders>
          </w:tcPr>
          <w:p w:rsidR="0029776F" w:rsidRPr="00093424" w:rsidRDefault="0029776F" w:rsidP="00BC7D82">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29776F" w:rsidRPr="00093424" w:rsidRDefault="0029776F" w:rsidP="00BC7D82">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9776F" w:rsidRPr="00093424" w:rsidRDefault="0029776F" w:rsidP="00BC7D82">
            <w:pPr>
              <w:jc w:val="both"/>
              <w:rPr>
                <w:rFonts w:ascii="Times New Roman" w:eastAsia="Times New Roman" w:hAnsi="Times New Roman" w:cs="Times New Roman"/>
                <w:color w:val="000000"/>
                <w:szCs w:val="20"/>
                <w:lang w:eastAsia="ru-RU"/>
              </w:rPr>
            </w:pPr>
            <w:r>
              <w:rPr>
                <w:rStyle w:val="affffff2"/>
                <w:rFonts w:ascii="Times New Roman" w:hAnsi="Times New Roman" w:cs="Times New Roman"/>
                <w:b w:val="0"/>
                <w:bCs w:val="0"/>
              </w:rPr>
              <w:t xml:space="preserve">6. </w:t>
            </w:r>
            <w:r w:rsidRPr="005F55AC">
              <w:rPr>
                <w:rStyle w:val="affffff2"/>
                <w:rFonts w:ascii="Times New Roman" w:hAnsi="Times New Roman" w:cs="Times New Roman"/>
                <w:b w:val="0"/>
                <w:bCs w:val="0"/>
              </w:rPr>
              <w:t>Анализ и визуализация данных</w:t>
            </w:r>
          </w:p>
        </w:tc>
        <w:tc>
          <w:tcPr>
            <w:tcW w:w="1608" w:type="dxa"/>
            <w:vMerge/>
            <w:tcBorders>
              <w:left w:val="single" w:sz="4" w:space="0" w:color="000000"/>
              <w:right w:val="single" w:sz="4" w:space="0" w:color="000000"/>
            </w:tcBorders>
          </w:tcPr>
          <w:p w:rsidR="0029776F" w:rsidRPr="00322608" w:rsidRDefault="0029776F" w:rsidP="00BC7D82">
            <w:pPr>
              <w:jc w:val="center"/>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29776F" w:rsidRPr="00093424" w:rsidRDefault="00530AAB" w:rsidP="00530AAB">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w:t>
            </w:r>
            <w:r w:rsidR="009E6234">
              <w:rPr>
                <w:rFonts w:ascii="Times New Roman" w:eastAsia="Times New Roman" w:hAnsi="Times New Roman" w:cs="Times New Roman"/>
                <w:color w:val="000000"/>
                <w:szCs w:val="20"/>
                <w:lang w:eastAsia="ru-RU"/>
              </w:rPr>
              <w:t>4</w:t>
            </w:r>
          </w:p>
        </w:tc>
      </w:tr>
      <w:tr w:rsidR="0029776F" w:rsidRPr="00093424" w:rsidTr="003C239D">
        <w:trPr>
          <w:trHeight w:val="20"/>
        </w:trPr>
        <w:tc>
          <w:tcPr>
            <w:tcW w:w="1059" w:type="dxa"/>
            <w:vMerge/>
            <w:tcBorders>
              <w:left w:val="single" w:sz="4" w:space="0" w:color="000000"/>
              <w:right w:val="single" w:sz="4" w:space="0" w:color="000000"/>
            </w:tcBorders>
          </w:tcPr>
          <w:p w:rsidR="0029776F" w:rsidRPr="00093424" w:rsidRDefault="0029776F" w:rsidP="00BC7D82">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29776F" w:rsidRPr="00093424" w:rsidRDefault="0029776F" w:rsidP="00BC7D82">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9776F" w:rsidRPr="00093424" w:rsidRDefault="0029776F" w:rsidP="00BC7D82">
            <w:pPr>
              <w:jc w:val="both"/>
              <w:rPr>
                <w:rFonts w:ascii="Times New Roman" w:eastAsia="Times New Roman" w:hAnsi="Times New Roman" w:cs="Times New Roman"/>
                <w:color w:val="000000"/>
                <w:szCs w:val="20"/>
                <w:lang w:eastAsia="ru-RU"/>
              </w:rPr>
            </w:pPr>
            <w:r>
              <w:rPr>
                <w:rStyle w:val="affffff2"/>
                <w:rFonts w:ascii="Times New Roman" w:hAnsi="Times New Roman" w:cs="Times New Roman"/>
                <w:b w:val="0"/>
                <w:bCs w:val="0"/>
              </w:rPr>
              <w:t xml:space="preserve">7. </w:t>
            </w:r>
            <w:r w:rsidRPr="00BC7D82">
              <w:rPr>
                <w:rStyle w:val="affffff2"/>
                <w:rFonts w:ascii="Times New Roman" w:hAnsi="Times New Roman" w:cs="Times New Roman"/>
                <w:b w:val="0"/>
                <w:bCs w:val="0"/>
              </w:rPr>
              <w:t xml:space="preserve">Работа с </w:t>
            </w:r>
            <w:proofErr w:type="gramStart"/>
            <w:r w:rsidRPr="00BC7D82">
              <w:rPr>
                <w:rStyle w:val="affffff2"/>
                <w:rFonts w:ascii="Times New Roman" w:hAnsi="Times New Roman" w:cs="Times New Roman"/>
                <w:b w:val="0"/>
                <w:bCs w:val="0"/>
              </w:rPr>
              <w:t>профильным</w:t>
            </w:r>
            <w:proofErr w:type="gramEnd"/>
            <w:r w:rsidRPr="00BC7D82">
              <w:rPr>
                <w:rStyle w:val="affffff2"/>
                <w:rFonts w:ascii="Times New Roman" w:hAnsi="Times New Roman" w:cs="Times New Roman"/>
                <w:b w:val="0"/>
                <w:bCs w:val="0"/>
              </w:rPr>
              <w:t xml:space="preserve"> ПО и цифровыми инструментами</w:t>
            </w:r>
            <w:r w:rsidRPr="00BC7D82">
              <w:rPr>
                <w:rStyle w:val="affffff2"/>
                <w:rFonts w:ascii="Times New Roman" w:hAnsi="Times New Roman" w:cs="Times New Roman"/>
              </w:rPr>
              <w:t xml:space="preserve"> </w:t>
            </w:r>
            <w:r w:rsidRPr="00BC7D82">
              <w:rPr>
                <w:rFonts w:ascii="Times New Roman" w:hAnsi="Times New Roman" w:cs="Times New Roman"/>
              </w:rPr>
              <w:t>для обработки и визуализации данных, проведения сложных расчетов</w:t>
            </w:r>
          </w:p>
        </w:tc>
        <w:tc>
          <w:tcPr>
            <w:tcW w:w="1608" w:type="dxa"/>
            <w:vMerge/>
            <w:tcBorders>
              <w:left w:val="single" w:sz="4" w:space="0" w:color="000000"/>
              <w:right w:val="single" w:sz="4" w:space="0" w:color="000000"/>
            </w:tcBorders>
          </w:tcPr>
          <w:p w:rsidR="0029776F" w:rsidRPr="00322608" w:rsidRDefault="0029776F" w:rsidP="00BC7D82">
            <w:pPr>
              <w:jc w:val="center"/>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29776F" w:rsidRPr="00093424" w:rsidRDefault="00530AAB" w:rsidP="00530AAB">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8</w:t>
            </w:r>
          </w:p>
        </w:tc>
      </w:tr>
      <w:tr w:rsidR="0029776F" w:rsidRPr="00093424" w:rsidTr="003C239D">
        <w:trPr>
          <w:trHeight w:val="20"/>
        </w:trPr>
        <w:tc>
          <w:tcPr>
            <w:tcW w:w="1059" w:type="dxa"/>
            <w:vMerge/>
            <w:tcBorders>
              <w:left w:val="single" w:sz="4" w:space="0" w:color="000000"/>
              <w:right w:val="single" w:sz="4" w:space="0" w:color="000000"/>
            </w:tcBorders>
          </w:tcPr>
          <w:p w:rsidR="0029776F" w:rsidRPr="00093424" w:rsidRDefault="0029776F" w:rsidP="00BC7D82">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29776F" w:rsidRPr="00093424" w:rsidRDefault="0029776F" w:rsidP="00BC7D82">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9776F" w:rsidRPr="00BC7D82" w:rsidRDefault="0029776F" w:rsidP="00BC7D82">
            <w:pPr>
              <w:jc w:val="both"/>
              <w:rPr>
                <w:rStyle w:val="affffff2"/>
                <w:rFonts w:ascii="Times New Roman" w:hAnsi="Times New Roman" w:cs="Times New Roman"/>
                <w:b w:val="0"/>
                <w:bCs w:val="0"/>
              </w:rPr>
            </w:pPr>
            <w:r>
              <w:rPr>
                <w:rStyle w:val="affffff2"/>
                <w:rFonts w:ascii="Times New Roman" w:hAnsi="Times New Roman" w:cs="Times New Roman"/>
                <w:b w:val="0"/>
                <w:bCs w:val="0"/>
              </w:rPr>
              <w:t xml:space="preserve">4. </w:t>
            </w:r>
            <w:r w:rsidRPr="00BC7D82">
              <w:rPr>
                <w:rStyle w:val="affffff2"/>
                <w:rFonts w:ascii="Times New Roman" w:hAnsi="Times New Roman" w:cs="Times New Roman"/>
                <w:b w:val="0"/>
                <w:bCs w:val="0"/>
              </w:rPr>
              <w:t>Обеспечение конфиденциальности и защиты данных</w:t>
            </w:r>
          </w:p>
        </w:tc>
        <w:tc>
          <w:tcPr>
            <w:tcW w:w="1608" w:type="dxa"/>
            <w:vMerge/>
            <w:tcBorders>
              <w:left w:val="single" w:sz="4" w:space="0" w:color="000000"/>
              <w:bottom w:val="single" w:sz="4" w:space="0" w:color="000000"/>
              <w:right w:val="single" w:sz="4" w:space="0" w:color="000000"/>
            </w:tcBorders>
          </w:tcPr>
          <w:p w:rsidR="0029776F" w:rsidRPr="00322608" w:rsidRDefault="0029776F" w:rsidP="00BC7D82">
            <w:pPr>
              <w:jc w:val="center"/>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29776F" w:rsidRPr="00093424" w:rsidRDefault="00530AAB" w:rsidP="00530AAB">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w:t>
            </w:r>
          </w:p>
        </w:tc>
      </w:tr>
      <w:tr w:rsidR="0029776F" w:rsidRPr="00093424" w:rsidTr="003C239D">
        <w:trPr>
          <w:trHeight w:val="20"/>
        </w:trPr>
        <w:tc>
          <w:tcPr>
            <w:tcW w:w="1059" w:type="dxa"/>
            <w:vMerge/>
            <w:tcBorders>
              <w:left w:val="single" w:sz="4" w:space="0" w:color="000000"/>
              <w:right w:val="single" w:sz="4" w:space="0" w:color="000000"/>
            </w:tcBorders>
          </w:tcPr>
          <w:p w:rsidR="0029776F" w:rsidRPr="00093424" w:rsidRDefault="0029776F" w:rsidP="00756DAA">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29776F" w:rsidRPr="00093424" w:rsidRDefault="0029776F" w:rsidP="00756DAA">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9776F" w:rsidRDefault="0029776F" w:rsidP="00756DAA">
            <w:pPr>
              <w:jc w:val="both"/>
              <w:rPr>
                <w:rStyle w:val="affffff2"/>
                <w:rFonts w:ascii="Times New Roman" w:hAnsi="Times New Roman" w:cs="Times New Roman"/>
                <w:b w:val="0"/>
                <w:bCs w:val="0"/>
              </w:rPr>
            </w:pPr>
            <w:r>
              <w:rPr>
                <w:rStyle w:val="affffff2"/>
                <w:rFonts w:ascii="Times New Roman" w:hAnsi="Times New Roman" w:cs="Times New Roman"/>
                <w:b w:val="0"/>
                <w:bCs w:val="0"/>
              </w:rPr>
              <w:t xml:space="preserve">5. </w:t>
            </w:r>
            <w:r w:rsidRPr="005F55AC">
              <w:rPr>
                <w:rStyle w:val="affffff2"/>
                <w:rFonts w:ascii="Times New Roman" w:hAnsi="Times New Roman" w:cs="Times New Roman"/>
                <w:b w:val="0"/>
                <w:bCs w:val="0"/>
              </w:rPr>
              <w:t>Формирование статистических массивов и сводок</w:t>
            </w:r>
          </w:p>
        </w:tc>
        <w:tc>
          <w:tcPr>
            <w:tcW w:w="1608" w:type="dxa"/>
            <w:vMerge w:val="restart"/>
            <w:tcBorders>
              <w:top w:val="single" w:sz="4" w:space="0" w:color="000000"/>
              <w:left w:val="single" w:sz="4" w:space="0" w:color="000000"/>
              <w:right w:val="single" w:sz="4" w:space="0" w:color="000000"/>
            </w:tcBorders>
          </w:tcPr>
          <w:p w:rsidR="0029776F" w:rsidRPr="00322608" w:rsidRDefault="0029776F" w:rsidP="00756DAA">
            <w:pPr>
              <w:jc w:val="center"/>
              <w:rPr>
                <w:rFonts w:ascii="Times New Roman" w:hAnsi="Times New Roman" w:cs="Times New Roman"/>
              </w:rPr>
            </w:pPr>
            <w:r w:rsidRPr="00322608">
              <w:rPr>
                <w:rFonts w:ascii="Times New Roman" w:hAnsi="Times New Roman" w:cs="Times New Roman"/>
              </w:rPr>
              <w:t xml:space="preserve">Тема 6 Система </w:t>
            </w:r>
            <w:proofErr w:type="gramStart"/>
            <w:r w:rsidRPr="00322608">
              <w:rPr>
                <w:rFonts w:ascii="Times New Roman" w:hAnsi="Times New Roman" w:cs="Times New Roman"/>
              </w:rPr>
              <w:t>показателей оценки функционирования предприятий различных форм собственности</w:t>
            </w:r>
            <w:proofErr w:type="gramEnd"/>
          </w:p>
        </w:tc>
        <w:tc>
          <w:tcPr>
            <w:tcW w:w="916" w:type="dxa"/>
            <w:tcBorders>
              <w:top w:val="single" w:sz="4" w:space="0" w:color="000000"/>
              <w:left w:val="single" w:sz="4" w:space="0" w:color="000000"/>
              <w:bottom w:val="single" w:sz="4" w:space="0" w:color="000000"/>
              <w:right w:val="single" w:sz="4" w:space="0" w:color="000000"/>
            </w:tcBorders>
          </w:tcPr>
          <w:p w:rsidR="0029776F" w:rsidRPr="00093424" w:rsidRDefault="00530AAB" w:rsidP="00530AAB">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w:t>
            </w:r>
            <w:r w:rsidR="0029776F">
              <w:rPr>
                <w:rFonts w:ascii="Times New Roman" w:eastAsia="Times New Roman" w:hAnsi="Times New Roman" w:cs="Times New Roman"/>
                <w:color w:val="000000"/>
                <w:szCs w:val="20"/>
                <w:lang w:eastAsia="ru-RU"/>
              </w:rPr>
              <w:t>6</w:t>
            </w:r>
          </w:p>
        </w:tc>
      </w:tr>
      <w:tr w:rsidR="0029776F" w:rsidRPr="00093424" w:rsidTr="003C239D">
        <w:trPr>
          <w:trHeight w:val="20"/>
        </w:trPr>
        <w:tc>
          <w:tcPr>
            <w:tcW w:w="1059" w:type="dxa"/>
            <w:vMerge/>
            <w:tcBorders>
              <w:left w:val="single" w:sz="4" w:space="0" w:color="000000"/>
              <w:right w:val="single" w:sz="4" w:space="0" w:color="000000"/>
            </w:tcBorders>
          </w:tcPr>
          <w:p w:rsidR="0029776F" w:rsidRPr="00093424" w:rsidRDefault="0029776F" w:rsidP="00756DAA">
            <w:pPr>
              <w:rPr>
                <w:rFonts w:ascii="Times New Roman" w:eastAsia="Times New Roman" w:hAnsi="Times New Roman" w:cs="Times New Roman"/>
                <w:color w:val="000000"/>
                <w:szCs w:val="20"/>
                <w:lang w:eastAsia="ru-RU"/>
              </w:rPr>
            </w:pPr>
          </w:p>
        </w:tc>
        <w:tc>
          <w:tcPr>
            <w:tcW w:w="3018" w:type="dxa"/>
            <w:vMerge/>
            <w:tcBorders>
              <w:left w:val="single" w:sz="4" w:space="0" w:color="000000"/>
              <w:right w:val="single" w:sz="4" w:space="0" w:color="000000"/>
            </w:tcBorders>
          </w:tcPr>
          <w:p w:rsidR="0029776F" w:rsidRPr="00093424" w:rsidRDefault="0029776F" w:rsidP="00756DAA">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9776F" w:rsidRPr="00BC7D82" w:rsidRDefault="0029776F" w:rsidP="00756DAA">
            <w:pPr>
              <w:jc w:val="both"/>
              <w:rPr>
                <w:rFonts w:ascii="Times New Roman" w:eastAsia="Times New Roman" w:hAnsi="Times New Roman" w:cs="Times New Roman"/>
                <w:b/>
                <w:bCs/>
                <w:color w:val="000000"/>
                <w:szCs w:val="20"/>
                <w:lang w:eastAsia="ru-RU"/>
              </w:rPr>
            </w:pPr>
            <w:r>
              <w:rPr>
                <w:rStyle w:val="affffff2"/>
                <w:rFonts w:ascii="Times New Roman" w:hAnsi="Times New Roman" w:cs="Times New Roman"/>
                <w:b w:val="0"/>
                <w:bCs w:val="0"/>
              </w:rPr>
              <w:t xml:space="preserve">8. </w:t>
            </w:r>
            <w:r w:rsidRPr="00BC7D82">
              <w:rPr>
                <w:rStyle w:val="affffff2"/>
                <w:rFonts w:ascii="Times New Roman" w:hAnsi="Times New Roman" w:cs="Times New Roman"/>
                <w:b w:val="0"/>
                <w:bCs w:val="0"/>
              </w:rPr>
              <w:t>Подготовка отчетности и аналитических материалов</w:t>
            </w:r>
          </w:p>
        </w:tc>
        <w:tc>
          <w:tcPr>
            <w:tcW w:w="1608" w:type="dxa"/>
            <w:vMerge/>
            <w:tcBorders>
              <w:left w:val="single" w:sz="4" w:space="0" w:color="000000"/>
              <w:right w:val="single" w:sz="4" w:space="0" w:color="000000"/>
            </w:tcBorders>
          </w:tcPr>
          <w:p w:rsidR="0029776F" w:rsidRPr="00322608" w:rsidRDefault="0029776F" w:rsidP="00756DAA">
            <w:pPr>
              <w:jc w:val="center"/>
              <w:rPr>
                <w:rFonts w:ascii="Times New Roman" w:eastAsia="Times New Roman" w:hAnsi="Times New Roman" w:cs="Times New Roman"/>
                <w:color w:val="000000"/>
                <w:szCs w:val="20"/>
                <w:lang w:eastAsia="ru-RU"/>
              </w:rPr>
            </w:pPr>
          </w:p>
        </w:tc>
        <w:tc>
          <w:tcPr>
            <w:tcW w:w="916" w:type="dxa"/>
            <w:tcBorders>
              <w:top w:val="single" w:sz="4" w:space="0" w:color="000000"/>
              <w:left w:val="single" w:sz="4" w:space="0" w:color="000000"/>
              <w:bottom w:val="single" w:sz="4" w:space="0" w:color="000000"/>
              <w:right w:val="single" w:sz="4" w:space="0" w:color="000000"/>
            </w:tcBorders>
          </w:tcPr>
          <w:p w:rsidR="0029776F" w:rsidRPr="00093424" w:rsidRDefault="00530AAB" w:rsidP="00530AAB">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16</w:t>
            </w:r>
          </w:p>
        </w:tc>
      </w:tr>
      <w:tr w:rsidR="0029776F" w:rsidRPr="00093424" w:rsidTr="003C239D">
        <w:trPr>
          <w:trHeight w:val="20"/>
        </w:trPr>
        <w:tc>
          <w:tcPr>
            <w:tcW w:w="1059" w:type="dxa"/>
            <w:vMerge/>
            <w:tcBorders>
              <w:left w:val="single" w:sz="4" w:space="0" w:color="000000"/>
              <w:bottom w:val="single" w:sz="4" w:space="0" w:color="000000"/>
              <w:right w:val="single" w:sz="4" w:space="0" w:color="000000"/>
            </w:tcBorders>
          </w:tcPr>
          <w:p w:rsidR="0029776F" w:rsidRPr="00093424" w:rsidRDefault="0029776F" w:rsidP="00756DAA">
            <w:pPr>
              <w:rPr>
                <w:rFonts w:ascii="Times New Roman" w:eastAsia="Times New Roman" w:hAnsi="Times New Roman" w:cs="Times New Roman"/>
                <w:color w:val="000000"/>
                <w:szCs w:val="20"/>
                <w:lang w:eastAsia="ru-RU"/>
              </w:rPr>
            </w:pPr>
          </w:p>
        </w:tc>
        <w:tc>
          <w:tcPr>
            <w:tcW w:w="3018" w:type="dxa"/>
            <w:vMerge/>
            <w:tcBorders>
              <w:left w:val="single" w:sz="4" w:space="0" w:color="000000"/>
              <w:bottom w:val="single" w:sz="4" w:space="0" w:color="000000"/>
              <w:right w:val="single" w:sz="4" w:space="0" w:color="000000"/>
            </w:tcBorders>
          </w:tcPr>
          <w:p w:rsidR="0029776F" w:rsidRPr="00093424" w:rsidRDefault="0029776F" w:rsidP="00756DAA">
            <w:pPr>
              <w:jc w:val="both"/>
              <w:rPr>
                <w:rFonts w:ascii="Times New Roman" w:eastAsia="Times New Roman" w:hAnsi="Times New Roman" w:cs="Times New Roman"/>
                <w:color w:val="000000"/>
                <w:szCs w:val="20"/>
                <w:lang w:eastAsia="ru-RU"/>
              </w:rPr>
            </w:pPr>
          </w:p>
        </w:tc>
        <w:tc>
          <w:tcPr>
            <w:tcW w:w="3037" w:type="dxa"/>
            <w:tcBorders>
              <w:top w:val="single" w:sz="4" w:space="0" w:color="000000"/>
              <w:left w:val="single" w:sz="4" w:space="0" w:color="000000"/>
              <w:bottom w:val="single" w:sz="4" w:space="0" w:color="000000"/>
              <w:right w:val="single" w:sz="4" w:space="0" w:color="000000"/>
            </w:tcBorders>
          </w:tcPr>
          <w:p w:rsidR="0029776F" w:rsidRPr="00BC7D82" w:rsidRDefault="0029776F" w:rsidP="00756DAA">
            <w:pPr>
              <w:jc w:val="both"/>
              <w:rPr>
                <w:rFonts w:ascii="Times New Roman" w:eastAsia="Times New Roman" w:hAnsi="Times New Roman" w:cs="Times New Roman"/>
                <w:b/>
                <w:bCs/>
                <w:highlight w:val="white"/>
              </w:rPr>
            </w:pPr>
            <w:r>
              <w:rPr>
                <w:rStyle w:val="affffff2"/>
                <w:rFonts w:ascii="Times New Roman" w:hAnsi="Times New Roman" w:cs="Times New Roman"/>
                <w:b w:val="0"/>
                <w:bCs w:val="0"/>
              </w:rPr>
              <w:t xml:space="preserve">4. </w:t>
            </w:r>
            <w:r w:rsidRPr="00BC7D82">
              <w:rPr>
                <w:rStyle w:val="affffff2"/>
                <w:rFonts w:ascii="Times New Roman" w:hAnsi="Times New Roman" w:cs="Times New Roman"/>
                <w:b w:val="0"/>
                <w:bCs w:val="0"/>
              </w:rPr>
              <w:t>Обеспечение конфиденциальности и защиты данных</w:t>
            </w:r>
          </w:p>
        </w:tc>
        <w:tc>
          <w:tcPr>
            <w:tcW w:w="1608" w:type="dxa"/>
            <w:vMerge/>
            <w:tcBorders>
              <w:left w:val="single" w:sz="4" w:space="0" w:color="000000"/>
              <w:bottom w:val="single" w:sz="4" w:space="0" w:color="000000"/>
              <w:right w:val="single" w:sz="4" w:space="0" w:color="000000"/>
            </w:tcBorders>
          </w:tcPr>
          <w:p w:rsidR="0029776F" w:rsidRPr="00322608" w:rsidRDefault="0029776F" w:rsidP="00756DAA">
            <w:pPr>
              <w:jc w:val="center"/>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29776F" w:rsidRPr="00093424" w:rsidRDefault="00530AAB" w:rsidP="00530AAB">
            <w:pPr>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w:t>
            </w:r>
          </w:p>
        </w:tc>
      </w:tr>
      <w:tr w:rsidR="00756DAA" w:rsidRPr="00093424" w:rsidTr="00B00609">
        <w:trPr>
          <w:trHeight w:val="20"/>
        </w:trPr>
        <w:tc>
          <w:tcPr>
            <w:tcW w:w="8722" w:type="dxa"/>
            <w:gridSpan w:val="4"/>
            <w:tcBorders>
              <w:top w:val="single" w:sz="4" w:space="0" w:color="000000"/>
              <w:left w:val="single" w:sz="4" w:space="0" w:color="000000"/>
              <w:bottom w:val="single" w:sz="4" w:space="0" w:color="000000"/>
              <w:right w:val="single" w:sz="4" w:space="0" w:color="000000"/>
            </w:tcBorders>
          </w:tcPr>
          <w:p w:rsidR="00756DAA" w:rsidRPr="00093424" w:rsidRDefault="00756DAA" w:rsidP="00756DAA">
            <w:pPr>
              <w:jc w:val="right"/>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ВСЕГО ПО РАЗДЕЛУ </w:t>
            </w:r>
            <w:r>
              <w:rPr>
                <w:rFonts w:ascii="Times New Roman" w:eastAsia="Times New Roman" w:hAnsi="Times New Roman" w:cs="Times New Roman"/>
                <w:color w:val="000000"/>
                <w:szCs w:val="20"/>
                <w:lang w:eastAsia="ru-RU"/>
              </w:rPr>
              <w:t>1</w:t>
            </w:r>
          </w:p>
        </w:tc>
        <w:tc>
          <w:tcPr>
            <w:tcW w:w="916" w:type="dxa"/>
            <w:tcBorders>
              <w:top w:val="single" w:sz="4" w:space="0" w:color="000000"/>
              <w:left w:val="single" w:sz="4" w:space="0" w:color="000000"/>
              <w:bottom w:val="single" w:sz="4" w:space="0" w:color="000000"/>
              <w:right w:val="single" w:sz="4" w:space="0" w:color="000000"/>
            </w:tcBorders>
          </w:tcPr>
          <w:p w:rsidR="00756DAA" w:rsidRPr="00093424" w:rsidRDefault="00756DAA" w:rsidP="00756DAA">
            <w:pPr>
              <w:jc w:val="center"/>
              <w:rPr>
                <w:rFonts w:ascii="Times New Roman" w:eastAsia="Times New Roman" w:hAnsi="Times New Roman" w:cs="Times New Roman"/>
                <w:b/>
                <w:color w:val="000000"/>
                <w:szCs w:val="20"/>
                <w:lang w:eastAsia="ru-RU"/>
              </w:rPr>
            </w:pPr>
            <w:r>
              <w:rPr>
                <w:rFonts w:ascii="Times New Roman" w:eastAsia="Times New Roman" w:hAnsi="Times New Roman" w:cs="Times New Roman"/>
                <w:b/>
                <w:color w:val="000000"/>
                <w:szCs w:val="20"/>
                <w:lang w:eastAsia="ru-RU"/>
              </w:rPr>
              <w:t>144</w:t>
            </w:r>
          </w:p>
        </w:tc>
      </w:tr>
    </w:tbl>
    <w:p w:rsidR="00093424" w:rsidRPr="000E10BE" w:rsidRDefault="00093424" w:rsidP="000E10BE">
      <w:pPr>
        <w:spacing w:line="312" w:lineRule="auto"/>
        <w:jc w:val="both"/>
        <w:rPr>
          <w:rFonts w:ascii="Times New Roman" w:eastAsia="Times New Roman" w:hAnsi="Times New Roman" w:cs="Times New Roman"/>
          <w:color w:val="000000"/>
          <w:sz w:val="24"/>
          <w:szCs w:val="24"/>
          <w:lang w:eastAsia="ru-RU"/>
        </w:rPr>
      </w:pPr>
    </w:p>
    <w:p w:rsidR="00093424" w:rsidRPr="000E10BE" w:rsidRDefault="00093424" w:rsidP="00E71F07">
      <w:pPr>
        <w:spacing w:line="312" w:lineRule="auto"/>
        <w:jc w:val="both"/>
        <w:outlineLvl w:val="1"/>
        <w:rPr>
          <w:rFonts w:ascii="Times New Roman" w:eastAsia="Times New Roman" w:hAnsi="Times New Roman" w:cs="Times New Roman"/>
          <w:b/>
          <w:color w:val="000000"/>
          <w:sz w:val="24"/>
          <w:szCs w:val="24"/>
          <w:lang w:eastAsia="ru-RU"/>
        </w:rPr>
      </w:pPr>
      <w:bookmarkStart w:id="71" w:name="__RefHeading___22"/>
      <w:bookmarkEnd w:id="71"/>
      <w:r w:rsidRPr="009C2555">
        <w:rPr>
          <w:rFonts w:ascii="Times New Roman" w:eastAsia="Times New Roman" w:hAnsi="Times New Roman" w:cs="Times New Roman"/>
          <w:b/>
          <w:color w:val="000000"/>
          <w:sz w:val="24"/>
          <w:szCs w:val="24"/>
          <w:lang w:eastAsia="ru-RU"/>
        </w:rPr>
        <w:t>2.3. Содержание производственной практики</w:t>
      </w:r>
    </w:p>
    <w:p w:rsidR="00093424" w:rsidRPr="000E10BE" w:rsidRDefault="00093424" w:rsidP="00E71F07">
      <w:pPr>
        <w:spacing w:line="312" w:lineRule="auto"/>
        <w:jc w:val="both"/>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10"/>
        <w:gridCol w:w="5103"/>
        <w:gridCol w:w="1125"/>
      </w:tblGrid>
      <w:tr w:rsidR="00093424" w:rsidRPr="003C239D" w:rsidTr="003F3942">
        <w:trPr>
          <w:trHeight w:val="20"/>
        </w:trPr>
        <w:tc>
          <w:tcPr>
            <w:tcW w:w="3410" w:type="dxa"/>
            <w:tcBorders>
              <w:top w:val="single" w:sz="4" w:space="0" w:color="000000"/>
              <w:left w:val="single" w:sz="4" w:space="0" w:color="000000"/>
              <w:bottom w:val="single" w:sz="4" w:space="0" w:color="000000"/>
              <w:right w:val="single" w:sz="4" w:space="0" w:color="000000"/>
            </w:tcBorders>
            <w:vAlign w:val="center"/>
          </w:tcPr>
          <w:p w:rsidR="00093424" w:rsidRPr="003C239D" w:rsidRDefault="00093424" w:rsidP="003C239D">
            <w:pPr>
              <w:contextualSpacing/>
              <w:jc w:val="center"/>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Наименование разделов профессионального модуля и тем производственной практики</w:t>
            </w:r>
          </w:p>
        </w:tc>
        <w:tc>
          <w:tcPr>
            <w:tcW w:w="5103" w:type="dxa"/>
            <w:tcBorders>
              <w:top w:val="single" w:sz="4" w:space="0" w:color="000000"/>
              <w:left w:val="single" w:sz="4" w:space="0" w:color="000000"/>
              <w:bottom w:val="single" w:sz="4" w:space="0" w:color="000000"/>
              <w:right w:val="single" w:sz="4" w:space="0" w:color="000000"/>
            </w:tcBorders>
            <w:vAlign w:val="center"/>
          </w:tcPr>
          <w:p w:rsidR="00093424" w:rsidRPr="003C239D" w:rsidRDefault="00093424" w:rsidP="003C239D">
            <w:pPr>
              <w:contextualSpacing/>
              <w:jc w:val="center"/>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Содержание работ</w:t>
            </w:r>
          </w:p>
        </w:tc>
        <w:tc>
          <w:tcPr>
            <w:tcW w:w="1125" w:type="dxa"/>
            <w:tcBorders>
              <w:top w:val="single" w:sz="4" w:space="0" w:color="000000"/>
              <w:left w:val="single" w:sz="4" w:space="0" w:color="000000"/>
              <w:bottom w:val="single" w:sz="4" w:space="0" w:color="000000"/>
              <w:right w:val="single" w:sz="4" w:space="0" w:color="000000"/>
            </w:tcBorders>
            <w:vAlign w:val="center"/>
          </w:tcPr>
          <w:p w:rsidR="00093424" w:rsidRPr="003C239D" w:rsidRDefault="00093424" w:rsidP="003C239D">
            <w:pPr>
              <w:contextualSpacing/>
              <w:jc w:val="center"/>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 xml:space="preserve">Объем, </w:t>
            </w:r>
            <w:proofErr w:type="spellStart"/>
            <w:r w:rsidRPr="003C239D">
              <w:rPr>
                <w:rFonts w:ascii="Times New Roman" w:eastAsia="Times New Roman" w:hAnsi="Times New Roman" w:cs="Times New Roman"/>
                <w:b/>
                <w:color w:val="000000"/>
                <w:lang w:eastAsia="ru-RU"/>
              </w:rPr>
              <w:t>ак.ч</w:t>
            </w:r>
            <w:proofErr w:type="spellEnd"/>
            <w:r w:rsidRPr="003C239D">
              <w:rPr>
                <w:rFonts w:ascii="Times New Roman" w:eastAsia="Times New Roman" w:hAnsi="Times New Roman" w:cs="Times New Roman"/>
                <w:b/>
                <w:color w:val="000000"/>
                <w:lang w:eastAsia="ru-RU"/>
              </w:rPr>
              <w:t>.</w:t>
            </w:r>
          </w:p>
        </w:tc>
      </w:tr>
      <w:tr w:rsidR="00093424" w:rsidRPr="003C239D" w:rsidTr="00FE2A09">
        <w:trPr>
          <w:trHeight w:val="20"/>
        </w:trPr>
        <w:tc>
          <w:tcPr>
            <w:tcW w:w="8513" w:type="dxa"/>
            <w:gridSpan w:val="2"/>
            <w:tcBorders>
              <w:top w:val="single" w:sz="4" w:space="0" w:color="000000"/>
              <w:left w:val="single" w:sz="4" w:space="0" w:color="000000"/>
              <w:bottom w:val="single" w:sz="4" w:space="0" w:color="000000"/>
              <w:right w:val="single" w:sz="4" w:space="0" w:color="000000"/>
            </w:tcBorders>
          </w:tcPr>
          <w:p w:rsidR="00093424" w:rsidRPr="003C239D" w:rsidRDefault="00E52A49" w:rsidP="003C239D">
            <w:pPr>
              <w:contextualSpacing/>
              <w:jc w:val="both"/>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 xml:space="preserve">ПП 01. ПМ 01 </w:t>
            </w:r>
            <w:r w:rsidRPr="003C239D">
              <w:rPr>
                <w:rFonts w:ascii="Times New Roman" w:eastAsia="Times New Roman" w:hAnsi="Times New Roman" w:cs="Times New Roman"/>
                <w:b/>
                <w:iCs/>
                <w:lang w:eastAsia="ru-RU"/>
              </w:rP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1125" w:type="dxa"/>
            <w:tcBorders>
              <w:top w:val="single" w:sz="4" w:space="0" w:color="000000"/>
              <w:left w:val="single" w:sz="4" w:space="0" w:color="000000"/>
              <w:bottom w:val="single" w:sz="4" w:space="0" w:color="000000"/>
              <w:right w:val="single" w:sz="4" w:space="0" w:color="000000"/>
            </w:tcBorders>
          </w:tcPr>
          <w:p w:rsidR="00093424" w:rsidRPr="003C239D" w:rsidRDefault="00FE2A09" w:rsidP="003C239D">
            <w:pPr>
              <w:contextualSpacing/>
              <w:jc w:val="center"/>
              <w:rPr>
                <w:rFonts w:ascii="Times New Roman" w:eastAsia="Times New Roman" w:hAnsi="Times New Roman" w:cs="Times New Roman"/>
                <w:b/>
                <w:bCs/>
                <w:color w:val="000000"/>
                <w:lang w:eastAsia="ru-RU"/>
              </w:rPr>
            </w:pPr>
            <w:r w:rsidRPr="003C239D">
              <w:rPr>
                <w:rFonts w:ascii="Times New Roman" w:eastAsia="Times New Roman" w:hAnsi="Times New Roman" w:cs="Times New Roman"/>
                <w:b/>
                <w:bCs/>
                <w:color w:val="000000"/>
                <w:lang w:eastAsia="ru-RU"/>
              </w:rPr>
              <w:t>108</w:t>
            </w:r>
          </w:p>
        </w:tc>
      </w:tr>
      <w:tr w:rsidR="00093424" w:rsidRPr="003C239D" w:rsidTr="00FE2A09">
        <w:trPr>
          <w:trHeight w:val="20"/>
        </w:trPr>
        <w:tc>
          <w:tcPr>
            <w:tcW w:w="8513" w:type="dxa"/>
            <w:gridSpan w:val="2"/>
            <w:tcBorders>
              <w:top w:val="single" w:sz="4" w:space="0" w:color="000000"/>
              <w:left w:val="single" w:sz="4" w:space="0" w:color="000000"/>
              <w:bottom w:val="single" w:sz="4" w:space="0" w:color="000000"/>
              <w:right w:val="single" w:sz="4" w:space="0" w:color="000000"/>
            </w:tcBorders>
          </w:tcPr>
          <w:p w:rsidR="00093424" w:rsidRPr="003C239D" w:rsidRDefault="00093424"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color w:val="000000"/>
                <w:lang w:eastAsia="ru-RU"/>
              </w:rPr>
              <w:t xml:space="preserve">Раздел 1. </w:t>
            </w:r>
            <w:r w:rsidR="00E52A49" w:rsidRPr="003C239D">
              <w:rPr>
                <w:rFonts w:ascii="Times New Roman" w:eastAsia="Times New Roman" w:hAnsi="Times New Roman" w:cs="Times New Roman"/>
                <w:bCs/>
                <w:lang w:eastAsia="ru-RU"/>
              </w:rPr>
              <w:t xml:space="preserve">Осуществление </w:t>
            </w:r>
            <w:proofErr w:type="gramStart"/>
            <w:r w:rsidR="00E52A49" w:rsidRPr="003C239D">
              <w:rPr>
                <w:rFonts w:ascii="Times New Roman" w:eastAsia="Times New Roman" w:hAnsi="Times New Roman" w:cs="Times New Roman"/>
                <w:bCs/>
                <w:lang w:eastAsia="ru-RU"/>
              </w:rPr>
              <w:t>расчетов показателей проектов бюджетов бюджетной системы Российской</w:t>
            </w:r>
            <w:proofErr w:type="gramEnd"/>
            <w:r w:rsidR="00E52A49" w:rsidRPr="003C239D">
              <w:rPr>
                <w:rFonts w:ascii="Times New Roman" w:eastAsia="Times New Roman" w:hAnsi="Times New Roman" w:cs="Times New Roman"/>
                <w:bCs/>
                <w:lang w:eastAsia="ru-RU"/>
              </w:rPr>
              <w:t xml:space="preserve"> Федерации, обеспечение исполнения этих бюджетов и осуществление контроля за совершением операций со средствами бюджетов</w:t>
            </w:r>
            <w:r w:rsidRPr="003C239D">
              <w:rPr>
                <w:rFonts w:ascii="Times New Roman" w:eastAsia="Times New Roman" w:hAnsi="Times New Roman" w:cs="Times New Roman"/>
                <w:b/>
                <w:color w:val="000000"/>
                <w:lang w:eastAsia="ru-RU"/>
              </w:rPr>
              <w:t xml:space="preserve"> </w:t>
            </w:r>
          </w:p>
        </w:tc>
        <w:tc>
          <w:tcPr>
            <w:tcW w:w="1125" w:type="dxa"/>
            <w:tcBorders>
              <w:top w:val="single" w:sz="4" w:space="0" w:color="000000"/>
              <w:left w:val="single" w:sz="4" w:space="0" w:color="000000"/>
              <w:bottom w:val="single" w:sz="4" w:space="0" w:color="000000"/>
              <w:right w:val="single" w:sz="4" w:space="0" w:color="000000"/>
            </w:tcBorders>
          </w:tcPr>
          <w:p w:rsidR="00093424"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66</w:t>
            </w:r>
          </w:p>
        </w:tc>
      </w:tr>
      <w:tr w:rsidR="00427A2B" w:rsidRPr="003C239D" w:rsidTr="00FE2A09">
        <w:trPr>
          <w:trHeight w:val="20"/>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27A2B" w:rsidRPr="003C239D" w:rsidRDefault="00427A2B" w:rsidP="003C239D">
            <w:pPr>
              <w:contextualSpacing/>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 xml:space="preserve">Тема </w:t>
            </w:r>
            <w:r w:rsidRPr="003C239D">
              <w:rPr>
                <w:rFonts w:ascii="Times New Roman" w:eastAsia="Times New Roman" w:hAnsi="Times New Roman" w:cs="Times New Roman"/>
                <w:b/>
                <w:bCs/>
                <w:lang w:eastAsia="ru-RU"/>
              </w:rPr>
              <w:t>1.1.</w:t>
            </w:r>
            <w:r w:rsidRPr="003C239D">
              <w:rPr>
                <w:rFonts w:ascii="Times New Roman" w:eastAsia="Times New Roman" w:hAnsi="Times New Roman" w:cs="Times New Roman"/>
                <w:bCs/>
                <w:lang w:eastAsia="ru-RU"/>
              </w:rPr>
              <w:t xml:space="preserve"> Понятие бюджета и бюджетной системы</w:t>
            </w:r>
          </w:p>
        </w:tc>
        <w:tc>
          <w:tcPr>
            <w:tcW w:w="5103" w:type="dxa"/>
            <w:tcBorders>
              <w:top w:val="single" w:sz="4" w:space="0" w:color="000000"/>
              <w:left w:val="single" w:sz="4" w:space="0" w:color="000000"/>
              <w:bottom w:val="single" w:sz="4" w:space="0" w:color="000000"/>
              <w:right w:val="single" w:sz="4" w:space="0" w:color="000000"/>
            </w:tcBorders>
          </w:tcPr>
          <w:p w:rsidR="00427A2B" w:rsidRPr="003C239D" w:rsidRDefault="00427A2B" w:rsidP="003C239D">
            <w:pPr>
              <w:contextualSpacing/>
              <w:jc w:val="both"/>
              <w:rPr>
                <w:rFonts w:ascii="Times New Roman" w:eastAsia="Times New Roman" w:hAnsi="Times New Roman" w:cs="Times New Roman"/>
                <w:b/>
                <w:color w:val="000000"/>
                <w:lang w:eastAsia="ru-RU"/>
              </w:rPr>
            </w:pPr>
            <w:r w:rsidRPr="003C239D">
              <w:rPr>
                <w:rFonts w:ascii="Times New Roman" w:hAnsi="Times New Roman" w:cs="Times New Roman"/>
              </w:rPr>
              <w:t>Ознакомиться с видами деятельности учреждения и государственными (муниципальными) услугами (работами), которые это учреждение оказывает (выполняет)</w:t>
            </w:r>
          </w:p>
        </w:tc>
        <w:tc>
          <w:tcPr>
            <w:tcW w:w="1125" w:type="dxa"/>
            <w:tcBorders>
              <w:top w:val="single" w:sz="4" w:space="0" w:color="000000"/>
              <w:left w:val="single" w:sz="4" w:space="0" w:color="000000"/>
              <w:bottom w:val="single" w:sz="4" w:space="0" w:color="000000"/>
              <w:right w:val="single" w:sz="4" w:space="0" w:color="000000"/>
            </w:tcBorders>
          </w:tcPr>
          <w:p w:rsidR="00427A2B"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427A2B" w:rsidRPr="003C239D" w:rsidTr="00FE2A09">
        <w:trPr>
          <w:trHeight w:val="20"/>
        </w:trPr>
        <w:tc>
          <w:tcPr>
            <w:tcW w:w="3410" w:type="dxa"/>
            <w:vMerge/>
            <w:tcBorders>
              <w:left w:val="single" w:sz="4" w:space="0" w:color="000000"/>
              <w:right w:val="single" w:sz="4" w:space="0" w:color="000000"/>
            </w:tcBorders>
            <w:tcMar>
              <w:top w:w="0" w:type="dxa"/>
              <w:left w:w="108" w:type="dxa"/>
              <w:bottom w:w="0" w:type="dxa"/>
              <w:right w:w="108" w:type="dxa"/>
            </w:tcMar>
          </w:tcPr>
          <w:p w:rsidR="00427A2B" w:rsidRPr="003C239D" w:rsidRDefault="00427A2B" w:rsidP="003C239D">
            <w:pPr>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427A2B" w:rsidRPr="003C239D" w:rsidRDefault="00427A2B"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Ознакомиться с правилами внутреннего распорядка учреждения и техникой безопасности на рабочем месте</w:t>
            </w:r>
          </w:p>
        </w:tc>
        <w:tc>
          <w:tcPr>
            <w:tcW w:w="1125" w:type="dxa"/>
            <w:tcBorders>
              <w:top w:val="single" w:sz="4" w:space="0" w:color="000000"/>
              <w:left w:val="single" w:sz="4" w:space="0" w:color="000000"/>
              <w:bottom w:val="single" w:sz="4" w:space="0" w:color="000000"/>
              <w:right w:val="single" w:sz="4" w:space="0" w:color="000000"/>
            </w:tcBorders>
          </w:tcPr>
          <w:p w:rsidR="00427A2B"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427A2B" w:rsidRPr="003C239D" w:rsidTr="00FE2A09">
        <w:trPr>
          <w:trHeight w:val="20"/>
        </w:trPr>
        <w:tc>
          <w:tcPr>
            <w:tcW w:w="3410" w:type="dxa"/>
            <w:vMerge/>
            <w:tcBorders>
              <w:left w:val="single" w:sz="4" w:space="0" w:color="000000"/>
              <w:right w:val="single" w:sz="4" w:space="0" w:color="000000"/>
            </w:tcBorders>
            <w:tcMar>
              <w:top w:w="0" w:type="dxa"/>
              <w:left w:w="108" w:type="dxa"/>
              <w:bottom w:w="0" w:type="dxa"/>
              <w:right w:w="108" w:type="dxa"/>
            </w:tcMar>
          </w:tcPr>
          <w:p w:rsidR="00427A2B" w:rsidRPr="003C239D" w:rsidRDefault="00427A2B" w:rsidP="003C239D">
            <w:pPr>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427A2B" w:rsidRPr="003C239D" w:rsidRDefault="00427A2B" w:rsidP="003C239D">
            <w:pPr>
              <w:contextualSpacing/>
              <w:jc w:val="both"/>
              <w:rPr>
                <w:rFonts w:ascii="Times New Roman" w:hAnsi="Times New Roman" w:cs="Times New Roman"/>
              </w:rPr>
            </w:pPr>
            <w:r w:rsidRPr="003C239D">
              <w:rPr>
                <w:rFonts w:ascii="Times New Roman" w:hAnsi="Times New Roman" w:cs="Times New Roman"/>
              </w:rPr>
              <w:t>Ознакомиться с учредительными документами и лицензиями на все виды деятельности</w:t>
            </w:r>
          </w:p>
        </w:tc>
        <w:tc>
          <w:tcPr>
            <w:tcW w:w="1125" w:type="dxa"/>
            <w:tcBorders>
              <w:top w:val="single" w:sz="4" w:space="0" w:color="000000"/>
              <w:left w:val="single" w:sz="4" w:space="0" w:color="000000"/>
              <w:bottom w:val="single" w:sz="4" w:space="0" w:color="000000"/>
              <w:right w:val="single" w:sz="4" w:space="0" w:color="000000"/>
            </w:tcBorders>
          </w:tcPr>
          <w:p w:rsidR="00427A2B"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427A2B" w:rsidRPr="003C239D" w:rsidTr="00FE2A09">
        <w:trPr>
          <w:trHeight w:val="20"/>
        </w:trPr>
        <w:tc>
          <w:tcPr>
            <w:tcW w:w="3410" w:type="dxa"/>
            <w:vMerge/>
            <w:tcBorders>
              <w:left w:val="single" w:sz="4" w:space="0" w:color="000000"/>
              <w:right w:val="single" w:sz="4" w:space="0" w:color="000000"/>
            </w:tcBorders>
            <w:tcMar>
              <w:top w:w="0" w:type="dxa"/>
              <w:left w:w="108" w:type="dxa"/>
              <w:bottom w:w="0" w:type="dxa"/>
              <w:right w:w="108" w:type="dxa"/>
            </w:tcMar>
          </w:tcPr>
          <w:p w:rsidR="00427A2B" w:rsidRPr="003C239D" w:rsidRDefault="00427A2B" w:rsidP="003C239D">
            <w:pPr>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427A2B" w:rsidRPr="003C239D" w:rsidRDefault="00427A2B" w:rsidP="003C239D">
            <w:pPr>
              <w:contextualSpacing/>
              <w:jc w:val="both"/>
              <w:rPr>
                <w:rFonts w:ascii="Times New Roman" w:hAnsi="Times New Roman" w:cs="Times New Roman"/>
              </w:rPr>
            </w:pPr>
            <w:r w:rsidRPr="003C239D">
              <w:rPr>
                <w:rFonts w:ascii="Times New Roman" w:hAnsi="Times New Roman" w:cs="Times New Roman"/>
              </w:rPr>
              <w:t>Провести анализ бюджетных полномочий организации в зависимости от ее типа (казенная, бюджетная, автономная)</w:t>
            </w:r>
          </w:p>
        </w:tc>
        <w:tc>
          <w:tcPr>
            <w:tcW w:w="1125" w:type="dxa"/>
            <w:tcBorders>
              <w:top w:val="single" w:sz="4" w:space="0" w:color="000000"/>
              <w:left w:val="single" w:sz="4" w:space="0" w:color="000000"/>
              <w:bottom w:val="single" w:sz="4" w:space="0" w:color="000000"/>
              <w:right w:val="single" w:sz="4" w:space="0" w:color="000000"/>
            </w:tcBorders>
          </w:tcPr>
          <w:p w:rsidR="00427A2B"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427A2B" w:rsidRPr="003C239D" w:rsidTr="00FE2A09">
        <w:trPr>
          <w:trHeight w:val="20"/>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427A2B" w:rsidRPr="003C239D" w:rsidRDefault="00427A2B" w:rsidP="003C239D">
            <w:pPr>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427A2B" w:rsidRPr="003C239D" w:rsidRDefault="00427A2B" w:rsidP="003C239D">
            <w:pPr>
              <w:contextualSpacing/>
              <w:jc w:val="both"/>
              <w:rPr>
                <w:rFonts w:ascii="Times New Roman" w:hAnsi="Times New Roman" w:cs="Times New Roman"/>
              </w:rPr>
            </w:pPr>
            <w:r w:rsidRPr="003C239D">
              <w:rPr>
                <w:rFonts w:ascii="Times New Roman" w:hAnsi="Times New Roman" w:cs="Times New Roman"/>
              </w:rPr>
              <w:t xml:space="preserve">Изучить источники финансирования организации: определение видов доходов организации (субсидии, </w:t>
            </w:r>
            <w:proofErr w:type="spellStart"/>
            <w:r w:rsidRPr="003C239D">
              <w:rPr>
                <w:rFonts w:ascii="Times New Roman" w:hAnsi="Times New Roman" w:cs="Times New Roman"/>
              </w:rPr>
              <w:t>госзадание</w:t>
            </w:r>
            <w:proofErr w:type="spellEnd"/>
            <w:r w:rsidRPr="003C239D">
              <w:rPr>
                <w:rFonts w:ascii="Times New Roman" w:hAnsi="Times New Roman" w:cs="Times New Roman"/>
              </w:rPr>
              <w:t>, платные услуги, внебюджетные поступления)</w:t>
            </w:r>
          </w:p>
        </w:tc>
        <w:tc>
          <w:tcPr>
            <w:tcW w:w="1125" w:type="dxa"/>
            <w:tcBorders>
              <w:top w:val="single" w:sz="4" w:space="0" w:color="000000"/>
              <w:left w:val="single" w:sz="4" w:space="0" w:color="000000"/>
              <w:bottom w:val="single" w:sz="4" w:space="0" w:color="000000"/>
              <w:right w:val="single" w:sz="4" w:space="0" w:color="000000"/>
            </w:tcBorders>
          </w:tcPr>
          <w:p w:rsidR="00427A2B"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093424" w:rsidRPr="003C239D" w:rsidTr="00FE2A09">
        <w:trPr>
          <w:trHeight w:val="20"/>
        </w:trPr>
        <w:tc>
          <w:tcPr>
            <w:tcW w:w="3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3C239D" w:rsidRDefault="00093424" w:rsidP="003C239D">
            <w:pPr>
              <w:contextualSpacing/>
              <w:jc w:val="both"/>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lastRenderedPageBreak/>
              <w:t xml:space="preserve">Тема </w:t>
            </w:r>
            <w:r w:rsidR="00E52A49" w:rsidRPr="003C239D">
              <w:rPr>
                <w:rFonts w:ascii="Times New Roman" w:eastAsia="Times New Roman" w:hAnsi="Times New Roman" w:cs="Times New Roman"/>
                <w:b/>
                <w:bCs/>
                <w:lang w:eastAsia="ru-RU"/>
              </w:rPr>
              <w:t>1.2.</w:t>
            </w:r>
            <w:r w:rsidR="00E52A49" w:rsidRPr="003C239D">
              <w:rPr>
                <w:rFonts w:ascii="Times New Roman" w:eastAsia="Times New Roman" w:hAnsi="Times New Roman" w:cs="Times New Roman"/>
                <w:bCs/>
                <w:lang w:eastAsia="ru-RU"/>
              </w:rPr>
              <w:t xml:space="preserve"> Формирование доходов и расходов бюджетов бюджетной системы Российской Федерации. Межбюджетные отношения</w:t>
            </w:r>
          </w:p>
        </w:tc>
        <w:tc>
          <w:tcPr>
            <w:tcW w:w="5103" w:type="dxa"/>
            <w:tcBorders>
              <w:top w:val="single" w:sz="4" w:space="0" w:color="000000"/>
              <w:left w:val="single" w:sz="4" w:space="0" w:color="000000"/>
              <w:bottom w:val="single" w:sz="4" w:space="0" w:color="000000"/>
              <w:right w:val="single" w:sz="4" w:space="0" w:color="000000"/>
            </w:tcBorders>
          </w:tcPr>
          <w:p w:rsidR="00093424" w:rsidRPr="003C239D" w:rsidRDefault="00427A2B" w:rsidP="003C239D">
            <w:pPr>
              <w:contextualSpacing/>
              <w:jc w:val="both"/>
              <w:rPr>
                <w:rFonts w:ascii="Times New Roman" w:eastAsia="Times New Roman" w:hAnsi="Times New Roman" w:cs="Times New Roman"/>
                <w:b/>
                <w:color w:val="000000"/>
                <w:lang w:eastAsia="ru-RU"/>
              </w:rPr>
            </w:pPr>
            <w:r w:rsidRPr="003C239D">
              <w:rPr>
                <w:rFonts w:ascii="Times New Roman" w:hAnsi="Times New Roman" w:cs="Times New Roman"/>
              </w:rPr>
              <w:t>Ознакомиться с порядком планирования доходов и расходов организации:</w:t>
            </w:r>
            <w:r w:rsidRPr="003C239D">
              <w:rPr>
                <w:rFonts w:ascii="Times New Roman" w:hAnsi="Times New Roman" w:cs="Times New Roman"/>
                <w:b/>
                <w:bCs/>
              </w:rPr>
              <w:t xml:space="preserve"> </w:t>
            </w:r>
            <w:r w:rsidRPr="003C239D">
              <w:rPr>
                <w:rFonts w:ascii="Times New Roman" w:hAnsi="Times New Roman" w:cs="Times New Roman"/>
              </w:rPr>
              <w:t xml:space="preserve">составление расчетов поступлений от субсидий, </w:t>
            </w:r>
            <w:proofErr w:type="spellStart"/>
            <w:r w:rsidRPr="003C239D">
              <w:rPr>
                <w:rFonts w:ascii="Times New Roman" w:hAnsi="Times New Roman" w:cs="Times New Roman"/>
              </w:rPr>
              <w:t>госзадания</w:t>
            </w:r>
            <w:proofErr w:type="spellEnd"/>
            <w:r w:rsidRPr="003C239D">
              <w:rPr>
                <w:rFonts w:ascii="Times New Roman" w:hAnsi="Times New Roman" w:cs="Times New Roman"/>
              </w:rPr>
              <w:t xml:space="preserve"> и внебюджетной деятельности; анализ структуры расходов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093424"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E52A49" w:rsidRPr="003C239D" w:rsidTr="00FE2A09">
        <w:trPr>
          <w:trHeight w:val="20"/>
        </w:trPr>
        <w:tc>
          <w:tcPr>
            <w:tcW w:w="3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2A49" w:rsidRPr="003C239D" w:rsidRDefault="00E52A49" w:rsidP="003C239D">
            <w:pPr>
              <w:contextualSpacing/>
              <w:jc w:val="both"/>
              <w:rPr>
                <w:rFonts w:ascii="Times New Roman" w:eastAsia="Times New Roman" w:hAnsi="Times New Roman" w:cs="Times New Roman"/>
                <w:b/>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E52A49" w:rsidRPr="003C239D" w:rsidRDefault="00427A2B" w:rsidP="003C239D">
            <w:pPr>
              <w:contextualSpacing/>
              <w:jc w:val="both"/>
              <w:rPr>
                <w:rFonts w:ascii="Times New Roman" w:eastAsia="Times New Roman" w:hAnsi="Times New Roman" w:cs="Times New Roman"/>
                <w:b/>
                <w:color w:val="000000"/>
                <w:lang w:eastAsia="ru-RU"/>
              </w:rPr>
            </w:pPr>
            <w:r w:rsidRPr="003C239D">
              <w:rPr>
                <w:rFonts w:ascii="Times New Roman" w:hAnsi="Times New Roman" w:cs="Times New Roman"/>
              </w:rPr>
              <w:t>Ознакомиться с порядком работы с бюджетной документацией:</w:t>
            </w:r>
            <w:r w:rsidRPr="003C239D">
              <w:rPr>
                <w:rFonts w:ascii="Times New Roman" w:hAnsi="Times New Roman" w:cs="Times New Roman"/>
                <w:b/>
                <w:bCs/>
              </w:rPr>
              <w:t xml:space="preserve"> </w:t>
            </w:r>
            <w:r w:rsidRPr="003C239D">
              <w:rPr>
                <w:rFonts w:ascii="Times New Roman" w:hAnsi="Times New Roman" w:cs="Times New Roman"/>
              </w:rPr>
              <w:t>формирование бюджетной сметы (для казенных учреждений); составление плана ФХД (для бюджетных и автономных учреждений)</w:t>
            </w:r>
          </w:p>
        </w:tc>
        <w:tc>
          <w:tcPr>
            <w:tcW w:w="1125" w:type="dxa"/>
            <w:tcBorders>
              <w:top w:val="single" w:sz="4" w:space="0" w:color="000000"/>
              <w:left w:val="single" w:sz="4" w:space="0" w:color="000000"/>
              <w:bottom w:val="single" w:sz="4" w:space="0" w:color="000000"/>
              <w:right w:val="single" w:sz="4" w:space="0" w:color="000000"/>
            </w:tcBorders>
          </w:tcPr>
          <w:p w:rsidR="00E52A49"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427A2B" w:rsidRPr="003C239D" w:rsidTr="00FE2A09">
        <w:trPr>
          <w:trHeight w:val="20"/>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27A2B" w:rsidRPr="003C239D" w:rsidRDefault="00427A2B" w:rsidP="003C239D">
            <w:pPr>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1.3</w:t>
            </w:r>
            <w:r w:rsidRPr="003C239D">
              <w:rPr>
                <w:rFonts w:ascii="Times New Roman" w:eastAsia="Times New Roman" w:hAnsi="Times New Roman" w:cs="Times New Roman"/>
                <w:bCs/>
                <w:lang w:eastAsia="ru-RU"/>
              </w:rPr>
              <w:t>. Бюджетная классификация</w:t>
            </w:r>
          </w:p>
        </w:tc>
        <w:tc>
          <w:tcPr>
            <w:tcW w:w="5103" w:type="dxa"/>
            <w:tcBorders>
              <w:top w:val="single" w:sz="4" w:space="0" w:color="000000"/>
              <w:left w:val="single" w:sz="4" w:space="0" w:color="000000"/>
              <w:bottom w:val="single" w:sz="4" w:space="0" w:color="000000"/>
              <w:right w:val="single" w:sz="4" w:space="0" w:color="000000"/>
            </w:tcBorders>
          </w:tcPr>
          <w:p w:rsidR="00427A2B" w:rsidRPr="003C239D" w:rsidRDefault="00427A2B"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Применение кодов бюджетной классификации (КБК):</w:t>
            </w:r>
            <w:r w:rsidRPr="003C239D">
              <w:rPr>
                <w:rFonts w:ascii="Times New Roman" w:hAnsi="Times New Roman" w:cs="Times New Roman"/>
                <w:b/>
                <w:bCs/>
              </w:rPr>
              <w:t xml:space="preserve"> </w:t>
            </w:r>
            <w:r w:rsidRPr="003C239D">
              <w:rPr>
                <w:rFonts w:ascii="Times New Roman" w:hAnsi="Times New Roman" w:cs="Times New Roman"/>
              </w:rPr>
              <w:t>определение КБК для доходов и расходов организации; проверка правильности указания КБК в платежных документах</w:t>
            </w:r>
          </w:p>
        </w:tc>
        <w:tc>
          <w:tcPr>
            <w:tcW w:w="1125" w:type="dxa"/>
            <w:tcBorders>
              <w:top w:val="single" w:sz="4" w:space="0" w:color="000000"/>
              <w:left w:val="single" w:sz="4" w:space="0" w:color="000000"/>
              <w:bottom w:val="single" w:sz="4" w:space="0" w:color="000000"/>
              <w:right w:val="single" w:sz="4" w:space="0" w:color="000000"/>
            </w:tcBorders>
          </w:tcPr>
          <w:p w:rsidR="00427A2B"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427A2B" w:rsidRPr="003C239D" w:rsidTr="00FE2A09">
        <w:trPr>
          <w:trHeight w:val="20"/>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427A2B" w:rsidRPr="003C239D" w:rsidRDefault="00427A2B" w:rsidP="003C239D">
            <w:pPr>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427A2B" w:rsidRPr="003C239D" w:rsidRDefault="00427A2B" w:rsidP="003C239D">
            <w:pPr>
              <w:contextualSpacing/>
              <w:jc w:val="both"/>
              <w:rPr>
                <w:rFonts w:ascii="Times New Roman" w:hAnsi="Times New Roman" w:cs="Times New Roman"/>
              </w:rPr>
            </w:pPr>
            <w:r w:rsidRPr="003C239D">
              <w:rPr>
                <w:rFonts w:ascii="Times New Roman" w:hAnsi="Times New Roman" w:cs="Times New Roman"/>
              </w:rPr>
              <w:t>Анализ соответствия расходов КБК:</w:t>
            </w:r>
            <w:r w:rsidRPr="003C239D">
              <w:rPr>
                <w:rFonts w:ascii="Times New Roman" w:hAnsi="Times New Roman" w:cs="Times New Roman"/>
                <w:b/>
                <w:bCs/>
              </w:rPr>
              <w:t xml:space="preserve"> </w:t>
            </w:r>
            <w:proofErr w:type="gramStart"/>
            <w:r w:rsidRPr="003C239D">
              <w:rPr>
                <w:rFonts w:ascii="Times New Roman" w:hAnsi="Times New Roman" w:cs="Times New Roman"/>
              </w:rPr>
              <w:t>контроль за</w:t>
            </w:r>
            <w:proofErr w:type="gramEnd"/>
            <w:r w:rsidRPr="003C239D">
              <w:rPr>
                <w:rFonts w:ascii="Times New Roman" w:hAnsi="Times New Roman" w:cs="Times New Roman"/>
              </w:rPr>
              <w:t xml:space="preserve"> распределением средств по статьям затрат</w:t>
            </w:r>
          </w:p>
        </w:tc>
        <w:tc>
          <w:tcPr>
            <w:tcW w:w="1125" w:type="dxa"/>
            <w:tcBorders>
              <w:top w:val="single" w:sz="4" w:space="0" w:color="000000"/>
              <w:left w:val="single" w:sz="4" w:space="0" w:color="000000"/>
              <w:bottom w:val="single" w:sz="4" w:space="0" w:color="000000"/>
              <w:right w:val="single" w:sz="4" w:space="0" w:color="000000"/>
            </w:tcBorders>
          </w:tcPr>
          <w:p w:rsidR="00427A2B"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427A2B" w:rsidRPr="003C239D" w:rsidTr="00FE2A09">
        <w:trPr>
          <w:trHeight w:val="20"/>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27A2B" w:rsidRPr="003C239D" w:rsidRDefault="00427A2B" w:rsidP="003C239D">
            <w:pPr>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1.4.</w:t>
            </w:r>
            <w:r w:rsidRPr="003C239D">
              <w:rPr>
                <w:rFonts w:ascii="Times New Roman" w:eastAsia="Times New Roman" w:hAnsi="Times New Roman" w:cs="Times New Roman"/>
                <w:bCs/>
                <w:lang w:eastAsia="ru-RU"/>
              </w:rPr>
              <w:t xml:space="preserve"> Организация составления, рассмотрения и утверждения бюджетов</w:t>
            </w:r>
          </w:p>
        </w:tc>
        <w:tc>
          <w:tcPr>
            <w:tcW w:w="5103" w:type="dxa"/>
            <w:tcBorders>
              <w:top w:val="single" w:sz="4" w:space="0" w:color="000000"/>
              <w:left w:val="single" w:sz="4" w:space="0" w:color="000000"/>
              <w:bottom w:val="single" w:sz="4" w:space="0" w:color="000000"/>
              <w:right w:val="single" w:sz="4" w:space="0" w:color="000000"/>
            </w:tcBorders>
          </w:tcPr>
          <w:p w:rsidR="00427A2B" w:rsidRPr="003C239D" w:rsidRDefault="00427A2B"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Ознакомиться с порядком участия в бюджетном процессе:</w:t>
            </w:r>
            <w:r w:rsidRPr="003C239D">
              <w:rPr>
                <w:rFonts w:ascii="Times New Roman" w:hAnsi="Times New Roman" w:cs="Times New Roman"/>
                <w:b/>
                <w:bCs/>
              </w:rPr>
              <w:t xml:space="preserve"> </w:t>
            </w:r>
            <w:r w:rsidRPr="003C239D">
              <w:rPr>
                <w:rFonts w:ascii="Times New Roman" w:hAnsi="Times New Roman" w:cs="Times New Roman"/>
              </w:rPr>
              <w:t>подготовка обоснований для включения расходов в бюджет организации; анализ проектов бюджета и среднесрочного финансового плана</w:t>
            </w:r>
          </w:p>
        </w:tc>
        <w:tc>
          <w:tcPr>
            <w:tcW w:w="1125" w:type="dxa"/>
            <w:tcBorders>
              <w:top w:val="single" w:sz="4" w:space="0" w:color="000000"/>
              <w:left w:val="single" w:sz="4" w:space="0" w:color="000000"/>
              <w:bottom w:val="single" w:sz="4" w:space="0" w:color="000000"/>
              <w:right w:val="single" w:sz="4" w:space="0" w:color="000000"/>
            </w:tcBorders>
          </w:tcPr>
          <w:p w:rsidR="00427A2B"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427A2B" w:rsidRPr="003C239D" w:rsidTr="00FE2A09">
        <w:trPr>
          <w:trHeight w:val="20"/>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427A2B" w:rsidRPr="003C239D" w:rsidRDefault="00427A2B" w:rsidP="003C239D">
            <w:pPr>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427A2B" w:rsidRPr="003C239D" w:rsidRDefault="00427A2B" w:rsidP="003C239D">
            <w:pPr>
              <w:contextualSpacing/>
              <w:jc w:val="both"/>
              <w:rPr>
                <w:rFonts w:ascii="Times New Roman" w:hAnsi="Times New Roman" w:cs="Times New Roman"/>
              </w:rPr>
            </w:pPr>
            <w:r w:rsidRPr="003C239D">
              <w:rPr>
                <w:rFonts w:ascii="Times New Roman" w:hAnsi="Times New Roman" w:cs="Times New Roman"/>
              </w:rPr>
              <w:t>Ознакомиться с порядком взаимодействия с учредителем:</w:t>
            </w:r>
            <w:r w:rsidRPr="003C239D">
              <w:rPr>
                <w:rFonts w:ascii="Times New Roman" w:hAnsi="Times New Roman" w:cs="Times New Roman"/>
                <w:b/>
                <w:bCs/>
              </w:rPr>
              <w:t xml:space="preserve"> </w:t>
            </w:r>
            <w:r w:rsidRPr="003C239D">
              <w:rPr>
                <w:rFonts w:ascii="Times New Roman" w:hAnsi="Times New Roman" w:cs="Times New Roman"/>
              </w:rPr>
              <w:t>изучение порядка согласования бюджетной заявки (для казенных учреждений); подготовка отчетов по исполнению бюджета (для бюджетных и автономных учреждений)</w:t>
            </w:r>
          </w:p>
        </w:tc>
        <w:tc>
          <w:tcPr>
            <w:tcW w:w="1125" w:type="dxa"/>
            <w:tcBorders>
              <w:top w:val="single" w:sz="4" w:space="0" w:color="000000"/>
              <w:left w:val="single" w:sz="4" w:space="0" w:color="000000"/>
              <w:bottom w:val="single" w:sz="4" w:space="0" w:color="000000"/>
              <w:right w:val="single" w:sz="4" w:space="0" w:color="000000"/>
            </w:tcBorders>
          </w:tcPr>
          <w:p w:rsidR="00427A2B"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427A2B" w:rsidRPr="003C239D" w:rsidTr="00FE2A09">
        <w:trPr>
          <w:trHeight w:val="20"/>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27A2B" w:rsidRPr="003C239D" w:rsidRDefault="00427A2B" w:rsidP="003C239D">
            <w:pPr>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1.5.</w:t>
            </w:r>
            <w:r w:rsidRPr="003C239D">
              <w:rPr>
                <w:rFonts w:ascii="Times New Roman" w:eastAsia="Times New Roman" w:hAnsi="Times New Roman" w:cs="Times New Roman"/>
                <w:bCs/>
                <w:lang w:eastAsia="ru-RU"/>
              </w:rPr>
              <w:t xml:space="preserve"> Организация исполнения бюджетов бюджетной системы 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tcPr>
          <w:p w:rsidR="00427A2B" w:rsidRPr="003C239D" w:rsidRDefault="00427A2B"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Ознакомиться с порядком казначейского сопровождения:</w:t>
            </w:r>
            <w:r w:rsidRPr="003C239D">
              <w:rPr>
                <w:rFonts w:ascii="Times New Roman" w:hAnsi="Times New Roman" w:cs="Times New Roman"/>
                <w:b/>
                <w:bCs/>
              </w:rPr>
              <w:t xml:space="preserve"> </w:t>
            </w:r>
            <w:r w:rsidRPr="003C239D">
              <w:rPr>
                <w:rFonts w:ascii="Times New Roman" w:hAnsi="Times New Roman" w:cs="Times New Roman"/>
              </w:rPr>
              <w:t xml:space="preserve">оформление заявок на кассовый расход (для казенных учреждений); </w:t>
            </w:r>
            <w:proofErr w:type="gramStart"/>
            <w:r w:rsidRPr="003C239D">
              <w:rPr>
                <w:rFonts w:ascii="Times New Roman" w:hAnsi="Times New Roman" w:cs="Times New Roman"/>
              </w:rPr>
              <w:t>контроль за</w:t>
            </w:r>
            <w:proofErr w:type="gramEnd"/>
            <w:r w:rsidRPr="003C239D">
              <w:rPr>
                <w:rFonts w:ascii="Times New Roman" w:hAnsi="Times New Roman" w:cs="Times New Roman"/>
              </w:rPr>
              <w:t xml:space="preserve"> движением средств на лицевых счетах</w:t>
            </w:r>
          </w:p>
        </w:tc>
        <w:tc>
          <w:tcPr>
            <w:tcW w:w="1125" w:type="dxa"/>
            <w:tcBorders>
              <w:top w:val="single" w:sz="4" w:space="0" w:color="000000"/>
              <w:left w:val="single" w:sz="4" w:space="0" w:color="000000"/>
              <w:bottom w:val="single" w:sz="4" w:space="0" w:color="000000"/>
              <w:right w:val="single" w:sz="4" w:space="0" w:color="000000"/>
            </w:tcBorders>
          </w:tcPr>
          <w:p w:rsidR="00427A2B"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427A2B" w:rsidRPr="003C239D" w:rsidTr="00FE2A09">
        <w:trPr>
          <w:trHeight w:val="20"/>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427A2B" w:rsidRPr="003C239D" w:rsidRDefault="00427A2B" w:rsidP="003C239D">
            <w:pPr>
              <w:jc w:val="both"/>
              <w:rPr>
                <w:rFonts w:ascii="Times New Roman" w:eastAsia="Times New Roman" w:hAnsi="Times New Roman" w:cs="Times New Roman"/>
                <w:b/>
                <w:bCs/>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427A2B" w:rsidRPr="003C239D" w:rsidRDefault="00427A2B" w:rsidP="003C239D">
            <w:pPr>
              <w:contextualSpacing/>
              <w:jc w:val="both"/>
              <w:rPr>
                <w:rFonts w:ascii="Times New Roman" w:hAnsi="Times New Roman" w:cs="Times New Roman"/>
              </w:rPr>
            </w:pPr>
            <w:r w:rsidRPr="003C239D">
              <w:rPr>
                <w:rFonts w:ascii="Times New Roman" w:hAnsi="Times New Roman" w:cs="Times New Roman"/>
              </w:rPr>
              <w:t>Мониторинг исполнения бюджета: анализ исполнения сметы/плана ФХД; подготовка отчетности по кассовому исполнению бюджета</w:t>
            </w:r>
          </w:p>
        </w:tc>
        <w:tc>
          <w:tcPr>
            <w:tcW w:w="1125" w:type="dxa"/>
            <w:tcBorders>
              <w:top w:val="single" w:sz="4" w:space="0" w:color="000000"/>
              <w:left w:val="single" w:sz="4" w:space="0" w:color="000000"/>
              <w:bottom w:val="single" w:sz="4" w:space="0" w:color="000000"/>
              <w:right w:val="single" w:sz="4" w:space="0" w:color="000000"/>
            </w:tcBorders>
          </w:tcPr>
          <w:p w:rsidR="00427A2B"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093424" w:rsidRPr="003C239D" w:rsidTr="00FE2A09">
        <w:trPr>
          <w:trHeight w:val="20"/>
        </w:trPr>
        <w:tc>
          <w:tcPr>
            <w:tcW w:w="8513" w:type="dxa"/>
            <w:gridSpan w:val="2"/>
            <w:tcBorders>
              <w:top w:val="single" w:sz="4" w:space="0" w:color="000000"/>
              <w:left w:val="single" w:sz="4" w:space="0" w:color="000000"/>
              <w:bottom w:val="single" w:sz="4" w:space="0" w:color="000000"/>
              <w:right w:val="single" w:sz="4" w:space="0" w:color="000000"/>
            </w:tcBorders>
          </w:tcPr>
          <w:p w:rsidR="00093424" w:rsidRPr="003C239D" w:rsidRDefault="00093424"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color w:val="000000"/>
                <w:lang w:eastAsia="ru-RU"/>
              </w:rPr>
              <w:t xml:space="preserve">Раздел </w:t>
            </w:r>
            <w:r w:rsidR="00E52A49" w:rsidRPr="003C239D">
              <w:rPr>
                <w:rFonts w:ascii="Times New Roman" w:eastAsia="Times New Roman" w:hAnsi="Times New Roman" w:cs="Times New Roman"/>
                <w:color w:val="000000"/>
                <w:lang w:eastAsia="ru-RU"/>
              </w:rPr>
              <w:t xml:space="preserve">2. </w:t>
            </w:r>
            <w:r w:rsidR="00E52A49" w:rsidRPr="003C239D">
              <w:rPr>
                <w:rFonts w:ascii="Times New Roman" w:hAnsi="Times New Roman" w:cs="Times New Roman"/>
                <w:b/>
              </w:rPr>
              <w:t>Составление плановых документов государственных и муниципальных учреждений и обоснований к ним</w:t>
            </w:r>
          </w:p>
        </w:tc>
        <w:tc>
          <w:tcPr>
            <w:tcW w:w="1125" w:type="dxa"/>
            <w:tcBorders>
              <w:top w:val="single" w:sz="4" w:space="0" w:color="000000"/>
              <w:left w:val="single" w:sz="4" w:space="0" w:color="000000"/>
              <w:bottom w:val="single" w:sz="4" w:space="0" w:color="000000"/>
              <w:right w:val="single" w:sz="4" w:space="0" w:color="000000"/>
            </w:tcBorders>
          </w:tcPr>
          <w:p w:rsidR="00093424"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42</w:t>
            </w:r>
          </w:p>
        </w:tc>
      </w:tr>
      <w:tr w:rsidR="00093424" w:rsidRPr="003C239D" w:rsidTr="00FE2A09">
        <w:trPr>
          <w:trHeight w:val="20"/>
        </w:trPr>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3C239D" w:rsidRDefault="00093424" w:rsidP="003C239D">
            <w:pPr>
              <w:contextualSpacing/>
              <w:jc w:val="both"/>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 xml:space="preserve">Тема </w:t>
            </w:r>
            <w:r w:rsidR="00E52A49" w:rsidRPr="003C239D">
              <w:rPr>
                <w:rFonts w:ascii="Times New Roman" w:eastAsia="Times New Roman" w:hAnsi="Times New Roman" w:cs="Times New Roman"/>
                <w:b/>
                <w:color w:val="000000"/>
                <w:lang w:eastAsia="ru-RU"/>
              </w:rPr>
              <w:t>2.1.</w:t>
            </w:r>
            <w:r w:rsidR="00E52A49" w:rsidRPr="003C239D">
              <w:rPr>
                <w:rFonts w:ascii="Times New Roman" w:eastAsia="Times New Roman" w:hAnsi="Times New Roman" w:cs="Times New Roman"/>
                <w:b/>
                <w:bCs/>
                <w:lang w:eastAsia="ru-RU"/>
              </w:rPr>
              <w:t xml:space="preserve"> </w:t>
            </w:r>
            <w:r w:rsidR="00E52A49" w:rsidRPr="003C239D">
              <w:rPr>
                <w:rFonts w:ascii="Times New Roman" w:eastAsia="Times New Roman" w:hAnsi="Times New Roman" w:cs="Times New Roman"/>
                <w:bCs/>
                <w:lang w:eastAsia="ru-RU"/>
              </w:rPr>
              <w:t>Государственные (муниципальные) учреждения, их правовое положение и особенности функционирования</w:t>
            </w:r>
          </w:p>
        </w:tc>
        <w:tc>
          <w:tcPr>
            <w:tcW w:w="5103" w:type="dxa"/>
            <w:tcBorders>
              <w:top w:val="single" w:sz="4" w:space="0" w:color="000000"/>
              <w:left w:val="single" w:sz="4" w:space="0" w:color="000000"/>
              <w:bottom w:val="single" w:sz="4" w:space="0" w:color="000000"/>
              <w:right w:val="single" w:sz="4" w:space="0" w:color="000000"/>
            </w:tcBorders>
          </w:tcPr>
          <w:p w:rsidR="00093424" w:rsidRPr="003C239D" w:rsidRDefault="00E52A49" w:rsidP="003C239D">
            <w:pPr>
              <w:contextualSpacing/>
              <w:jc w:val="both"/>
              <w:rPr>
                <w:rFonts w:ascii="Times New Roman" w:eastAsia="Times New Roman" w:hAnsi="Times New Roman" w:cs="Times New Roman"/>
                <w:b/>
                <w:color w:val="000000"/>
                <w:lang w:eastAsia="ru-RU"/>
              </w:rPr>
            </w:pPr>
            <w:r w:rsidRPr="003C239D">
              <w:rPr>
                <w:rFonts w:ascii="Times New Roman" w:eastAsia="Arial Unicode MS" w:hAnsi="Times New Roman" w:cs="Times New Roman"/>
              </w:rPr>
              <w:t>Ознакомиться с государственным (муниципальным) заданием, полученным учреждением на очередной финансовый год и плановый период</w:t>
            </w:r>
          </w:p>
        </w:tc>
        <w:tc>
          <w:tcPr>
            <w:tcW w:w="1125" w:type="dxa"/>
            <w:tcBorders>
              <w:top w:val="single" w:sz="4" w:space="0" w:color="000000"/>
              <w:left w:val="single" w:sz="4" w:space="0" w:color="000000"/>
              <w:bottom w:val="single" w:sz="4" w:space="0" w:color="000000"/>
              <w:right w:val="single" w:sz="4" w:space="0" w:color="000000"/>
            </w:tcBorders>
          </w:tcPr>
          <w:p w:rsidR="00093424"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093424" w:rsidRPr="003C239D" w:rsidTr="00FE2A09">
        <w:trPr>
          <w:trHeight w:val="20"/>
        </w:trPr>
        <w:tc>
          <w:tcPr>
            <w:tcW w:w="3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3C239D" w:rsidRDefault="00093424" w:rsidP="003C239D">
            <w:pPr>
              <w:contextualSpacing/>
              <w:jc w:val="both"/>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 xml:space="preserve">Тема </w:t>
            </w:r>
            <w:r w:rsidR="00E52A49" w:rsidRPr="003C239D">
              <w:rPr>
                <w:rFonts w:ascii="Times New Roman" w:eastAsia="Times New Roman" w:hAnsi="Times New Roman" w:cs="Times New Roman"/>
                <w:bCs/>
                <w:lang w:eastAsia="ru-RU"/>
              </w:rPr>
              <w:t>2.2. Порядок планирования доходов государственных (муниципальных) учреждений</w:t>
            </w:r>
          </w:p>
        </w:tc>
        <w:tc>
          <w:tcPr>
            <w:tcW w:w="5103" w:type="dxa"/>
            <w:tcBorders>
              <w:top w:val="single" w:sz="4" w:space="0" w:color="000000"/>
              <w:left w:val="single" w:sz="4" w:space="0" w:color="000000"/>
              <w:bottom w:val="single" w:sz="4" w:space="0" w:color="000000"/>
              <w:right w:val="single" w:sz="4" w:space="0" w:color="000000"/>
            </w:tcBorders>
          </w:tcPr>
          <w:p w:rsidR="00093424" w:rsidRPr="003C239D" w:rsidRDefault="00E52A49" w:rsidP="003C239D">
            <w:pPr>
              <w:contextualSpacing/>
              <w:jc w:val="both"/>
              <w:rPr>
                <w:rFonts w:ascii="Times New Roman" w:eastAsia="Times New Roman" w:hAnsi="Times New Roman" w:cs="Times New Roman"/>
                <w:b/>
                <w:color w:val="000000"/>
                <w:lang w:eastAsia="ru-RU"/>
              </w:rPr>
            </w:pPr>
            <w:r w:rsidRPr="003C239D">
              <w:rPr>
                <w:rFonts w:ascii="Times New Roman" w:eastAsia="Arial Unicode MS" w:hAnsi="Times New Roman" w:cs="Times New Roman"/>
              </w:rPr>
              <w:t>Составить расчет основных показателей, характеризующих качество и объем государственных (муниципальных) услуг, оказываемых учреждением</w:t>
            </w:r>
          </w:p>
        </w:tc>
        <w:tc>
          <w:tcPr>
            <w:tcW w:w="1125" w:type="dxa"/>
            <w:tcBorders>
              <w:top w:val="single" w:sz="4" w:space="0" w:color="000000"/>
              <w:left w:val="single" w:sz="4" w:space="0" w:color="000000"/>
              <w:bottom w:val="single" w:sz="4" w:space="0" w:color="000000"/>
              <w:right w:val="single" w:sz="4" w:space="0" w:color="000000"/>
            </w:tcBorders>
          </w:tcPr>
          <w:p w:rsidR="00093424"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8</w:t>
            </w:r>
          </w:p>
        </w:tc>
      </w:tr>
      <w:tr w:rsidR="00093424" w:rsidRPr="003C239D" w:rsidTr="00FE2A09">
        <w:trPr>
          <w:trHeight w:val="20"/>
        </w:trPr>
        <w:tc>
          <w:tcPr>
            <w:tcW w:w="3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424" w:rsidRPr="003C239D" w:rsidRDefault="00093424" w:rsidP="003C239D">
            <w:pPr>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093424" w:rsidRPr="003C239D" w:rsidRDefault="00E52A49" w:rsidP="003C239D">
            <w:pPr>
              <w:contextualSpacing/>
              <w:jc w:val="both"/>
              <w:rPr>
                <w:rFonts w:ascii="Times New Roman" w:eastAsia="Times New Roman" w:hAnsi="Times New Roman" w:cs="Times New Roman"/>
                <w:color w:val="000000"/>
                <w:lang w:eastAsia="ru-RU"/>
              </w:rPr>
            </w:pPr>
            <w:r w:rsidRPr="003C239D">
              <w:rPr>
                <w:rFonts w:ascii="Times New Roman" w:eastAsia="Arial Unicode MS" w:hAnsi="Times New Roman" w:cs="Times New Roman"/>
              </w:rPr>
              <w:t>Составить расчет финансового обеспечения учреждения на планируемый год</w:t>
            </w:r>
          </w:p>
        </w:tc>
        <w:tc>
          <w:tcPr>
            <w:tcW w:w="1125" w:type="dxa"/>
            <w:tcBorders>
              <w:top w:val="single" w:sz="4" w:space="0" w:color="000000"/>
              <w:left w:val="single" w:sz="4" w:space="0" w:color="000000"/>
              <w:bottom w:val="single" w:sz="4" w:space="0" w:color="000000"/>
              <w:right w:val="single" w:sz="4" w:space="0" w:color="000000"/>
            </w:tcBorders>
          </w:tcPr>
          <w:p w:rsidR="00093424"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E52A49" w:rsidRPr="003C239D" w:rsidTr="00FE2A09">
        <w:trPr>
          <w:trHeight w:val="20"/>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52A49" w:rsidRPr="003C239D" w:rsidRDefault="00E52A49" w:rsidP="003C239D">
            <w:pPr>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2.3.</w:t>
            </w:r>
            <w:r w:rsidRPr="003C239D">
              <w:rPr>
                <w:rFonts w:ascii="Times New Roman" w:eastAsia="Times New Roman" w:hAnsi="Times New Roman" w:cs="Times New Roman"/>
                <w:bCs/>
                <w:lang w:eastAsia="ru-RU"/>
              </w:rPr>
              <w:t xml:space="preserve"> Системы оплаты труда работников государственных (муниципальных) учреждений</w:t>
            </w:r>
          </w:p>
        </w:tc>
        <w:tc>
          <w:tcPr>
            <w:tcW w:w="5103" w:type="dxa"/>
            <w:tcBorders>
              <w:top w:val="single" w:sz="4" w:space="0" w:color="000000"/>
              <w:left w:val="single" w:sz="4" w:space="0" w:color="000000"/>
              <w:bottom w:val="single" w:sz="4" w:space="0" w:color="000000"/>
              <w:right w:val="single" w:sz="4" w:space="0" w:color="000000"/>
            </w:tcBorders>
          </w:tcPr>
          <w:p w:rsidR="00E52A49" w:rsidRPr="003C239D" w:rsidRDefault="00E52A49" w:rsidP="003C239D">
            <w:pPr>
              <w:contextualSpacing/>
              <w:jc w:val="both"/>
              <w:rPr>
                <w:rFonts w:ascii="Times New Roman" w:eastAsia="Arial Unicode MS" w:hAnsi="Times New Roman" w:cs="Times New Roman"/>
              </w:rPr>
            </w:pPr>
            <w:r w:rsidRPr="003C239D">
              <w:rPr>
                <w:rFonts w:ascii="Times New Roman" w:eastAsia="Arial Unicode MS" w:hAnsi="Times New Roman" w:cs="Times New Roman"/>
              </w:rPr>
              <w:t>Изучить Положение об оплате труда учреждения, о материальном стимулировании (премировании) работников</w:t>
            </w:r>
          </w:p>
        </w:tc>
        <w:tc>
          <w:tcPr>
            <w:tcW w:w="1125" w:type="dxa"/>
            <w:tcBorders>
              <w:top w:val="single" w:sz="4" w:space="0" w:color="000000"/>
              <w:left w:val="single" w:sz="4" w:space="0" w:color="000000"/>
              <w:bottom w:val="single" w:sz="4" w:space="0" w:color="000000"/>
              <w:right w:val="single" w:sz="4" w:space="0" w:color="000000"/>
            </w:tcBorders>
          </w:tcPr>
          <w:p w:rsidR="00E52A49"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E52A49" w:rsidRPr="003C239D" w:rsidTr="00FE2A09">
        <w:trPr>
          <w:trHeight w:val="20"/>
        </w:trPr>
        <w:tc>
          <w:tcPr>
            <w:tcW w:w="3410" w:type="dxa"/>
            <w:vMerge/>
            <w:tcBorders>
              <w:left w:val="single" w:sz="4" w:space="0" w:color="000000"/>
              <w:right w:val="single" w:sz="4" w:space="0" w:color="000000"/>
            </w:tcBorders>
            <w:tcMar>
              <w:top w:w="0" w:type="dxa"/>
              <w:left w:w="108" w:type="dxa"/>
              <w:bottom w:w="0" w:type="dxa"/>
              <w:right w:w="108" w:type="dxa"/>
            </w:tcMar>
          </w:tcPr>
          <w:p w:rsidR="00E52A49" w:rsidRPr="003C239D" w:rsidRDefault="00E52A49" w:rsidP="003C239D">
            <w:pPr>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E52A49" w:rsidRPr="003C239D" w:rsidRDefault="00E52A49" w:rsidP="003C239D">
            <w:pPr>
              <w:contextualSpacing/>
              <w:jc w:val="both"/>
              <w:rPr>
                <w:rFonts w:ascii="Times New Roman" w:eastAsia="Arial Unicode MS" w:hAnsi="Times New Roman" w:cs="Times New Roman"/>
              </w:rPr>
            </w:pPr>
            <w:r w:rsidRPr="003C239D">
              <w:rPr>
                <w:rFonts w:ascii="Times New Roman" w:eastAsia="Arial Unicode MS" w:hAnsi="Times New Roman" w:cs="Times New Roman"/>
              </w:rPr>
              <w:t xml:space="preserve">Ознакомиться с порядком проведения тарификации в учреждении. </w:t>
            </w:r>
          </w:p>
        </w:tc>
        <w:tc>
          <w:tcPr>
            <w:tcW w:w="1125" w:type="dxa"/>
            <w:tcBorders>
              <w:top w:val="single" w:sz="4" w:space="0" w:color="000000"/>
              <w:left w:val="single" w:sz="4" w:space="0" w:color="000000"/>
              <w:bottom w:val="single" w:sz="4" w:space="0" w:color="000000"/>
              <w:right w:val="single" w:sz="4" w:space="0" w:color="000000"/>
            </w:tcBorders>
          </w:tcPr>
          <w:p w:rsidR="00E52A49"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E52A49" w:rsidRPr="003C239D" w:rsidTr="00FE2A09">
        <w:trPr>
          <w:trHeight w:val="20"/>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52A49" w:rsidRPr="003C239D" w:rsidRDefault="00E52A49" w:rsidP="003C239D">
            <w:pPr>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E52A49" w:rsidRPr="003C239D" w:rsidRDefault="00E52A49" w:rsidP="003C239D">
            <w:pPr>
              <w:contextualSpacing/>
              <w:jc w:val="both"/>
              <w:rPr>
                <w:rFonts w:ascii="Times New Roman" w:eastAsia="Arial Unicode MS" w:hAnsi="Times New Roman" w:cs="Times New Roman"/>
              </w:rPr>
            </w:pPr>
            <w:r w:rsidRPr="003C239D">
              <w:rPr>
                <w:rFonts w:ascii="Times New Roman" w:eastAsia="Arial Unicode MS" w:hAnsi="Times New Roman" w:cs="Times New Roman"/>
              </w:rPr>
              <w:t>Составить или проверить тарификационный список (штатное расписание) работников учреждения</w:t>
            </w:r>
          </w:p>
        </w:tc>
        <w:tc>
          <w:tcPr>
            <w:tcW w:w="1125" w:type="dxa"/>
            <w:tcBorders>
              <w:top w:val="single" w:sz="4" w:space="0" w:color="000000"/>
              <w:left w:val="single" w:sz="4" w:space="0" w:color="000000"/>
              <w:bottom w:val="single" w:sz="4" w:space="0" w:color="000000"/>
              <w:right w:val="single" w:sz="4" w:space="0" w:color="000000"/>
            </w:tcBorders>
          </w:tcPr>
          <w:p w:rsidR="00E52A49"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E52A49" w:rsidRPr="003C239D" w:rsidTr="00FE2A09">
        <w:trPr>
          <w:trHeight w:val="20"/>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52A49" w:rsidRPr="003C239D" w:rsidRDefault="00E52A49" w:rsidP="003C239D">
            <w:pPr>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2.4.</w:t>
            </w:r>
            <w:r w:rsidRPr="003C239D">
              <w:rPr>
                <w:rFonts w:ascii="Times New Roman" w:eastAsia="Times New Roman" w:hAnsi="Times New Roman" w:cs="Times New Roman"/>
                <w:bCs/>
                <w:lang w:eastAsia="ru-RU"/>
              </w:rPr>
              <w:t xml:space="preserve"> Порядок планирования расходов государственных (муниципальных) учреждений</w:t>
            </w:r>
          </w:p>
        </w:tc>
        <w:tc>
          <w:tcPr>
            <w:tcW w:w="5103" w:type="dxa"/>
            <w:tcBorders>
              <w:top w:val="single" w:sz="4" w:space="0" w:color="000000"/>
              <w:left w:val="single" w:sz="4" w:space="0" w:color="000000"/>
              <w:bottom w:val="single" w:sz="4" w:space="0" w:color="000000"/>
              <w:right w:val="single" w:sz="4" w:space="0" w:color="000000"/>
            </w:tcBorders>
          </w:tcPr>
          <w:p w:rsidR="00E52A49" w:rsidRPr="003C239D" w:rsidRDefault="00E52A49" w:rsidP="003C239D">
            <w:pPr>
              <w:contextualSpacing/>
              <w:jc w:val="both"/>
              <w:rPr>
                <w:rFonts w:ascii="Times New Roman" w:eastAsia="Arial Unicode MS" w:hAnsi="Times New Roman" w:cs="Times New Roman"/>
              </w:rPr>
            </w:pPr>
            <w:r w:rsidRPr="003C239D">
              <w:rPr>
                <w:rFonts w:ascii="Times New Roman" w:eastAsia="Arial Unicode MS" w:hAnsi="Times New Roman" w:cs="Times New Roman"/>
              </w:rPr>
              <w:t xml:space="preserve">Ознакомиться с порядком планирования расходов на оплату труда. </w:t>
            </w:r>
          </w:p>
        </w:tc>
        <w:tc>
          <w:tcPr>
            <w:tcW w:w="1125" w:type="dxa"/>
            <w:tcBorders>
              <w:top w:val="single" w:sz="4" w:space="0" w:color="000000"/>
              <w:left w:val="single" w:sz="4" w:space="0" w:color="000000"/>
              <w:bottom w:val="single" w:sz="4" w:space="0" w:color="000000"/>
              <w:right w:val="single" w:sz="4" w:space="0" w:color="000000"/>
            </w:tcBorders>
          </w:tcPr>
          <w:p w:rsidR="00E52A49"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E52A49" w:rsidRPr="003C239D" w:rsidTr="00FE2A09">
        <w:trPr>
          <w:trHeight w:val="20"/>
        </w:trPr>
        <w:tc>
          <w:tcPr>
            <w:tcW w:w="3410" w:type="dxa"/>
            <w:vMerge/>
            <w:tcBorders>
              <w:left w:val="single" w:sz="4" w:space="0" w:color="000000"/>
              <w:right w:val="single" w:sz="4" w:space="0" w:color="000000"/>
            </w:tcBorders>
            <w:tcMar>
              <w:top w:w="0" w:type="dxa"/>
              <w:left w:w="108" w:type="dxa"/>
              <w:bottom w:w="0" w:type="dxa"/>
              <w:right w:w="108" w:type="dxa"/>
            </w:tcMar>
          </w:tcPr>
          <w:p w:rsidR="00E52A49" w:rsidRPr="003C239D" w:rsidRDefault="00E52A49" w:rsidP="003C239D">
            <w:pPr>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E52A49" w:rsidRPr="003C239D" w:rsidRDefault="00E52A49" w:rsidP="003C239D">
            <w:pPr>
              <w:contextualSpacing/>
              <w:jc w:val="both"/>
              <w:rPr>
                <w:rFonts w:ascii="Times New Roman" w:eastAsia="Arial Unicode MS" w:hAnsi="Times New Roman" w:cs="Times New Roman"/>
              </w:rPr>
            </w:pPr>
            <w:r w:rsidRPr="003C239D">
              <w:rPr>
                <w:rFonts w:ascii="Times New Roman" w:eastAsia="Arial Unicode MS" w:hAnsi="Times New Roman" w:cs="Times New Roman"/>
              </w:rPr>
              <w:t xml:space="preserve">Составить или проверить расчет </w:t>
            </w:r>
            <w:proofErr w:type="gramStart"/>
            <w:r w:rsidRPr="003C239D">
              <w:rPr>
                <w:rFonts w:ascii="Times New Roman" w:eastAsia="Arial Unicode MS" w:hAnsi="Times New Roman" w:cs="Times New Roman"/>
              </w:rPr>
              <w:t>фонда оплаты труда работников учреждения</w:t>
            </w:r>
            <w:proofErr w:type="gramEnd"/>
          </w:p>
        </w:tc>
        <w:tc>
          <w:tcPr>
            <w:tcW w:w="1125" w:type="dxa"/>
            <w:tcBorders>
              <w:top w:val="single" w:sz="4" w:space="0" w:color="000000"/>
              <w:left w:val="single" w:sz="4" w:space="0" w:color="000000"/>
              <w:bottom w:val="single" w:sz="4" w:space="0" w:color="000000"/>
              <w:right w:val="single" w:sz="4" w:space="0" w:color="000000"/>
            </w:tcBorders>
          </w:tcPr>
          <w:p w:rsidR="00E52A49"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E52A49" w:rsidRPr="003C239D" w:rsidTr="00FE2A09">
        <w:trPr>
          <w:trHeight w:val="20"/>
        </w:trPr>
        <w:tc>
          <w:tcPr>
            <w:tcW w:w="3410" w:type="dxa"/>
            <w:vMerge/>
            <w:tcBorders>
              <w:left w:val="single" w:sz="4" w:space="0" w:color="000000"/>
              <w:right w:val="single" w:sz="4" w:space="0" w:color="000000"/>
            </w:tcBorders>
            <w:tcMar>
              <w:top w:w="0" w:type="dxa"/>
              <w:left w:w="108" w:type="dxa"/>
              <w:bottom w:w="0" w:type="dxa"/>
              <w:right w:w="108" w:type="dxa"/>
            </w:tcMar>
          </w:tcPr>
          <w:p w:rsidR="00E52A49" w:rsidRPr="003C239D" w:rsidRDefault="00E52A49" w:rsidP="003C239D">
            <w:pPr>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E52A49" w:rsidRPr="003C239D" w:rsidRDefault="00E52A49" w:rsidP="003C239D">
            <w:pPr>
              <w:contextualSpacing/>
              <w:jc w:val="both"/>
              <w:rPr>
                <w:rFonts w:ascii="Times New Roman" w:eastAsia="Arial Unicode MS" w:hAnsi="Times New Roman" w:cs="Times New Roman"/>
              </w:rPr>
            </w:pPr>
            <w:r w:rsidRPr="003C239D">
              <w:rPr>
                <w:rFonts w:ascii="Times New Roman" w:eastAsia="Arial Unicode MS" w:hAnsi="Times New Roman" w:cs="Times New Roman"/>
              </w:rPr>
              <w:t xml:space="preserve">Ознакомиться с порядком расчета расходов к </w:t>
            </w:r>
            <w:r w:rsidRPr="003C239D">
              <w:rPr>
                <w:rFonts w:ascii="Times New Roman" w:eastAsia="Arial Unicode MS" w:hAnsi="Times New Roman" w:cs="Times New Roman"/>
              </w:rPr>
              <w:lastRenderedPageBreak/>
              <w:t xml:space="preserve">бюджетной смете (плану финансово-хозяйственной деятельности) учреждения. </w:t>
            </w:r>
          </w:p>
        </w:tc>
        <w:tc>
          <w:tcPr>
            <w:tcW w:w="1125" w:type="dxa"/>
            <w:tcBorders>
              <w:top w:val="single" w:sz="4" w:space="0" w:color="000000"/>
              <w:left w:val="single" w:sz="4" w:space="0" w:color="000000"/>
              <w:bottom w:val="single" w:sz="4" w:space="0" w:color="000000"/>
              <w:right w:val="single" w:sz="4" w:space="0" w:color="000000"/>
            </w:tcBorders>
          </w:tcPr>
          <w:p w:rsidR="00E52A49"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lastRenderedPageBreak/>
              <w:t>2</w:t>
            </w:r>
          </w:p>
        </w:tc>
      </w:tr>
      <w:tr w:rsidR="00E52A49" w:rsidRPr="003C239D" w:rsidTr="00FE2A09">
        <w:trPr>
          <w:trHeight w:val="20"/>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52A49" w:rsidRPr="003C239D" w:rsidRDefault="00E52A49" w:rsidP="003C239D">
            <w:pPr>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E52A49" w:rsidRPr="003C239D" w:rsidRDefault="00E52A49" w:rsidP="003C239D">
            <w:pPr>
              <w:contextualSpacing/>
              <w:jc w:val="both"/>
              <w:rPr>
                <w:rFonts w:ascii="Times New Roman" w:eastAsia="Arial Unicode MS" w:hAnsi="Times New Roman" w:cs="Times New Roman"/>
              </w:rPr>
            </w:pPr>
            <w:r w:rsidRPr="003C239D">
              <w:rPr>
                <w:rFonts w:ascii="Times New Roman" w:hAnsi="Times New Roman" w:cs="Times New Roman"/>
              </w:rPr>
              <w:t>Составить или проверить расчет расходов по видам</w:t>
            </w:r>
          </w:p>
        </w:tc>
        <w:tc>
          <w:tcPr>
            <w:tcW w:w="1125" w:type="dxa"/>
            <w:tcBorders>
              <w:top w:val="single" w:sz="4" w:space="0" w:color="000000"/>
              <w:left w:val="single" w:sz="4" w:space="0" w:color="000000"/>
              <w:bottom w:val="single" w:sz="4" w:space="0" w:color="000000"/>
              <w:right w:val="single" w:sz="4" w:space="0" w:color="000000"/>
            </w:tcBorders>
          </w:tcPr>
          <w:p w:rsidR="00E52A49" w:rsidRPr="003C239D" w:rsidRDefault="00FE2A09"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093424" w:rsidRPr="003C239D" w:rsidTr="00FE2A09">
        <w:trPr>
          <w:trHeight w:val="20"/>
        </w:trPr>
        <w:tc>
          <w:tcPr>
            <w:tcW w:w="8513" w:type="dxa"/>
            <w:gridSpan w:val="2"/>
            <w:tcBorders>
              <w:top w:val="single" w:sz="4" w:space="0" w:color="000000"/>
              <w:left w:val="single" w:sz="4" w:space="0" w:color="000000"/>
              <w:bottom w:val="single" w:sz="4" w:space="0" w:color="000000"/>
              <w:right w:val="single" w:sz="4" w:space="0" w:color="000000"/>
            </w:tcBorders>
          </w:tcPr>
          <w:p w:rsidR="00093424" w:rsidRPr="003C239D" w:rsidRDefault="00093424" w:rsidP="003C239D">
            <w:pPr>
              <w:contextualSpacing/>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Промежуточная аттестация в форме</w:t>
            </w:r>
            <w:r w:rsidR="00292296" w:rsidRPr="003C239D">
              <w:rPr>
                <w:rFonts w:ascii="Times New Roman" w:eastAsia="Times New Roman" w:hAnsi="Times New Roman" w:cs="Times New Roman"/>
                <w:color w:val="000000"/>
                <w:lang w:eastAsia="ru-RU"/>
              </w:rPr>
              <w:t xml:space="preserve"> дифференцированного зачета (комплексного)</w:t>
            </w:r>
          </w:p>
        </w:tc>
        <w:tc>
          <w:tcPr>
            <w:tcW w:w="1125" w:type="dxa"/>
            <w:tcBorders>
              <w:top w:val="single" w:sz="4" w:space="0" w:color="000000"/>
              <w:left w:val="single" w:sz="4" w:space="0" w:color="000000"/>
              <w:bottom w:val="single" w:sz="4" w:space="0" w:color="000000"/>
              <w:right w:val="single" w:sz="4" w:space="0" w:color="000000"/>
            </w:tcBorders>
          </w:tcPr>
          <w:p w:rsidR="00093424" w:rsidRPr="003C239D" w:rsidRDefault="00093424" w:rsidP="003C239D">
            <w:pPr>
              <w:contextualSpacing/>
              <w:jc w:val="center"/>
              <w:rPr>
                <w:rFonts w:ascii="Times New Roman" w:eastAsia="Times New Roman" w:hAnsi="Times New Roman" w:cs="Times New Roman"/>
                <w:color w:val="000000"/>
                <w:lang w:eastAsia="ru-RU"/>
              </w:rPr>
            </w:pPr>
          </w:p>
        </w:tc>
      </w:tr>
      <w:tr w:rsidR="00093424" w:rsidRPr="003C239D" w:rsidTr="00FE2A09">
        <w:trPr>
          <w:trHeight w:val="20"/>
        </w:trPr>
        <w:tc>
          <w:tcPr>
            <w:tcW w:w="8513" w:type="dxa"/>
            <w:gridSpan w:val="2"/>
            <w:tcBorders>
              <w:top w:val="single" w:sz="4" w:space="0" w:color="000000"/>
              <w:left w:val="single" w:sz="4" w:space="0" w:color="000000"/>
              <w:bottom w:val="single" w:sz="4" w:space="0" w:color="000000"/>
              <w:right w:val="single" w:sz="4" w:space="0" w:color="000000"/>
            </w:tcBorders>
          </w:tcPr>
          <w:p w:rsidR="00093424" w:rsidRPr="003C239D" w:rsidRDefault="00D65922" w:rsidP="003C239D">
            <w:pPr>
              <w:contextualSpacing/>
              <w:jc w:val="both"/>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 xml:space="preserve">ПП 02. ПМ 02. </w:t>
            </w:r>
            <w:r w:rsidRPr="003C239D">
              <w:rPr>
                <w:rFonts w:ascii="Times New Roman" w:eastAsia="Times New Roman" w:hAnsi="Times New Roman" w:cs="Times New Roman"/>
                <w:b/>
                <w:iCs/>
                <w:color w:val="000000"/>
                <w:lang w:eastAsia="ru-RU"/>
              </w:rPr>
              <w:t>Финансово-экономический анализ деятельности организации и оценка финансовых рисков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093424" w:rsidRPr="003C239D" w:rsidRDefault="004D4C94" w:rsidP="003C239D">
            <w:pPr>
              <w:contextualSpacing/>
              <w:jc w:val="center"/>
              <w:rPr>
                <w:rFonts w:ascii="Times New Roman" w:eastAsia="Times New Roman" w:hAnsi="Times New Roman" w:cs="Times New Roman"/>
                <w:b/>
                <w:bCs/>
                <w:color w:val="000000"/>
                <w:lang w:eastAsia="ru-RU"/>
              </w:rPr>
            </w:pPr>
            <w:r w:rsidRPr="003C239D">
              <w:rPr>
                <w:rFonts w:ascii="Times New Roman" w:eastAsia="Times New Roman" w:hAnsi="Times New Roman" w:cs="Times New Roman"/>
                <w:b/>
                <w:bCs/>
                <w:color w:val="000000"/>
                <w:lang w:eastAsia="ru-RU"/>
              </w:rPr>
              <w:t>108</w:t>
            </w:r>
          </w:p>
        </w:tc>
      </w:tr>
      <w:tr w:rsidR="00093424" w:rsidRPr="003C239D" w:rsidTr="00FE2A09">
        <w:trPr>
          <w:trHeight w:val="20"/>
        </w:trPr>
        <w:tc>
          <w:tcPr>
            <w:tcW w:w="8513" w:type="dxa"/>
            <w:gridSpan w:val="2"/>
            <w:tcBorders>
              <w:top w:val="single" w:sz="4" w:space="0" w:color="000000"/>
              <w:left w:val="single" w:sz="4" w:space="0" w:color="000000"/>
              <w:bottom w:val="single" w:sz="4" w:space="0" w:color="000000"/>
              <w:right w:val="single" w:sz="4" w:space="0" w:color="000000"/>
            </w:tcBorders>
          </w:tcPr>
          <w:p w:rsidR="00093424" w:rsidRPr="003C239D" w:rsidRDefault="00D65922" w:rsidP="003C239D">
            <w:pPr>
              <w:contextualSpacing/>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 xml:space="preserve">Раздел 1. </w:t>
            </w:r>
            <w:r w:rsidRPr="003C239D">
              <w:rPr>
                <w:rFonts w:ascii="Times New Roman" w:eastAsia="Times New Roman" w:hAnsi="Times New Roman" w:cs="Times New Roman"/>
                <w:b/>
                <w:bCs/>
                <w:lang w:eastAsia="ru-RU"/>
              </w:rPr>
              <w:t>Финансы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093424"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56</w:t>
            </w:r>
          </w:p>
        </w:tc>
      </w:tr>
      <w:tr w:rsidR="00093424" w:rsidRPr="003C239D" w:rsidTr="00FE2A09">
        <w:trPr>
          <w:trHeight w:val="20"/>
        </w:trPr>
        <w:tc>
          <w:tcPr>
            <w:tcW w:w="3410" w:type="dxa"/>
            <w:vMerge w:val="restart"/>
            <w:tcBorders>
              <w:top w:val="single" w:sz="4" w:space="0" w:color="000000"/>
              <w:left w:val="single" w:sz="4" w:space="0" w:color="000000"/>
              <w:bottom w:val="single" w:sz="4" w:space="0" w:color="000000"/>
              <w:right w:val="single" w:sz="4" w:space="0" w:color="000000"/>
            </w:tcBorders>
          </w:tcPr>
          <w:p w:rsidR="00093424" w:rsidRPr="003C239D" w:rsidRDefault="00093424" w:rsidP="003C239D">
            <w:pPr>
              <w:contextualSpacing/>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 xml:space="preserve">Тема </w:t>
            </w:r>
            <w:r w:rsidR="00D65922" w:rsidRPr="003C239D">
              <w:rPr>
                <w:rFonts w:ascii="Times New Roman" w:eastAsia="Times New Roman" w:hAnsi="Times New Roman" w:cs="Times New Roman"/>
                <w:b/>
                <w:bCs/>
                <w:lang w:eastAsia="ru-RU"/>
              </w:rPr>
              <w:t>1.1.</w:t>
            </w:r>
            <w:r w:rsidR="00D65922" w:rsidRPr="003C239D">
              <w:rPr>
                <w:rFonts w:ascii="Times New Roman" w:eastAsia="Times New Roman" w:hAnsi="Times New Roman" w:cs="Times New Roman"/>
                <w:bCs/>
                <w:lang w:eastAsia="ru-RU"/>
              </w:rPr>
              <w:t xml:space="preserve"> Сущность, функции и принципы финансов организации</w:t>
            </w:r>
          </w:p>
          <w:p w:rsidR="00093424" w:rsidRPr="003C239D" w:rsidRDefault="00093424"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093424" w:rsidRPr="003C239D" w:rsidRDefault="00D65922" w:rsidP="003C239D">
            <w:pPr>
              <w:contextualSpacing/>
              <w:jc w:val="both"/>
              <w:rPr>
                <w:rFonts w:ascii="Times New Roman" w:eastAsia="Times New Roman" w:hAnsi="Times New Roman" w:cs="Times New Roman"/>
                <w:b/>
                <w:color w:val="000000"/>
                <w:lang w:eastAsia="ru-RU"/>
              </w:rPr>
            </w:pPr>
            <w:r w:rsidRPr="003C239D">
              <w:rPr>
                <w:rFonts w:ascii="Times New Roman" w:hAnsi="Times New Roman" w:cs="Times New Roman"/>
              </w:rPr>
              <w:t>Ознакомиться с деятельностью организации, структурой финансовой службы</w:t>
            </w:r>
          </w:p>
        </w:tc>
        <w:tc>
          <w:tcPr>
            <w:tcW w:w="1125" w:type="dxa"/>
            <w:tcBorders>
              <w:top w:val="single" w:sz="4" w:space="0" w:color="000000"/>
              <w:left w:val="single" w:sz="4" w:space="0" w:color="000000"/>
              <w:bottom w:val="single" w:sz="4" w:space="0" w:color="000000"/>
              <w:right w:val="single" w:sz="4" w:space="0" w:color="000000"/>
            </w:tcBorders>
          </w:tcPr>
          <w:p w:rsidR="00093424" w:rsidRPr="003C239D" w:rsidRDefault="00845FF5"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093424" w:rsidRPr="003C239D" w:rsidTr="00FE2A09">
        <w:trPr>
          <w:trHeight w:val="20"/>
        </w:trPr>
        <w:tc>
          <w:tcPr>
            <w:tcW w:w="3410" w:type="dxa"/>
            <w:vMerge/>
            <w:tcBorders>
              <w:top w:val="single" w:sz="4" w:space="0" w:color="000000"/>
              <w:left w:val="single" w:sz="4" w:space="0" w:color="000000"/>
              <w:bottom w:val="single" w:sz="4" w:space="0" w:color="000000"/>
              <w:right w:val="single" w:sz="4" w:space="0" w:color="000000"/>
            </w:tcBorders>
          </w:tcPr>
          <w:p w:rsidR="00093424" w:rsidRPr="003C239D" w:rsidRDefault="00093424" w:rsidP="003C239D">
            <w:pPr>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093424" w:rsidRPr="003C239D" w:rsidRDefault="00D6592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Описать систему управления финансами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093424" w:rsidRPr="003C239D" w:rsidRDefault="00845FF5"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65922" w:rsidRPr="003C239D" w:rsidTr="00FE2A09">
        <w:trPr>
          <w:trHeight w:val="20"/>
        </w:trPr>
        <w:tc>
          <w:tcPr>
            <w:tcW w:w="3410" w:type="dxa"/>
            <w:vMerge w:val="restart"/>
            <w:tcBorders>
              <w:top w:val="single" w:sz="4" w:space="0" w:color="000000"/>
              <w:left w:val="single" w:sz="4" w:space="0" w:color="000000"/>
              <w:right w:val="single" w:sz="4" w:space="0" w:color="000000"/>
            </w:tcBorders>
          </w:tcPr>
          <w:p w:rsidR="00D65922" w:rsidRPr="003C239D" w:rsidRDefault="00D65922" w:rsidP="003C239D">
            <w:pPr>
              <w:contextualSpacing/>
              <w:jc w:val="both"/>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 xml:space="preserve">Тема </w:t>
            </w:r>
            <w:r w:rsidRPr="003C239D">
              <w:rPr>
                <w:rFonts w:ascii="Times New Roman" w:eastAsia="Times New Roman" w:hAnsi="Times New Roman" w:cs="Times New Roman"/>
                <w:b/>
                <w:bCs/>
                <w:lang w:eastAsia="ru-RU"/>
              </w:rPr>
              <w:t>1.2.</w:t>
            </w:r>
            <w:r w:rsidRPr="003C239D">
              <w:rPr>
                <w:rFonts w:ascii="Times New Roman" w:eastAsia="Times New Roman" w:hAnsi="Times New Roman" w:cs="Times New Roman"/>
                <w:bCs/>
                <w:lang w:eastAsia="ru-RU"/>
              </w:rPr>
              <w:t xml:space="preserve"> Источники финансовых ресурсов — капитал организации</w:t>
            </w:r>
          </w:p>
        </w:tc>
        <w:tc>
          <w:tcPr>
            <w:tcW w:w="5103" w:type="dxa"/>
            <w:tcBorders>
              <w:top w:val="single" w:sz="4" w:space="0" w:color="000000"/>
              <w:left w:val="single" w:sz="4" w:space="0" w:color="000000"/>
              <w:bottom w:val="single" w:sz="4" w:space="0" w:color="000000"/>
              <w:right w:val="single" w:sz="4" w:space="0" w:color="000000"/>
            </w:tcBorders>
          </w:tcPr>
          <w:p w:rsidR="00D65922" w:rsidRPr="003C239D" w:rsidRDefault="00845FF5" w:rsidP="003C239D">
            <w:pPr>
              <w:suppressAutoHyphens/>
              <w:ind w:left="22" w:right="34"/>
              <w:jc w:val="both"/>
              <w:rPr>
                <w:rFonts w:ascii="Times New Roman" w:eastAsia="Times New Roman" w:hAnsi="Times New Roman" w:cs="Times New Roman"/>
                <w:b/>
                <w:color w:val="000000"/>
                <w:lang w:eastAsia="ru-RU"/>
              </w:rPr>
            </w:pPr>
            <w:r w:rsidRPr="003C239D">
              <w:rPr>
                <w:rFonts w:ascii="Times New Roman" w:hAnsi="Times New Roman" w:cs="Times New Roman"/>
              </w:rPr>
              <w:t>Оценить финансовую структуру капитала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65922" w:rsidRPr="003C239D" w:rsidRDefault="00845FF5"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65922" w:rsidRPr="003C239D" w:rsidTr="00FE2A09">
        <w:trPr>
          <w:trHeight w:val="20"/>
        </w:trPr>
        <w:tc>
          <w:tcPr>
            <w:tcW w:w="3410" w:type="dxa"/>
            <w:vMerge/>
            <w:tcBorders>
              <w:left w:val="single" w:sz="4" w:space="0" w:color="000000"/>
              <w:right w:val="single" w:sz="4" w:space="0" w:color="000000"/>
            </w:tcBorders>
          </w:tcPr>
          <w:p w:rsidR="00D65922" w:rsidRPr="003C239D" w:rsidRDefault="00D6592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65922" w:rsidRPr="003C239D" w:rsidRDefault="00D6592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 xml:space="preserve">Описать политику управления собственным </w:t>
            </w:r>
            <w:r w:rsidR="00845FF5" w:rsidRPr="003C239D">
              <w:rPr>
                <w:rFonts w:ascii="Times New Roman" w:hAnsi="Times New Roman" w:cs="Times New Roman"/>
              </w:rPr>
              <w:t xml:space="preserve">и заемным </w:t>
            </w:r>
            <w:r w:rsidRPr="003C239D">
              <w:rPr>
                <w:rFonts w:ascii="Times New Roman" w:hAnsi="Times New Roman" w:cs="Times New Roman"/>
              </w:rPr>
              <w:t>капиталом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65922" w:rsidRPr="003C239D" w:rsidRDefault="00845FF5"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65922" w:rsidRPr="003C239D" w:rsidTr="00FE2A09">
        <w:trPr>
          <w:trHeight w:val="20"/>
        </w:trPr>
        <w:tc>
          <w:tcPr>
            <w:tcW w:w="3410" w:type="dxa"/>
            <w:vMerge/>
            <w:tcBorders>
              <w:left w:val="single" w:sz="4" w:space="0" w:color="000000"/>
              <w:right w:val="single" w:sz="4" w:space="0" w:color="000000"/>
            </w:tcBorders>
          </w:tcPr>
          <w:p w:rsidR="00D65922" w:rsidRPr="003C239D" w:rsidRDefault="00D6592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65922" w:rsidRPr="003C239D" w:rsidRDefault="00D6592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 xml:space="preserve">Провести анализ собственного </w:t>
            </w:r>
            <w:r w:rsidR="00845FF5" w:rsidRPr="003C239D">
              <w:rPr>
                <w:rFonts w:ascii="Times New Roman" w:hAnsi="Times New Roman" w:cs="Times New Roman"/>
              </w:rPr>
              <w:t xml:space="preserve">и заемного </w:t>
            </w:r>
            <w:r w:rsidRPr="003C239D">
              <w:rPr>
                <w:rFonts w:ascii="Times New Roman" w:hAnsi="Times New Roman" w:cs="Times New Roman"/>
              </w:rPr>
              <w:t>капитала согласно данным бухгалтерского баланса</w:t>
            </w:r>
          </w:p>
        </w:tc>
        <w:tc>
          <w:tcPr>
            <w:tcW w:w="1125" w:type="dxa"/>
            <w:tcBorders>
              <w:top w:val="single" w:sz="4" w:space="0" w:color="000000"/>
              <w:left w:val="single" w:sz="4" w:space="0" w:color="000000"/>
              <w:bottom w:val="single" w:sz="4" w:space="0" w:color="000000"/>
              <w:right w:val="single" w:sz="4" w:space="0" w:color="000000"/>
            </w:tcBorders>
          </w:tcPr>
          <w:p w:rsidR="00D65922" w:rsidRPr="003C239D" w:rsidRDefault="00845FF5"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65922" w:rsidRPr="003C239D" w:rsidTr="00FE2A09">
        <w:trPr>
          <w:trHeight w:val="20"/>
        </w:trPr>
        <w:tc>
          <w:tcPr>
            <w:tcW w:w="3410" w:type="dxa"/>
            <w:vMerge/>
            <w:tcBorders>
              <w:left w:val="single" w:sz="4" w:space="0" w:color="000000"/>
              <w:bottom w:val="single" w:sz="4" w:space="0" w:color="000000"/>
              <w:right w:val="single" w:sz="4" w:space="0" w:color="000000"/>
            </w:tcBorders>
          </w:tcPr>
          <w:p w:rsidR="00D65922" w:rsidRPr="003C239D" w:rsidRDefault="00D6592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65922" w:rsidRPr="003C239D" w:rsidRDefault="00D6592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Предложить мероприятия по оптимизации структуры капитала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65922" w:rsidRPr="003C239D" w:rsidRDefault="00845FF5"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93A5A" w:rsidRPr="003C239D" w:rsidTr="00FE2A09">
        <w:trPr>
          <w:trHeight w:val="20"/>
        </w:trPr>
        <w:tc>
          <w:tcPr>
            <w:tcW w:w="3410" w:type="dxa"/>
            <w:vMerge w:val="restart"/>
            <w:tcBorders>
              <w:top w:val="single" w:sz="4" w:space="0" w:color="000000"/>
              <w:left w:val="single" w:sz="4" w:space="0" w:color="000000"/>
              <w:right w:val="single" w:sz="4" w:space="0" w:color="000000"/>
            </w:tcBorders>
          </w:tcPr>
          <w:p w:rsidR="00D93A5A" w:rsidRPr="003C239D" w:rsidRDefault="00D93A5A"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
                <w:bCs/>
              </w:rPr>
              <w:t>Тема 1.3.</w:t>
            </w:r>
            <w:r w:rsidRPr="003C239D">
              <w:rPr>
                <w:rFonts w:ascii="Times New Roman" w:hAnsi="Times New Roman" w:cs="Times New Roman"/>
                <w:bCs/>
              </w:rPr>
              <w:t xml:space="preserve"> Управление основным и оборотным капиталом</w:t>
            </w:r>
          </w:p>
        </w:tc>
        <w:tc>
          <w:tcPr>
            <w:tcW w:w="5103" w:type="dxa"/>
            <w:tcBorders>
              <w:top w:val="single" w:sz="4" w:space="0" w:color="000000"/>
              <w:left w:val="single" w:sz="4" w:space="0" w:color="000000"/>
              <w:bottom w:val="single" w:sz="4" w:space="0" w:color="000000"/>
              <w:right w:val="single" w:sz="4" w:space="0" w:color="000000"/>
            </w:tcBorders>
          </w:tcPr>
          <w:p w:rsidR="00D93A5A" w:rsidRPr="003C239D" w:rsidRDefault="00D93A5A" w:rsidP="003C239D">
            <w:pPr>
              <w:suppressAutoHyphens/>
              <w:ind w:left="22" w:right="34"/>
              <w:jc w:val="both"/>
              <w:rPr>
                <w:rFonts w:ascii="Times New Roman" w:eastAsia="Times New Roman" w:hAnsi="Times New Roman" w:cs="Times New Roman"/>
                <w:color w:val="000000"/>
                <w:lang w:eastAsia="ru-RU"/>
              </w:rPr>
            </w:pPr>
            <w:r w:rsidRPr="003C239D">
              <w:rPr>
                <w:rFonts w:ascii="Times New Roman" w:hAnsi="Times New Roman" w:cs="Times New Roman"/>
              </w:rPr>
              <w:t>Провести анализ динамики и структуры основных и оборотных фондов организации.</w:t>
            </w:r>
            <w:r w:rsidRPr="003C239D">
              <w:rPr>
                <w:rFonts w:ascii="Times New Roman" w:eastAsia="Times New Roman" w:hAnsi="Times New Roman" w:cs="Times New Roman"/>
                <w:color w:val="000000"/>
                <w:lang w:eastAsia="ru-RU"/>
              </w:rPr>
              <w:t xml:space="preserve"> </w:t>
            </w:r>
          </w:p>
        </w:tc>
        <w:tc>
          <w:tcPr>
            <w:tcW w:w="1125" w:type="dxa"/>
            <w:tcBorders>
              <w:top w:val="single" w:sz="4" w:space="0" w:color="000000"/>
              <w:left w:val="single" w:sz="4" w:space="0" w:color="000000"/>
              <w:bottom w:val="single" w:sz="4" w:space="0" w:color="000000"/>
              <w:right w:val="single" w:sz="4" w:space="0" w:color="000000"/>
            </w:tcBorders>
          </w:tcPr>
          <w:p w:rsidR="00D93A5A" w:rsidRPr="003C239D" w:rsidRDefault="00845FF5"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93A5A" w:rsidRPr="003C239D" w:rsidTr="00FE2A09">
        <w:trPr>
          <w:trHeight w:val="20"/>
        </w:trPr>
        <w:tc>
          <w:tcPr>
            <w:tcW w:w="3410" w:type="dxa"/>
            <w:vMerge/>
            <w:tcBorders>
              <w:left w:val="single" w:sz="4" w:space="0" w:color="000000"/>
              <w:right w:val="single" w:sz="4" w:space="0" w:color="000000"/>
            </w:tcBorders>
          </w:tcPr>
          <w:p w:rsidR="00D93A5A" w:rsidRPr="003C239D" w:rsidRDefault="00D93A5A"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93A5A" w:rsidRPr="003C239D" w:rsidRDefault="00D93A5A"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Провести расчет амортизации</w:t>
            </w:r>
            <w:r w:rsidR="00845FF5" w:rsidRPr="003C239D">
              <w:rPr>
                <w:rFonts w:ascii="Times New Roman" w:hAnsi="Times New Roman" w:cs="Times New Roman"/>
              </w:rPr>
              <w:t>. Рассчитать чистые активы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93A5A" w:rsidRPr="003C239D" w:rsidRDefault="00845FF5"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93A5A" w:rsidRPr="003C239D" w:rsidTr="00FE2A09">
        <w:trPr>
          <w:trHeight w:val="20"/>
        </w:trPr>
        <w:tc>
          <w:tcPr>
            <w:tcW w:w="3410" w:type="dxa"/>
            <w:vMerge/>
            <w:tcBorders>
              <w:left w:val="single" w:sz="4" w:space="0" w:color="000000"/>
              <w:right w:val="single" w:sz="4" w:space="0" w:color="000000"/>
            </w:tcBorders>
          </w:tcPr>
          <w:p w:rsidR="00D93A5A" w:rsidRPr="003C239D" w:rsidRDefault="00D93A5A"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93A5A" w:rsidRPr="003C239D" w:rsidRDefault="00D93A5A"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Описать политику управления отдельными элементами оборотных активов организации (запасов, дебиторской задолженности, денежных средств).</w:t>
            </w:r>
          </w:p>
        </w:tc>
        <w:tc>
          <w:tcPr>
            <w:tcW w:w="1125" w:type="dxa"/>
            <w:tcBorders>
              <w:top w:val="single" w:sz="4" w:space="0" w:color="000000"/>
              <w:left w:val="single" w:sz="4" w:space="0" w:color="000000"/>
              <w:bottom w:val="single" w:sz="4" w:space="0" w:color="000000"/>
              <w:right w:val="single" w:sz="4" w:space="0" w:color="000000"/>
            </w:tcBorders>
          </w:tcPr>
          <w:p w:rsidR="00D93A5A" w:rsidRPr="003C239D" w:rsidRDefault="00845FF5"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93A5A" w:rsidRPr="003C239D" w:rsidTr="00FE2A09">
        <w:trPr>
          <w:trHeight w:val="20"/>
        </w:trPr>
        <w:tc>
          <w:tcPr>
            <w:tcW w:w="3410" w:type="dxa"/>
            <w:vMerge/>
            <w:tcBorders>
              <w:left w:val="single" w:sz="4" w:space="0" w:color="000000"/>
              <w:right w:val="single" w:sz="4" w:space="0" w:color="000000"/>
            </w:tcBorders>
          </w:tcPr>
          <w:p w:rsidR="00D93A5A" w:rsidRPr="003C239D" w:rsidRDefault="00D93A5A"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93A5A" w:rsidRPr="003C239D" w:rsidRDefault="00D93A5A"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Провести анализ обеспеченности материальными ресурсами.</w:t>
            </w:r>
          </w:p>
        </w:tc>
        <w:tc>
          <w:tcPr>
            <w:tcW w:w="1125" w:type="dxa"/>
            <w:tcBorders>
              <w:top w:val="single" w:sz="4" w:space="0" w:color="000000"/>
              <w:left w:val="single" w:sz="4" w:space="0" w:color="000000"/>
              <w:bottom w:val="single" w:sz="4" w:space="0" w:color="000000"/>
              <w:right w:val="single" w:sz="4" w:space="0" w:color="000000"/>
            </w:tcBorders>
          </w:tcPr>
          <w:p w:rsidR="00D93A5A" w:rsidRPr="003C239D" w:rsidRDefault="00845FF5"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93A5A" w:rsidRPr="003C239D" w:rsidTr="00FE2A09">
        <w:trPr>
          <w:trHeight w:val="20"/>
        </w:trPr>
        <w:tc>
          <w:tcPr>
            <w:tcW w:w="3410" w:type="dxa"/>
            <w:vMerge/>
            <w:tcBorders>
              <w:left w:val="single" w:sz="4" w:space="0" w:color="000000"/>
              <w:right w:val="single" w:sz="4" w:space="0" w:color="000000"/>
            </w:tcBorders>
          </w:tcPr>
          <w:p w:rsidR="00D93A5A" w:rsidRPr="003C239D" w:rsidRDefault="00D93A5A"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93A5A" w:rsidRPr="003C239D" w:rsidRDefault="00D93A5A"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Определить состав производственных запасов</w:t>
            </w:r>
            <w:r w:rsidR="00845FF5" w:rsidRPr="003C239D">
              <w:rPr>
                <w:rFonts w:ascii="Times New Roman" w:hAnsi="Times New Roman" w:cs="Times New Roman"/>
              </w:rPr>
              <w:t>,</w:t>
            </w:r>
            <w:r w:rsidRPr="003C239D">
              <w:rPr>
                <w:rFonts w:ascii="Times New Roman" w:hAnsi="Times New Roman" w:cs="Times New Roman"/>
              </w:rPr>
              <w:t xml:space="preserve"> </w:t>
            </w:r>
            <w:r w:rsidR="00845FF5" w:rsidRPr="003C239D">
              <w:rPr>
                <w:rFonts w:ascii="Times New Roman" w:hAnsi="Times New Roman" w:cs="Times New Roman"/>
              </w:rPr>
              <w:t xml:space="preserve">дебиторской задолженности </w:t>
            </w:r>
            <w:r w:rsidRPr="003C239D">
              <w:rPr>
                <w:rFonts w:ascii="Times New Roman" w:hAnsi="Times New Roman" w:cs="Times New Roman"/>
              </w:rPr>
              <w:t>в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93A5A" w:rsidRPr="003C239D" w:rsidRDefault="00845FF5"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93A5A" w:rsidRPr="003C239D" w:rsidTr="00FE2A09">
        <w:trPr>
          <w:trHeight w:val="20"/>
        </w:trPr>
        <w:tc>
          <w:tcPr>
            <w:tcW w:w="3410" w:type="dxa"/>
            <w:vMerge/>
            <w:tcBorders>
              <w:left w:val="single" w:sz="4" w:space="0" w:color="000000"/>
              <w:bottom w:val="single" w:sz="4" w:space="0" w:color="000000"/>
              <w:right w:val="single" w:sz="4" w:space="0" w:color="000000"/>
            </w:tcBorders>
          </w:tcPr>
          <w:p w:rsidR="00D93A5A" w:rsidRPr="003C239D" w:rsidRDefault="00D93A5A"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93A5A" w:rsidRPr="003C239D" w:rsidRDefault="00D93A5A"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Рассчитать стоимость чистого и необходимого оборотного капитала</w:t>
            </w:r>
          </w:p>
        </w:tc>
        <w:tc>
          <w:tcPr>
            <w:tcW w:w="1125" w:type="dxa"/>
            <w:tcBorders>
              <w:top w:val="single" w:sz="4" w:space="0" w:color="000000"/>
              <w:left w:val="single" w:sz="4" w:space="0" w:color="000000"/>
              <w:bottom w:val="single" w:sz="4" w:space="0" w:color="000000"/>
              <w:right w:val="single" w:sz="4" w:space="0" w:color="000000"/>
            </w:tcBorders>
          </w:tcPr>
          <w:p w:rsidR="00D93A5A" w:rsidRPr="003C239D" w:rsidRDefault="00845FF5"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296013" w:rsidRPr="003C239D" w:rsidTr="00FE2A09">
        <w:trPr>
          <w:trHeight w:val="20"/>
        </w:trPr>
        <w:tc>
          <w:tcPr>
            <w:tcW w:w="3410" w:type="dxa"/>
            <w:vMerge w:val="restart"/>
            <w:tcBorders>
              <w:top w:val="single" w:sz="4" w:space="0" w:color="000000"/>
              <w:left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
                <w:bCs/>
              </w:rPr>
              <w:t>Тема 1.4.</w:t>
            </w:r>
            <w:r w:rsidRPr="003C239D">
              <w:rPr>
                <w:rFonts w:ascii="Times New Roman" w:hAnsi="Times New Roman" w:cs="Times New Roman"/>
                <w:bCs/>
              </w:rPr>
              <w:t xml:space="preserve"> Доходы и расходы организации. Управление прибылью</w:t>
            </w: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suppressAutoHyphens/>
              <w:ind w:left="22" w:right="34"/>
              <w:jc w:val="both"/>
              <w:rPr>
                <w:rFonts w:ascii="Times New Roman" w:eastAsia="Times New Roman" w:hAnsi="Times New Roman" w:cs="Times New Roman"/>
                <w:color w:val="000000"/>
                <w:lang w:eastAsia="ru-RU"/>
              </w:rPr>
            </w:pPr>
            <w:r w:rsidRPr="003C239D">
              <w:rPr>
                <w:rFonts w:ascii="Times New Roman" w:hAnsi="Times New Roman" w:cs="Times New Roman"/>
              </w:rPr>
              <w:t>Дать характеристику условиям признания выручки от реализации в бухгалтерском учете.</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296013" w:rsidRPr="003C239D" w:rsidTr="00FE2A09">
        <w:trPr>
          <w:trHeight w:val="20"/>
        </w:trPr>
        <w:tc>
          <w:tcPr>
            <w:tcW w:w="3410" w:type="dxa"/>
            <w:vMerge/>
            <w:tcBorders>
              <w:left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Рассчитать планируемую выручку от реализации продукции (работ, услуг).</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296013" w:rsidRPr="003C239D" w:rsidTr="00FE2A09">
        <w:trPr>
          <w:trHeight w:val="20"/>
        </w:trPr>
        <w:tc>
          <w:tcPr>
            <w:tcW w:w="3410" w:type="dxa"/>
            <w:vMerge/>
            <w:tcBorders>
              <w:left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Оценить степень выполнения плана и динамики показателей производства и реализации продукции.</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296013" w:rsidRPr="003C239D" w:rsidTr="00FE2A09">
        <w:trPr>
          <w:trHeight w:val="20"/>
        </w:trPr>
        <w:tc>
          <w:tcPr>
            <w:tcW w:w="3410" w:type="dxa"/>
            <w:vMerge/>
            <w:tcBorders>
              <w:left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Ознакомиться с учетной политикой организации и определить метод списания материалов на затраты.</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296013" w:rsidRPr="003C239D" w:rsidTr="00FE2A09">
        <w:trPr>
          <w:trHeight w:val="20"/>
        </w:trPr>
        <w:tc>
          <w:tcPr>
            <w:tcW w:w="3410" w:type="dxa"/>
            <w:vMerge/>
            <w:tcBorders>
              <w:left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Составить смету затрат на производство и продажу продукции (работ, услуг) в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296013" w:rsidRPr="003C239D" w:rsidTr="00FE2A09">
        <w:trPr>
          <w:trHeight w:val="20"/>
        </w:trPr>
        <w:tc>
          <w:tcPr>
            <w:tcW w:w="3410" w:type="dxa"/>
            <w:vMerge/>
            <w:tcBorders>
              <w:left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Провести анализ динамики и структуры доходов и расходов организации по данным Отчета о финансовых результатах.</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296013" w:rsidRPr="003C239D" w:rsidTr="00FE2A09">
        <w:trPr>
          <w:trHeight w:val="20"/>
        </w:trPr>
        <w:tc>
          <w:tcPr>
            <w:tcW w:w="3410" w:type="dxa"/>
            <w:vMerge/>
            <w:tcBorders>
              <w:left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Рассчитать показатели операционного анализа прибыли.</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63647B"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296013" w:rsidRPr="003C239D" w:rsidTr="00FE2A09">
        <w:trPr>
          <w:trHeight w:val="20"/>
        </w:trPr>
        <w:tc>
          <w:tcPr>
            <w:tcW w:w="3410" w:type="dxa"/>
            <w:vMerge/>
            <w:tcBorders>
              <w:left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Сформировать чистую прибыль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63647B"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296013" w:rsidRPr="003C239D" w:rsidTr="00FE2A09">
        <w:trPr>
          <w:trHeight w:val="20"/>
        </w:trPr>
        <w:tc>
          <w:tcPr>
            <w:tcW w:w="3410" w:type="dxa"/>
            <w:vMerge/>
            <w:tcBorders>
              <w:left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Определить порядок распределения и использования чистой прибыли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63647B"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296013" w:rsidRPr="003C239D" w:rsidTr="00FE2A09">
        <w:trPr>
          <w:trHeight w:val="20"/>
        </w:trPr>
        <w:tc>
          <w:tcPr>
            <w:tcW w:w="3410" w:type="dxa"/>
            <w:vMerge/>
            <w:tcBorders>
              <w:left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 xml:space="preserve">Предложить мероприятия по оптимизации расходов </w:t>
            </w:r>
            <w:r w:rsidR="0063647B" w:rsidRPr="003C239D">
              <w:rPr>
                <w:rFonts w:ascii="Times New Roman" w:hAnsi="Times New Roman" w:cs="Times New Roman"/>
              </w:rPr>
              <w:t xml:space="preserve">и увеличению доходов </w:t>
            </w:r>
            <w:r w:rsidRPr="003C239D">
              <w:rPr>
                <w:rFonts w:ascii="Times New Roman" w:hAnsi="Times New Roman" w:cs="Times New Roman"/>
              </w:rPr>
              <w:t>организации.</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63647B"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296013" w:rsidRPr="003C239D" w:rsidTr="00FE2A09">
        <w:trPr>
          <w:trHeight w:val="20"/>
        </w:trPr>
        <w:tc>
          <w:tcPr>
            <w:tcW w:w="3410" w:type="dxa"/>
            <w:vMerge w:val="restart"/>
            <w:tcBorders>
              <w:top w:val="single" w:sz="4" w:space="0" w:color="000000"/>
              <w:left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
                <w:bCs/>
              </w:rPr>
              <w:t>Тема 1.5.</w:t>
            </w:r>
            <w:r w:rsidRPr="003C239D">
              <w:rPr>
                <w:rFonts w:ascii="Times New Roman" w:hAnsi="Times New Roman" w:cs="Times New Roman"/>
                <w:bCs/>
              </w:rPr>
              <w:t xml:space="preserve"> Организация денежных расчетов</w:t>
            </w: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suppressAutoHyphens/>
              <w:ind w:left="22"/>
              <w:jc w:val="both"/>
              <w:rPr>
                <w:rFonts w:ascii="Times New Roman" w:eastAsia="Times New Roman" w:hAnsi="Times New Roman" w:cs="Times New Roman"/>
                <w:color w:val="000000"/>
                <w:lang w:eastAsia="ru-RU"/>
              </w:rPr>
            </w:pPr>
            <w:r w:rsidRPr="003C239D">
              <w:rPr>
                <w:rFonts w:ascii="Times New Roman" w:hAnsi="Times New Roman" w:cs="Times New Roman"/>
              </w:rPr>
              <w:t>Изучить порядок проведения денежных расчетов в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296013" w:rsidRPr="003C239D" w:rsidTr="00FE2A09">
        <w:trPr>
          <w:trHeight w:val="20"/>
        </w:trPr>
        <w:tc>
          <w:tcPr>
            <w:tcW w:w="3410" w:type="dxa"/>
            <w:vMerge/>
            <w:tcBorders>
              <w:left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Заполнить формы безналичных расчетов, используемых в организации, по основным хозяйственным операциям.</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296013" w:rsidRPr="003C239D" w:rsidTr="00FE2A09">
        <w:trPr>
          <w:trHeight w:val="20"/>
        </w:trPr>
        <w:tc>
          <w:tcPr>
            <w:tcW w:w="3410" w:type="dxa"/>
            <w:vMerge/>
            <w:tcBorders>
              <w:left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Определить состав и структуру кредиторской задолженности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296013" w:rsidRPr="003C239D" w:rsidTr="00FE2A09">
        <w:trPr>
          <w:trHeight w:val="20"/>
        </w:trPr>
        <w:tc>
          <w:tcPr>
            <w:tcW w:w="3410" w:type="dxa"/>
            <w:vMerge/>
            <w:tcBorders>
              <w:left w:val="single" w:sz="4" w:space="0" w:color="000000"/>
              <w:bottom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Провести анализ динамики и структуры денежных потоков в организации</w:t>
            </w:r>
            <w:r w:rsidR="00D752C2" w:rsidRPr="003C239D">
              <w:rPr>
                <w:rFonts w:ascii="Times New Roman" w:hAnsi="Times New Roman" w:cs="Times New Roman"/>
              </w:rPr>
              <w:t>. Определить чистый денежный поток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296013" w:rsidRPr="003C239D" w:rsidTr="00FE2A09">
        <w:trPr>
          <w:trHeight w:val="20"/>
        </w:trPr>
        <w:tc>
          <w:tcPr>
            <w:tcW w:w="3410" w:type="dxa"/>
            <w:vMerge w:val="restart"/>
            <w:tcBorders>
              <w:top w:val="single" w:sz="4" w:space="0" w:color="000000"/>
              <w:left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
                <w:bCs/>
              </w:rPr>
              <w:t>Тема 1.6.</w:t>
            </w:r>
            <w:r w:rsidRPr="003C239D">
              <w:rPr>
                <w:rFonts w:ascii="Times New Roman" w:hAnsi="Times New Roman" w:cs="Times New Roman"/>
                <w:bCs/>
              </w:rPr>
              <w:t xml:space="preserve"> Осуществление корпоративных закупок</w:t>
            </w: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suppressAutoHyphens/>
              <w:ind w:left="22"/>
              <w:jc w:val="both"/>
              <w:rPr>
                <w:rFonts w:ascii="Times New Roman" w:eastAsia="Times New Roman" w:hAnsi="Times New Roman" w:cs="Times New Roman"/>
                <w:color w:val="000000"/>
                <w:lang w:eastAsia="ru-RU"/>
              </w:rPr>
            </w:pPr>
            <w:r w:rsidRPr="003C239D">
              <w:rPr>
                <w:rFonts w:ascii="Times New Roman" w:hAnsi="Times New Roman" w:cs="Times New Roman"/>
              </w:rPr>
              <w:t>Изучить особенности и этапы проведения закупок товаров, работ, услуг.</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296013" w:rsidRPr="003C239D" w:rsidTr="00FE2A09">
        <w:trPr>
          <w:trHeight w:val="20"/>
        </w:trPr>
        <w:tc>
          <w:tcPr>
            <w:tcW w:w="3410" w:type="dxa"/>
            <w:vMerge/>
            <w:tcBorders>
              <w:left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Определить требования к поставщикам, основную документацию.</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296013" w:rsidRPr="003C239D" w:rsidTr="00FE2A09">
        <w:trPr>
          <w:trHeight w:val="20"/>
        </w:trPr>
        <w:tc>
          <w:tcPr>
            <w:tcW w:w="3410" w:type="dxa"/>
            <w:vMerge/>
            <w:tcBorders>
              <w:left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Изучить способы проведения закупки, принципы работы в Единой информационной системе закупки товаров, работ, услуг.</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296013" w:rsidRPr="003C239D" w:rsidTr="00FE2A09">
        <w:trPr>
          <w:trHeight w:val="20"/>
        </w:trPr>
        <w:tc>
          <w:tcPr>
            <w:tcW w:w="3410" w:type="dxa"/>
            <w:vMerge/>
            <w:tcBorders>
              <w:left w:val="single" w:sz="4" w:space="0" w:color="000000"/>
              <w:bottom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296013" w:rsidRPr="003C239D" w:rsidRDefault="0029601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Проведение контроля закупочной деятельности</w:t>
            </w:r>
          </w:p>
        </w:tc>
        <w:tc>
          <w:tcPr>
            <w:tcW w:w="1125" w:type="dxa"/>
            <w:tcBorders>
              <w:top w:val="single" w:sz="4" w:space="0" w:color="000000"/>
              <w:left w:val="single" w:sz="4" w:space="0" w:color="000000"/>
              <w:bottom w:val="single" w:sz="4" w:space="0" w:color="000000"/>
              <w:right w:val="single" w:sz="4" w:space="0" w:color="000000"/>
            </w:tcBorders>
          </w:tcPr>
          <w:p w:rsidR="00296013"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752C2" w:rsidRPr="003C239D" w:rsidTr="00FE2A09">
        <w:trPr>
          <w:trHeight w:val="20"/>
        </w:trPr>
        <w:tc>
          <w:tcPr>
            <w:tcW w:w="3410" w:type="dxa"/>
            <w:vMerge w:val="restart"/>
            <w:tcBorders>
              <w:top w:val="single" w:sz="4" w:space="0" w:color="000000"/>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
                <w:bCs/>
              </w:rPr>
              <w:t>Тема 1.7.</w:t>
            </w:r>
            <w:r w:rsidRPr="003C239D">
              <w:rPr>
                <w:rFonts w:ascii="Times New Roman" w:hAnsi="Times New Roman" w:cs="Times New Roman"/>
                <w:bCs/>
              </w:rPr>
              <w:t xml:space="preserve"> Организация внешних финансовых отношений</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suppressAutoHyphens/>
              <w:ind w:left="22"/>
              <w:jc w:val="both"/>
              <w:rPr>
                <w:rFonts w:ascii="Times New Roman" w:eastAsia="Times New Roman" w:hAnsi="Times New Roman" w:cs="Times New Roman"/>
                <w:color w:val="000000"/>
                <w:lang w:eastAsia="ru-RU"/>
              </w:rPr>
            </w:pPr>
            <w:r w:rsidRPr="003C239D">
              <w:rPr>
                <w:rFonts w:ascii="Times New Roman" w:hAnsi="Times New Roman" w:cs="Times New Roman"/>
              </w:rPr>
              <w:t>Изучить порядок и виды кредитования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Рассчитать кредитную нагрузку организации. Провести оценку целесообразности привлечения заемных средств.</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Описать систему финансовых взаимоотношений организации с органами государственной власти и местного самоуправления и механизмы ее реализации.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Изучить порядок заключения договоров имущественного страхования. Описать виды страхования финансово–хозяйственной деятельности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752C2" w:rsidRPr="003C239D" w:rsidTr="00FE2A09">
        <w:trPr>
          <w:trHeight w:val="20"/>
        </w:trPr>
        <w:tc>
          <w:tcPr>
            <w:tcW w:w="3410" w:type="dxa"/>
            <w:vMerge w:val="restart"/>
            <w:tcBorders>
              <w:top w:val="single" w:sz="4" w:space="0" w:color="000000"/>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1.8.</w:t>
            </w:r>
            <w:r w:rsidRPr="003C239D">
              <w:rPr>
                <w:rFonts w:ascii="Times New Roman" w:eastAsia="Times New Roman" w:hAnsi="Times New Roman" w:cs="Times New Roman"/>
                <w:bCs/>
                <w:lang w:eastAsia="ru-RU"/>
              </w:rPr>
              <w:t xml:space="preserve"> Инвестиции и инвестиционная деятельность организации</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suppressAutoHyphens/>
              <w:ind w:left="22" w:right="34"/>
              <w:jc w:val="both"/>
              <w:rPr>
                <w:rFonts w:ascii="Times New Roman" w:eastAsia="Times New Roman" w:hAnsi="Times New Roman" w:cs="Times New Roman"/>
                <w:color w:val="000000"/>
                <w:lang w:eastAsia="ru-RU"/>
              </w:rPr>
            </w:pPr>
            <w:r w:rsidRPr="003C239D">
              <w:rPr>
                <w:rFonts w:ascii="Times New Roman" w:hAnsi="Times New Roman" w:cs="Times New Roman"/>
              </w:rPr>
              <w:t>Ознакомиться со структурой инвестиционного портфеля.</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Рассчитать показатели инвестиционных проектов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3</w:t>
            </w:r>
          </w:p>
        </w:tc>
      </w:tr>
      <w:tr w:rsidR="00D752C2" w:rsidRPr="003C239D" w:rsidTr="00FE2A09">
        <w:trPr>
          <w:trHeight w:val="20"/>
        </w:trPr>
        <w:tc>
          <w:tcPr>
            <w:tcW w:w="3410" w:type="dxa"/>
            <w:vMerge w:val="restart"/>
            <w:tcBorders>
              <w:top w:val="single" w:sz="4" w:space="0" w:color="000000"/>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1.9.</w:t>
            </w:r>
            <w:r w:rsidRPr="003C239D">
              <w:rPr>
                <w:rFonts w:ascii="Times New Roman" w:eastAsia="Times New Roman" w:hAnsi="Times New Roman" w:cs="Times New Roman"/>
                <w:bCs/>
                <w:lang w:eastAsia="ru-RU"/>
              </w:rPr>
              <w:t xml:space="preserve"> Финансовый анализ как инструмент управления финансами организации</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suppressAutoHyphens/>
              <w:ind w:left="22" w:right="34"/>
              <w:jc w:val="both"/>
              <w:rPr>
                <w:rFonts w:ascii="Times New Roman" w:eastAsia="Times New Roman" w:hAnsi="Times New Roman" w:cs="Times New Roman"/>
                <w:color w:val="000000"/>
                <w:lang w:eastAsia="ru-RU"/>
              </w:rPr>
            </w:pPr>
            <w:r w:rsidRPr="003C239D">
              <w:rPr>
                <w:rFonts w:ascii="Times New Roman" w:hAnsi="Times New Roman" w:cs="Times New Roman"/>
              </w:rPr>
              <w:t>Рассчитать основные экономические показатели, характеризующие деятельность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Рассчитать показатели движения основных средств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Оценить эффективность использования основных средств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Оценить эффективность использования материальных ресурсов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Рассчитать показатели движения рабочей силы</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Оценить эффективность использования трудовых ресурсов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752C2" w:rsidRPr="003C239D" w:rsidTr="00FE2A09">
        <w:trPr>
          <w:trHeight w:val="20"/>
        </w:trPr>
        <w:tc>
          <w:tcPr>
            <w:tcW w:w="3410" w:type="dxa"/>
            <w:vMerge w:val="restart"/>
            <w:tcBorders>
              <w:top w:val="single" w:sz="4" w:space="0" w:color="000000"/>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1.10.</w:t>
            </w:r>
            <w:r w:rsidRPr="003C239D">
              <w:rPr>
                <w:rFonts w:ascii="Times New Roman" w:eastAsia="Times New Roman" w:hAnsi="Times New Roman" w:cs="Times New Roman"/>
                <w:bCs/>
                <w:lang w:eastAsia="ru-RU"/>
              </w:rPr>
              <w:t xml:space="preserve"> Технология проведения финансового анализа на основе бухгалтерской (финансовой) отчетности</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suppressAutoHyphens/>
              <w:ind w:left="22" w:right="34"/>
              <w:jc w:val="both"/>
              <w:rPr>
                <w:rFonts w:ascii="Times New Roman" w:eastAsia="Times New Roman" w:hAnsi="Times New Roman" w:cs="Times New Roman"/>
                <w:color w:val="000000"/>
                <w:lang w:eastAsia="ru-RU"/>
              </w:rPr>
            </w:pPr>
            <w:r w:rsidRPr="003C239D">
              <w:rPr>
                <w:rFonts w:ascii="Times New Roman" w:hAnsi="Times New Roman" w:cs="Times New Roman"/>
              </w:rPr>
              <w:t>Провести анализ финансового состояния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Рассчитать финансовые коэффициенты: ликвидности, финансовой устойчивости, рентабельности, деловой активности (оборачиваемости).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Провести оценку вероятности банкротства.</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lang w:eastAsia="ru-RU"/>
              </w:rPr>
              <w:t>Предложить мероприятия по повышению финансового состояния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w:t>
            </w:r>
          </w:p>
        </w:tc>
      </w:tr>
      <w:tr w:rsidR="00D752C2" w:rsidRPr="003C239D" w:rsidTr="00FE2A09">
        <w:trPr>
          <w:trHeight w:val="20"/>
        </w:trPr>
        <w:tc>
          <w:tcPr>
            <w:tcW w:w="8513" w:type="dxa"/>
            <w:gridSpan w:val="2"/>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 xml:space="preserve">Раздел 2. </w:t>
            </w:r>
            <w:r w:rsidRPr="003C239D">
              <w:rPr>
                <w:rFonts w:ascii="Times New Roman" w:eastAsia="Times New Roman" w:hAnsi="Times New Roman" w:cs="Times New Roman"/>
                <w:b/>
                <w:bCs/>
                <w:lang w:eastAsia="ru-RU"/>
              </w:rPr>
              <w:t>Анализ и оценка финансовых рисков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3C7B40"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52</w:t>
            </w:r>
          </w:p>
        </w:tc>
      </w:tr>
      <w:tr w:rsidR="00D752C2" w:rsidRPr="003C239D" w:rsidTr="00FE2A09">
        <w:trPr>
          <w:trHeight w:val="20"/>
        </w:trPr>
        <w:tc>
          <w:tcPr>
            <w:tcW w:w="3410"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2.1.</w:t>
            </w:r>
            <w:r w:rsidRPr="003C239D">
              <w:rPr>
                <w:rFonts w:ascii="Times New Roman" w:eastAsia="Times New Roman" w:hAnsi="Times New Roman" w:cs="Times New Roman"/>
                <w:bCs/>
                <w:lang w:eastAsia="ru-RU"/>
              </w:rPr>
              <w:t xml:space="preserve"> Риск как </w:t>
            </w:r>
            <w:r w:rsidRPr="003C239D">
              <w:rPr>
                <w:rFonts w:ascii="Times New Roman" w:eastAsia="Times New Roman" w:hAnsi="Times New Roman" w:cs="Times New Roman"/>
                <w:bCs/>
                <w:lang w:eastAsia="ru-RU"/>
              </w:rPr>
              <w:lastRenderedPageBreak/>
              <w:t>экономическая категория</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Cs/>
              </w:rPr>
              <w:lastRenderedPageBreak/>
              <w:t xml:space="preserve">Сбор информации об организации, рынке, </w:t>
            </w:r>
            <w:r w:rsidRPr="003C239D">
              <w:rPr>
                <w:rFonts w:ascii="Times New Roman" w:hAnsi="Times New Roman" w:cs="Times New Roman"/>
                <w:bCs/>
              </w:rPr>
              <w:lastRenderedPageBreak/>
              <w:t>законодательстве, социальном, культурном и политическом окружении организации, а также о стратегии ее развития и операционных процессах, включая информацию об угрозах и возможностях достижения поставленных целей</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3C7B40"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lastRenderedPageBreak/>
              <w:t>4</w:t>
            </w:r>
          </w:p>
        </w:tc>
      </w:tr>
      <w:tr w:rsidR="00D752C2" w:rsidRPr="003C239D" w:rsidTr="00FE2A09">
        <w:trPr>
          <w:trHeight w:val="20"/>
        </w:trPr>
        <w:tc>
          <w:tcPr>
            <w:tcW w:w="3410" w:type="dxa"/>
            <w:vMerge w:val="restart"/>
            <w:tcBorders>
              <w:top w:val="single" w:sz="4" w:space="0" w:color="000000"/>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lastRenderedPageBreak/>
              <w:t>Тема 2.2.</w:t>
            </w:r>
            <w:r w:rsidRPr="003C239D">
              <w:rPr>
                <w:rFonts w:ascii="Times New Roman" w:eastAsia="Times New Roman" w:hAnsi="Times New Roman" w:cs="Times New Roman"/>
                <w:bCs/>
                <w:lang w:eastAsia="ru-RU"/>
              </w:rPr>
              <w:t xml:space="preserve"> Виды и классификация рисков</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Cs/>
              </w:rPr>
              <w:t>Определение ситуации (контекста) финансовых рисковых видов, сфер деятельности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3C7B40"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Cs/>
              </w:rPr>
              <w:t>Идентификация и формирование портфеля финансовых рисков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3C7B40"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3410" w:type="dxa"/>
            <w:vMerge w:val="restart"/>
            <w:tcBorders>
              <w:top w:val="single" w:sz="4" w:space="0" w:color="000000"/>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2.3</w:t>
            </w:r>
            <w:r w:rsidRPr="003C239D">
              <w:rPr>
                <w:rFonts w:ascii="Times New Roman" w:eastAsia="Times New Roman" w:hAnsi="Times New Roman" w:cs="Times New Roman"/>
                <w:bCs/>
                <w:lang w:eastAsia="ru-RU"/>
              </w:rPr>
              <w:t xml:space="preserve"> Сущность </w:t>
            </w:r>
            <w:proofErr w:type="spellStart"/>
            <w:proofErr w:type="gramStart"/>
            <w:r w:rsidRPr="003C239D">
              <w:rPr>
                <w:rFonts w:ascii="Times New Roman" w:eastAsia="Times New Roman" w:hAnsi="Times New Roman" w:cs="Times New Roman"/>
                <w:bCs/>
                <w:lang w:eastAsia="ru-RU"/>
              </w:rPr>
              <w:t>риск-менеджмента</w:t>
            </w:r>
            <w:proofErr w:type="spellEnd"/>
            <w:proofErr w:type="gramEnd"/>
            <w:r w:rsidRPr="003C239D">
              <w:rPr>
                <w:rFonts w:ascii="Times New Roman" w:eastAsia="Times New Roman" w:hAnsi="Times New Roman" w:cs="Times New Roman"/>
                <w:bCs/>
                <w:lang w:eastAsia="ru-RU"/>
              </w:rPr>
              <w:t xml:space="preserve">. Оценка и анализ рисков в системе </w:t>
            </w:r>
            <w:proofErr w:type="spellStart"/>
            <w:proofErr w:type="gramStart"/>
            <w:r w:rsidRPr="003C239D">
              <w:rPr>
                <w:rFonts w:ascii="Times New Roman" w:eastAsia="Times New Roman" w:hAnsi="Times New Roman" w:cs="Times New Roman"/>
                <w:bCs/>
                <w:lang w:eastAsia="ru-RU"/>
              </w:rPr>
              <w:t>риск-менеджмента</w:t>
            </w:r>
            <w:proofErr w:type="spellEnd"/>
            <w:proofErr w:type="gramEnd"/>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Cs/>
              </w:rPr>
              <w:t>Качественная оценка финансовых рисков посредством формирования реестра и на его основе построение карт, диаграмм для визуализации финансовых рисков</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3C7B40"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Cs/>
              </w:rPr>
              <w:t>Количественная оценка финансовых рисков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3C7B40"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Cs/>
              </w:rPr>
              <w:t>Оценка вероятности отдельных видов финансового риска, события (угроз) с определением индикаторов</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3C7B40"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Cs/>
              </w:rPr>
              <w:t>Оценка объема экономических потерь и уровня экономической безопасности в разрезе отдельных видов финансового риска, определение (пороговых значений, условных зон) рисков в разрезе отдельных финансовых видов, установление предельно допустимого уровня финансового риска по видам деятельности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CB498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D752C2" w:rsidRPr="003C239D" w:rsidTr="00FE2A09">
        <w:trPr>
          <w:trHeight w:val="20"/>
        </w:trPr>
        <w:tc>
          <w:tcPr>
            <w:tcW w:w="3410" w:type="dxa"/>
            <w:vMerge w:val="restart"/>
            <w:tcBorders>
              <w:top w:val="single" w:sz="4" w:space="0" w:color="000000"/>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2.4</w:t>
            </w:r>
            <w:r w:rsidRPr="003C239D">
              <w:rPr>
                <w:rFonts w:ascii="Times New Roman" w:eastAsia="Times New Roman" w:hAnsi="Times New Roman" w:cs="Times New Roman"/>
                <w:bCs/>
                <w:lang w:eastAsia="ru-RU"/>
              </w:rPr>
              <w:t xml:space="preserve"> Управление финансовыми рисками в системе </w:t>
            </w:r>
            <w:proofErr w:type="spellStart"/>
            <w:proofErr w:type="gramStart"/>
            <w:r w:rsidRPr="003C239D">
              <w:rPr>
                <w:rFonts w:ascii="Times New Roman" w:eastAsia="Times New Roman" w:hAnsi="Times New Roman" w:cs="Times New Roman"/>
                <w:bCs/>
                <w:lang w:eastAsia="ru-RU"/>
              </w:rPr>
              <w:t>риск-менеджмента</w:t>
            </w:r>
            <w:proofErr w:type="spellEnd"/>
            <w:proofErr w:type="gramEnd"/>
            <w:r w:rsidRPr="003C239D">
              <w:rPr>
                <w:rFonts w:ascii="Times New Roman" w:eastAsia="Times New Roman" w:hAnsi="Times New Roman" w:cs="Times New Roman"/>
                <w:bCs/>
                <w:lang w:eastAsia="ru-RU"/>
              </w:rPr>
              <w:t xml:space="preserve"> организации</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Cs/>
              </w:rPr>
              <w:t>Мониторинг финансовых рисков по функциональным областям, мониторинг пороговых значений финансовых рисков в разрезе отдельных видов, описание выявленных финансовых рисков в определенном комплексном формате, позволяющем проведение их интегральной оценки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CB498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Cs/>
              </w:rPr>
              <w:t>Выбор модели и проведение комплексной оценки финансовых рисков</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CB498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Cs/>
              </w:rPr>
              <w:t>Принятие решения о значимости комплексного (интегрального) финансовых рисков для организации и его воздействия на организацию</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CB498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Cs/>
              </w:rPr>
              <w:t>Определение последствий (угроз и возможностей) и формирование сводного отчета о финансовых рисках</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CB498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Cs/>
              </w:rPr>
              <w:t>Выбор методов по снижению выявленных рисков в организации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CB498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8513" w:type="dxa"/>
            <w:gridSpan w:val="2"/>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eastAsia="Times New Roman" w:hAnsi="Times New Roman" w:cs="Times New Roman"/>
                <w:color w:val="000000"/>
                <w:lang w:eastAsia="ru-RU"/>
              </w:rPr>
              <w:t>Промежуточная аттестация в форме дифференцированного зачета (комплексного)</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p>
        </w:tc>
      </w:tr>
      <w:tr w:rsidR="00D752C2" w:rsidRPr="003C239D" w:rsidTr="00FE2A09">
        <w:trPr>
          <w:trHeight w:val="20"/>
        </w:trPr>
        <w:tc>
          <w:tcPr>
            <w:tcW w:w="8513" w:type="dxa"/>
            <w:gridSpan w:val="2"/>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
                <w:bCs/>
              </w:rPr>
            </w:pPr>
            <w:r w:rsidRPr="003C239D">
              <w:rPr>
                <w:rFonts w:ascii="Times New Roman" w:eastAsia="Times New Roman" w:hAnsi="Times New Roman" w:cs="Times New Roman"/>
                <w:b/>
                <w:color w:val="000000"/>
                <w:lang w:eastAsia="ru-RU"/>
              </w:rPr>
              <w:t xml:space="preserve">ПП 03. ПМ 03 </w:t>
            </w:r>
            <w:r w:rsidRPr="003C239D">
              <w:rPr>
                <w:rFonts w:ascii="Times New Roman" w:eastAsia="Times New Roman" w:hAnsi="Times New Roman" w:cs="Times New Roman"/>
                <w:b/>
                <w:iCs/>
                <w:lang w:eastAsia="ru-RU"/>
              </w:rPr>
              <w:t>Организационное и документационное обеспечение деятельности по налоговому консультированию</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72</w:t>
            </w:r>
          </w:p>
        </w:tc>
      </w:tr>
      <w:tr w:rsidR="00D752C2" w:rsidRPr="003C239D" w:rsidTr="00FE2A09">
        <w:trPr>
          <w:trHeight w:val="20"/>
        </w:trPr>
        <w:tc>
          <w:tcPr>
            <w:tcW w:w="8513" w:type="dxa"/>
            <w:gridSpan w:val="2"/>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
                <w:bCs/>
              </w:rPr>
            </w:pPr>
            <w:r w:rsidRPr="003C239D">
              <w:rPr>
                <w:rFonts w:ascii="Times New Roman" w:eastAsia="Times New Roman" w:hAnsi="Times New Roman" w:cs="Times New Roman"/>
                <w:b/>
                <w:color w:val="000000"/>
                <w:lang w:eastAsia="ru-RU"/>
              </w:rPr>
              <w:t xml:space="preserve">Раздел 1 </w:t>
            </w:r>
            <w:r w:rsidRPr="003C239D">
              <w:rPr>
                <w:rFonts w:ascii="Times New Roman" w:eastAsia="Times New Roman" w:hAnsi="Times New Roman" w:cs="Times New Roman"/>
                <w:b/>
                <w:bCs/>
                <w:lang w:eastAsia="ru-RU"/>
              </w:rPr>
              <w:t>Ведение учета в целях исполнения обязанностей по соблюдению законодательства Российской Федерации о налогах, сборах и формирование налоговой отчетности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48</w:t>
            </w:r>
          </w:p>
        </w:tc>
      </w:tr>
      <w:tr w:rsidR="00D752C2" w:rsidRPr="003C239D" w:rsidTr="00FE2A09">
        <w:trPr>
          <w:trHeight w:val="20"/>
        </w:trPr>
        <w:tc>
          <w:tcPr>
            <w:tcW w:w="3410" w:type="dxa"/>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1.2.</w:t>
            </w:r>
            <w:r w:rsidRPr="003C239D">
              <w:rPr>
                <w:rFonts w:ascii="Times New Roman" w:eastAsia="Times New Roman" w:hAnsi="Times New Roman" w:cs="Times New Roman"/>
                <w:bCs/>
                <w:lang w:eastAsia="ru-RU"/>
              </w:rPr>
              <w:t xml:space="preserve"> Основы налоговой системы 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Определение режима налогообложения и перечня налогов для лиц, признаваемых налогоплательщиками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tcBorders>
              <w:left w:val="single" w:sz="4" w:space="0" w:color="000000"/>
              <w:bottom w:val="single" w:sz="4" w:space="0" w:color="000000"/>
              <w:right w:val="single" w:sz="4" w:space="0" w:color="000000"/>
            </w:tcBorders>
          </w:tcPr>
          <w:p w:rsidR="00D752C2" w:rsidRPr="003C239D" w:rsidRDefault="00D752C2" w:rsidP="003C239D">
            <w:pPr>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1.3.</w:t>
            </w:r>
            <w:r w:rsidRPr="003C239D">
              <w:rPr>
                <w:rFonts w:ascii="Times New Roman" w:eastAsia="Times New Roman" w:hAnsi="Times New Roman" w:cs="Times New Roman"/>
                <w:bCs/>
                <w:lang w:eastAsia="ru-RU"/>
              </w:rPr>
              <w:t xml:space="preserve"> Государственное регулирование налоговых правоотношений</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Подбор документов и осуществление процедур по постановке лиц на учет в налоговых органах</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1.4.</w:t>
            </w:r>
            <w:r w:rsidRPr="003C239D">
              <w:rPr>
                <w:rFonts w:ascii="Times New Roman" w:eastAsia="Times New Roman" w:hAnsi="Times New Roman" w:cs="Times New Roman"/>
                <w:bCs/>
                <w:lang w:eastAsia="ru-RU"/>
              </w:rPr>
              <w:t xml:space="preserve"> Основы исполнения обязанности по уплате налогов, </w:t>
            </w:r>
            <w:r w:rsidRPr="003C239D">
              <w:rPr>
                <w:rFonts w:ascii="Times New Roman" w:eastAsia="Times New Roman" w:hAnsi="Times New Roman" w:cs="Times New Roman"/>
                <w:bCs/>
                <w:lang w:eastAsia="ru-RU"/>
              </w:rPr>
              <w:lastRenderedPageBreak/>
              <w:t>сборов, страховых взносов</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lastRenderedPageBreak/>
              <w:t>Выявление возникновения у лиц обязанности по уплате налогов, сборов, страховых взносов</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Выявление у лиц объектов налогообложения по налогу на добавленную стоимость; налогу на прибыль организаций, налогу на доходы физических лиц, акцизов, налога на добычу полезных ископаемых, водного налога, налога на имущество организаций, транспортного налога, земельного налога, налога при применении упрощенной системы налогообложения</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lastRenderedPageBreak/>
              <w:t>Тема 1.5.</w:t>
            </w:r>
            <w:r w:rsidRPr="003C239D">
              <w:rPr>
                <w:rFonts w:ascii="Times New Roman" w:eastAsia="Times New Roman" w:hAnsi="Times New Roman" w:cs="Times New Roman"/>
                <w:bCs/>
                <w:lang w:eastAsia="ru-RU"/>
              </w:rPr>
              <w:t xml:space="preserve"> Налог на добавленную стоимость</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При наличии у лица объекта налогообложения по налогу на добавленную стоимость определение сумм налоговой базы, размера налоговых ставок, возможности применения и сумм налоговых вычетов и льгот, определение суммы налога, подлежащей уплате в бюджетную систему или возмещению из бюджета</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Заполнение и (или) контроль правильности заполнения налоговых деклараций по налогу на добавленную стоимость</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Составление и (или) контроль правильности составления бухгалтерских проводок по налогу на добавленную стоимость</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1.6.</w:t>
            </w:r>
            <w:r w:rsidRPr="003C239D">
              <w:rPr>
                <w:rFonts w:ascii="Times New Roman" w:eastAsia="Times New Roman" w:hAnsi="Times New Roman" w:cs="Times New Roman"/>
                <w:bCs/>
                <w:lang w:eastAsia="ru-RU"/>
              </w:rPr>
              <w:t xml:space="preserve"> Налог на доходы физических лиц</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При наличии у лица объекта налогообложения по налогу на доходы физических лиц ведение налогового учета или контроль правильности ведения, определение сумм налоговой базы, размера налоговых ставок, возможности применения и сумм налоговых вычетов и льгот, определение суммы налога, подлежащей уплате в бюджетную систему или возврату из бюджета</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Заполнение и (или) контроль правильности заполнения расчетов и налоговых деклараций по налогу на доходы физических лиц</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Составление и (или) контроль правильности составления бухгалтерских проводок по налогу на доходы физических лиц</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1.7.</w:t>
            </w:r>
            <w:r w:rsidRPr="003C239D">
              <w:rPr>
                <w:rFonts w:ascii="Times New Roman" w:eastAsia="Times New Roman" w:hAnsi="Times New Roman" w:cs="Times New Roman"/>
                <w:bCs/>
                <w:lang w:eastAsia="ru-RU"/>
              </w:rPr>
              <w:t xml:space="preserve"> Страховые взносы</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Выявление у лиц объектов обложения по страховым взносам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 xml:space="preserve">Выявление </w:t>
            </w:r>
            <w:proofErr w:type="gramStart"/>
            <w:r w:rsidRPr="003C239D">
              <w:rPr>
                <w:rFonts w:ascii="Times New Roman" w:hAnsi="Times New Roman" w:cs="Times New Roman"/>
              </w:rPr>
              <w:t>у лиц объектов обложения по страховым взносам на обязательное социальное страхование от несчастных случаев на производстве</w:t>
            </w:r>
            <w:proofErr w:type="gramEnd"/>
            <w:r w:rsidRPr="003C239D">
              <w:rPr>
                <w:rFonts w:ascii="Times New Roman" w:hAnsi="Times New Roman" w:cs="Times New Roman"/>
              </w:rPr>
              <w:t xml:space="preserve"> и профессиональных заболеваний</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1.8.</w:t>
            </w:r>
            <w:r w:rsidRPr="003C239D">
              <w:rPr>
                <w:rFonts w:ascii="Times New Roman" w:eastAsia="Times New Roman" w:hAnsi="Times New Roman" w:cs="Times New Roman"/>
                <w:bCs/>
                <w:lang w:eastAsia="ru-RU"/>
              </w:rPr>
              <w:t xml:space="preserve"> Налог на прибыль организаций</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При наличии у лица объекта налогообложения по налогу на прибыль организаций ведение налогового учета или контроль правильности ведения, определение сумм налоговой базы, размера налоговых ставок, возможности применения и сумм налоговых вычетов и льгот, определение суммы налога, подлежащей уплате в бюджетную систему или к уменьшению из бюджета</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 xml:space="preserve">Заполнение и (или) контроль правильности </w:t>
            </w:r>
            <w:r w:rsidRPr="003C239D">
              <w:rPr>
                <w:rFonts w:ascii="Times New Roman" w:hAnsi="Times New Roman" w:cs="Times New Roman"/>
              </w:rPr>
              <w:lastRenderedPageBreak/>
              <w:t>заполнения налоговых деклараций по налогу на прибыль организаций</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lastRenderedPageBreak/>
              <w:t>2</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Составление и (или) контроль правильности составления бухгалтерских проводок по налогу на прибыль организаций</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1.9.</w:t>
            </w:r>
            <w:r w:rsidRPr="003C239D">
              <w:rPr>
                <w:rFonts w:ascii="Times New Roman" w:eastAsia="Times New Roman" w:hAnsi="Times New Roman" w:cs="Times New Roman"/>
                <w:bCs/>
                <w:lang w:eastAsia="ru-RU"/>
              </w:rPr>
              <w:t xml:space="preserve"> Другие федеральные налоги</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pStyle w:val="a8"/>
              <w:tabs>
                <w:tab w:val="left" w:pos="426"/>
              </w:tabs>
              <w:ind w:left="0"/>
              <w:jc w:val="both"/>
              <w:rPr>
                <w:rFonts w:ascii="Times New Roman" w:hAnsi="Times New Roman" w:cs="Times New Roman"/>
                <w:bCs/>
              </w:rPr>
            </w:pPr>
            <w:r w:rsidRPr="003C239D">
              <w:rPr>
                <w:rFonts w:ascii="Times New Roman" w:hAnsi="Times New Roman" w:cs="Times New Roman"/>
                <w:bCs/>
              </w:rPr>
              <w:t>налоговый учет и отчетность по акцизам, НДПИ и водному налогу</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1.10.</w:t>
            </w:r>
            <w:r w:rsidRPr="003C239D">
              <w:rPr>
                <w:rFonts w:ascii="Times New Roman" w:eastAsia="Times New Roman" w:hAnsi="Times New Roman" w:cs="Times New Roman"/>
                <w:bCs/>
                <w:lang w:eastAsia="ru-RU"/>
              </w:rPr>
              <w:t xml:space="preserve"> Налог на имущество организаций</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При наличии у лица объекта налогообложения по налогу на имущество организаций ведение бухгалтерского и налогового учета или контроль правильности ведения, определение размера налоговой базы, размера налоговых ставок, возможности применения льгот, определение суммы налога, подлежащей уплате в бюджетную систему</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Заполнение и (или) контроль правильности заполнения налоговых деклараций по налогу на имущество организаций</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Участие или ознакомление с процедурами обеспечения полноты уплаты налога в отношении объектов налогообложения, налоговая база по которым определяется как их кадастровая стоимость</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Составление и (или) контроль правильности составления бухгалтерских проводок по налогу на имущество организаций</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4D4C94"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1.11.</w:t>
            </w:r>
            <w:r w:rsidRPr="003C239D">
              <w:rPr>
                <w:rFonts w:ascii="Times New Roman" w:eastAsia="Times New Roman" w:hAnsi="Times New Roman" w:cs="Times New Roman"/>
                <w:bCs/>
                <w:lang w:eastAsia="ru-RU"/>
              </w:rPr>
              <w:t xml:space="preserve"> Другие региональные и местные налоги и сборы</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212558" w:rsidP="003C239D">
            <w:pPr>
              <w:pStyle w:val="a8"/>
              <w:tabs>
                <w:tab w:val="left" w:pos="426"/>
              </w:tabs>
              <w:ind w:left="0"/>
              <w:jc w:val="both"/>
              <w:rPr>
                <w:rFonts w:ascii="Times New Roman" w:hAnsi="Times New Roman" w:cs="Times New Roman"/>
                <w:bCs/>
              </w:rPr>
            </w:pPr>
            <w:r w:rsidRPr="003C239D">
              <w:rPr>
                <w:rFonts w:ascii="Times New Roman" w:hAnsi="Times New Roman" w:cs="Times New Roman"/>
                <w:bCs/>
              </w:rPr>
              <w:t>Участие в расчете, учете и контроле уплаты транспортного и земельного налогов, включая определение налоговой базы, применение льгот и отражение операций в бухгалтерском учете</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212558"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1.12.</w:t>
            </w:r>
            <w:r w:rsidRPr="003C239D">
              <w:rPr>
                <w:rFonts w:ascii="Times New Roman" w:eastAsia="Times New Roman" w:hAnsi="Times New Roman" w:cs="Times New Roman"/>
                <w:bCs/>
                <w:lang w:eastAsia="ru-RU"/>
              </w:rPr>
              <w:t xml:space="preserve"> Упрощенная система налогообложения</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При наличии у лица объекта налогообложения по налогу при применении упрощенной системы налогообложения ведение налогового учета или контроль правильности ведения, определение размера налоговой базы, размера налоговых ставок, возможности применения льгот, определение суммы налога, подлежащей уплате в бюджетную систему</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212558"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Заполнение и (или) контроль правильности заполнения налоговых деклараций по налогу при применении упрощенной системы</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212558"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Составление и (или) контроль правильности составления бухгалтерских проводок по налогу при применении упрощенной системы налогообложения</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212558"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8513" w:type="dxa"/>
            <w:gridSpan w:val="2"/>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
                <w:bCs/>
              </w:rPr>
            </w:pPr>
            <w:r w:rsidRPr="003C239D">
              <w:rPr>
                <w:rFonts w:ascii="Times New Roman" w:eastAsia="Times New Roman" w:hAnsi="Times New Roman" w:cs="Times New Roman"/>
                <w:b/>
                <w:bCs/>
                <w:lang w:eastAsia="ru-RU"/>
              </w:rPr>
              <w:t>Раздел 2 Осуществление налогового планирования, контроля и надзора за соблюдением законодательства Российской Федерации о налогах и сборах</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212558"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24</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2.2.</w:t>
            </w:r>
            <w:r w:rsidRPr="003C239D">
              <w:rPr>
                <w:rFonts w:ascii="Times New Roman" w:eastAsia="Times New Roman" w:hAnsi="Times New Roman" w:cs="Times New Roman"/>
                <w:bCs/>
                <w:lang w:eastAsia="ru-RU"/>
              </w:rPr>
              <w:t xml:space="preserve"> Обеспечение исполнения обязанности по уплате налогов, сборов, страховых взносов</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Определение суммы недоимки и исчисление суммы пени, применительно к конкретным субъектам налогообложения</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212558"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Участие или ознакомление с процедурами обеспечения исполнения обязанности по уплате налога, сбора, страховых взносов, осуществляемыми налоговыми органами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212558"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 xml:space="preserve">Определение налоговой нагрузки, сопоставление </w:t>
            </w:r>
            <w:r w:rsidRPr="003C239D">
              <w:rPr>
                <w:rFonts w:ascii="Times New Roman" w:hAnsi="Times New Roman" w:cs="Times New Roman"/>
              </w:rPr>
              <w:lastRenderedPageBreak/>
              <w:t xml:space="preserve">со среднеотраслевыми показателями, оценка рисков и </w:t>
            </w:r>
            <w:proofErr w:type="spellStart"/>
            <w:r w:rsidRPr="003C239D">
              <w:rPr>
                <w:rFonts w:ascii="Times New Roman" w:hAnsi="Times New Roman" w:cs="Times New Roman"/>
              </w:rPr>
              <w:t>анализирование</w:t>
            </w:r>
            <w:proofErr w:type="spellEnd"/>
            <w:r w:rsidRPr="003C239D">
              <w:rPr>
                <w:rFonts w:ascii="Times New Roman" w:hAnsi="Times New Roman" w:cs="Times New Roman"/>
              </w:rPr>
              <w:t xml:space="preserve"> ситуации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212558"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lastRenderedPageBreak/>
              <w:t>4</w:t>
            </w:r>
          </w:p>
        </w:tc>
      </w:tr>
      <w:tr w:rsidR="00D752C2" w:rsidRPr="003C239D" w:rsidTr="00FE2A09">
        <w:trPr>
          <w:trHeight w:val="20"/>
        </w:trPr>
        <w:tc>
          <w:tcPr>
            <w:tcW w:w="3410" w:type="dxa"/>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lastRenderedPageBreak/>
              <w:t>Тема 2.3.</w:t>
            </w:r>
            <w:r w:rsidRPr="003C239D">
              <w:rPr>
                <w:rFonts w:ascii="Times New Roman" w:eastAsia="Times New Roman" w:hAnsi="Times New Roman" w:cs="Times New Roman"/>
                <w:bCs/>
                <w:lang w:eastAsia="ru-RU"/>
              </w:rPr>
              <w:t xml:space="preserve"> Налоговый контроль</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Участие или сопровождение при проведении камеральной налоговой проверки и оформлении ее результатов</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212558"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2.4.</w:t>
            </w:r>
            <w:r w:rsidRPr="003C239D">
              <w:rPr>
                <w:rFonts w:ascii="Times New Roman" w:eastAsia="Times New Roman" w:hAnsi="Times New Roman" w:cs="Times New Roman"/>
                <w:bCs/>
                <w:lang w:eastAsia="ru-RU"/>
              </w:rPr>
              <w:t xml:space="preserve"> Налоговые правонарушения и ответственность за их совершение</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Участие в выявлении налоговых правонарушений и определение размера налоговых санкций</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212558"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Мониторинг и анализ арбитражной практики по налогам, сборам, страховым взносам, применительно к практическим ситуациям конкретных субъектов налогообложения</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212558"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Тема 2.5.</w:t>
            </w:r>
            <w:r w:rsidRPr="003C239D">
              <w:rPr>
                <w:rFonts w:ascii="Times New Roman" w:eastAsia="Times New Roman" w:hAnsi="Times New Roman" w:cs="Times New Roman"/>
                <w:bCs/>
                <w:lang w:eastAsia="ru-RU"/>
              </w:rPr>
              <w:t xml:space="preserve"> Обжалование актов налоговых органов и действий или бездействия их должностных лиц</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Участие или сопровождение процедуры обжалования актов налоговых органов и действий или бездействия их должностных лиц</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212558"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bCs/>
                <w:lang w:eastAsia="ru-RU"/>
              </w:rPr>
              <w:t xml:space="preserve">Тема 2.6. </w:t>
            </w:r>
            <w:r w:rsidRPr="003C239D">
              <w:rPr>
                <w:rFonts w:ascii="Times New Roman" w:eastAsia="Times New Roman" w:hAnsi="Times New Roman" w:cs="Times New Roman"/>
                <w:bCs/>
                <w:lang w:eastAsia="ru-RU"/>
              </w:rPr>
              <w:t>Налоговое планирование</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Проверка соблюдения контрольных соотношений показателей налоговых деклараций (расчетов)</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212558"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Участие в выработке рекомендаций по устранению выявленных нарушений налогового законодательства и снижению налоговых рисков</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212558"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rPr>
            </w:pPr>
            <w:r w:rsidRPr="003C239D">
              <w:rPr>
                <w:rFonts w:ascii="Times New Roman" w:hAnsi="Times New Roman" w:cs="Times New Roman"/>
              </w:rPr>
              <w:t>Мониторинг и анализ изменений законодательства о налогах, сборах и иных нормативно-правовых актов, применительно к конкретному субъекту налогообложения</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212558"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8513" w:type="dxa"/>
            <w:gridSpan w:val="2"/>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rPr>
            </w:pPr>
            <w:r w:rsidRPr="003C239D">
              <w:rPr>
                <w:rFonts w:ascii="Times New Roman" w:eastAsia="Times New Roman" w:hAnsi="Times New Roman" w:cs="Times New Roman"/>
                <w:color w:val="000000"/>
                <w:lang w:eastAsia="ru-RU"/>
              </w:rPr>
              <w:t>Промежуточная аттестация в форме дифференцированного зачета (комплексного)</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p>
        </w:tc>
      </w:tr>
      <w:tr w:rsidR="00D752C2" w:rsidRPr="003C239D" w:rsidTr="00FE2A09">
        <w:trPr>
          <w:trHeight w:val="20"/>
        </w:trPr>
        <w:tc>
          <w:tcPr>
            <w:tcW w:w="8513" w:type="dxa"/>
            <w:gridSpan w:val="2"/>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
              </w:rPr>
            </w:pPr>
            <w:r w:rsidRPr="003C239D">
              <w:rPr>
                <w:rFonts w:ascii="Times New Roman" w:eastAsia="Times New Roman" w:hAnsi="Times New Roman" w:cs="Times New Roman"/>
                <w:b/>
                <w:color w:val="000000"/>
                <w:lang w:eastAsia="ru-RU"/>
              </w:rPr>
              <w:t xml:space="preserve">ПП 05 ПМ 05 </w:t>
            </w:r>
            <w:r w:rsidRPr="003C239D">
              <w:rPr>
                <w:rFonts w:ascii="Times New Roman" w:eastAsia="Times New Roman" w:hAnsi="Times New Roman" w:cs="Times New Roman"/>
                <w:b/>
                <w:iCs/>
                <w:lang w:eastAsia="ru-RU"/>
              </w:rPr>
              <w:t>Участие в организации и осуществлении финансового контроля деятельности экономического субъекта</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b/>
                <w:bCs/>
                <w:color w:val="000000"/>
                <w:lang w:eastAsia="ru-RU"/>
              </w:rPr>
            </w:pPr>
            <w:r w:rsidRPr="003C239D">
              <w:rPr>
                <w:rFonts w:ascii="Times New Roman" w:eastAsia="Times New Roman" w:hAnsi="Times New Roman" w:cs="Times New Roman"/>
                <w:b/>
                <w:bCs/>
                <w:color w:val="000000"/>
                <w:lang w:eastAsia="ru-RU"/>
              </w:rPr>
              <w:t>72</w:t>
            </w:r>
          </w:p>
        </w:tc>
      </w:tr>
      <w:tr w:rsidR="00D752C2" w:rsidRPr="003C239D" w:rsidTr="00FE2A09">
        <w:trPr>
          <w:trHeight w:val="20"/>
        </w:trPr>
        <w:tc>
          <w:tcPr>
            <w:tcW w:w="8513" w:type="dxa"/>
            <w:gridSpan w:val="2"/>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
              </w:rPr>
            </w:pPr>
            <w:r w:rsidRPr="003C239D">
              <w:rPr>
                <w:rFonts w:ascii="Times New Roman" w:eastAsia="Times New Roman" w:hAnsi="Times New Roman" w:cs="Times New Roman"/>
                <w:b/>
                <w:bCs/>
                <w:lang w:eastAsia="ru-RU"/>
              </w:rPr>
              <w:t>Раздел 1. Организация и осуществление финансового контроля деятельности экономического субъекта</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26</w:t>
            </w:r>
          </w:p>
        </w:tc>
      </w:tr>
      <w:tr w:rsidR="00D752C2" w:rsidRPr="003C239D" w:rsidTr="00FE2A09">
        <w:trPr>
          <w:trHeight w:val="20"/>
        </w:trPr>
        <w:tc>
          <w:tcPr>
            <w:tcW w:w="3410" w:type="dxa"/>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lang w:eastAsia="ru-RU"/>
              </w:rPr>
              <w:t>Тема 1.1</w:t>
            </w:r>
            <w:r w:rsidRPr="003C239D">
              <w:rPr>
                <w:rFonts w:ascii="Times New Roman" w:eastAsia="Times New Roman" w:hAnsi="Times New Roman" w:cs="Times New Roman"/>
                <w:bCs/>
                <w:lang w:eastAsia="ru-RU"/>
              </w:rPr>
              <w:t>. Понятие, цели, задачи и принципы финансового контроля</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rPr>
            </w:pPr>
            <w:r w:rsidRPr="003C239D">
              <w:rPr>
                <w:rFonts w:ascii="Times New Roman" w:eastAsia="Times New Roman" w:hAnsi="Times New Roman" w:cs="Times New Roman"/>
                <w:color w:val="000000"/>
                <w:lang w:eastAsia="ru-RU"/>
              </w:rPr>
              <w:t>Анализ системы внутреннего контроля организации: изучение локальных нормативных актов, регулирующих финансовый контроль; оценка соответствия внутренних регламентов законодательным требованиям</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3410" w:type="dxa"/>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lang w:eastAsia="ru-RU"/>
              </w:rPr>
              <w:t>Тема 1.2.</w:t>
            </w:r>
            <w:r w:rsidRPr="003C239D">
              <w:rPr>
                <w:rFonts w:ascii="Times New Roman" w:eastAsia="Times New Roman" w:hAnsi="Times New Roman" w:cs="Times New Roman"/>
                <w:bCs/>
                <w:lang w:eastAsia="ru-RU"/>
              </w:rPr>
              <w:t xml:space="preserve"> Виды финансового контроля в деятельности экономического субъекта</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rPr>
            </w:pPr>
            <w:r w:rsidRPr="003C239D">
              <w:rPr>
                <w:rFonts w:ascii="Times New Roman" w:eastAsia="Times New Roman" w:hAnsi="Times New Roman" w:cs="Times New Roman"/>
                <w:lang w:eastAsia="ru-RU"/>
              </w:rPr>
              <w:t>Изучить порядок взаимодействия с аудиторами, налоговыми органами и другими контролирующими структурами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lang w:eastAsia="ru-RU"/>
              </w:rPr>
              <w:t>Тема 1.3.</w:t>
            </w:r>
            <w:r w:rsidRPr="003C239D">
              <w:rPr>
                <w:rFonts w:ascii="Times New Roman" w:eastAsia="Times New Roman" w:hAnsi="Times New Roman" w:cs="Times New Roman"/>
                <w:bCs/>
                <w:lang w:eastAsia="ru-RU"/>
              </w:rPr>
              <w:t xml:space="preserve"> Инструменты и методы финансового контроля</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rPr>
            </w:pPr>
            <w:r w:rsidRPr="003C239D">
              <w:rPr>
                <w:rFonts w:ascii="Times New Roman" w:eastAsia="Times New Roman" w:hAnsi="Times New Roman" w:cs="Times New Roman"/>
                <w:color w:val="000000"/>
                <w:lang w:eastAsia="ru-RU"/>
              </w:rPr>
              <w:t>Ознакомиться с порядком практического применения инструментов финансового контроля: проведение проверок, ревизий и мониторинга финансовой деятельности; составление актов ревизий и отчетов по результатам контроля</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rPr>
            </w:pPr>
            <w:r w:rsidRPr="003C239D">
              <w:rPr>
                <w:rFonts w:ascii="Times New Roman" w:eastAsia="Times New Roman" w:hAnsi="Times New Roman" w:cs="Times New Roman"/>
                <w:color w:val="000000"/>
                <w:lang w:eastAsia="ru-RU"/>
              </w:rPr>
              <w:t>Ознакомиться с порядком подготовки к обязательному аудиту:</w:t>
            </w:r>
            <w:r w:rsidRPr="003C239D">
              <w:rPr>
                <w:rFonts w:ascii="Times New Roman" w:hAnsi="Times New Roman" w:cs="Times New Roman"/>
                <w:color w:val="404040"/>
                <w:shd w:val="clear" w:color="auto" w:fill="FFFFFF"/>
              </w:rPr>
              <w:t xml:space="preserve"> </w:t>
            </w:r>
            <w:r w:rsidRPr="003C239D">
              <w:rPr>
                <w:rFonts w:ascii="Times New Roman" w:eastAsia="Times New Roman" w:hAnsi="Times New Roman" w:cs="Times New Roman"/>
                <w:color w:val="000000"/>
                <w:lang w:eastAsia="ru-RU"/>
              </w:rPr>
              <w:t>определение критериев для обязательного аудита финансовой отчетности; составление общего плана аудита и выбор методов проверки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D752C2" w:rsidRPr="003C239D" w:rsidTr="00FE2A09">
        <w:trPr>
          <w:trHeight w:val="20"/>
        </w:trPr>
        <w:tc>
          <w:tcPr>
            <w:tcW w:w="3410" w:type="dxa"/>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lang w:eastAsia="ru-RU"/>
              </w:rPr>
              <w:t>Тема 1.4.</w:t>
            </w:r>
            <w:r w:rsidRPr="003C239D">
              <w:rPr>
                <w:rFonts w:ascii="Times New Roman" w:eastAsia="Times New Roman" w:hAnsi="Times New Roman" w:cs="Times New Roman"/>
                <w:bCs/>
                <w:lang w:eastAsia="ru-RU"/>
              </w:rPr>
              <w:t xml:space="preserve"> Финансовый контроль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w:t>
            </w:r>
            <w:r w:rsidRPr="003C239D">
              <w:rPr>
                <w:rFonts w:ascii="Times New Roman" w:eastAsia="Times New Roman" w:hAnsi="Times New Roman" w:cs="Times New Roman"/>
                <w:bCs/>
                <w:lang w:eastAsia="ru-RU"/>
              </w:rPr>
              <w:lastRenderedPageBreak/>
              <w:t>массового уничтожения (ПОД/ФТ/ФРОМУ)</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rPr>
            </w:pPr>
            <w:r w:rsidRPr="003C239D">
              <w:rPr>
                <w:rFonts w:ascii="Times New Roman" w:eastAsia="Times New Roman" w:hAnsi="Times New Roman" w:cs="Times New Roman"/>
                <w:color w:val="000000"/>
                <w:lang w:eastAsia="ru-RU"/>
              </w:rPr>
              <w:lastRenderedPageBreak/>
              <w:t>Провести анализ соответствия деятельности организации требованиям ПОД/ФТ/ФРОМУ: проверка внутренних регламентов на соответствие 115-ФЗ; выявление операций, подлежащих обязательному контролю</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8513" w:type="dxa"/>
            <w:gridSpan w:val="2"/>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
                <w:bCs/>
              </w:rPr>
            </w:pPr>
            <w:r w:rsidRPr="003C239D">
              <w:rPr>
                <w:rFonts w:ascii="Times New Roman" w:eastAsia="Times New Roman" w:hAnsi="Times New Roman" w:cs="Times New Roman"/>
                <w:b/>
                <w:bCs/>
                <w:lang w:eastAsia="ru-RU"/>
              </w:rPr>
              <w:lastRenderedPageBreak/>
              <w:t>Раздел 2. Организация и осуществление внутреннего финансового контроля деятельности экономического субъекта</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46</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lang w:eastAsia="ru-RU"/>
              </w:rPr>
              <w:t>Тема 2.1.</w:t>
            </w:r>
            <w:r w:rsidRPr="003C239D">
              <w:rPr>
                <w:rFonts w:ascii="Times New Roman" w:eastAsia="Times New Roman" w:hAnsi="Times New Roman" w:cs="Times New Roman"/>
                <w:bCs/>
                <w:lang w:eastAsia="ru-RU"/>
              </w:rPr>
              <w:t xml:space="preserve"> Планирование проведения внутреннего финансового контроля деятельности экономического субъекта</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rPr>
            </w:pPr>
            <w:proofErr w:type="gramStart"/>
            <w:r w:rsidRPr="003C239D">
              <w:rPr>
                <w:rFonts w:ascii="Times New Roman" w:hAnsi="Times New Roman" w:cs="Times New Roman"/>
              </w:rPr>
              <w:t>Ознакомится с нормативно-правовыми документами, регулирующие деятельность в сфере контроля, в том числе с Федеральным законом от 26.10.2002 №127-ФЗ «О несостоятельности (банкротстве)»</w:t>
            </w:r>
            <w:proofErr w:type="gramEnd"/>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rPr>
            </w:pPr>
            <w:proofErr w:type="gramStart"/>
            <w:r w:rsidRPr="003C239D">
              <w:rPr>
                <w:rFonts w:ascii="Times New Roman" w:hAnsi="Times New Roman" w:cs="Times New Roman"/>
              </w:rPr>
              <w:t>Изучить источники информации для проведения контрольных процедур: копии учредительных документов, ознакомится с деятельностью организации; учетную политику организации в целях бухгалтерского и налогового учета; положение по внутреннему контролю в организации; организационную структуру управления компании; должностные инструкции специалистов по внутреннему контролю; должностные инструкции специалистов по внутреннему контролю; инструкции по организации автоматизированного процесса обработки информации;</w:t>
            </w:r>
            <w:proofErr w:type="gramEnd"/>
            <w:r w:rsidRPr="003C239D">
              <w:rPr>
                <w:rFonts w:ascii="Times New Roman" w:hAnsi="Times New Roman" w:cs="Times New Roman"/>
              </w:rPr>
              <w:t xml:space="preserve"> дорожные карты, маршрутные листы, схемы и порядок документооборота, связанного с ведением бухгалтерского учета</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Изучить документы экономического субъекта – объекта практики по проведению контрольных мероприятий при ведении бухгалтерского учета, порядка оформления их результатов (инвентаризация, сверка аналитических и синтетических счетов, сверка расчетов с контрагентами и т.д.). Описать в отчете, сформулировать выводы.</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Оформление документов при планировании контрольного мероприятия, составление плана и программы контрольного мероприятия, оформление рабочей документации по выполняемым видам работ, отраженным в плане и программе контрольного мероприятия, составить отчет по результатам контрольного мероприятия.</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lang w:eastAsia="ru-RU"/>
              </w:rPr>
              <w:t>Тема 2.2.</w:t>
            </w:r>
            <w:r w:rsidRPr="003C239D">
              <w:rPr>
                <w:rFonts w:ascii="Times New Roman" w:eastAsia="Times New Roman" w:hAnsi="Times New Roman" w:cs="Times New Roman"/>
                <w:bCs/>
                <w:lang w:eastAsia="ru-RU"/>
              </w:rPr>
              <w:t xml:space="preserve"> Проведение внутреннего финансового контроля деятельности экономического субъекта и оформление результатов контрольных мероприятий</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Изучить бухгалтерскую (финансовую) отчетность компании и провести аналитические процедуры, позволяющие выявить наиболее значимые аспекты контроля: экспресс-анализ показателей бухгалтерской (финансовой) отчетности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Изучить и описать в отчете применение аналитических процедур в рамках организации внутреннего контроля и оценки рисков деятельности экономического субъекта (методы сравнения и методы факторного анализа), формирование выводов и предложений, представление руководству</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proofErr w:type="gramStart"/>
            <w:r w:rsidRPr="003C239D">
              <w:rPr>
                <w:rFonts w:ascii="Times New Roman" w:hAnsi="Times New Roman" w:cs="Times New Roman"/>
              </w:rPr>
              <w:t>Проанализировать организацию мониторинга средств контроля (тестирование системы внутреннего контроля составление карты рисков бизнес-процессов</w:t>
            </w:r>
            <w:proofErr w:type="gramEnd"/>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b/>
                <w:lang w:eastAsia="ru-RU"/>
              </w:rPr>
              <w:lastRenderedPageBreak/>
              <w:t>Тема 2.3.</w:t>
            </w:r>
            <w:r w:rsidRPr="003C239D">
              <w:rPr>
                <w:rFonts w:ascii="Times New Roman" w:eastAsia="Times New Roman" w:hAnsi="Times New Roman" w:cs="Times New Roman"/>
                <w:bCs/>
                <w:lang w:eastAsia="ru-RU"/>
              </w:rPr>
              <w:t xml:space="preserve"> Реализация контрольных мероприятий для устранения выявленных недостатков при проведении внутреннего финансового контроля деятельности экономического субъекта</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Мониторинг устранения выявленных недостатков: контроль выполнения рекомендаций по устранению отклонений, оценка эффективности мероприятий, направленных на исправление нарушений</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Ознакомиться с порядком подготовки отчетности для руководства: формирование информационных материалов о ходе устранения недостатков; составление аналитических отчетов для руководителей и заказчиков внутреннего контроля</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hAnsi="Times New Roman" w:cs="Times New Roman"/>
              </w:rPr>
              <w:t>Ознакомиться с порядком разработки предложений по совершенствованию контроля: анализ результатов контрольных мероприятий;</w:t>
            </w:r>
            <w:r w:rsidRPr="003C239D">
              <w:rPr>
                <w:rFonts w:ascii="Times New Roman" w:hAnsi="Times New Roman" w:cs="Times New Roman"/>
                <w:color w:val="404040"/>
                <w:shd w:val="clear" w:color="auto" w:fill="FFFFFF"/>
              </w:rPr>
              <w:t xml:space="preserve"> </w:t>
            </w:r>
            <w:r w:rsidRPr="003C239D">
              <w:rPr>
                <w:rFonts w:ascii="Times New Roman" w:hAnsi="Times New Roman" w:cs="Times New Roman"/>
              </w:rPr>
              <w:t>формулирование предложений по улучшению системы внутреннего финансового контроля</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8513" w:type="dxa"/>
            <w:gridSpan w:val="2"/>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Fonts w:ascii="Times New Roman" w:eastAsia="Times New Roman" w:hAnsi="Times New Roman" w:cs="Times New Roman"/>
                <w:color w:val="000000"/>
                <w:lang w:eastAsia="ru-RU"/>
              </w:rPr>
              <w:t>Промежуточная аттестация в форме дифференцированного зачета (комплексного)</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p>
        </w:tc>
      </w:tr>
      <w:tr w:rsidR="00D752C2" w:rsidRPr="003C239D" w:rsidTr="00FE2A09">
        <w:trPr>
          <w:trHeight w:val="20"/>
        </w:trPr>
        <w:tc>
          <w:tcPr>
            <w:tcW w:w="8513" w:type="dxa"/>
            <w:gridSpan w:val="2"/>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
                <w:bCs/>
              </w:rPr>
            </w:pPr>
            <w:r w:rsidRPr="003C239D">
              <w:rPr>
                <w:rFonts w:ascii="Times New Roman" w:eastAsia="Times New Roman" w:hAnsi="Times New Roman" w:cs="Times New Roman"/>
                <w:b/>
                <w:bCs/>
                <w:color w:val="000000"/>
                <w:lang w:eastAsia="ru-RU"/>
              </w:rPr>
              <w:t xml:space="preserve">ПП 06 ПМ 06 </w:t>
            </w:r>
            <w:r w:rsidRPr="003C239D">
              <w:rPr>
                <w:rFonts w:ascii="Times New Roman" w:eastAsia="Times New Roman" w:hAnsi="Times New Roman" w:cs="Times New Roman"/>
                <w:b/>
                <w:bCs/>
              </w:rPr>
              <w:t>Выполнение работ по должности служащего «Статистик»</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b/>
                <w:bCs/>
                <w:color w:val="000000"/>
                <w:lang w:eastAsia="ru-RU"/>
              </w:rPr>
            </w:pPr>
            <w:r w:rsidRPr="003C239D">
              <w:rPr>
                <w:rFonts w:ascii="Times New Roman" w:eastAsia="Times New Roman" w:hAnsi="Times New Roman" w:cs="Times New Roman"/>
                <w:b/>
                <w:bCs/>
                <w:color w:val="000000"/>
                <w:lang w:eastAsia="ru-RU"/>
              </w:rPr>
              <w:t>144</w:t>
            </w:r>
          </w:p>
        </w:tc>
      </w:tr>
      <w:tr w:rsidR="00D752C2" w:rsidRPr="003C239D" w:rsidTr="00FE2A09">
        <w:trPr>
          <w:trHeight w:val="20"/>
        </w:trPr>
        <w:tc>
          <w:tcPr>
            <w:tcW w:w="8513" w:type="dxa"/>
            <w:gridSpan w:val="2"/>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
              </w:rPr>
            </w:pPr>
            <w:r w:rsidRPr="003C239D">
              <w:rPr>
                <w:rFonts w:ascii="Times New Roman" w:eastAsia="Times New Roman" w:hAnsi="Times New Roman" w:cs="Times New Roman"/>
                <w:b/>
                <w:lang w:eastAsia="ru-RU"/>
              </w:rPr>
              <w:t>Раздел 1. Основы статистической деятельности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144</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
                <w:bCs/>
              </w:rPr>
              <w:t>Тема 2.</w:t>
            </w:r>
            <w:r w:rsidRPr="003C239D">
              <w:rPr>
                <w:rFonts w:ascii="Times New Roman" w:hAnsi="Times New Roman" w:cs="Times New Roman"/>
              </w:rPr>
              <w:t xml:space="preserve"> Статистическое наблюдение, сводка и основные группировки и классификации</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Style w:val="affffff2"/>
                <w:rFonts w:ascii="Times New Roman" w:hAnsi="Times New Roman" w:cs="Times New Roman"/>
                <w:b w:val="0"/>
                <w:bCs w:val="0"/>
              </w:rPr>
              <w:t xml:space="preserve">Организация и проведение статистического наблюдения: </w:t>
            </w:r>
            <w:r w:rsidRPr="003C239D">
              <w:rPr>
                <w:rFonts w:ascii="Times New Roman" w:hAnsi="Times New Roman" w:cs="Times New Roman"/>
              </w:rPr>
              <w:t>подготовка инструментария для сбора данных (анкеты, формы отчетности, цифровые шаблоны); проведение опросов, интервью и анкетирования респондентов; обеспечение репрезентативности выборки в соответствии с методиками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10</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Style w:val="affffff2"/>
                <w:rFonts w:ascii="Times New Roman" w:hAnsi="Times New Roman" w:cs="Times New Roman"/>
                <w:b w:val="0"/>
                <w:bCs w:val="0"/>
              </w:rPr>
              <w:t xml:space="preserve">Сбор и первичная обработка статистических данных: </w:t>
            </w:r>
            <w:r w:rsidRPr="003C239D">
              <w:rPr>
                <w:rFonts w:ascii="Times New Roman" w:hAnsi="Times New Roman" w:cs="Times New Roman"/>
              </w:rPr>
              <w:t>ведение полевого журнала наблюдений и фиксация первичных данных; ввод информации в базы данных с проверкой на ошибки; очистка и предварительный анализ данных (исключение выбросов, заполнение пропусков)</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18</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Style w:val="affffff2"/>
                <w:rFonts w:ascii="Times New Roman" w:hAnsi="Times New Roman" w:cs="Times New Roman"/>
                <w:b w:val="0"/>
                <w:bCs w:val="0"/>
              </w:rPr>
              <w:t xml:space="preserve">Контроль качества статистической информации: </w:t>
            </w:r>
            <w:r w:rsidRPr="003C239D">
              <w:rPr>
                <w:rFonts w:ascii="Times New Roman" w:hAnsi="Times New Roman" w:cs="Times New Roman"/>
              </w:rPr>
              <w:t>проверка данных на полноту, достоверность и логическую согласованность; взаимная сверка показателей из разных источников; составление отчетов о выявленных ошибках и их исправлении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6</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Style w:val="affffff2"/>
                <w:rFonts w:ascii="Times New Roman" w:hAnsi="Times New Roman" w:cs="Times New Roman"/>
                <w:b w:val="0"/>
                <w:bCs w:val="0"/>
              </w:rPr>
              <w:t xml:space="preserve">Обеспечение конфиденциальности и защиты данных: </w:t>
            </w:r>
            <w:r w:rsidRPr="003C239D">
              <w:rPr>
                <w:rFonts w:ascii="Times New Roman" w:hAnsi="Times New Roman" w:cs="Times New Roman"/>
              </w:rPr>
              <w:t>соблюдение правил работы с персональными и коммерческими данными</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
                <w:bCs/>
              </w:rPr>
              <w:t>Тема 3.</w:t>
            </w:r>
            <w:r w:rsidRPr="003C239D">
              <w:rPr>
                <w:rFonts w:ascii="Times New Roman" w:hAnsi="Times New Roman" w:cs="Times New Roman"/>
              </w:rPr>
              <w:t xml:space="preserve"> Анализ рядов динамики</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Style w:val="affffff2"/>
                <w:rFonts w:ascii="Times New Roman" w:hAnsi="Times New Roman" w:cs="Times New Roman"/>
                <w:b w:val="0"/>
                <w:bCs w:val="0"/>
              </w:rPr>
              <w:t>Формирование статистических массивов и сводок:</w:t>
            </w:r>
            <w:r w:rsidRPr="003C239D">
              <w:rPr>
                <w:rFonts w:ascii="Times New Roman" w:hAnsi="Times New Roman" w:cs="Times New Roman"/>
              </w:rPr>
              <w:t xml:space="preserve"> группировка данных по заданным критериям (территориальным, отраслевым, временным); подготовка сводных таблиц и аналитических выборок</w:t>
            </w:r>
            <w:r w:rsidRPr="003C239D">
              <w:rPr>
                <w:rStyle w:val="affffff2"/>
                <w:rFonts w:ascii="Times New Roman" w:hAnsi="Times New Roman" w:cs="Times New Roman"/>
                <w:b w:val="0"/>
                <w:bCs w:val="0"/>
              </w:rPr>
              <w:t xml:space="preserve"> </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10</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Style w:val="affffff2"/>
                <w:rFonts w:ascii="Times New Roman" w:hAnsi="Times New Roman" w:cs="Times New Roman"/>
                <w:b w:val="0"/>
                <w:bCs w:val="0"/>
              </w:rPr>
              <w:t xml:space="preserve">Анализ и визуализация данных: </w:t>
            </w:r>
            <w:r w:rsidRPr="003C239D">
              <w:rPr>
                <w:rFonts w:ascii="Times New Roman" w:hAnsi="Times New Roman" w:cs="Times New Roman"/>
              </w:rPr>
              <w:t xml:space="preserve">построение графиков, диаграмм и </w:t>
            </w:r>
            <w:proofErr w:type="spellStart"/>
            <w:r w:rsidRPr="003C239D">
              <w:rPr>
                <w:rFonts w:ascii="Times New Roman" w:hAnsi="Times New Roman" w:cs="Times New Roman"/>
              </w:rPr>
              <w:t>дашбордов</w:t>
            </w:r>
            <w:proofErr w:type="spellEnd"/>
            <w:r w:rsidRPr="003C239D">
              <w:rPr>
                <w:rFonts w:ascii="Times New Roman" w:hAnsi="Times New Roman" w:cs="Times New Roman"/>
              </w:rPr>
              <w:t xml:space="preserve"> для наглядного представления результатов; проведение сравнительного анализа динамики показателей; подготовка </w:t>
            </w:r>
            <w:proofErr w:type="spellStart"/>
            <w:r w:rsidRPr="003C239D">
              <w:rPr>
                <w:rFonts w:ascii="Times New Roman" w:hAnsi="Times New Roman" w:cs="Times New Roman"/>
              </w:rPr>
              <w:t>инфографики</w:t>
            </w:r>
            <w:proofErr w:type="spellEnd"/>
            <w:r w:rsidRPr="003C239D">
              <w:rPr>
                <w:rFonts w:ascii="Times New Roman" w:hAnsi="Times New Roman" w:cs="Times New Roman"/>
              </w:rPr>
              <w:t xml:space="preserve"> и презентационных материалов</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8</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Style w:val="affffff2"/>
                <w:rFonts w:ascii="Times New Roman" w:hAnsi="Times New Roman" w:cs="Times New Roman"/>
                <w:b w:val="0"/>
                <w:bCs w:val="0"/>
              </w:rPr>
              <w:t xml:space="preserve">Работа с </w:t>
            </w:r>
            <w:proofErr w:type="gramStart"/>
            <w:r w:rsidRPr="003C239D">
              <w:rPr>
                <w:rStyle w:val="affffff2"/>
                <w:rFonts w:ascii="Times New Roman" w:hAnsi="Times New Roman" w:cs="Times New Roman"/>
                <w:b w:val="0"/>
                <w:bCs w:val="0"/>
              </w:rPr>
              <w:t>профильным</w:t>
            </w:r>
            <w:proofErr w:type="gramEnd"/>
            <w:r w:rsidRPr="003C239D">
              <w:rPr>
                <w:rStyle w:val="affffff2"/>
                <w:rFonts w:ascii="Times New Roman" w:hAnsi="Times New Roman" w:cs="Times New Roman"/>
                <w:b w:val="0"/>
                <w:bCs w:val="0"/>
              </w:rPr>
              <w:t xml:space="preserve"> ПО и цифровыми инструментами</w:t>
            </w:r>
            <w:r w:rsidRPr="003C239D">
              <w:rPr>
                <w:rStyle w:val="affffff2"/>
                <w:rFonts w:ascii="Times New Roman" w:hAnsi="Times New Roman" w:cs="Times New Roman"/>
              </w:rPr>
              <w:t xml:space="preserve"> </w:t>
            </w:r>
            <w:r w:rsidRPr="003C239D">
              <w:rPr>
                <w:rFonts w:ascii="Times New Roman" w:hAnsi="Times New Roman" w:cs="Times New Roman"/>
              </w:rPr>
              <w:t>для обработки и визуализации данных, проведения сложных расчетов</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Style w:val="affffff2"/>
                <w:rFonts w:ascii="Times New Roman" w:hAnsi="Times New Roman" w:cs="Times New Roman"/>
                <w:b w:val="0"/>
                <w:bCs w:val="0"/>
              </w:rPr>
              <w:t xml:space="preserve">Обеспечение конфиденциальности и защиты данных: </w:t>
            </w:r>
            <w:r w:rsidRPr="003C239D">
              <w:rPr>
                <w:rFonts w:ascii="Times New Roman" w:hAnsi="Times New Roman" w:cs="Times New Roman"/>
              </w:rPr>
              <w:t xml:space="preserve">соблюдение правил работы с </w:t>
            </w:r>
            <w:r w:rsidRPr="003C239D">
              <w:rPr>
                <w:rFonts w:ascii="Times New Roman" w:hAnsi="Times New Roman" w:cs="Times New Roman"/>
              </w:rPr>
              <w:lastRenderedPageBreak/>
              <w:t>персональными и коммерческими данными, использование защищенных каналов передачи данных</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lastRenderedPageBreak/>
              <w:t>2</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
                <w:bCs/>
              </w:rPr>
              <w:lastRenderedPageBreak/>
              <w:t>Тема 4.</w:t>
            </w:r>
            <w:r w:rsidRPr="003C239D">
              <w:rPr>
                <w:rFonts w:ascii="Times New Roman" w:hAnsi="Times New Roman" w:cs="Times New Roman"/>
              </w:rPr>
              <w:t xml:space="preserve"> Статистические индексы</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Style w:val="affffff2"/>
                <w:rFonts w:ascii="Times New Roman" w:hAnsi="Times New Roman" w:cs="Times New Roman"/>
                <w:b w:val="0"/>
                <w:bCs w:val="0"/>
              </w:rPr>
              <w:t xml:space="preserve">Формирование статистических массивов и сводок: </w:t>
            </w:r>
            <w:r w:rsidRPr="003C239D">
              <w:rPr>
                <w:rFonts w:ascii="Times New Roman" w:hAnsi="Times New Roman" w:cs="Times New Roman"/>
              </w:rPr>
              <w:t>расчет агрегированных показателей (средние, индексы, доли); подготовка сводных таблиц и аналитических выборок</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10</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Style w:val="affffff2"/>
                <w:rFonts w:ascii="Times New Roman" w:hAnsi="Times New Roman" w:cs="Times New Roman"/>
                <w:b w:val="0"/>
                <w:bCs w:val="0"/>
              </w:rPr>
              <w:t xml:space="preserve">Обеспечение конфиденциальности и защиты данных: </w:t>
            </w:r>
            <w:r w:rsidRPr="003C239D">
              <w:rPr>
                <w:rFonts w:ascii="Times New Roman" w:hAnsi="Times New Roman" w:cs="Times New Roman"/>
              </w:rPr>
              <w:t>соблюдение правил работы с персональными и коммерческими данными, использование защищенных каналов передачи данных</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b/>
                <w:bCs/>
              </w:rPr>
              <w:t>Тема 5.</w:t>
            </w:r>
            <w:r w:rsidRPr="003C239D">
              <w:rPr>
                <w:rFonts w:ascii="Times New Roman" w:hAnsi="Times New Roman" w:cs="Times New Roman"/>
              </w:rPr>
              <w:t xml:space="preserve"> Статистическое изучение взаимосвязей социально-экономических явлений</w:t>
            </w: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proofErr w:type="gramStart"/>
            <w:r w:rsidRPr="003C239D">
              <w:rPr>
                <w:rStyle w:val="affffff2"/>
                <w:rFonts w:ascii="Times New Roman" w:hAnsi="Times New Roman" w:cs="Times New Roman"/>
                <w:b w:val="0"/>
                <w:bCs w:val="0"/>
              </w:rPr>
              <w:t xml:space="preserve">Формирование статистических массивов и сводок: </w:t>
            </w:r>
            <w:r w:rsidRPr="003C239D">
              <w:rPr>
                <w:rFonts w:ascii="Times New Roman" w:hAnsi="Times New Roman" w:cs="Times New Roman"/>
              </w:rPr>
              <w:t>группировка данных по заданным критериям (территориальным, отраслевым, временным); расчет агрегированных показателей (средние, индексы, доли); подготовка сводных таблиц и аналитических выборок</w:t>
            </w:r>
            <w:proofErr w:type="gramEnd"/>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12</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Style w:val="affffff2"/>
                <w:rFonts w:ascii="Times New Roman" w:hAnsi="Times New Roman" w:cs="Times New Roman"/>
                <w:b w:val="0"/>
                <w:bCs w:val="0"/>
              </w:rPr>
              <w:t xml:space="preserve">Анализ и визуализация данных: </w:t>
            </w:r>
            <w:r w:rsidRPr="003C239D">
              <w:rPr>
                <w:rFonts w:ascii="Times New Roman" w:hAnsi="Times New Roman" w:cs="Times New Roman"/>
              </w:rPr>
              <w:t xml:space="preserve">построение графиков, диаграмм и </w:t>
            </w:r>
            <w:proofErr w:type="spellStart"/>
            <w:r w:rsidRPr="003C239D">
              <w:rPr>
                <w:rFonts w:ascii="Times New Roman" w:hAnsi="Times New Roman" w:cs="Times New Roman"/>
              </w:rPr>
              <w:t>дашбордов</w:t>
            </w:r>
            <w:proofErr w:type="spellEnd"/>
            <w:r w:rsidRPr="003C239D">
              <w:rPr>
                <w:rFonts w:ascii="Times New Roman" w:hAnsi="Times New Roman" w:cs="Times New Roman"/>
              </w:rPr>
              <w:t xml:space="preserve"> для наглядного представления результатов; проведение сравнительного анализа динамики показателей; подготовка </w:t>
            </w:r>
            <w:proofErr w:type="spellStart"/>
            <w:r w:rsidRPr="003C239D">
              <w:rPr>
                <w:rFonts w:ascii="Times New Roman" w:hAnsi="Times New Roman" w:cs="Times New Roman"/>
              </w:rPr>
              <w:t>инфографики</w:t>
            </w:r>
            <w:proofErr w:type="spellEnd"/>
            <w:r w:rsidRPr="003C239D">
              <w:rPr>
                <w:rFonts w:ascii="Times New Roman" w:hAnsi="Times New Roman" w:cs="Times New Roman"/>
              </w:rPr>
              <w:t xml:space="preserve"> и презентационных материалов</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14</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Style w:val="affffff2"/>
                <w:rFonts w:ascii="Times New Roman" w:hAnsi="Times New Roman" w:cs="Times New Roman"/>
                <w:b w:val="0"/>
                <w:bCs w:val="0"/>
              </w:rPr>
              <w:t xml:space="preserve">Работа с </w:t>
            </w:r>
            <w:proofErr w:type="gramStart"/>
            <w:r w:rsidRPr="003C239D">
              <w:rPr>
                <w:rStyle w:val="affffff2"/>
                <w:rFonts w:ascii="Times New Roman" w:hAnsi="Times New Roman" w:cs="Times New Roman"/>
                <w:b w:val="0"/>
                <w:bCs w:val="0"/>
              </w:rPr>
              <w:t>профильным</w:t>
            </w:r>
            <w:proofErr w:type="gramEnd"/>
            <w:r w:rsidRPr="003C239D">
              <w:rPr>
                <w:rStyle w:val="affffff2"/>
                <w:rFonts w:ascii="Times New Roman" w:hAnsi="Times New Roman" w:cs="Times New Roman"/>
                <w:b w:val="0"/>
                <w:bCs w:val="0"/>
              </w:rPr>
              <w:t xml:space="preserve"> ПО и цифровыми инструментами</w:t>
            </w:r>
            <w:r w:rsidRPr="003C239D">
              <w:rPr>
                <w:rStyle w:val="affffff2"/>
                <w:rFonts w:ascii="Times New Roman" w:hAnsi="Times New Roman" w:cs="Times New Roman"/>
              </w:rPr>
              <w:t xml:space="preserve"> </w:t>
            </w:r>
            <w:r w:rsidRPr="003C239D">
              <w:rPr>
                <w:rFonts w:ascii="Times New Roman" w:hAnsi="Times New Roman" w:cs="Times New Roman"/>
              </w:rPr>
              <w:t>для обработки и визуализации данных, проведения сложных расчетов</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8</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Style w:val="affffff2"/>
                <w:rFonts w:ascii="Times New Roman" w:hAnsi="Times New Roman" w:cs="Times New Roman"/>
                <w:b w:val="0"/>
                <w:bCs w:val="0"/>
              </w:rPr>
              <w:t xml:space="preserve">Обеспечение конфиденциальности и защиты данных: </w:t>
            </w:r>
            <w:r w:rsidRPr="003C239D">
              <w:rPr>
                <w:rFonts w:ascii="Times New Roman" w:hAnsi="Times New Roman" w:cs="Times New Roman"/>
              </w:rPr>
              <w:t>соблюдение правил работы с персональными и коммерческими данными; архивирование информации в соответствии с нормативными требованиями; использование защищенных каналов передачи данных</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2</w:t>
            </w:r>
          </w:p>
        </w:tc>
      </w:tr>
      <w:tr w:rsidR="00D752C2" w:rsidRPr="003C239D" w:rsidTr="00FE2A09">
        <w:trPr>
          <w:trHeight w:val="20"/>
        </w:trPr>
        <w:tc>
          <w:tcPr>
            <w:tcW w:w="3410" w:type="dxa"/>
            <w:vMerge w:val="restart"/>
            <w:tcBorders>
              <w:left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
                <w:bCs/>
              </w:rPr>
            </w:pPr>
            <w:r w:rsidRPr="003C239D">
              <w:rPr>
                <w:rFonts w:ascii="Times New Roman" w:hAnsi="Times New Roman" w:cs="Times New Roman"/>
                <w:b/>
                <w:bCs/>
              </w:rPr>
              <w:t>Тема 6</w:t>
            </w:r>
            <w:r w:rsidRPr="003C239D">
              <w:rPr>
                <w:rFonts w:ascii="Times New Roman" w:hAnsi="Times New Roman" w:cs="Times New Roman"/>
              </w:rPr>
              <w:t xml:space="preserve">. Система </w:t>
            </w:r>
            <w:proofErr w:type="gramStart"/>
            <w:r w:rsidRPr="003C239D">
              <w:rPr>
                <w:rFonts w:ascii="Times New Roman" w:hAnsi="Times New Roman" w:cs="Times New Roman"/>
              </w:rPr>
              <w:t>показателей оценки функционирования предприятий различных форм собственности</w:t>
            </w:r>
            <w:proofErr w:type="gramEnd"/>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Style w:val="affffff2"/>
                <w:rFonts w:ascii="Times New Roman" w:hAnsi="Times New Roman" w:cs="Times New Roman"/>
                <w:b w:val="0"/>
                <w:bCs w:val="0"/>
              </w:rPr>
            </w:pPr>
            <w:proofErr w:type="gramStart"/>
            <w:r w:rsidRPr="003C239D">
              <w:rPr>
                <w:rStyle w:val="affffff2"/>
                <w:rFonts w:ascii="Times New Roman" w:hAnsi="Times New Roman" w:cs="Times New Roman"/>
                <w:b w:val="0"/>
                <w:bCs w:val="0"/>
              </w:rPr>
              <w:t xml:space="preserve">Формирование статистических массивов и сводок: </w:t>
            </w:r>
            <w:r w:rsidRPr="003C239D">
              <w:rPr>
                <w:rFonts w:ascii="Times New Roman" w:hAnsi="Times New Roman" w:cs="Times New Roman"/>
              </w:rPr>
              <w:t>группировка данных по заданным критериям (территориальным, отраслевым, временным); расчет агрегированных показателей (средние, индексы, доли); подготовка сводных таблиц и аналитических выборок</w:t>
            </w:r>
            <w:proofErr w:type="gramEnd"/>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16</w:t>
            </w:r>
          </w:p>
        </w:tc>
      </w:tr>
      <w:tr w:rsidR="00D752C2" w:rsidRPr="003C239D" w:rsidTr="00FE2A09">
        <w:trPr>
          <w:trHeight w:val="20"/>
        </w:trPr>
        <w:tc>
          <w:tcPr>
            <w:tcW w:w="3410" w:type="dxa"/>
            <w:vMerge/>
            <w:tcBorders>
              <w:left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Style w:val="affffff2"/>
                <w:rFonts w:ascii="Times New Roman" w:hAnsi="Times New Roman" w:cs="Times New Roman"/>
                <w:b w:val="0"/>
                <w:bCs w:val="0"/>
              </w:rPr>
              <w:t xml:space="preserve">Подготовка отчетности и аналитических материалов: </w:t>
            </w:r>
            <w:r w:rsidRPr="003C239D">
              <w:rPr>
                <w:rFonts w:ascii="Times New Roman" w:hAnsi="Times New Roman" w:cs="Times New Roman"/>
              </w:rPr>
              <w:t>заполнение форм государственной статистической отчетности (например, для Росстата); написание пояснительных записок к статистическим данным; формулировка выводов и рекомендаций на основе проведенного анализа</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16</w:t>
            </w:r>
          </w:p>
        </w:tc>
      </w:tr>
      <w:tr w:rsidR="00D752C2" w:rsidRPr="003C239D" w:rsidTr="00FE2A09">
        <w:trPr>
          <w:trHeight w:val="20"/>
        </w:trPr>
        <w:tc>
          <w:tcPr>
            <w:tcW w:w="3410" w:type="dxa"/>
            <w:vMerge/>
            <w:tcBorders>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hAnsi="Times New Roman" w:cs="Times New Roman"/>
                <w:bCs/>
              </w:rPr>
            </w:pPr>
            <w:r w:rsidRPr="003C239D">
              <w:rPr>
                <w:rStyle w:val="affffff2"/>
                <w:rFonts w:ascii="Times New Roman" w:hAnsi="Times New Roman" w:cs="Times New Roman"/>
                <w:b w:val="0"/>
                <w:bCs w:val="0"/>
              </w:rPr>
              <w:t xml:space="preserve">Обеспечение конфиденциальности и защиты данных: </w:t>
            </w:r>
            <w:r w:rsidRPr="003C239D">
              <w:rPr>
                <w:rFonts w:ascii="Times New Roman" w:hAnsi="Times New Roman" w:cs="Times New Roman"/>
              </w:rPr>
              <w:t>соблюдение правил работы с персональными и коммерческими данными; архивирование информации в соответствии с нормативными требованиями; использование защищенных каналов передачи данных</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F9786E"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4</w:t>
            </w:r>
          </w:p>
        </w:tc>
      </w:tr>
      <w:tr w:rsidR="00D752C2" w:rsidRPr="003C239D" w:rsidTr="00FE2A09">
        <w:trPr>
          <w:trHeight w:val="20"/>
        </w:trPr>
        <w:tc>
          <w:tcPr>
            <w:tcW w:w="8513" w:type="dxa"/>
            <w:gridSpan w:val="2"/>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Промежуточная аттестация в форме дифференцированного зачета (комплексного)</w:t>
            </w:r>
          </w:p>
        </w:tc>
        <w:tc>
          <w:tcPr>
            <w:tcW w:w="1125" w:type="dxa"/>
            <w:tcBorders>
              <w:top w:val="single" w:sz="4" w:space="0" w:color="000000"/>
              <w:left w:val="single" w:sz="4" w:space="0" w:color="000000"/>
              <w:bottom w:val="single" w:sz="4" w:space="0" w:color="000000"/>
              <w:right w:val="single" w:sz="4" w:space="0" w:color="000000"/>
            </w:tcBorders>
          </w:tcPr>
          <w:p w:rsidR="00D752C2" w:rsidRPr="003C239D" w:rsidRDefault="00D752C2" w:rsidP="003C239D">
            <w:pPr>
              <w:contextualSpacing/>
              <w:jc w:val="center"/>
              <w:rPr>
                <w:rFonts w:ascii="Times New Roman" w:eastAsia="Times New Roman" w:hAnsi="Times New Roman" w:cs="Times New Roman"/>
                <w:color w:val="000000"/>
                <w:lang w:eastAsia="ru-RU"/>
              </w:rPr>
            </w:pPr>
          </w:p>
        </w:tc>
      </w:tr>
    </w:tbl>
    <w:p w:rsidR="00093424" w:rsidRPr="00093424" w:rsidRDefault="00093424" w:rsidP="00093424">
      <w:pPr>
        <w:jc w:val="both"/>
        <w:rPr>
          <w:rFonts w:ascii="Times New Roman" w:eastAsia="Times New Roman" w:hAnsi="Times New Roman" w:cs="Times New Roman"/>
          <w:color w:val="000000"/>
          <w:sz w:val="28"/>
          <w:szCs w:val="20"/>
          <w:lang w:eastAsia="ru-RU"/>
        </w:rPr>
      </w:pPr>
    </w:p>
    <w:p w:rsidR="00093424" w:rsidRPr="00093424" w:rsidRDefault="00093424" w:rsidP="00093424">
      <w:pPr>
        <w:contextualSpacing/>
        <w:outlineLvl w:val="0"/>
        <w:rPr>
          <w:rFonts w:ascii="Times New Roman" w:eastAsia="Times New Roman" w:hAnsi="Times New Roman" w:cs="Times New Roman"/>
          <w:b/>
          <w:color w:val="000000"/>
          <w:sz w:val="28"/>
          <w:szCs w:val="20"/>
          <w:lang w:eastAsia="ru-RU"/>
        </w:rPr>
      </w:pPr>
    </w:p>
    <w:p w:rsidR="00093424" w:rsidRPr="00093424" w:rsidRDefault="00093424" w:rsidP="00093424">
      <w:pPr>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color w:val="000000"/>
          <w:sz w:val="28"/>
          <w:szCs w:val="20"/>
          <w:lang w:eastAsia="ru-RU"/>
        </w:rPr>
        <w:br w:type="page"/>
      </w:r>
    </w:p>
    <w:p w:rsidR="000E10BE" w:rsidRDefault="000E10BE" w:rsidP="000E10BE">
      <w:pPr>
        <w:spacing w:line="312" w:lineRule="auto"/>
        <w:jc w:val="center"/>
        <w:outlineLvl w:val="1"/>
        <w:rPr>
          <w:rFonts w:ascii="Times New Roman" w:eastAsia="Times New Roman" w:hAnsi="Times New Roman" w:cs="Times New Roman"/>
          <w:b/>
          <w:color w:val="000000"/>
          <w:sz w:val="24"/>
          <w:szCs w:val="24"/>
          <w:lang w:eastAsia="ru-RU"/>
        </w:rPr>
      </w:pPr>
      <w:bookmarkStart w:id="72" w:name="__RefHeading___23"/>
      <w:bookmarkEnd w:id="72"/>
      <w:r>
        <w:rPr>
          <w:rFonts w:ascii="Times New Roman" w:eastAsia="Times New Roman" w:hAnsi="Times New Roman" w:cs="Times New Roman"/>
          <w:b/>
          <w:color w:val="000000"/>
          <w:sz w:val="24"/>
          <w:szCs w:val="24"/>
          <w:lang w:eastAsia="ru-RU"/>
        </w:rPr>
        <w:lastRenderedPageBreak/>
        <w:t xml:space="preserve">3. </w:t>
      </w:r>
      <w:r w:rsidR="00093424" w:rsidRPr="000E10BE">
        <w:rPr>
          <w:rFonts w:ascii="Times New Roman" w:eastAsia="Times New Roman" w:hAnsi="Times New Roman" w:cs="Times New Roman"/>
          <w:b/>
          <w:color w:val="000000"/>
          <w:sz w:val="24"/>
          <w:szCs w:val="24"/>
          <w:lang w:eastAsia="ru-RU"/>
        </w:rPr>
        <w:t>УСЛОВИЯ РЕАЛИЗАЦИИ ПРОГРАММЫ</w:t>
      </w:r>
    </w:p>
    <w:p w:rsidR="00093424" w:rsidRPr="000E10BE" w:rsidRDefault="00093424" w:rsidP="000E10BE">
      <w:pPr>
        <w:spacing w:line="312" w:lineRule="auto"/>
        <w:jc w:val="center"/>
        <w:outlineLvl w:val="1"/>
        <w:rPr>
          <w:rFonts w:ascii="Times New Roman" w:eastAsia="Times New Roman" w:hAnsi="Times New Roman" w:cs="Times New Roman"/>
          <w:b/>
          <w:color w:val="000000"/>
          <w:sz w:val="24"/>
          <w:szCs w:val="24"/>
          <w:lang w:eastAsia="ru-RU"/>
        </w:rPr>
      </w:pPr>
      <w:r w:rsidRPr="000E10BE">
        <w:rPr>
          <w:rFonts w:ascii="Times New Roman" w:eastAsia="Times New Roman" w:hAnsi="Times New Roman" w:cs="Times New Roman"/>
          <w:b/>
          <w:color w:val="000000"/>
          <w:sz w:val="24"/>
          <w:szCs w:val="24"/>
          <w:lang w:eastAsia="ru-RU"/>
        </w:rPr>
        <w:t>ПРОИЗВОДСТВЕННОЙ ПРАКТИКИ</w:t>
      </w:r>
    </w:p>
    <w:p w:rsidR="000E10BE" w:rsidRDefault="000E10BE" w:rsidP="000E10BE">
      <w:pPr>
        <w:spacing w:line="312" w:lineRule="auto"/>
        <w:jc w:val="both"/>
        <w:outlineLvl w:val="1"/>
        <w:rPr>
          <w:rFonts w:ascii="Times New Roman" w:eastAsia="Times New Roman" w:hAnsi="Times New Roman" w:cs="Times New Roman"/>
          <w:b/>
          <w:color w:val="000000"/>
          <w:sz w:val="24"/>
          <w:szCs w:val="24"/>
          <w:lang w:eastAsia="ru-RU"/>
        </w:rPr>
      </w:pPr>
      <w:bookmarkStart w:id="73" w:name="__RefHeading___24"/>
      <w:bookmarkEnd w:id="73"/>
    </w:p>
    <w:p w:rsidR="00093424" w:rsidRPr="000E10BE" w:rsidRDefault="00093424" w:rsidP="000E10BE">
      <w:pPr>
        <w:spacing w:line="312" w:lineRule="auto"/>
        <w:ind w:firstLine="709"/>
        <w:jc w:val="both"/>
        <w:outlineLvl w:val="1"/>
        <w:rPr>
          <w:rFonts w:ascii="Times New Roman" w:eastAsia="Times New Roman" w:hAnsi="Times New Roman" w:cs="Times New Roman"/>
          <w:b/>
          <w:color w:val="000000"/>
          <w:sz w:val="24"/>
          <w:szCs w:val="24"/>
          <w:lang w:eastAsia="ru-RU"/>
        </w:rPr>
      </w:pPr>
      <w:r w:rsidRPr="00ED0643">
        <w:rPr>
          <w:rFonts w:ascii="Times New Roman" w:eastAsia="Times New Roman" w:hAnsi="Times New Roman" w:cs="Times New Roman"/>
          <w:b/>
          <w:color w:val="000000"/>
          <w:sz w:val="24"/>
          <w:szCs w:val="24"/>
          <w:lang w:eastAsia="ru-RU"/>
        </w:rPr>
        <w:t>3.1. Материально-техническое обеспечение производственной практики</w:t>
      </w:r>
    </w:p>
    <w:p w:rsidR="00093424" w:rsidRPr="000E10BE" w:rsidRDefault="00093424" w:rsidP="000E10BE">
      <w:pPr>
        <w:spacing w:line="312" w:lineRule="auto"/>
        <w:ind w:firstLine="709"/>
        <w:contextualSpacing/>
        <w:jc w:val="both"/>
        <w:rPr>
          <w:rFonts w:ascii="Times New Roman" w:eastAsia="Times New Roman" w:hAnsi="Times New Roman" w:cs="Times New Roman"/>
          <w:color w:val="000000"/>
          <w:sz w:val="24"/>
          <w:szCs w:val="24"/>
          <w:lang w:eastAsia="ru-RU"/>
        </w:rPr>
      </w:pPr>
      <w:r w:rsidRPr="000E10BE">
        <w:rPr>
          <w:rFonts w:ascii="Times New Roman" w:eastAsia="Times New Roman" w:hAnsi="Times New Roman" w:cs="Times New Roman"/>
          <w:color w:val="000000"/>
          <w:sz w:val="24"/>
          <w:szCs w:val="24"/>
          <w:lang w:eastAsia="ru-RU"/>
        </w:rPr>
        <w:t>Производственная практика проводится в организациях, направление деятельности которых соответствует профилю подготовки обучающихся (далее – Профильные организации).</w:t>
      </w:r>
    </w:p>
    <w:p w:rsidR="00093424" w:rsidRPr="000E10BE" w:rsidRDefault="00093424" w:rsidP="000E10BE">
      <w:pPr>
        <w:tabs>
          <w:tab w:val="left" w:pos="993"/>
        </w:tabs>
        <w:spacing w:line="312" w:lineRule="auto"/>
        <w:ind w:firstLine="709"/>
        <w:jc w:val="both"/>
        <w:rPr>
          <w:rFonts w:ascii="Times New Roman" w:eastAsia="Times New Roman" w:hAnsi="Times New Roman" w:cs="Times New Roman"/>
          <w:color w:val="000000"/>
          <w:sz w:val="24"/>
          <w:szCs w:val="24"/>
          <w:lang w:eastAsia="ru-RU"/>
        </w:rPr>
      </w:pPr>
      <w:proofErr w:type="gramStart"/>
      <w:r w:rsidRPr="000E10BE">
        <w:rPr>
          <w:rFonts w:ascii="Times New Roman" w:eastAsia="Times New Roman" w:hAnsi="Times New Roman" w:cs="Times New Roman"/>
          <w:color w:val="000000"/>
          <w:sz w:val="24"/>
          <w:szCs w:val="24"/>
          <w:lang w:eastAsia="ru-RU"/>
        </w:rPr>
        <w:t>База прохождения производственной практики должна быть укомплектована оборудованием, техническими средствами обучения в объеме, позволяющем выполнять определенные виды работ, связанные с будущей профессиональной деятельностью обучающихся.</w:t>
      </w:r>
      <w:proofErr w:type="gramEnd"/>
      <w:r w:rsidRPr="000E10BE">
        <w:rPr>
          <w:rFonts w:ascii="Times New Roman" w:eastAsia="Times New Roman" w:hAnsi="Times New Roman" w:cs="Times New Roman"/>
          <w:color w:val="000000"/>
          <w:sz w:val="24"/>
          <w:szCs w:val="24"/>
          <w:lang w:eastAsia="ru-RU"/>
        </w:rPr>
        <w:t xml:space="preserve"> База практики должна обеспечивать безопасные </w:t>
      </w:r>
      <w:r w:rsidR="001073B6">
        <w:rPr>
          <w:rFonts w:ascii="Times New Roman" w:eastAsia="Times New Roman" w:hAnsi="Times New Roman" w:cs="Times New Roman"/>
          <w:color w:val="000000"/>
          <w:sz w:val="24"/>
          <w:szCs w:val="24"/>
          <w:lang w:eastAsia="ru-RU"/>
        </w:rPr>
        <w:t xml:space="preserve">условия труда для </w:t>
      </w:r>
      <w:proofErr w:type="gramStart"/>
      <w:r w:rsidR="001073B6">
        <w:rPr>
          <w:rFonts w:ascii="Times New Roman" w:eastAsia="Times New Roman" w:hAnsi="Times New Roman" w:cs="Times New Roman"/>
          <w:color w:val="000000"/>
          <w:sz w:val="24"/>
          <w:szCs w:val="24"/>
          <w:lang w:eastAsia="ru-RU"/>
        </w:rPr>
        <w:t>обучающихся</w:t>
      </w:r>
      <w:proofErr w:type="gramEnd"/>
      <w:r w:rsidR="001073B6">
        <w:rPr>
          <w:rFonts w:ascii="Times New Roman" w:eastAsia="Times New Roman" w:hAnsi="Times New Roman" w:cs="Times New Roman"/>
          <w:color w:val="000000"/>
          <w:sz w:val="24"/>
          <w:szCs w:val="24"/>
          <w:lang w:eastAsia="ru-RU"/>
        </w:rPr>
        <w:t xml:space="preserve">. </w:t>
      </w:r>
    </w:p>
    <w:p w:rsidR="00093424" w:rsidRPr="000E10BE" w:rsidRDefault="00093424" w:rsidP="000E10BE">
      <w:pPr>
        <w:tabs>
          <w:tab w:val="left" w:pos="993"/>
        </w:tabs>
        <w:spacing w:line="312" w:lineRule="auto"/>
        <w:ind w:firstLine="709"/>
        <w:jc w:val="both"/>
        <w:rPr>
          <w:rFonts w:ascii="Times New Roman" w:eastAsia="Times New Roman" w:hAnsi="Times New Roman" w:cs="Times New Roman"/>
          <w:color w:val="000000"/>
          <w:sz w:val="24"/>
          <w:szCs w:val="24"/>
          <w:lang w:eastAsia="ru-RU"/>
        </w:rPr>
      </w:pPr>
      <w:r w:rsidRPr="000E10BE">
        <w:rPr>
          <w:rFonts w:ascii="Times New Roman" w:eastAsia="Times New Roman" w:hAnsi="Times New Roman" w:cs="Times New Roman"/>
          <w:color w:val="000000"/>
          <w:sz w:val="24"/>
          <w:szCs w:val="24"/>
          <w:lang w:eastAsia="ru-RU"/>
        </w:rPr>
        <w:t>При определении мест производственной практики (по профилю специальности) для лиц с ограниченными возможностями здоровья учитываются рекомендации медико-социальной экспертизы, отраженные в индивидуальной программе реабилитации, относительно рекомендованных условий и видов труда.</w:t>
      </w:r>
    </w:p>
    <w:p w:rsidR="00093424" w:rsidRPr="000E10BE" w:rsidRDefault="00093424" w:rsidP="000E10BE">
      <w:pPr>
        <w:spacing w:line="312" w:lineRule="auto"/>
        <w:contextualSpacing/>
        <w:jc w:val="both"/>
        <w:rPr>
          <w:rFonts w:ascii="Times New Roman" w:eastAsia="Times New Roman" w:hAnsi="Times New Roman" w:cs="Times New Roman"/>
          <w:b/>
          <w:color w:val="000000"/>
          <w:sz w:val="24"/>
          <w:szCs w:val="24"/>
          <w:lang w:eastAsia="ru-RU"/>
        </w:rPr>
      </w:pPr>
    </w:p>
    <w:p w:rsidR="00093424" w:rsidRPr="000E10BE" w:rsidRDefault="00093424" w:rsidP="000E10BE">
      <w:pPr>
        <w:spacing w:line="312" w:lineRule="auto"/>
        <w:ind w:firstLine="709"/>
        <w:jc w:val="both"/>
        <w:outlineLvl w:val="1"/>
        <w:rPr>
          <w:rFonts w:ascii="Times New Roman" w:eastAsia="Times New Roman" w:hAnsi="Times New Roman" w:cs="Times New Roman"/>
          <w:b/>
          <w:color w:val="000000"/>
          <w:sz w:val="24"/>
          <w:szCs w:val="24"/>
          <w:lang w:eastAsia="ru-RU"/>
        </w:rPr>
      </w:pPr>
      <w:bookmarkStart w:id="74" w:name="__RefHeading___25"/>
      <w:bookmarkEnd w:id="74"/>
      <w:r w:rsidRPr="000E10BE">
        <w:rPr>
          <w:rFonts w:ascii="Times New Roman" w:eastAsia="Times New Roman" w:hAnsi="Times New Roman" w:cs="Times New Roman"/>
          <w:b/>
          <w:color w:val="000000"/>
          <w:sz w:val="24"/>
          <w:szCs w:val="24"/>
          <w:lang w:eastAsia="ru-RU"/>
        </w:rPr>
        <w:t>3.2. Учебно-методическое обеспечение</w:t>
      </w:r>
    </w:p>
    <w:p w:rsidR="00093424" w:rsidRPr="000E10BE" w:rsidRDefault="00093424" w:rsidP="000E10BE">
      <w:pPr>
        <w:spacing w:line="312" w:lineRule="auto"/>
        <w:ind w:firstLine="709"/>
        <w:contextualSpacing/>
        <w:jc w:val="both"/>
        <w:rPr>
          <w:rFonts w:ascii="Times New Roman" w:eastAsia="Times New Roman" w:hAnsi="Times New Roman" w:cs="Times New Roman"/>
          <w:b/>
          <w:color w:val="000000"/>
          <w:sz w:val="24"/>
          <w:szCs w:val="24"/>
          <w:lang w:eastAsia="ru-RU"/>
        </w:rPr>
      </w:pPr>
      <w:r w:rsidRPr="000E10BE">
        <w:rPr>
          <w:rFonts w:ascii="Times New Roman" w:eastAsia="Times New Roman" w:hAnsi="Times New Roman" w:cs="Times New Roman"/>
          <w:b/>
          <w:color w:val="000000"/>
          <w:sz w:val="24"/>
          <w:szCs w:val="24"/>
          <w:lang w:eastAsia="ru-RU"/>
        </w:rPr>
        <w:t>3.2.1. Основные печатные и/или электронные издания</w:t>
      </w:r>
    </w:p>
    <w:p w:rsidR="001073B6" w:rsidRPr="00FC2EA2" w:rsidRDefault="001073B6" w:rsidP="001073B6">
      <w:pPr>
        <w:pStyle w:val="a8"/>
        <w:numPr>
          <w:ilvl w:val="0"/>
          <w:numId w:val="58"/>
        </w:numPr>
        <w:tabs>
          <w:tab w:val="left" w:pos="1134"/>
        </w:tabs>
        <w:spacing w:line="312" w:lineRule="auto"/>
        <w:ind w:left="0" w:firstLine="709"/>
        <w:jc w:val="both"/>
        <w:rPr>
          <w:rFonts w:ascii="Times New Roman" w:hAnsi="Times New Roman" w:cs="Times New Roman"/>
          <w:sz w:val="24"/>
          <w:szCs w:val="24"/>
        </w:rPr>
      </w:pPr>
      <w:r w:rsidRPr="00FC2EA2">
        <w:rPr>
          <w:rFonts w:ascii="Times New Roman" w:eastAsia="Calibri" w:hAnsi="Times New Roman" w:cs="Times New Roman"/>
          <w:bCs/>
          <w:iCs/>
          <w:sz w:val="24"/>
          <w:szCs w:val="24"/>
        </w:rPr>
        <w:t xml:space="preserve">Афанасьев, М. П. Бюджет и бюджетная система: учебник для среднего профессионального образования / М.П. Афанасьев, А.А. </w:t>
      </w:r>
      <w:proofErr w:type="spellStart"/>
      <w:r w:rsidRPr="00FC2EA2">
        <w:rPr>
          <w:rFonts w:ascii="Times New Roman" w:eastAsia="Calibri" w:hAnsi="Times New Roman" w:cs="Times New Roman"/>
          <w:bCs/>
          <w:iCs/>
          <w:sz w:val="24"/>
          <w:szCs w:val="24"/>
        </w:rPr>
        <w:t>Беленчук</w:t>
      </w:r>
      <w:proofErr w:type="spellEnd"/>
      <w:r w:rsidRPr="00FC2EA2">
        <w:rPr>
          <w:rFonts w:ascii="Times New Roman" w:eastAsia="Calibri" w:hAnsi="Times New Roman" w:cs="Times New Roman"/>
          <w:bCs/>
          <w:iCs/>
          <w:sz w:val="24"/>
          <w:szCs w:val="24"/>
        </w:rPr>
        <w:t xml:space="preserve">, И.В. </w:t>
      </w:r>
      <w:proofErr w:type="spellStart"/>
      <w:r w:rsidRPr="00FC2EA2">
        <w:rPr>
          <w:rFonts w:ascii="Times New Roman" w:eastAsia="Calibri" w:hAnsi="Times New Roman" w:cs="Times New Roman"/>
          <w:bCs/>
          <w:iCs/>
          <w:sz w:val="24"/>
          <w:szCs w:val="24"/>
        </w:rPr>
        <w:t>Кривогов</w:t>
      </w:r>
      <w:proofErr w:type="spellEnd"/>
      <w:r w:rsidRPr="00FC2EA2">
        <w:rPr>
          <w:rFonts w:ascii="Times New Roman" w:eastAsia="Calibri" w:hAnsi="Times New Roman" w:cs="Times New Roman"/>
          <w:bCs/>
          <w:iCs/>
          <w:sz w:val="24"/>
          <w:szCs w:val="24"/>
        </w:rPr>
        <w:t xml:space="preserve">. — 6-е изд., </w:t>
      </w:r>
      <w:proofErr w:type="spellStart"/>
      <w:r w:rsidRPr="00FC2EA2">
        <w:rPr>
          <w:rFonts w:ascii="Times New Roman" w:eastAsia="Calibri" w:hAnsi="Times New Roman" w:cs="Times New Roman"/>
          <w:bCs/>
          <w:iCs/>
          <w:sz w:val="24"/>
          <w:szCs w:val="24"/>
        </w:rPr>
        <w:t>перераб</w:t>
      </w:r>
      <w:proofErr w:type="spellEnd"/>
      <w:r w:rsidRPr="00FC2EA2">
        <w:rPr>
          <w:rFonts w:ascii="Times New Roman" w:eastAsia="Calibri" w:hAnsi="Times New Roman" w:cs="Times New Roman"/>
          <w:bCs/>
          <w:iCs/>
          <w:sz w:val="24"/>
          <w:szCs w:val="24"/>
        </w:rPr>
        <w:t xml:space="preserve">. и доп. — Москва: Издательство </w:t>
      </w:r>
      <w:proofErr w:type="spellStart"/>
      <w:r w:rsidRPr="00FC2EA2">
        <w:rPr>
          <w:rFonts w:ascii="Times New Roman" w:eastAsia="Calibri" w:hAnsi="Times New Roman" w:cs="Times New Roman"/>
          <w:bCs/>
          <w:iCs/>
          <w:sz w:val="24"/>
          <w:szCs w:val="24"/>
        </w:rPr>
        <w:t>Юрайт</w:t>
      </w:r>
      <w:proofErr w:type="spellEnd"/>
      <w:r w:rsidRPr="00FC2EA2">
        <w:rPr>
          <w:rFonts w:ascii="Times New Roman" w:eastAsia="Calibri" w:hAnsi="Times New Roman" w:cs="Times New Roman"/>
          <w:bCs/>
          <w:iCs/>
          <w:sz w:val="24"/>
          <w:szCs w:val="24"/>
        </w:rPr>
        <w:t xml:space="preserve">, 2024. — 671 с. — (Профессиональное образование). — ISBN 978-5-534-17668-1. — Текст: электронный // Образовательная платформа </w:t>
      </w:r>
      <w:proofErr w:type="spellStart"/>
      <w:r w:rsidRPr="00FC2EA2">
        <w:rPr>
          <w:rFonts w:ascii="Times New Roman" w:eastAsia="Calibri" w:hAnsi="Times New Roman" w:cs="Times New Roman"/>
          <w:bCs/>
          <w:iCs/>
          <w:sz w:val="24"/>
          <w:szCs w:val="24"/>
        </w:rPr>
        <w:t>Юрайт</w:t>
      </w:r>
      <w:proofErr w:type="spellEnd"/>
      <w:r w:rsidRPr="00FC2EA2">
        <w:rPr>
          <w:rFonts w:ascii="Times New Roman" w:eastAsia="Calibri" w:hAnsi="Times New Roman" w:cs="Times New Roman"/>
          <w:bCs/>
          <w:iCs/>
          <w:sz w:val="24"/>
          <w:szCs w:val="24"/>
        </w:rPr>
        <w:t xml:space="preserve"> [сайт]. — URL: </w:t>
      </w:r>
      <w:hyperlink r:id="rId82" w:tgtFrame="_blank" w:history="1">
        <w:r w:rsidRPr="00FC2EA2">
          <w:rPr>
            <w:rFonts w:ascii="Times New Roman" w:eastAsia="Calibri" w:hAnsi="Times New Roman" w:cs="Times New Roman"/>
            <w:bCs/>
            <w:iCs/>
            <w:sz w:val="24"/>
            <w:szCs w:val="24"/>
          </w:rPr>
          <w:t>https://urait.ru/bcode/545079</w:t>
        </w:r>
      </w:hyperlink>
    </w:p>
    <w:p w:rsidR="001073B6" w:rsidRPr="00FC2EA2" w:rsidRDefault="001073B6" w:rsidP="001073B6">
      <w:pPr>
        <w:pStyle w:val="a8"/>
        <w:numPr>
          <w:ilvl w:val="0"/>
          <w:numId w:val="58"/>
        </w:numPr>
        <w:tabs>
          <w:tab w:val="left" w:pos="1134"/>
        </w:tabs>
        <w:spacing w:line="312" w:lineRule="auto"/>
        <w:ind w:left="0" w:firstLine="709"/>
        <w:jc w:val="both"/>
        <w:rPr>
          <w:rFonts w:ascii="Times New Roman" w:eastAsia="Times New Roman" w:hAnsi="Times New Roman" w:cs="Times New Roman"/>
          <w:b/>
          <w:color w:val="000000"/>
          <w:sz w:val="24"/>
          <w:szCs w:val="24"/>
          <w:lang w:eastAsia="ru-RU"/>
        </w:rPr>
      </w:pPr>
      <w:r w:rsidRPr="00FC2EA2">
        <w:rPr>
          <w:rFonts w:ascii="Times New Roman" w:eastAsia="Calibri" w:hAnsi="Times New Roman" w:cs="Times New Roman"/>
          <w:bCs/>
          <w:iCs/>
          <w:sz w:val="24"/>
          <w:szCs w:val="24"/>
        </w:rPr>
        <w:t xml:space="preserve">Борисова, Н. М. Финансовый контроль деятельности экономического субъекта: учебное пособие для СПО / Н. М. Борисова, Г. В. </w:t>
      </w:r>
      <w:proofErr w:type="spellStart"/>
      <w:r w:rsidRPr="00FC2EA2">
        <w:rPr>
          <w:rFonts w:ascii="Times New Roman" w:eastAsia="Calibri" w:hAnsi="Times New Roman" w:cs="Times New Roman"/>
          <w:bCs/>
          <w:iCs/>
          <w:sz w:val="24"/>
          <w:szCs w:val="24"/>
        </w:rPr>
        <w:t>Цветова</w:t>
      </w:r>
      <w:proofErr w:type="spellEnd"/>
      <w:r w:rsidRPr="00FC2EA2">
        <w:rPr>
          <w:rFonts w:ascii="Times New Roman" w:eastAsia="Calibri" w:hAnsi="Times New Roman" w:cs="Times New Roman"/>
          <w:bCs/>
          <w:iCs/>
          <w:sz w:val="24"/>
          <w:szCs w:val="24"/>
        </w:rPr>
        <w:t xml:space="preserve">. – Саратов, Москва: Профобразование, Ай Пи Ар </w:t>
      </w:r>
      <w:proofErr w:type="spellStart"/>
      <w:r w:rsidRPr="00FC2EA2">
        <w:rPr>
          <w:rFonts w:ascii="Times New Roman" w:eastAsia="Calibri" w:hAnsi="Times New Roman" w:cs="Times New Roman"/>
          <w:bCs/>
          <w:iCs/>
          <w:sz w:val="24"/>
          <w:szCs w:val="24"/>
        </w:rPr>
        <w:t>Медиа</w:t>
      </w:r>
      <w:proofErr w:type="spellEnd"/>
      <w:r w:rsidRPr="00FC2EA2">
        <w:rPr>
          <w:rFonts w:ascii="Times New Roman" w:eastAsia="Calibri" w:hAnsi="Times New Roman" w:cs="Times New Roman"/>
          <w:bCs/>
          <w:iCs/>
          <w:sz w:val="24"/>
          <w:szCs w:val="24"/>
        </w:rPr>
        <w:t xml:space="preserve">, 2024. – 114 </w:t>
      </w:r>
      <w:proofErr w:type="spellStart"/>
      <w:r w:rsidRPr="00FC2EA2">
        <w:rPr>
          <w:rFonts w:ascii="Times New Roman" w:eastAsia="Calibri" w:hAnsi="Times New Roman" w:cs="Times New Roman"/>
          <w:bCs/>
          <w:iCs/>
          <w:sz w:val="24"/>
          <w:szCs w:val="24"/>
        </w:rPr>
        <w:t>c</w:t>
      </w:r>
      <w:proofErr w:type="spellEnd"/>
      <w:r w:rsidRPr="00FC2EA2">
        <w:rPr>
          <w:rFonts w:ascii="Times New Roman" w:eastAsia="Calibri" w:hAnsi="Times New Roman" w:cs="Times New Roman"/>
          <w:bCs/>
          <w:iCs/>
          <w:sz w:val="24"/>
          <w:szCs w:val="24"/>
        </w:rPr>
        <w:t xml:space="preserve">. – ISBN 978-5-4488-0905-7, 978-5-4497-0746-8. – Текст: электронный // Электронный ресурс цифровой образовательной среды СПО </w:t>
      </w:r>
      <w:proofErr w:type="spellStart"/>
      <w:proofErr w:type="gramStart"/>
      <w:r w:rsidRPr="00FC2EA2">
        <w:rPr>
          <w:rFonts w:ascii="Times New Roman" w:eastAsia="Calibri" w:hAnsi="Times New Roman" w:cs="Times New Roman"/>
          <w:bCs/>
          <w:iCs/>
          <w:sz w:val="24"/>
          <w:szCs w:val="24"/>
        </w:rPr>
        <w:t>PROF</w:t>
      </w:r>
      <w:proofErr w:type="gramEnd"/>
      <w:r w:rsidRPr="00FC2EA2">
        <w:rPr>
          <w:rFonts w:ascii="Times New Roman" w:eastAsia="Calibri" w:hAnsi="Times New Roman" w:cs="Times New Roman"/>
          <w:bCs/>
          <w:iCs/>
          <w:sz w:val="24"/>
          <w:szCs w:val="24"/>
        </w:rPr>
        <w:t>образование</w:t>
      </w:r>
      <w:proofErr w:type="spellEnd"/>
      <w:r w:rsidRPr="00FC2EA2">
        <w:rPr>
          <w:rFonts w:ascii="Times New Roman" w:eastAsia="Calibri" w:hAnsi="Times New Roman" w:cs="Times New Roman"/>
          <w:bCs/>
          <w:iCs/>
          <w:sz w:val="24"/>
          <w:szCs w:val="24"/>
        </w:rPr>
        <w:t xml:space="preserve">: [сайт]. – URL: </w:t>
      </w:r>
      <w:hyperlink r:id="rId83" w:history="1">
        <w:r w:rsidRPr="00FC2EA2">
          <w:rPr>
            <w:rStyle w:val="af4"/>
            <w:rFonts w:ascii="Times New Roman" w:eastAsia="Calibri" w:hAnsi="Times New Roman" w:cs="Times New Roman"/>
            <w:bCs/>
            <w:iCs/>
            <w:sz w:val="24"/>
            <w:szCs w:val="24"/>
          </w:rPr>
          <w:t>https://profspo.ru/books/98667</w:t>
        </w:r>
      </w:hyperlink>
    </w:p>
    <w:p w:rsidR="001073B6" w:rsidRPr="00FC2EA2" w:rsidRDefault="001073B6" w:rsidP="001073B6">
      <w:pPr>
        <w:pStyle w:val="a8"/>
        <w:numPr>
          <w:ilvl w:val="0"/>
          <w:numId w:val="58"/>
        </w:numPr>
        <w:shd w:val="clear" w:color="auto" w:fill="FFFFFF"/>
        <w:tabs>
          <w:tab w:val="left" w:pos="1134"/>
        </w:tabs>
        <w:spacing w:line="312" w:lineRule="auto"/>
        <w:ind w:left="0" w:firstLine="709"/>
        <w:jc w:val="both"/>
        <w:rPr>
          <w:rFonts w:ascii="Times New Roman" w:eastAsia="Times New Roman" w:hAnsi="Times New Roman" w:cs="Times New Roman"/>
          <w:bCs/>
          <w:sz w:val="24"/>
          <w:szCs w:val="24"/>
        </w:rPr>
      </w:pPr>
      <w:proofErr w:type="spellStart"/>
      <w:r w:rsidRPr="00FC2EA2">
        <w:rPr>
          <w:rFonts w:ascii="Times New Roman" w:hAnsi="Times New Roman" w:cs="Times New Roman"/>
          <w:sz w:val="24"/>
          <w:szCs w:val="24"/>
        </w:rPr>
        <w:t>Касьяненко</w:t>
      </w:r>
      <w:proofErr w:type="spellEnd"/>
      <w:r w:rsidRPr="00FC2EA2">
        <w:rPr>
          <w:rFonts w:ascii="Times New Roman" w:hAnsi="Times New Roman" w:cs="Times New Roman"/>
          <w:sz w:val="24"/>
          <w:szCs w:val="24"/>
        </w:rPr>
        <w:t>, Т. Г. Анализ и оценка рисков в бизнесе: учебник и практикум для среднего профессионального образования / Т. Г. </w:t>
      </w:r>
      <w:proofErr w:type="spellStart"/>
      <w:r w:rsidRPr="00FC2EA2">
        <w:rPr>
          <w:rFonts w:ascii="Times New Roman" w:hAnsi="Times New Roman" w:cs="Times New Roman"/>
          <w:sz w:val="24"/>
          <w:szCs w:val="24"/>
        </w:rPr>
        <w:t>Касьяненко</w:t>
      </w:r>
      <w:proofErr w:type="spellEnd"/>
      <w:r w:rsidRPr="00FC2EA2">
        <w:rPr>
          <w:rFonts w:ascii="Times New Roman" w:hAnsi="Times New Roman" w:cs="Times New Roman"/>
          <w:sz w:val="24"/>
          <w:szCs w:val="24"/>
        </w:rPr>
        <w:t xml:space="preserve">. — 3-е изд., </w:t>
      </w:r>
      <w:proofErr w:type="spellStart"/>
      <w:r w:rsidRPr="00FC2EA2">
        <w:rPr>
          <w:rFonts w:ascii="Times New Roman" w:hAnsi="Times New Roman" w:cs="Times New Roman"/>
          <w:sz w:val="24"/>
          <w:szCs w:val="24"/>
        </w:rPr>
        <w:t>перераб</w:t>
      </w:r>
      <w:proofErr w:type="spellEnd"/>
      <w:r w:rsidRPr="00FC2EA2">
        <w:rPr>
          <w:rFonts w:ascii="Times New Roman" w:hAnsi="Times New Roman" w:cs="Times New Roman"/>
          <w:sz w:val="24"/>
          <w:szCs w:val="24"/>
        </w:rPr>
        <w:t xml:space="preserve">. и доп. — Москва: Издательство </w:t>
      </w:r>
      <w:proofErr w:type="spellStart"/>
      <w:r w:rsidRPr="00FC2EA2">
        <w:rPr>
          <w:rFonts w:ascii="Times New Roman" w:hAnsi="Times New Roman" w:cs="Times New Roman"/>
          <w:sz w:val="24"/>
          <w:szCs w:val="24"/>
        </w:rPr>
        <w:t>Юрайт</w:t>
      </w:r>
      <w:proofErr w:type="spellEnd"/>
      <w:r w:rsidRPr="00FC2EA2">
        <w:rPr>
          <w:rFonts w:ascii="Times New Roman" w:hAnsi="Times New Roman" w:cs="Times New Roman"/>
          <w:sz w:val="24"/>
          <w:szCs w:val="24"/>
        </w:rPr>
        <w:t xml:space="preserve">, 2024. — 456 с. — (Профессиональное образование). — ISBN 978-5-534-17289-8. — Текст: электронный // Образовательная платформа </w:t>
      </w:r>
      <w:proofErr w:type="spellStart"/>
      <w:r w:rsidRPr="00FC2EA2">
        <w:rPr>
          <w:rFonts w:ascii="Times New Roman" w:hAnsi="Times New Roman" w:cs="Times New Roman"/>
          <w:sz w:val="24"/>
          <w:szCs w:val="24"/>
        </w:rPr>
        <w:t>Юрайт</w:t>
      </w:r>
      <w:proofErr w:type="spellEnd"/>
      <w:r w:rsidRPr="00FC2EA2">
        <w:rPr>
          <w:rFonts w:ascii="Times New Roman" w:hAnsi="Times New Roman" w:cs="Times New Roman"/>
          <w:sz w:val="24"/>
          <w:szCs w:val="24"/>
        </w:rPr>
        <w:t xml:space="preserve"> [сайт]. — URL: </w:t>
      </w:r>
      <w:hyperlink r:id="rId84" w:tgtFrame="_blank">
        <w:r w:rsidRPr="00FC2EA2">
          <w:rPr>
            <w:rStyle w:val="af4"/>
            <w:rFonts w:ascii="Times New Roman" w:hAnsi="Times New Roman" w:cs="Times New Roman"/>
            <w:sz w:val="24"/>
            <w:szCs w:val="24"/>
          </w:rPr>
          <w:t>https://urait.ru/bcode/532812</w:t>
        </w:r>
      </w:hyperlink>
    </w:p>
    <w:p w:rsidR="001073B6" w:rsidRPr="00FC2EA2" w:rsidRDefault="001073B6" w:rsidP="001073B6">
      <w:pPr>
        <w:pStyle w:val="a8"/>
        <w:numPr>
          <w:ilvl w:val="0"/>
          <w:numId w:val="58"/>
        </w:numPr>
        <w:shd w:val="clear" w:color="auto" w:fill="FFFFFF"/>
        <w:tabs>
          <w:tab w:val="left" w:pos="1134"/>
        </w:tabs>
        <w:spacing w:line="312" w:lineRule="auto"/>
        <w:ind w:left="0" w:firstLine="709"/>
        <w:jc w:val="both"/>
        <w:rPr>
          <w:rFonts w:ascii="Times New Roman" w:eastAsia="Times New Roman" w:hAnsi="Times New Roman" w:cs="Times New Roman"/>
          <w:bCs/>
          <w:color w:val="000000"/>
          <w:sz w:val="24"/>
          <w:szCs w:val="24"/>
        </w:rPr>
      </w:pPr>
      <w:proofErr w:type="spellStart"/>
      <w:r w:rsidRPr="00FC2EA2">
        <w:rPr>
          <w:rFonts w:ascii="Times New Roman" w:eastAsia="Times New Roman" w:hAnsi="Times New Roman" w:cs="Times New Roman"/>
          <w:bCs/>
          <w:sz w:val="24"/>
          <w:szCs w:val="24"/>
        </w:rPr>
        <w:t>Малофеев</w:t>
      </w:r>
      <w:proofErr w:type="spellEnd"/>
      <w:r w:rsidRPr="00FC2EA2">
        <w:rPr>
          <w:rFonts w:ascii="Times New Roman" w:eastAsia="Times New Roman" w:hAnsi="Times New Roman" w:cs="Times New Roman"/>
          <w:bCs/>
          <w:sz w:val="24"/>
          <w:szCs w:val="24"/>
        </w:rPr>
        <w:t xml:space="preserve">, С. Н., Финансы организации: учебник / С. Н. </w:t>
      </w:r>
      <w:proofErr w:type="spellStart"/>
      <w:r w:rsidRPr="00FC2EA2">
        <w:rPr>
          <w:rFonts w:ascii="Times New Roman" w:eastAsia="Times New Roman" w:hAnsi="Times New Roman" w:cs="Times New Roman"/>
          <w:bCs/>
          <w:sz w:val="24"/>
          <w:szCs w:val="24"/>
        </w:rPr>
        <w:t>Малофеев</w:t>
      </w:r>
      <w:proofErr w:type="spellEnd"/>
      <w:r w:rsidRPr="00FC2EA2">
        <w:rPr>
          <w:rFonts w:ascii="Times New Roman" w:eastAsia="Times New Roman" w:hAnsi="Times New Roman" w:cs="Times New Roman"/>
          <w:bCs/>
          <w:sz w:val="24"/>
          <w:szCs w:val="24"/>
        </w:rPr>
        <w:t>, Т. Ю. Киселева,</w:t>
      </w:r>
      <w:r w:rsidRPr="00FC2EA2">
        <w:rPr>
          <w:rFonts w:ascii="Times New Roman" w:eastAsia="Times New Roman" w:hAnsi="Times New Roman" w:cs="Times New Roman"/>
          <w:bCs/>
          <w:color w:val="000000"/>
          <w:sz w:val="24"/>
          <w:szCs w:val="24"/>
        </w:rPr>
        <w:t xml:space="preserve"> С. В. </w:t>
      </w:r>
      <w:proofErr w:type="spellStart"/>
      <w:r w:rsidRPr="00FC2EA2">
        <w:rPr>
          <w:rFonts w:ascii="Times New Roman" w:eastAsia="Times New Roman" w:hAnsi="Times New Roman" w:cs="Times New Roman"/>
          <w:bCs/>
          <w:color w:val="000000"/>
          <w:sz w:val="24"/>
          <w:szCs w:val="24"/>
        </w:rPr>
        <w:t>Щурина</w:t>
      </w:r>
      <w:proofErr w:type="spellEnd"/>
      <w:r w:rsidRPr="00FC2EA2">
        <w:rPr>
          <w:rFonts w:ascii="Times New Roman" w:eastAsia="Times New Roman" w:hAnsi="Times New Roman" w:cs="Times New Roman"/>
          <w:bCs/>
          <w:color w:val="000000"/>
          <w:sz w:val="24"/>
          <w:szCs w:val="24"/>
        </w:rPr>
        <w:t xml:space="preserve">; под ред. С. Н. </w:t>
      </w:r>
      <w:proofErr w:type="spellStart"/>
      <w:r w:rsidRPr="00FC2EA2">
        <w:rPr>
          <w:rFonts w:ascii="Times New Roman" w:eastAsia="Times New Roman" w:hAnsi="Times New Roman" w:cs="Times New Roman"/>
          <w:bCs/>
          <w:color w:val="000000"/>
          <w:sz w:val="24"/>
          <w:szCs w:val="24"/>
        </w:rPr>
        <w:t>Малофеева</w:t>
      </w:r>
      <w:proofErr w:type="spellEnd"/>
      <w:r w:rsidRPr="00FC2EA2">
        <w:rPr>
          <w:rFonts w:ascii="Times New Roman" w:eastAsia="Times New Roman" w:hAnsi="Times New Roman" w:cs="Times New Roman"/>
          <w:bCs/>
          <w:color w:val="000000"/>
          <w:sz w:val="24"/>
          <w:szCs w:val="24"/>
        </w:rPr>
        <w:t xml:space="preserve">. — Москва: </w:t>
      </w:r>
      <w:proofErr w:type="spellStart"/>
      <w:r w:rsidRPr="00FC2EA2">
        <w:rPr>
          <w:rFonts w:ascii="Times New Roman" w:eastAsia="Times New Roman" w:hAnsi="Times New Roman" w:cs="Times New Roman"/>
          <w:bCs/>
          <w:color w:val="000000"/>
          <w:sz w:val="24"/>
          <w:szCs w:val="24"/>
        </w:rPr>
        <w:t>КноРус</w:t>
      </w:r>
      <w:proofErr w:type="spellEnd"/>
      <w:r w:rsidRPr="00FC2EA2">
        <w:rPr>
          <w:rFonts w:ascii="Times New Roman" w:eastAsia="Times New Roman" w:hAnsi="Times New Roman" w:cs="Times New Roman"/>
          <w:bCs/>
          <w:color w:val="000000"/>
          <w:sz w:val="24"/>
          <w:szCs w:val="24"/>
        </w:rPr>
        <w:t>, 2024. — 333 с.</w:t>
      </w:r>
    </w:p>
    <w:p w:rsidR="001073B6" w:rsidRPr="00FC2EA2" w:rsidRDefault="001073B6" w:rsidP="001073B6">
      <w:pPr>
        <w:pStyle w:val="a8"/>
        <w:numPr>
          <w:ilvl w:val="0"/>
          <w:numId w:val="58"/>
        </w:numPr>
        <w:shd w:val="clear" w:color="auto" w:fill="FFFFFF"/>
        <w:tabs>
          <w:tab w:val="left" w:pos="1134"/>
        </w:tabs>
        <w:spacing w:line="312" w:lineRule="auto"/>
        <w:ind w:left="0" w:firstLine="709"/>
        <w:jc w:val="both"/>
        <w:rPr>
          <w:rFonts w:ascii="Times New Roman" w:hAnsi="Times New Roman" w:cs="Times New Roman"/>
          <w:sz w:val="24"/>
          <w:szCs w:val="24"/>
        </w:rPr>
      </w:pPr>
      <w:r w:rsidRPr="00FC2EA2">
        <w:rPr>
          <w:rFonts w:ascii="Times New Roman" w:eastAsia="Calibri" w:hAnsi="Times New Roman" w:cs="Times New Roman"/>
          <w:bCs/>
          <w:sz w:val="24"/>
          <w:szCs w:val="24"/>
        </w:rPr>
        <w:t xml:space="preserve">Налоги и налогообложение: учебник и практикум для среднего профессионального образования / Л. И. Гончаренко [и др.]; ответственный редактор Л. И. Гончаренко. — 4-е изд., </w:t>
      </w:r>
      <w:proofErr w:type="spellStart"/>
      <w:r w:rsidRPr="00FC2EA2">
        <w:rPr>
          <w:rFonts w:ascii="Times New Roman" w:eastAsia="Calibri" w:hAnsi="Times New Roman" w:cs="Times New Roman"/>
          <w:bCs/>
          <w:sz w:val="24"/>
          <w:szCs w:val="24"/>
        </w:rPr>
        <w:t>перераб</w:t>
      </w:r>
      <w:proofErr w:type="spellEnd"/>
      <w:r w:rsidRPr="00FC2EA2">
        <w:rPr>
          <w:rFonts w:ascii="Times New Roman" w:eastAsia="Calibri" w:hAnsi="Times New Roman" w:cs="Times New Roman"/>
          <w:bCs/>
          <w:sz w:val="24"/>
          <w:szCs w:val="24"/>
        </w:rPr>
        <w:t xml:space="preserve">. и доп. — Москва: Издательство </w:t>
      </w:r>
      <w:proofErr w:type="spellStart"/>
      <w:r w:rsidRPr="00FC2EA2">
        <w:rPr>
          <w:rFonts w:ascii="Times New Roman" w:eastAsia="Calibri" w:hAnsi="Times New Roman" w:cs="Times New Roman"/>
          <w:bCs/>
          <w:sz w:val="24"/>
          <w:szCs w:val="24"/>
        </w:rPr>
        <w:t>Юрайт</w:t>
      </w:r>
      <w:proofErr w:type="spellEnd"/>
      <w:r w:rsidRPr="00FC2EA2">
        <w:rPr>
          <w:rFonts w:ascii="Times New Roman" w:eastAsia="Calibri" w:hAnsi="Times New Roman" w:cs="Times New Roman"/>
          <w:bCs/>
          <w:sz w:val="24"/>
          <w:szCs w:val="24"/>
        </w:rPr>
        <w:t xml:space="preserve">, 2024. — 465 с. — (Профессиональное образование). — ISBN 978-5-534-19353-4. — Текст: </w:t>
      </w:r>
      <w:r w:rsidRPr="00FC2EA2">
        <w:rPr>
          <w:rFonts w:ascii="Times New Roman" w:eastAsia="Calibri" w:hAnsi="Times New Roman" w:cs="Times New Roman"/>
          <w:bCs/>
          <w:sz w:val="24"/>
          <w:szCs w:val="24"/>
        </w:rPr>
        <w:lastRenderedPageBreak/>
        <w:t xml:space="preserve">электронный // Образовательная платформа </w:t>
      </w:r>
      <w:proofErr w:type="spellStart"/>
      <w:r w:rsidRPr="00FC2EA2">
        <w:rPr>
          <w:rFonts w:ascii="Times New Roman" w:eastAsia="Calibri" w:hAnsi="Times New Roman" w:cs="Times New Roman"/>
          <w:bCs/>
          <w:sz w:val="24"/>
          <w:szCs w:val="24"/>
        </w:rPr>
        <w:t>Юрайт</w:t>
      </w:r>
      <w:proofErr w:type="spellEnd"/>
      <w:r w:rsidRPr="00FC2EA2">
        <w:rPr>
          <w:rFonts w:ascii="Times New Roman" w:eastAsia="Calibri" w:hAnsi="Times New Roman" w:cs="Times New Roman"/>
          <w:bCs/>
          <w:sz w:val="24"/>
          <w:szCs w:val="24"/>
        </w:rPr>
        <w:t xml:space="preserve"> [сайт]. — URL: </w:t>
      </w:r>
      <w:hyperlink r:id="rId85" w:tgtFrame="_blank" w:history="1">
        <w:r w:rsidRPr="00FC2EA2">
          <w:rPr>
            <w:rFonts w:ascii="Times New Roman" w:eastAsia="Calibri" w:hAnsi="Times New Roman" w:cs="Times New Roman"/>
            <w:bCs/>
            <w:color w:val="0563C1"/>
            <w:sz w:val="24"/>
            <w:szCs w:val="24"/>
            <w:u w:val="single"/>
          </w:rPr>
          <w:t>https://urait.ru/bcode/556339</w:t>
        </w:r>
      </w:hyperlink>
    </w:p>
    <w:p w:rsidR="001073B6" w:rsidRPr="00FC2EA2" w:rsidRDefault="001073B6" w:rsidP="001073B6">
      <w:pPr>
        <w:pStyle w:val="a8"/>
        <w:numPr>
          <w:ilvl w:val="0"/>
          <w:numId w:val="58"/>
        </w:numPr>
        <w:shd w:val="clear" w:color="auto" w:fill="FFFFFF"/>
        <w:tabs>
          <w:tab w:val="left" w:pos="1134"/>
        </w:tabs>
        <w:spacing w:line="312" w:lineRule="auto"/>
        <w:ind w:left="0" w:firstLine="709"/>
        <w:jc w:val="both"/>
        <w:rPr>
          <w:rFonts w:ascii="Times New Roman" w:hAnsi="Times New Roman" w:cs="Times New Roman"/>
          <w:sz w:val="24"/>
          <w:szCs w:val="24"/>
        </w:rPr>
      </w:pPr>
      <w:r w:rsidRPr="00FC2EA2">
        <w:rPr>
          <w:rFonts w:ascii="Times New Roman" w:eastAsia="Calibri" w:hAnsi="Times New Roman" w:cs="Times New Roman"/>
          <w:bCs/>
          <w:iCs/>
          <w:sz w:val="24"/>
          <w:szCs w:val="24"/>
        </w:rPr>
        <w:t xml:space="preserve">Статистика: учебник и практикум для среднего профессионального образования/ под редакцией И.И.Елисеевой.— 4-е изд., </w:t>
      </w:r>
      <w:proofErr w:type="spellStart"/>
      <w:r w:rsidRPr="00FC2EA2">
        <w:rPr>
          <w:rFonts w:ascii="Times New Roman" w:eastAsia="Calibri" w:hAnsi="Times New Roman" w:cs="Times New Roman"/>
          <w:bCs/>
          <w:iCs/>
          <w:sz w:val="24"/>
          <w:szCs w:val="24"/>
        </w:rPr>
        <w:t>перераб</w:t>
      </w:r>
      <w:proofErr w:type="spellEnd"/>
      <w:r w:rsidRPr="00FC2EA2">
        <w:rPr>
          <w:rFonts w:ascii="Times New Roman" w:eastAsia="Calibri" w:hAnsi="Times New Roman" w:cs="Times New Roman"/>
          <w:bCs/>
          <w:iCs/>
          <w:sz w:val="24"/>
          <w:szCs w:val="24"/>
        </w:rPr>
        <w:t xml:space="preserve">. и доп.— Москва: Издательство </w:t>
      </w:r>
      <w:proofErr w:type="spellStart"/>
      <w:r w:rsidRPr="00FC2EA2">
        <w:rPr>
          <w:rFonts w:ascii="Times New Roman" w:eastAsia="Calibri" w:hAnsi="Times New Roman" w:cs="Times New Roman"/>
          <w:bCs/>
          <w:iCs/>
          <w:sz w:val="24"/>
          <w:szCs w:val="24"/>
        </w:rPr>
        <w:t>Юрайт</w:t>
      </w:r>
      <w:proofErr w:type="spellEnd"/>
      <w:r w:rsidRPr="00FC2EA2">
        <w:rPr>
          <w:rFonts w:ascii="Times New Roman" w:eastAsia="Calibri" w:hAnsi="Times New Roman" w:cs="Times New Roman"/>
          <w:bCs/>
          <w:iCs/>
          <w:sz w:val="24"/>
          <w:szCs w:val="24"/>
        </w:rPr>
        <w:t xml:space="preserve">, 2025.— 381 с. URL: </w:t>
      </w:r>
      <w:hyperlink r:id="rId86" w:tgtFrame="_blank" w:history="1">
        <w:r w:rsidRPr="00FC2EA2">
          <w:rPr>
            <w:rFonts w:ascii="Times New Roman" w:eastAsia="Calibri" w:hAnsi="Times New Roman" w:cs="Times New Roman"/>
            <w:bCs/>
            <w:iCs/>
            <w:sz w:val="24"/>
            <w:szCs w:val="24"/>
          </w:rPr>
          <w:t>https://urait.ru/bcode/560888</w:t>
        </w:r>
      </w:hyperlink>
    </w:p>
    <w:p w:rsidR="001073B6" w:rsidRPr="00FC2EA2" w:rsidRDefault="001073B6" w:rsidP="001073B6">
      <w:pPr>
        <w:pStyle w:val="a8"/>
        <w:numPr>
          <w:ilvl w:val="0"/>
          <w:numId w:val="58"/>
        </w:numPr>
        <w:shd w:val="clear" w:color="auto" w:fill="FFFFFF"/>
        <w:tabs>
          <w:tab w:val="left" w:pos="1134"/>
        </w:tabs>
        <w:spacing w:line="312" w:lineRule="auto"/>
        <w:ind w:left="0" w:firstLine="709"/>
        <w:jc w:val="both"/>
        <w:rPr>
          <w:rFonts w:ascii="Times New Roman" w:hAnsi="Times New Roman" w:cs="Times New Roman"/>
          <w:sz w:val="24"/>
          <w:szCs w:val="24"/>
        </w:rPr>
      </w:pPr>
      <w:r w:rsidRPr="00FC2EA2">
        <w:rPr>
          <w:rFonts w:ascii="Times New Roman" w:eastAsia="Calibri" w:hAnsi="Times New Roman" w:cs="Times New Roman"/>
          <w:bCs/>
          <w:iCs/>
          <w:sz w:val="24"/>
          <w:szCs w:val="24"/>
        </w:rPr>
        <w:t xml:space="preserve">Управление государственными и муниципальными закупками: учебник для среднего профессионального образования / Г. М. Кадырова, С. Г. Еремин, А. И. Галкин; под редакцией С. Е. Прокофьева. — 3-е изд., </w:t>
      </w:r>
      <w:proofErr w:type="spellStart"/>
      <w:r w:rsidRPr="00FC2EA2">
        <w:rPr>
          <w:rFonts w:ascii="Times New Roman" w:eastAsia="Calibri" w:hAnsi="Times New Roman" w:cs="Times New Roman"/>
          <w:bCs/>
          <w:iCs/>
          <w:sz w:val="24"/>
          <w:szCs w:val="24"/>
        </w:rPr>
        <w:t>перераб</w:t>
      </w:r>
      <w:proofErr w:type="spellEnd"/>
      <w:r w:rsidRPr="00FC2EA2">
        <w:rPr>
          <w:rFonts w:ascii="Times New Roman" w:eastAsia="Calibri" w:hAnsi="Times New Roman" w:cs="Times New Roman"/>
          <w:bCs/>
          <w:iCs/>
          <w:sz w:val="24"/>
          <w:szCs w:val="24"/>
        </w:rPr>
        <w:t xml:space="preserve">. и доп. — Москва: Издательство </w:t>
      </w:r>
      <w:proofErr w:type="spellStart"/>
      <w:r w:rsidRPr="00FC2EA2">
        <w:rPr>
          <w:rFonts w:ascii="Times New Roman" w:eastAsia="Calibri" w:hAnsi="Times New Roman" w:cs="Times New Roman"/>
          <w:bCs/>
          <w:iCs/>
          <w:sz w:val="24"/>
          <w:szCs w:val="24"/>
        </w:rPr>
        <w:t>Юрайт</w:t>
      </w:r>
      <w:proofErr w:type="spellEnd"/>
      <w:r w:rsidRPr="00FC2EA2">
        <w:rPr>
          <w:rFonts w:ascii="Times New Roman" w:eastAsia="Calibri" w:hAnsi="Times New Roman" w:cs="Times New Roman"/>
          <w:bCs/>
          <w:iCs/>
          <w:sz w:val="24"/>
          <w:szCs w:val="24"/>
        </w:rPr>
        <w:t xml:space="preserve">, 2025. — 392 с. — (Профессиональное образование). — ISBN 978-5-534-15830-4. — Текст: электронный // Образовательная платформа </w:t>
      </w:r>
      <w:proofErr w:type="spellStart"/>
      <w:r w:rsidRPr="00FC2EA2">
        <w:rPr>
          <w:rFonts w:ascii="Times New Roman" w:eastAsia="Calibri" w:hAnsi="Times New Roman" w:cs="Times New Roman"/>
          <w:bCs/>
          <w:iCs/>
          <w:sz w:val="24"/>
          <w:szCs w:val="24"/>
        </w:rPr>
        <w:t>Юрайт</w:t>
      </w:r>
      <w:proofErr w:type="spellEnd"/>
      <w:r w:rsidRPr="00FC2EA2">
        <w:rPr>
          <w:rFonts w:ascii="Times New Roman" w:eastAsia="Calibri" w:hAnsi="Times New Roman" w:cs="Times New Roman"/>
          <w:bCs/>
          <w:iCs/>
          <w:sz w:val="24"/>
          <w:szCs w:val="24"/>
        </w:rPr>
        <w:t xml:space="preserve"> [сайт]. — URL: https://urait.ru/bcode/542347</w:t>
      </w:r>
    </w:p>
    <w:p w:rsidR="001073B6" w:rsidRPr="00FC2EA2" w:rsidRDefault="001073B6" w:rsidP="001073B6">
      <w:pPr>
        <w:pStyle w:val="a8"/>
        <w:numPr>
          <w:ilvl w:val="0"/>
          <w:numId w:val="58"/>
        </w:numPr>
        <w:tabs>
          <w:tab w:val="left" w:pos="1134"/>
        </w:tabs>
        <w:spacing w:line="312" w:lineRule="auto"/>
        <w:ind w:left="0" w:firstLine="709"/>
        <w:contextualSpacing w:val="0"/>
        <w:jc w:val="both"/>
        <w:rPr>
          <w:rFonts w:ascii="Times New Roman" w:hAnsi="Times New Roman" w:cs="Times New Roman"/>
          <w:sz w:val="24"/>
          <w:szCs w:val="24"/>
        </w:rPr>
      </w:pPr>
      <w:proofErr w:type="spellStart"/>
      <w:r w:rsidRPr="00FC2EA2">
        <w:rPr>
          <w:rFonts w:ascii="Times New Roman" w:eastAsia="Times New Roman" w:hAnsi="Times New Roman" w:cs="Times New Roman"/>
          <w:bCs/>
          <w:color w:val="000000"/>
          <w:sz w:val="24"/>
          <w:szCs w:val="24"/>
          <w:shd w:val="clear" w:color="auto" w:fill="FFFFFF"/>
        </w:rPr>
        <w:t>Ферова</w:t>
      </w:r>
      <w:proofErr w:type="spellEnd"/>
      <w:r w:rsidRPr="00FC2EA2">
        <w:rPr>
          <w:rFonts w:ascii="Times New Roman" w:eastAsia="Times New Roman" w:hAnsi="Times New Roman" w:cs="Times New Roman"/>
          <w:bCs/>
          <w:color w:val="000000"/>
          <w:sz w:val="24"/>
          <w:szCs w:val="24"/>
          <w:shd w:val="clear" w:color="auto" w:fill="FFFFFF"/>
        </w:rPr>
        <w:t xml:space="preserve">, И. С., Корпоративные финансы: учебник / И. С. </w:t>
      </w:r>
      <w:proofErr w:type="spellStart"/>
      <w:r w:rsidRPr="00FC2EA2">
        <w:rPr>
          <w:rFonts w:ascii="Times New Roman" w:eastAsia="Times New Roman" w:hAnsi="Times New Roman" w:cs="Times New Roman"/>
          <w:bCs/>
          <w:color w:val="000000"/>
          <w:sz w:val="24"/>
          <w:szCs w:val="24"/>
          <w:shd w:val="clear" w:color="auto" w:fill="FFFFFF"/>
        </w:rPr>
        <w:t>Ферова</w:t>
      </w:r>
      <w:proofErr w:type="spellEnd"/>
      <w:r w:rsidRPr="00FC2EA2">
        <w:rPr>
          <w:rFonts w:ascii="Times New Roman" w:eastAsia="Times New Roman" w:hAnsi="Times New Roman" w:cs="Times New Roman"/>
          <w:bCs/>
          <w:color w:val="000000"/>
          <w:sz w:val="24"/>
          <w:szCs w:val="24"/>
          <w:shd w:val="clear" w:color="auto" w:fill="FFFFFF"/>
        </w:rPr>
        <w:t xml:space="preserve">, И. Г. Кузьмина, С. Л. </w:t>
      </w:r>
      <w:proofErr w:type="spellStart"/>
      <w:r w:rsidRPr="00FC2EA2">
        <w:rPr>
          <w:rFonts w:ascii="Times New Roman" w:eastAsia="Times New Roman" w:hAnsi="Times New Roman" w:cs="Times New Roman"/>
          <w:bCs/>
          <w:color w:val="000000"/>
          <w:sz w:val="24"/>
          <w:szCs w:val="24"/>
          <w:shd w:val="clear" w:color="auto" w:fill="FFFFFF"/>
        </w:rPr>
        <w:t>Улина</w:t>
      </w:r>
      <w:proofErr w:type="spellEnd"/>
      <w:r w:rsidRPr="00FC2EA2">
        <w:rPr>
          <w:rFonts w:ascii="Times New Roman" w:eastAsia="Times New Roman" w:hAnsi="Times New Roman" w:cs="Times New Roman"/>
          <w:bCs/>
          <w:color w:val="000000"/>
          <w:sz w:val="24"/>
          <w:szCs w:val="24"/>
          <w:shd w:val="clear" w:color="auto" w:fill="FFFFFF"/>
        </w:rPr>
        <w:t xml:space="preserve">. — Москва: </w:t>
      </w:r>
      <w:proofErr w:type="spellStart"/>
      <w:r w:rsidRPr="00FC2EA2">
        <w:rPr>
          <w:rFonts w:ascii="Times New Roman" w:eastAsia="Times New Roman" w:hAnsi="Times New Roman" w:cs="Times New Roman"/>
          <w:bCs/>
          <w:color w:val="000000"/>
          <w:sz w:val="24"/>
          <w:szCs w:val="24"/>
          <w:shd w:val="clear" w:color="auto" w:fill="FFFFFF"/>
        </w:rPr>
        <w:t>КноРус</w:t>
      </w:r>
      <w:proofErr w:type="spellEnd"/>
      <w:r w:rsidRPr="00FC2EA2">
        <w:rPr>
          <w:rFonts w:ascii="Times New Roman" w:eastAsia="Times New Roman" w:hAnsi="Times New Roman" w:cs="Times New Roman"/>
          <w:bCs/>
          <w:color w:val="000000"/>
          <w:sz w:val="24"/>
          <w:szCs w:val="24"/>
          <w:shd w:val="clear" w:color="auto" w:fill="FFFFFF"/>
        </w:rPr>
        <w:t>, 2021. — 223 с.</w:t>
      </w:r>
    </w:p>
    <w:p w:rsidR="00093424" w:rsidRPr="000E10BE" w:rsidRDefault="001073B6" w:rsidP="001073B6">
      <w:pPr>
        <w:spacing w:line="312" w:lineRule="auto"/>
        <w:ind w:firstLine="709"/>
        <w:contextualSpacing/>
        <w:jc w:val="both"/>
        <w:rPr>
          <w:rFonts w:ascii="Times New Roman" w:eastAsia="Times New Roman" w:hAnsi="Times New Roman" w:cs="Times New Roman"/>
          <w:i/>
          <w:color w:val="000000"/>
          <w:sz w:val="24"/>
          <w:szCs w:val="24"/>
          <w:lang w:eastAsia="ru-RU"/>
        </w:rPr>
      </w:pPr>
      <w:r w:rsidRPr="00FC2EA2">
        <w:rPr>
          <w:rFonts w:ascii="Times New Roman" w:hAnsi="Times New Roman" w:cs="Times New Roman"/>
          <w:sz w:val="24"/>
          <w:szCs w:val="24"/>
        </w:rPr>
        <w:t xml:space="preserve">Шадрина, Г.В. Анализ финансово-хозяйственной деятельности: учебник для среднего профессионального образования / Г. В. Шадрина. — 3-е изд., </w:t>
      </w:r>
      <w:proofErr w:type="spellStart"/>
      <w:r w:rsidRPr="00FC2EA2">
        <w:rPr>
          <w:rFonts w:ascii="Times New Roman" w:hAnsi="Times New Roman" w:cs="Times New Roman"/>
          <w:sz w:val="24"/>
          <w:szCs w:val="24"/>
        </w:rPr>
        <w:t>перераб</w:t>
      </w:r>
      <w:proofErr w:type="spellEnd"/>
      <w:r w:rsidRPr="00FC2EA2">
        <w:rPr>
          <w:rFonts w:ascii="Times New Roman" w:hAnsi="Times New Roman" w:cs="Times New Roman"/>
          <w:sz w:val="24"/>
          <w:szCs w:val="24"/>
        </w:rPr>
        <w:t xml:space="preserve">. и доп. — Москва: Издательство </w:t>
      </w:r>
      <w:proofErr w:type="spellStart"/>
      <w:r w:rsidRPr="00FC2EA2">
        <w:rPr>
          <w:rFonts w:ascii="Times New Roman" w:hAnsi="Times New Roman" w:cs="Times New Roman"/>
          <w:sz w:val="24"/>
          <w:szCs w:val="24"/>
        </w:rPr>
        <w:t>Юрайт</w:t>
      </w:r>
      <w:proofErr w:type="spellEnd"/>
      <w:r w:rsidRPr="00FC2EA2">
        <w:rPr>
          <w:rFonts w:ascii="Times New Roman" w:hAnsi="Times New Roman" w:cs="Times New Roman"/>
          <w:sz w:val="24"/>
          <w:szCs w:val="24"/>
        </w:rPr>
        <w:t xml:space="preserve">, 2023. — 461 с. — (Профессиональное образование). — ISBN 978-5-534-14766-7. — Текст: электронный // Образовательная платформа </w:t>
      </w:r>
      <w:proofErr w:type="spellStart"/>
      <w:r w:rsidRPr="00FC2EA2">
        <w:rPr>
          <w:rFonts w:ascii="Times New Roman" w:hAnsi="Times New Roman" w:cs="Times New Roman"/>
          <w:sz w:val="24"/>
          <w:szCs w:val="24"/>
        </w:rPr>
        <w:t>Юрайт</w:t>
      </w:r>
      <w:proofErr w:type="spellEnd"/>
      <w:r w:rsidRPr="00FC2EA2">
        <w:rPr>
          <w:rFonts w:ascii="Times New Roman" w:hAnsi="Times New Roman" w:cs="Times New Roman"/>
          <w:sz w:val="24"/>
          <w:szCs w:val="24"/>
        </w:rPr>
        <w:t xml:space="preserve"> [сайт]. — URL:</w:t>
      </w:r>
      <w:r w:rsidRPr="00FC2EA2">
        <w:rPr>
          <w:rFonts w:ascii="Times New Roman" w:hAnsi="Times New Roman" w:cs="Times New Roman"/>
          <w:color w:val="000000"/>
          <w:sz w:val="24"/>
          <w:szCs w:val="24"/>
          <w:shd w:val="clear" w:color="auto" w:fill="FFFFFF"/>
        </w:rPr>
        <w:t> </w:t>
      </w:r>
      <w:hyperlink r:id="rId87" w:tgtFrame="_blank">
        <w:r w:rsidRPr="00FC2EA2">
          <w:rPr>
            <w:rStyle w:val="af4"/>
            <w:rFonts w:ascii="Times New Roman" w:hAnsi="Times New Roman" w:cs="Times New Roman"/>
            <w:sz w:val="24"/>
            <w:szCs w:val="24"/>
          </w:rPr>
          <w:t>https://urait.ru/bcode/513729</w:t>
        </w:r>
      </w:hyperlink>
      <w:r w:rsidRPr="00FC2EA2">
        <w:rPr>
          <w:rFonts w:ascii="Times New Roman" w:hAnsi="Times New Roman" w:cs="Times New Roman"/>
          <w:color w:val="000000"/>
          <w:sz w:val="24"/>
          <w:szCs w:val="24"/>
          <w:shd w:val="clear" w:color="auto" w:fill="FFFFFF"/>
        </w:rPr>
        <w:t> </w:t>
      </w:r>
      <w:r w:rsidRPr="00FC2EA2">
        <w:rPr>
          <w:rFonts w:ascii="Times New Roman" w:hAnsi="Times New Roman" w:cs="Times New Roman"/>
          <w:sz w:val="24"/>
          <w:szCs w:val="24"/>
        </w:rPr>
        <w:t>.</w:t>
      </w:r>
    </w:p>
    <w:p w:rsidR="00093424" w:rsidRPr="000E10BE" w:rsidRDefault="00093424" w:rsidP="000E10BE">
      <w:pPr>
        <w:spacing w:line="312" w:lineRule="auto"/>
        <w:ind w:firstLine="709"/>
        <w:contextualSpacing/>
        <w:jc w:val="both"/>
        <w:rPr>
          <w:rFonts w:ascii="Times New Roman" w:eastAsia="Times New Roman" w:hAnsi="Times New Roman" w:cs="Times New Roman"/>
          <w:color w:val="000000"/>
          <w:sz w:val="24"/>
          <w:szCs w:val="24"/>
          <w:lang w:eastAsia="ru-RU"/>
        </w:rPr>
      </w:pPr>
    </w:p>
    <w:p w:rsidR="00093424" w:rsidRPr="000E10BE" w:rsidRDefault="00093424" w:rsidP="000E10BE">
      <w:pPr>
        <w:spacing w:line="312" w:lineRule="auto"/>
        <w:ind w:firstLine="709"/>
        <w:contextualSpacing/>
        <w:jc w:val="both"/>
        <w:rPr>
          <w:rFonts w:ascii="Times New Roman" w:eastAsia="Times New Roman" w:hAnsi="Times New Roman" w:cs="Times New Roman"/>
          <w:i/>
          <w:color w:val="000000"/>
          <w:sz w:val="24"/>
          <w:szCs w:val="24"/>
          <w:lang w:eastAsia="ru-RU"/>
        </w:rPr>
      </w:pPr>
      <w:r w:rsidRPr="000E10BE">
        <w:rPr>
          <w:rFonts w:ascii="Times New Roman" w:eastAsia="Times New Roman" w:hAnsi="Times New Roman" w:cs="Times New Roman"/>
          <w:b/>
          <w:color w:val="000000"/>
          <w:sz w:val="24"/>
          <w:szCs w:val="24"/>
          <w:lang w:eastAsia="ru-RU"/>
        </w:rPr>
        <w:t xml:space="preserve">3.2.2. Дополнительные источники </w:t>
      </w:r>
      <w:r w:rsidRPr="000E10BE">
        <w:rPr>
          <w:rFonts w:ascii="Times New Roman" w:eastAsia="Times New Roman" w:hAnsi="Times New Roman" w:cs="Times New Roman"/>
          <w:i/>
          <w:color w:val="000000"/>
          <w:sz w:val="24"/>
          <w:szCs w:val="24"/>
          <w:lang w:eastAsia="ru-RU"/>
        </w:rPr>
        <w:t>(при необходимости)</w:t>
      </w:r>
    </w:p>
    <w:p w:rsidR="001073B6" w:rsidRPr="00FC2EA2" w:rsidRDefault="001073B6" w:rsidP="001073B6">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 xml:space="preserve">Единый портал бюджетной системы «Электронный бюджет» – URL: </w:t>
      </w:r>
      <w:hyperlink r:id="rId88" w:history="1">
        <w:r w:rsidRPr="00FC2EA2">
          <w:rPr>
            <w:rFonts w:ascii="Times New Roman" w:eastAsia="Calibri" w:hAnsi="Times New Roman" w:cs="Times New Roman"/>
            <w:bCs/>
            <w:iCs/>
            <w:color w:val="0563C1"/>
            <w:sz w:val="24"/>
            <w:szCs w:val="24"/>
            <w:u w:val="single"/>
          </w:rPr>
          <w:t>http://www.budget.gov.ru</w:t>
        </w:r>
      </w:hyperlink>
    </w:p>
    <w:p w:rsidR="001073B6" w:rsidRPr="00FC2EA2" w:rsidRDefault="001073B6" w:rsidP="001073B6">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 xml:space="preserve">Официальный сайт для предоставления информации о государственных (муниципальных) учреждениях </w:t>
      </w:r>
      <w:hyperlink r:id="rId89" w:history="1">
        <w:r w:rsidRPr="00FC2EA2">
          <w:rPr>
            <w:rFonts w:ascii="Times New Roman" w:eastAsia="Calibri" w:hAnsi="Times New Roman" w:cs="Times New Roman"/>
            <w:bCs/>
            <w:iCs/>
            <w:color w:val="0563C1"/>
            <w:sz w:val="24"/>
            <w:szCs w:val="24"/>
            <w:u w:val="single"/>
            <w:lang w:val="en-US"/>
          </w:rPr>
          <w:t>http</w:t>
        </w:r>
        <w:r w:rsidRPr="00FC2EA2">
          <w:rPr>
            <w:rFonts w:ascii="Times New Roman" w:eastAsia="Calibri" w:hAnsi="Times New Roman" w:cs="Times New Roman"/>
            <w:bCs/>
            <w:iCs/>
            <w:color w:val="0563C1"/>
            <w:sz w:val="24"/>
            <w:szCs w:val="24"/>
            <w:u w:val="single"/>
          </w:rPr>
          <w:t>://</w:t>
        </w:r>
        <w:r w:rsidRPr="00FC2EA2">
          <w:rPr>
            <w:rFonts w:ascii="Times New Roman" w:eastAsia="Calibri" w:hAnsi="Times New Roman" w:cs="Times New Roman"/>
            <w:bCs/>
            <w:iCs/>
            <w:color w:val="0563C1"/>
            <w:sz w:val="24"/>
            <w:szCs w:val="24"/>
            <w:u w:val="single"/>
            <w:lang w:val="en-US"/>
          </w:rPr>
          <w:t>www</w:t>
        </w:r>
        <w:r w:rsidRPr="00FC2EA2">
          <w:rPr>
            <w:rFonts w:ascii="Times New Roman" w:eastAsia="Calibri" w:hAnsi="Times New Roman" w:cs="Times New Roman"/>
            <w:bCs/>
            <w:iCs/>
            <w:color w:val="0563C1"/>
            <w:sz w:val="24"/>
            <w:szCs w:val="24"/>
            <w:u w:val="single"/>
          </w:rPr>
          <w:t>.</w:t>
        </w:r>
        <w:r w:rsidRPr="00FC2EA2">
          <w:rPr>
            <w:rFonts w:ascii="Times New Roman" w:eastAsia="Calibri" w:hAnsi="Times New Roman" w:cs="Times New Roman"/>
            <w:bCs/>
            <w:iCs/>
            <w:color w:val="0563C1"/>
            <w:sz w:val="24"/>
            <w:szCs w:val="24"/>
            <w:u w:val="single"/>
            <w:lang w:val="en-US"/>
          </w:rPr>
          <w:t>bus</w:t>
        </w:r>
        <w:r w:rsidRPr="00FC2EA2">
          <w:rPr>
            <w:rFonts w:ascii="Times New Roman" w:eastAsia="Calibri" w:hAnsi="Times New Roman" w:cs="Times New Roman"/>
            <w:bCs/>
            <w:iCs/>
            <w:color w:val="0563C1"/>
            <w:sz w:val="24"/>
            <w:szCs w:val="24"/>
            <w:u w:val="single"/>
          </w:rPr>
          <w:t>.</w:t>
        </w:r>
        <w:proofErr w:type="spellStart"/>
        <w:r w:rsidRPr="00FC2EA2">
          <w:rPr>
            <w:rFonts w:ascii="Times New Roman" w:eastAsia="Calibri" w:hAnsi="Times New Roman" w:cs="Times New Roman"/>
            <w:bCs/>
            <w:iCs/>
            <w:color w:val="0563C1"/>
            <w:sz w:val="24"/>
            <w:szCs w:val="24"/>
            <w:u w:val="single"/>
            <w:lang w:val="en-US"/>
          </w:rPr>
          <w:t>gov</w:t>
        </w:r>
        <w:proofErr w:type="spellEnd"/>
        <w:r w:rsidRPr="00FC2EA2">
          <w:rPr>
            <w:rFonts w:ascii="Times New Roman" w:eastAsia="Calibri" w:hAnsi="Times New Roman" w:cs="Times New Roman"/>
            <w:bCs/>
            <w:iCs/>
            <w:color w:val="0563C1"/>
            <w:sz w:val="24"/>
            <w:szCs w:val="24"/>
            <w:u w:val="single"/>
          </w:rPr>
          <w:t>.</w:t>
        </w:r>
        <w:proofErr w:type="spellStart"/>
        <w:r w:rsidRPr="00FC2EA2">
          <w:rPr>
            <w:rFonts w:ascii="Times New Roman" w:eastAsia="Calibri" w:hAnsi="Times New Roman" w:cs="Times New Roman"/>
            <w:bCs/>
            <w:iCs/>
            <w:color w:val="0563C1"/>
            <w:sz w:val="24"/>
            <w:szCs w:val="24"/>
            <w:u w:val="single"/>
            <w:lang w:val="en-US"/>
          </w:rPr>
          <w:t>ru</w:t>
        </w:r>
        <w:proofErr w:type="spellEnd"/>
      </w:hyperlink>
      <w:r w:rsidRPr="00FC2EA2">
        <w:rPr>
          <w:rFonts w:ascii="Times New Roman" w:eastAsia="Calibri" w:hAnsi="Times New Roman" w:cs="Times New Roman"/>
          <w:bCs/>
          <w:iCs/>
          <w:sz w:val="24"/>
          <w:szCs w:val="24"/>
        </w:rPr>
        <w:t xml:space="preserve"> </w:t>
      </w:r>
    </w:p>
    <w:p w:rsidR="001073B6" w:rsidRPr="00FC2EA2" w:rsidRDefault="001073B6" w:rsidP="001073B6">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Справочно-правовая система «</w:t>
      </w:r>
      <w:proofErr w:type="spellStart"/>
      <w:r w:rsidRPr="00FC2EA2">
        <w:rPr>
          <w:rFonts w:ascii="Times New Roman" w:eastAsia="Calibri" w:hAnsi="Times New Roman" w:cs="Times New Roman"/>
          <w:bCs/>
          <w:iCs/>
          <w:sz w:val="24"/>
          <w:szCs w:val="24"/>
        </w:rPr>
        <w:t>КонсультантПлюс</w:t>
      </w:r>
      <w:proofErr w:type="spellEnd"/>
      <w:r w:rsidRPr="00FC2EA2">
        <w:rPr>
          <w:rFonts w:ascii="Times New Roman" w:eastAsia="Calibri" w:hAnsi="Times New Roman" w:cs="Times New Roman"/>
          <w:bCs/>
          <w:iCs/>
          <w:sz w:val="24"/>
          <w:szCs w:val="24"/>
        </w:rPr>
        <w:t>» – URL: http://www.consultant.ru</w:t>
      </w:r>
    </w:p>
    <w:p w:rsidR="001073B6" w:rsidRPr="00FC2EA2" w:rsidRDefault="001073B6" w:rsidP="001073B6">
      <w:pPr>
        <w:pStyle w:val="a8"/>
        <w:numPr>
          <w:ilvl w:val="0"/>
          <w:numId w:val="59"/>
        </w:numPr>
        <w:tabs>
          <w:tab w:val="left" w:pos="1134"/>
        </w:tabs>
        <w:spacing w:line="312" w:lineRule="auto"/>
        <w:ind w:left="0" w:firstLine="709"/>
        <w:jc w:val="both"/>
        <w:rPr>
          <w:rFonts w:ascii="Times New Roman" w:eastAsia="Times New Roman" w:hAnsi="Times New Roman" w:cs="Times New Roman"/>
          <w:b/>
          <w:color w:val="000000"/>
          <w:sz w:val="24"/>
          <w:szCs w:val="24"/>
          <w:lang w:eastAsia="ru-RU"/>
        </w:rPr>
      </w:pPr>
      <w:r w:rsidRPr="00FC2EA2">
        <w:rPr>
          <w:rFonts w:ascii="Times New Roman" w:eastAsia="Calibri" w:hAnsi="Times New Roman" w:cs="Times New Roman"/>
          <w:bCs/>
          <w:iCs/>
          <w:sz w:val="24"/>
          <w:szCs w:val="24"/>
        </w:rPr>
        <w:t>Справочно-правовая система «Гарант» – URL: http://www.garant.ru</w:t>
      </w:r>
    </w:p>
    <w:p w:rsidR="001073B6" w:rsidRPr="00FC2EA2" w:rsidRDefault="001073B6" w:rsidP="001073B6">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Бюджетный кодекс Российской Федерации с изменениями</w:t>
      </w:r>
    </w:p>
    <w:p w:rsidR="001073B6" w:rsidRPr="00FC2EA2" w:rsidRDefault="001073B6" w:rsidP="001073B6">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Налоговый кодекс Российской Федерации. Части первая и вторая (действующая редакция)</w:t>
      </w:r>
    </w:p>
    <w:p w:rsidR="001073B6" w:rsidRPr="00FC2EA2" w:rsidRDefault="001073B6" w:rsidP="001073B6">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Федеральный закон от 12.01.1996 года № 7-ФЗ «О некоммерческих организациях» (в действующей редакции).</w:t>
      </w:r>
    </w:p>
    <w:p w:rsidR="001073B6" w:rsidRPr="00FC2EA2" w:rsidRDefault="001073B6" w:rsidP="001073B6">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Федеральный закон от 03.11.2006 года № 174-ФЗ «Об автономных учреждениях» (в действующей редакции).</w:t>
      </w:r>
    </w:p>
    <w:p w:rsidR="001073B6" w:rsidRPr="00FC2EA2" w:rsidRDefault="001073B6" w:rsidP="001073B6">
      <w:pPr>
        <w:pStyle w:val="a8"/>
        <w:numPr>
          <w:ilvl w:val="0"/>
          <w:numId w:val="59"/>
        </w:numPr>
        <w:tabs>
          <w:tab w:val="left" w:pos="1134"/>
        </w:tabs>
        <w:spacing w:line="312" w:lineRule="auto"/>
        <w:ind w:left="0" w:firstLine="709"/>
        <w:jc w:val="both"/>
        <w:rPr>
          <w:rFonts w:ascii="Times New Roman" w:eastAsia="Arial Unicode MS" w:hAnsi="Times New Roman" w:cs="Times New Roman"/>
          <w:sz w:val="24"/>
          <w:szCs w:val="24"/>
          <w:lang w:eastAsia="ru-RU"/>
        </w:rPr>
      </w:pPr>
      <w:r w:rsidRPr="00FC2EA2">
        <w:rPr>
          <w:rFonts w:ascii="Times New Roman" w:eastAsia="Arial Unicode MS" w:hAnsi="Times New Roman" w:cs="Times New Roman"/>
          <w:sz w:val="24"/>
          <w:szCs w:val="24"/>
          <w:lang w:eastAsia="ru-RU"/>
        </w:rPr>
        <w:t>Федеральный закон от 05.04.2013 года № 44-ФЗ «О контрактной системе в сфере закупок товаров, работ, услуг для обеспечения государственных и муниципальных нужд» (в действующей редакции).</w:t>
      </w:r>
    </w:p>
    <w:p w:rsidR="001073B6" w:rsidRPr="00FC2EA2" w:rsidRDefault="001073B6" w:rsidP="001073B6">
      <w:pPr>
        <w:pStyle w:val="a8"/>
        <w:numPr>
          <w:ilvl w:val="0"/>
          <w:numId w:val="59"/>
        </w:numPr>
        <w:tabs>
          <w:tab w:val="left" w:pos="1134"/>
        </w:tabs>
        <w:spacing w:line="312" w:lineRule="auto"/>
        <w:ind w:left="0" w:firstLine="709"/>
        <w:jc w:val="both"/>
        <w:rPr>
          <w:rFonts w:ascii="Times New Roman" w:eastAsia="Arial Unicode MS" w:hAnsi="Times New Roman" w:cs="Times New Roman"/>
          <w:sz w:val="24"/>
          <w:szCs w:val="24"/>
          <w:lang w:eastAsia="ru-RU"/>
        </w:rPr>
      </w:pPr>
      <w:r w:rsidRPr="00FC2EA2">
        <w:rPr>
          <w:rFonts w:ascii="Times New Roman" w:eastAsia="Arial Unicode MS" w:hAnsi="Times New Roman" w:cs="Times New Roman"/>
          <w:sz w:val="24"/>
          <w:szCs w:val="24"/>
          <w:lang w:eastAsia="ru-RU"/>
        </w:rPr>
        <w:t>Федеральный закон от 18.07.2011 года № 223-ФЗ «О закупках товаров, работ, услуг отдельными видами юридических лиц» (в действующей редакции)</w:t>
      </w:r>
    </w:p>
    <w:p w:rsidR="001073B6" w:rsidRPr="00FC2EA2" w:rsidRDefault="001073B6" w:rsidP="001073B6">
      <w:pPr>
        <w:pStyle w:val="a8"/>
        <w:numPr>
          <w:ilvl w:val="0"/>
          <w:numId w:val="59"/>
        </w:numPr>
        <w:tabs>
          <w:tab w:val="left" w:pos="1134"/>
        </w:tabs>
        <w:spacing w:line="312" w:lineRule="auto"/>
        <w:ind w:left="0" w:firstLine="709"/>
        <w:jc w:val="both"/>
        <w:rPr>
          <w:rFonts w:ascii="Times New Roman" w:eastAsia="Arial Unicode MS" w:hAnsi="Times New Roman" w:cs="Times New Roman"/>
          <w:sz w:val="24"/>
          <w:szCs w:val="24"/>
          <w:lang w:eastAsia="ru-RU"/>
        </w:rPr>
      </w:pPr>
      <w:r w:rsidRPr="00FC2EA2">
        <w:rPr>
          <w:rFonts w:ascii="Times New Roman" w:eastAsia="Arial Unicode MS" w:hAnsi="Times New Roman" w:cs="Times New Roman"/>
          <w:sz w:val="24"/>
          <w:szCs w:val="24"/>
          <w:lang w:eastAsia="ru-RU"/>
        </w:rPr>
        <w:lastRenderedPageBreak/>
        <w:t>Федеральный закон от 29.11.2007 № 282-ФЗ «Об официальном статистическом учете и системе государственной статистики в Российской Федерации» (в действующей редакции)</w:t>
      </w:r>
    </w:p>
    <w:p w:rsidR="001073B6" w:rsidRPr="00FC2EA2" w:rsidRDefault="001073B6" w:rsidP="001073B6">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 xml:space="preserve">Закон субъекта Российской Федерации «О бюджетном устройстве и бюджетном процессе» (в действующей редакции) или документ, его заменяющий. </w:t>
      </w:r>
    </w:p>
    <w:p w:rsidR="001073B6" w:rsidRPr="00FC2EA2" w:rsidRDefault="001073B6" w:rsidP="001073B6">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Закон субъекта Российской Федерации «О бюджете региона на очередной финансовый год и плановый период»</w:t>
      </w:r>
    </w:p>
    <w:p w:rsidR="001073B6" w:rsidRPr="00FC2EA2" w:rsidRDefault="001073B6" w:rsidP="001073B6">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proofErr w:type="gramStart"/>
      <w:r w:rsidRPr="00FC2EA2">
        <w:rPr>
          <w:rFonts w:ascii="Times New Roman" w:eastAsia="Calibri" w:hAnsi="Times New Roman" w:cs="Times New Roman"/>
          <w:bCs/>
          <w:iCs/>
          <w:sz w:val="24"/>
          <w:szCs w:val="24"/>
        </w:rPr>
        <w:t>Постановление Правительства Российской Федерации от 05.08.2008 года №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w:t>
      </w:r>
      <w:proofErr w:type="gramEnd"/>
      <w:r w:rsidRPr="00FC2EA2">
        <w:rPr>
          <w:rFonts w:ascii="Times New Roman" w:eastAsia="Calibri" w:hAnsi="Times New Roman" w:cs="Times New Roman"/>
          <w:bCs/>
          <w:iCs/>
          <w:sz w:val="24"/>
          <w:szCs w:val="24"/>
        </w:rPr>
        <w:t xml:space="preserve"> по оплате труда работников федеральных государственных учреждений» (в действующей редакции).</w:t>
      </w:r>
    </w:p>
    <w:p w:rsidR="001073B6" w:rsidRPr="00FC2EA2" w:rsidRDefault="001073B6" w:rsidP="001073B6">
      <w:pPr>
        <w:pStyle w:val="a8"/>
        <w:numPr>
          <w:ilvl w:val="0"/>
          <w:numId w:val="59"/>
        </w:numPr>
        <w:tabs>
          <w:tab w:val="left" w:pos="1134"/>
        </w:tabs>
        <w:spacing w:line="312" w:lineRule="auto"/>
        <w:ind w:left="0" w:firstLine="709"/>
        <w:jc w:val="both"/>
        <w:rPr>
          <w:rFonts w:ascii="Times New Roman" w:eastAsia="Calibri" w:hAnsi="Times New Roman" w:cs="Times New Roman"/>
          <w:bCs/>
          <w:iCs/>
          <w:sz w:val="24"/>
          <w:szCs w:val="24"/>
        </w:rPr>
      </w:pPr>
      <w:r w:rsidRPr="00FC2EA2">
        <w:rPr>
          <w:rFonts w:ascii="Times New Roman" w:eastAsia="Calibri" w:hAnsi="Times New Roman" w:cs="Times New Roman"/>
          <w:bCs/>
          <w:iCs/>
          <w:sz w:val="24"/>
          <w:szCs w:val="24"/>
        </w:rPr>
        <w:t>Постановление Правительства РФ от 26.06.2015 года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(в действующей редакции).</w:t>
      </w:r>
    </w:p>
    <w:p w:rsidR="00093424" w:rsidRPr="000E10BE" w:rsidRDefault="001073B6" w:rsidP="001073B6">
      <w:pPr>
        <w:spacing w:line="312" w:lineRule="auto"/>
        <w:ind w:firstLine="709"/>
        <w:contextualSpacing/>
        <w:jc w:val="both"/>
        <w:rPr>
          <w:rFonts w:ascii="Times New Roman" w:eastAsia="Times New Roman" w:hAnsi="Times New Roman" w:cs="Times New Roman"/>
          <w:i/>
          <w:color w:val="000000"/>
          <w:sz w:val="24"/>
          <w:szCs w:val="24"/>
          <w:lang w:eastAsia="ru-RU"/>
        </w:rPr>
      </w:pPr>
      <w:r w:rsidRPr="00FC2EA2">
        <w:rPr>
          <w:rFonts w:ascii="Times New Roman" w:eastAsia="Calibri" w:hAnsi="Times New Roman" w:cs="Times New Roman"/>
          <w:bCs/>
          <w:iCs/>
          <w:sz w:val="24"/>
          <w:szCs w:val="24"/>
        </w:rPr>
        <w:t>Приказ Минфина России от 17.08.2020 года № 168н «Об утверждении порядка составления и ведения планов финансово-хозяйственной деятельности федеральных бюджетных и автономных учреждений» (в действующей редакции)</w:t>
      </w:r>
    </w:p>
    <w:p w:rsidR="00093424" w:rsidRPr="000E10BE" w:rsidRDefault="00093424" w:rsidP="000E10BE">
      <w:pPr>
        <w:spacing w:line="312" w:lineRule="auto"/>
        <w:ind w:firstLine="709"/>
        <w:contextualSpacing/>
        <w:jc w:val="both"/>
        <w:rPr>
          <w:rFonts w:ascii="Times New Roman" w:eastAsia="Times New Roman" w:hAnsi="Times New Roman" w:cs="Times New Roman"/>
          <w:i/>
          <w:color w:val="000000"/>
          <w:sz w:val="24"/>
          <w:szCs w:val="24"/>
          <w:lang w:eastAsia="ru-RU"/>
        </w:rPr>
      </w:pPr>
    </w:p>
    <w:p w:rsidR="00093424" w:rsidRPr="000E10BE" w:rsidRDefault="00093424" w:rsidP="000E10BE">
      <w:pPr>
        <w:spacing w:line="312" w:lineRule="auto"/>
        <w:ind w:firstLine="709"/>
        <w:jc w:val="both"/>
        <w:outlineLvl w:val="1"/>
        <w:rPr>
          <w:rFonts w:ascii="Times New Roman" w:eastAsia="Times New Roman" w:hAnsi="Times New Roman" w:cs="Times New Roman"/>
          <w:b/>
          <w:color w:val="000000"/>
          <w:sz w:val="24"/>
          <w:szCs w:val="24"/>
          <w:lang w:eastAsia="ru-RU"/>
        </w:rPr>
      </w:pPr>
      <w:bookmarkStart w:id="75" w:name="__RefHeading___26"/>
      <w:bookmarkEnd w:id="75"/>
      <w:r w:rsidRPr="000E10BE">
        <w:rPr>
          <w:rFonts w:ascii="Times New Roman" w:eastAsia="Times New Roman" w:hAnsi="Times New Roman" w:cs="Times New Roman"/>
          <w:b/>
          <w:color w:val="000000"/>
          <w:sz w:val="24"/>
          <w:szCs w:val="24"/>
          <w:lang w:eastAsia="ru-RU"/>
        </w:rPr>
        <w:t xml:space="preserve">3.3. Общие требования к организации производственной практики </w:t>
      </w:r>
    </w:p>
    <w:p w:rsidR="00093424" w:rsidRPr="000E10BE" w:rsidRDefault="00093424" w:rsidP="000E10BE">
      <w:pPr>
        <w:spacing w:line="312" w:lineRule="auto"/>
        <w:ind w:firstLine="709"/>
        <w:contextualSpacing/>
        <w:jc w:val="both"/>
        <w:rPr>
          <w:rFonts w:ascii="Times New Roman" w:eastAsia="Times New Roman" w:hAnsi="Times New Roman" w:cs="Times New Roman"/>
          <w:b/>
          <w:color w:val="000000"/>
          <w:sz w:val="24"/>
          <w:szCs w:val="24"/>
          <w:lang w:eastAsia="ru-RU"/>
        </w:rPr>
      </w:pPr>
      <w:r w:rsidRPr="000E10BE">
        <w:rPr>
          <w:rFonts w:ascii="Times New Roman" w:eastAsia="Times New Roman" w:hAnsi="Times New Roman" w:cs="Times New Roman"/>
          <w:color w:val="000000"/>
          <w:sz w:val="24"/>
          <w:szCs w:val="24"/>
          <w:lang w:eastAsia="ru-RU"/>
        </w:rPr>
        <w:t>Производственная практика проводится в профильных организациях на основе договоров, заключаемых между образовательн</w:t>
      </w:r>
      <w:r w:rsidR="000E10BE">
        <w:rPr>
          <w:rFonts w:ascii="Times New Roman" w:eastAsia="Times New Roman" w:hAnsi="Times New Roman" w:cs="Times New Roman"/>
          <w:color w:val="000000"/>
          <w:sz w:val="24"/>
          <w:szCs w:val="24"/>
          <w:lang w:eastAsia="ru-RU"/>
        </w:rPr>
        <w:t>ой</w:t>
      </w:r>
      <w:r w:rsidRPr="000E10BE">
        <w:rPr>
          <w:rFonts w:ascii="Times New Roman" w:eastAsia="Times New Roman" w:hAnsi="Times New Roman" w:cs="Times New Roman"/>
          <w:color w:val="000000"/>
          <w:sz w:val="24"/>
          <w:szCs w:val="24"/>
          <w:lang w:eastAsia="ru-RU"/>
        </w:rPr>
        <w:t xml:space="preserve"> организацией СПО и профильными организациями.</w:t>
      </w:r>
    </w:p>
    <w:p w:rsidR="00093424" w:rsidRPr="000E10BE" w:rsidRDefault="00093424" w:rsidP="000E10BE">
      <w:pPr>
        <w:spacing w:line="312" w:lineRule="auto"/>
        <w:ind w:firstLine="709"/>
        <w:contextualSpacing/>
        <w:jc w:val="both"/>
        <w:rPr>
          <w:rFonts w:ascii="Times New Roman" w:eastAsia="Times New Roman" w:hAnsi="Times New Roman" w:cs="Times New Roman"/>
          <w:b/>
          <w:color w:val="000000"/>
          <w:sz w:val="24"/>
          <w:szCs w:val="24"/>
          <w:lang w:eastAsia="ru-RU"/>
        </w:rPr>
      </w:pPr>
      <w:r w:rsidRPr="000E10BE">
        <w:rPr>
          <w:rFonts w:ascii="Times New Roman" w:eastAsia="Times New Roman" w:hAnsi="Times New Roman" w:cs="Times New Roman"/>
          <w:color w:val="000000"/>
          <w:sz w:val="24"/>
          <w:szCs w:val="24"/>
          <w:lang w:eastAsia="ru-RU"/>
        </w:rPr>
        <w:t xml:space="preserve">В период прохождения производственной практики обучающиеся могут зачисляться на вакантные должности, если работа соответствует требованиям программы производственной практики. </w:t>
      </w:r>
    </w:p>
    <w:p w:rsidR="00093424" w:rsidRPr="000E10BE" w:rsidRDefault="00093424" w:rsidP="000E10BE">
      <w:pPr>
        <w:spacing w:line="312" w:lineRule="auto"/>
        <w:ind w:firstLine="709"/>
        <w:contextualSpacing/>
        <w:jc w:val="both"/>
        <w:rPr>
          <w:rFonts w:ascii="Times New Roman" w:eastAsia="Times New Roman" w:hAnsi="Times New Roman" w:cs="Times New Roman"/>
          <w:b/>
          <w:color w:val="000000"/>
          <w:sz w:val="24"/>
          <w:szCs w:val="24"/>
          <w:lang w:eastAsia="ru-RU"/>
        </w:rPr>
      </w:pPr>
      <w:r w:rsidRPr="000E10BE">
        <w:rPr>
          <w:rFonts w:ascii="Times New Roman" w:eastAsia="Times New Roman" w:hAnsi="Times New Roman" w:cs="Times New Roman"/>
          <w:color w:val="000000"/>
          <w:sz w:val="24"/>
          <w:szCs w:val="24"/>
          <w:lang w:eastAsia="ru-RU"/>
        </w:rPr>
        <w:t>Сроки проведения производственной практики устанавливаются образовательной организацией в соответствии с ОПОП-П по</w:t>
      </w:r>
      <w:r w:rsidRPr="000E10BE">
        <w:rPr>
          <w:rFonts w:ascii="Times New Roman" w:eastAsia="Times New Roman" w:hAnsi="Times New Roman" w:cs="Times New Roman"/>
          <w:color w:val="4F81BD"/>
          <w:sz w:val="24"/>
          <w:szCs w:val="24"/>
          <w:lang w:eastAsia="ru-RU"/>
        </w:rPr>
        <w:t xml:space="preserve"> </w:t>
      </w:r>
      <w:r w:rsidRPr="000E10BE">
        <w:rPr>
          <w:rFonts w:ascii="Times New Roman" w:eastAsia="Times New Roman" w:hAnsi="Times New Roman" w:cs="Times New Roman"/>
          <w:sz w:val="24"/>
          <w:szCs w:val="24"/>
          <w:lang w:eastAsia="ru-RU"/>
        </w:rPr>
        <w:t>специальности</w:t>
      </w:r>
      <w:r w:rsidRPr="000E10BE">
        <w:rPr>
          <w:rFonts w:ascii="Times New Roman" w:eastAsia="Times New Roman" w:hAnsi="Times New Roman" w:cs="Times New Roman"/>
          <w:i/>
          <w:sz w:val="24"/>
          <w:szCs w:val="24"/>
          <w:lang w:eastAsia="ru-RU"/>
        </w:rPr>
        <w:t xml:space="preserve"> </w:t>
      </w:r>
      <w:r w:rsidR="000E10BE" w:rsidRPr="000E10BE">
        <w:rPr>
          <w:rFonts w:ascii="Times New Roman" w:eastAsia="Times New Roman" w:hAnsi="Times New Roman" w:cs="Times New Roman"/>
          <w:color w:val="000000"/>
          <w:sz w:val="24"/>
          <w:szCs w:val="24"/>
          <w:lang w:eastAsia="ru-RU"/>
        </w:rPr>
        <w:t>38.02.06 Финансы</w:t>
      </w:r>
      <w:r w:rsidRPr="000E10BE">
        <w:rPr>
          <w:rFonts w:ascii="Times New Roman" w:eastAsia="Times New Roman" w:hAnsi="Times New Roman" w:cs="Times New Roman"/>
          <w:color w:val="000000"/>
          <w:sz w:val="24"/>
          <w:szCs w:val="24"/>
          <w:lang w:eastAsia="ru-RU"/>
        </w:rPr>
        <w:t xml:space="preserve">. </w:t>
      </w:r>
    </w:p>
    <w:p w:rsidR="00093424" w:rsidRPr="000E10BE" w:rsidRDefault="00093424" w:rsidP="000E10BE">
      <w:pPr>
        <w:spacing w:line="312" w:lineRule="auto"/>
        <w:ind w:firstLine="709"/>
        <w:contextualSpacing/>
        <w:jc w:val="both"/>
        <w:rPr>
          <w:rFonts w:ascii="Times New Roman" w:eastAsia="Times New Roman" w:hAnsi="Times New Roman" w:cs="Times New Roman"/>
          <w:b/>
          <w:color w:val="000000"/>
          <w:sz w:val="24"/>
          <w:szCs w:val="24"/>
          <w:lang w:eastAsia="ru-RU"/>
        </w:rPr>
      </w:pPr>
      <w:r w:rsidRPr="000E10BE">
        <w:rPr>
          <w:rFonts w:ascii="Times New Roman" w:eastAsia="Times New Roman" w:hAnsi="Times New Roman" w:cs="Times New Roman"/>
          <w:color w:val="000000"/>
          <w:sz w:val="24"/>
          <w:szCs w:val="24"/>
          <w:lang w:eastAsia="ru-RU"/>
        </w:rPr>
        <w:t xml:space="preserve">Производственная практика реализуются в форме практической </w:t>
      </w:r>
      <w:proofErr w:type="gramStart"/>
      <w:r w:rsidRPr="000E10BE">
        <w:rPr>
          <w:rFonts w:ascii="Times New Roman" w:eastAsia="Times New Roman" w:hAnsi="Times New Roman" w:cs="Times New Roman"/>
          <w:color w:val="000000"/>
          <w:sz w:val="24"/>
          <w:szCs w:val="24"/>
          <w:lang w:eastAsia="ru-RU"/>
        </w:rPr>
        <w:t>подготовки</w:t>
      </w:r>
      <w:proofErr w:type="gramEnd"/>
      <w:r w:rsidRPr="000E10BE">
        <w:rPr>
          <w:rFonts w:ascii="Times New Roman" w:eastAsia="Times New Roman" w:hAnsi="Times New Roman" w:cs="Times New Roman"/>
          <w:color w:val="000000"/>
          <w:sz w:val="24"/>
          <w:szCs w:val="24"/>
          <w:lang w:eastAsia="ru-RU"/>
        </w:rPr>
        <w:t xml:space="preserve"> и проводится </w:t>
      </w:r>
      <w:r w:rsidRPr="00673333">
        <w:rPr>
          <w:rFonts w:ascii="Times New Roman" w:eastAsia="Times New Roman" w:hAnsi="Times New Roman" w:cs="Times New Roman"/>
          <w:sz w:val="24"/>
          <w:szCs w:val="24"/>
          <w:lang w:eastAsia="ru-RU"/>
        </w:rPr>
        <w:t>непрерывно</w:t>
      </w:r>
      <w:r w:rsidRPr="000E10BE">
        <w:rPr>
          <w:rFonts w:ascii="Times New Roman" w:eastAsia="Times New Roman" w:hAnsi="Times New Roman" w:cs="Times New Roman"/>
          <w:color w:val="000000"/>
          <w:sz w:val="24"/>
          <w:szCs w:val="24"/>
          <w:lang w:eastAsia="ru-RU"/>
        </w:rPr>
        <w:t>.</w:t>
      </w:r>
    </w:p>
    <w:p w:rsidR="00093424" w:rsidRPr="000E10BE" w:rsidRDefault="00093424" w:rsidP="000E10BE">
      <w:pPr>
        <w:spacing w:line="312" w:lineRule="auto"/>
        <w:ind w:firstLine="709"/>
        <w:contextualSpacing/>
        <w:jc w:val="both"/>
        <w:rPr>
          <w:rFonts w:ascii="Times New Roman" w:eastAsia="Times New Roman" w:hAnsi="Times New Roman" w:cs="Times New Roman"/>
          <w:b/>
          <w:color w:val="000000"/>
          <w:sz w:val="24"/>
          <w:szCs w:val="24"/>
          <w:lang w:eastAsia="ru-RU"/>
        </w:rPr>
      </w:pPr>
    </w:p>
    <w:p w:rsidR="00093424" w:rsidRPr="000E10BE" w:rsidRDefault="00093424" w:rsidP="000E10BE">
      <w:pPr>
        <w:spacing w:line="312" w:lineRule="auto"/>
        <w:ind w:firstLine="709"/>
        <w:jc w:val="both"/>
        <w:outlineLvl w:val="1"/>
        <w:rPr>
          <w:rFonts w:ascii="Times New Roman" w:eastAsia="Times New Roman" w:hAnsi="Times New Roman" w:cs="Times New Roman"/>
          <w:b/>
          <w:color w:val="000000"/>
          <w:sz w:val="24"/>
          <w:szCs w:val="24"/>
          <w:lang w:eastAsia="ru-RU"/>
        </w:rPr>
      </w:pPr>
      <w:bookmarkStart w:id="76" w:name="__RefHeading___27"/>
      <w:bookmarkEnd w:id="76"/>
      <w:r w:rsidRPr="000E10BE">
        <w:rPr>
          <w:rFonts w:ascii="Times New Roman" w:eastAsia="Times New Roman" w:hAnsi="Times New Roman" w:cs="Times New Roman"/>
          <w:b/>
          <w:color w:val="000000"/>
          <w:sz w:val="24"/>
          <w:szCs w:val="24"/>
          <w:lang w:eastAsia="ru-RU"/>
        </w:rPr>
        <w:t xml:space="preserve">3.4 Кадровое обеспечение процесса производственной практики </w:t>
      </w:r>
    </w:p>
    <w:p w:rsidR="00093424" w:rsidRPr="000E10BE" w:rsidRDefault="00093424" w:rsidP="000E10BE">
      <w:pPr>
        <w:spacing w:line="312" w:lineRule="auto"/>
        <w:ind w:right="120" w:firstLine="567"/>
        <w:jc w:val="both"/>
        <w:rPr>
          <w:rFonts w:ascii="Times New Roman" w:eastAsia="Times New Roman" w:hAnsi="Times New Roman" w:cs="Times New Roman"/>
          <w:color w:val="000000"/>
          <w:sz w:val="24"/>
          <w:szCs w:val="24"/>
          <w:lang w:eastAsia="ru-RU"/>
        </w:rPr>
      </w:pPr>
      <w:r w:rsidRPr="000E10BE">
        <w:rPr>
          <w:rFonts w:ascii="Times New Roman" w:eastAsia="Times New Roman" w:hAnsi="Times New Roman" w:cs="Times New Roman"/>
          <w:color w:val="000000"/>
          <w:sz w:val="24"/>
          <w:szCs w:val="24"/>
          <w:lang w:eastAsia="ru-RU"/>
        </w:rPr>
        <w:t>Организацию и руководство производственной практикой осуществляют руководители практики от образовательной организации и от профильной организации.</w:t>
      </w:r>
    </w:p>
    <w:p w:rsidR="000E10BE" w:rsidRDefault="000E10BE" w:rsidP="000E10BE">
      <w:pPr>
        <w:spacing w:line="312" w:lineRule="auto"/>
        <w:ind w:right="120" w:firstLine="567"/>
        <w:jc w:val="both"/>
        <w:rPr>
          <w:rFonts w:ascii="Times New Roman" w:eastAsia="Times New Roman" w:hAnsi="Times New Roman" w:cs="Times New Roman"/>
          <w:color w:val="000000"/>
          <w:sz w:val="24"/>
          <w:szCs w:val="24"/>
          <w:lang w:eastAsia="ru-RU"/>
        </w:rPr>
        <w:sectPr w:rsidR="000E10BE" w:rsidSect="00F715CE">
          <w:pgSz w:w="11906" w:h="16838"/>
          <w:pgMar w:top="1134" w:right="567" w:bottom="1134" w:left="1701" w:header="709" w:footer="709" w:gutter="0"/>
          <w:cols w:space="708"/>
          <w:docGrid w:linePitch="360"/>
        </w:sectPr>
      </w:pPr>
    </w:p>
    <w:p w:rsidR="000E10BE" w:rsidRPr="000E10BE" w:rsidRDefault="000E10BE" w:rsidP="00054477">
      <w:pPr>
        <w:spacing w:line="312" w:lineRule="auto"/>
        <w:jc w:val="center"/>
        <w:outlineLvl w:val="1"/>
        <w:rPr>
          <w:rFonts w:ascii="Times New Roman" w:eastAsia="Times New Roman" w:hAnsi="Times New Roman" w:cs="Times New Roman"/>
          <w:b/>
          <w:color w:val="000000"/>
          <w:sz w:val="24"/>
          <w:szCs w:val="24"/>
          <w:lang w:eastAsia="ru-RU"/>
        </w:rPr>
      </w:pPr>
      <w:bookmarkStart w:id="77" w:name="__RefHeading___28"/>
      <w:bookmarkEnd w:id="77"/>
      <w:r>
        <w:rPr>
          <w:rFonts w:ascii="Times New Roman" w:eastAsia="Times New Roman" w:hAnsi="Times New Roman" w:cs="Times New Roman"/>
          <w:b/>
          <w:color w:val="000000"/>
          <w:sz w:val="24"/>
          <w:szCs w:val="24"/>
          <w:lang w:eastAsia="ru-RU"/>
        </w:rPr>
        <w:lastRenderedPageBreak/>
        <w:t xml:space="preserve">4. </w:t>
      </w:r>
      <w:r w:rsidR="00093424" w:rsidRPr="000E10BE">
        <w:rPr>
          <w:rFonts w:ascii="Times New Roman" w:eastAsia="Times New Roman" w:hAnsi="Times New Roman" w:cs="Times New Roman"/>
          <w:b/>
          <w:color w:val="000000"/>
          <w:sz w:val="24"/>
          <w:szCs w:val="24"/>
          <w:lang w:eastAsia="ru-RU"/>
        </w:rPr>
        <w:t>КОНТРОЛЬ И ОЦЕНКА РЕЗУЛЬТАТОВ ОСВОЕНИЯ</w:t>
      </w:r>
    </w:p>
    <w:p w:rsidR="00093424" w:rsidRPr="000E10BE" w:rsidRDefault="00093424" w:rsidP="00054477">
      <w:pPr>
        <w:pStyle w:val="a8"/>
        <w:spacing w:line="312" w:lineRule="auto"/>
        <w:ind w:left="0"/>
        <w:jc w:val="center"/>
        <w:outlineLvl w:val="1"/>
        <w:rPr>
          <w:rFonts w:ascii="Times New Roman" w:eastAsia="Times New Roman" w:hAnsi="Times New Roman" w:cs="Times New Roman"/>
          <w:b/>
          <w:color w:val="000000"/>
          <w:sz w:val="24"/>
          <w:szCs w:val="24"/>
          <w:lang w:eastAsia="ru-RU"/>
        </w:rPr>
      </w:pPr>
      <w:r w:rsidRPr="000E10BE">
        <w:rPr>
          <w:rFonts w:ascii="Times New Roman" w:eastAsia="Times New Roman" w:hAnsi="Times New Roman" w:cs="Times New Roman"/>
          <w:b/>
          <w:color w:val="000000"/>
          <w:sz w:val="24"/>
          <w:szCs w:val="24"/>
          <w:lang w:eastAsia="ru-RU"/>
        </w:rPr>
        <w:t>ПРОИЗВОДСТВЕННОЙ ПРАКТИКИ</w:t>
      </w:r>
    </w:p>
    <w:p w:rsidR="00093424" w:rsidRPr="000E10BE" w:rsidRDefault="00093424" w:rsidP="00054477">
      <w:pPr>
        <w:spacing w:line="312" w:lineRule="auto"/>
        <w:jc w:val="both"/>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7"/>
        <w:gridCol w:w="1415"/>
        <w:gridCol w:w="4394"/>
        <w:gridCol w:w="2392"/>
      </w:tblGrid>
      <w:tr w:rsidR="00093424" w:rsidRPr="003C239D" w:rsidTr="003C239D">
        <w:trPr>
          <w:trHeight w:val="340"/>
        </w:trPr>
        <w:tc>
          <w:tcPr>
            <w:tcW w:w="1387" w:type="dxa"/>
            <w:tcBorders>
              <w:top w:val="single" w:sz="4" w:space="0" w:color="000000"/>
              <w:left w:val="single" w:sz="4" w:space="0" w:color="000000"/>
              <w:bottom w:val="single" w:sz="4" w:space="0" w:color="000000"/>
              <w:right w:val="single" w:sz="4" w:space="0" w:color="000000"/>
            </w:tcBorders>
            <w:vAlign w:val="center"/>
          </w:tcPr>
          <w:p w:rsidR="00093424" w:rsidRPr="003C239D" w:rsidRDefault="00093424" w:rsidP="003C239D">
            <w:pPr>
              <w:contextualSpacing/>
              <w:jc w:val="center"/>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Индекс ПП</w:t>
            </w:r>
          </w:p>
        </w:tc>
        <w:tc>
          <w:tcPr>
            <w:tcW w:w="1415" w:type="dxa"/>
            <w:tcBorders>
              <w:top w:val="single" w:sz="4" w:space="0" w:color="000000"/>
              <w:left w:val="single" w:sz="4" w:space="0" w:color="000000"/>
              <w:bottom w:val="single" w:sz="4" w:space="0" w:color="000000"/>
              <w:right w:val="single" w:sz="4" w:space="0" w:color="000000"/>
            </w:tcBorders>
            <w:vAlign w:val="center"/>
          </w:tcPr>
          <w:p w:rsidR="00093424" w:rsidRPr="003C239D" w:rsidRDefault="00093424" w:rsidP="003C239D">
            <w:pPr>
              <w:contextualSpacing/>
              <w:jc w:val="center"/>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Код ПК, ОК</w:t>
            </w:r>
          </w:p>
        </w:tc>
        <w:tc>
          <w:tcPr>
            <w:tcW w:w="4394" w:type="dxa"/>
            <w:tcBorders>
              <w:top w:val="single" w:sz="4" w:space="0" w:color="000000"/>
              <w:left w:val="single" w:sz="4" w:space="0" w:color="000000"/>
              <w:bottom w:val="single" w:sz="4" w:space="0" w:color="000000"/>
              <w:right w:val="single" w:sz="4" w:space="0" w:color="000000"/>
            </w:tcBorders>
            <w:vAlign w:val="center"/>
          </w:tcPr>
          <w:p w:rsidR="00093424" w:rsidRPr="003C239D" w:rsidRDefault="00093424" w:rsidP="003C239D">
            <w:pPr>
              <w:ind w:left="120" w:right="120"/>
              <w:contextualSpacing/>
              <w:jc w:val="center"/>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Основные показатели оценки результата</w:t>
            </w:r>
          </w:p>
        </w:tc>
        <w:tc>
          <w:tcPr>
            <w:tcW w:w="2392" w:type="dxa"/>
            <w:tcBorders>
              <w:top w:val="single" w:sz="4" w:space="0" w:color="000000"/>
              <w:left w:val="single" w:sz="4" w:space="0" w:color="000000"/>
              <w:bottom w:val="single" w:sz="4" w:space="0" w:color="000000"/>
              <w:right w:val="single" w:sz="4" w:space="0" w:color="000000"/>
            </w:tcBorders>
            <w:vAlign w:val="center"/>
          </w:tcPr>
          <w:p w:rsidR="00093424" w:rsidRPr="003C239D" w:rsidRDefault="00093424" w:rsidP="003C239D">
            <w:pPr>
              <w:ind w:left="120" w:right="120"/>
              <w:contextualSpacing/>
              <w:jc w:val="center"/>
              <w:rPr>
                <w:rFonts w:ascii="Times New Roman" w:eastAsia="Times New Roman" w:hAnsi="Times New Roman" w:cs="Times New Roman"/>
                <w:b/>
                <w:color w:val="000000"/>
                <w:lang w:eastAsia="ru-RU"/>
              </w:rPr>
            </w:pPr>
            <w:r w:rsidRPr="003C239D">
              <w:rPr>
                <w:rFonts w:ascii="Times New Roman" w:eastAsia="Times New Roman" w:hAnsi="Times New Roman" w:cs="Times New Roman"/>
                <w:b/>
                <w:color w:val="000000"/>
                <w:lang w:eastAsia="ru-RU"/>
              </w:rPr>
              <w:t>Формы и методы контроля и оценки</w:t>
            </w:r>
          </w:p>
        </w:tc>
      </w:tr>
      <w:tr w:rsidR="008C4062" w:rsidRPr="003C239D" w:rsidTr="003C239D">
        <w:trPr>
          <w:trHeight w:val="340"/>
        </w:trPr>
        <w:tc>
          <w:tcPr>
            <w:tcW w:w="1387" w:type="dxa"/>
            <w:vMerge w:val="restart"/>
            <w:tcBorders>
              <w:top w:val="single" w:sz="4" w:space="0" w:color="000000"/>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ПП ПМ.01</w:t>
            </w: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1.1</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0"/>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бюджетную классификацию Российской Федерации в профессиональной деятельности;</w:t>
            </w:r>
          </w:p>
          <w:p w:rsidR="008C4062" w:rsidRPr="003C239D" w:rsidRDefault="008C4062" w:rsidP="003C239D">
            <w:pPr>
              <w:pStyle w:val="a8"/>
              <w:numPr>
                <w:ilvl w:val="0"/>
                <w:numId w:val="60"/>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Выполняет расчеты плановых показателей по доходам бюджетов публично-правовых образований; определяет плановый размер межбюджетных трансфертов, передаваемых бюджету другого уровня; </w:t>
            </w:r>
          </w:p>
          <w:p w:rsidR="008C4062" w:rsidRPr="003C239D" w:rsidRDefault="008C4062" w:rsidP="003C239D">
            <w:pPr>
              <w:pStyle w:val="a8"/>
              <w:numPr>
                <w:ilvl w:val="0"/>
                <w:numId w:val="60"/>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Проектирует предельные объемы бюджетных ассигнований по главным распорядителям средств бюджетов публично-правовых образований; </w:t>
            </w:r>
          </w:p>
          <w:p w:rsidR="008C4062" w:rsidRPr="003C239D" w:rsidRDefault="008C4062" w:rsidP="003C239D">
            <w:pPr>
              <w:pStyle w:val="a8"/>
              <w:numPr>
                <w:ilvl w:val="0"/>
                <w:numId w:val="60"/>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Определяет дефицит бюджета и источники его финансирования;</w:t>
            </w:r>
          </w:p>
          <w:p w:rsidR="008C4062" w:rsidRPr="003C239D" w:rsidRDefault="008C4062" w:rsidP="003C239D">
            <w:pPr>
              <w:pStyle w:val="a8"/>
              <w:numPr>
                <w:ilvl w:val="0"/>
                <w:numId w:val="60"/>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Выполняет аналитические расчеты по доходам и расходам бюджетов публично-правовых образований;</w:t>
            </w:r>
          </w:p>
          <w:p w:rsidR="008C4062" w:rsidRPr="003C239D" w:rsidRDefault="008C4062" w:rsidP="003C239D">
            <w:pPr>
              <w:pStyle w:val="a8"/>
              <w:numPr>
                <w:ilvl w:val="0"/>
                <w:numId w:val="60"/>
              </w:numPr>
              <w:tabs>
                <w:tab w:val="left" w:pos="291"/>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Использует бюджетное законодательство, подзаконные нормативные правовые акты, 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 в своей профессиональной деятельности</w:t>
            </w:r>
          </w:p>
        </w:tc>
        <w:tc>
          <w:tcPr>
            <w:tcW w:w="2392" w:type="dxa"/>
            <w:vMerge w:val="restart"/>
            <w:tcBorders>
              <w:top w:val="single" w:sz="4" w:space="0" w:color="000000"/>
              <w:left w:val="single" w:sz="4" w:space="0" w:color="000000"/>
              <w:right w:val="single" w:sz="4" w:space="0" w:color="000000"/>
            </w:tcBorders>
          </w:tcPr>
          <w:p w:rsidR="008C4062" w:rsidRPr="003C239D" w:rsidRDefault="008C4062" w:rsidP="003C239D">
            <w:pPr>
              <w:ind w:left="120" w:right="120"/>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оценка выполнения производственного задания (аттестационные листы, дневник) и задания по практике (отчет); дифференцированный зачет; экзамен по ПМ</w:t>
            </w:r>
          </w:p>
        </w:tc>
      </w:tr>
      <w:tr w:rsidR="008C4062" w:rsidRPr="003C239D" w:rsidTr="003C239D">
        <w:trPr>
          <w:trHeight w:val="340"/>
        </w:trPr>
        <w:tc>
          <w:tcPr>
            <w:tcW w:w="1387"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1.2</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1"/>
              </w:numPr>
              <w:tabs>
                <w:tab w:val="left" w:pos="25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Использует бюджетное законодательство, подзаконные нормативные правовые акты, регулирующие деятельность участников бюджетного процесса по исполнению бюджета, в своей профессиональной деятельности;</w:t>
            </w:r>
          </w:p>
          <w:p w:rsidR="008C4062" w:rsidRPr="003C239D" w:rsidRDefault="008C4062" w:rsidP="003C239D">
            <w:pPr>
              <w:pStyle w:val="a8"/>
              <w:numPr>
                <w:ilvl w:val="0"/>
                <w:numId w:val="61"/>
              </w:numPr>
              <w:tabs>
                <w:tab w:val="left" w:pos="25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Использует информационные системы управления общественными финансами для выполнения профессиональных задач; </w:t>
            </w:r>
          </w:p>
          <w:p w:rsidR="008C4062" w:rsidRPr="003C239D" w:rsidRDefault="008C4062" w:rsidP="003C239D">
            <w:pPr>
              <w:pStyle w:val="a8"/>
              <w:numPr>
                <w:ilvl w:val="0"/>
                <w:numId w:val="61"/>
              </w:numPr>
              <w:tabs>
                <w:tab w:val="left" w:pos="259"/>
              </w:tabs>
              <w:ind w:left="0" w:firstLine="0"/>
              <w:jc w:val="both"/>
              <w:rPr>
                <w:rFonts w:ascii="Times New Roman" w:eastAsia="Times New Roman" w:hAnsi="Times New Roman" w:cs="Times New Roman"/>
                <w:color w:val="000000"/>
                <w:lang w:eastAsia="ru-RU"/>
              </w:rPr>
            </w:pPr>
            <w:proofErr w:type="gramStart"/>
            <w:r w:rsidRPr="003C239D">
              <w:rPr>
                <w:rFonts w:ascii="Times New Roman" w:eastAsia="Times New Roman" w:hAnsi="Times New Roman" w:cs="Times New Roman"/>
              </w:rPr>
              <w:t>Оформляет</w:t>
            </w:r>
            <w:proofErr w:type="gramEnd"/>
            <w:r w:rsidRPr="003C239D">
              <w:rPr>
                <w:rFonts w:ascii="Times New Roman" w:eastAsia="Times New Roman" w:hAnsi="Times New Roman" w:cs="Times New Roman"/>
              </w:rPr>
              <w:t xml:space="preserve"> / проверяет оформление документов, необходимых для осуществления бюджетных процедур</w:t>
            </w:r>
          </w:p>
        </w:tc>
        <w:tc>
          <w:tcPr>
            <w:tcW w:w="2392"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r>
      <w:tr w:rsidR="008C4062" w:rsidRPr="003C239D" w:rsidTr="003C239D">
        <w:trPr>
          <w:trHeight w:val="340"/>
        </w:trPr>
        <w:tc>
          <w:tcPr>
            <w:tcW w:w="1387"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1.3</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2"/>
              </w:numPr>
              <w:tabs>
                <w:tab w:val="left" w:pos="25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Проводит санкционирование расходов получателей бюджетных средств, государственных и муниципальных учреждений; </w:t>
            </w:r>
          </w:p>
          <w:p w:rsidR="008C4062" w:rsidRPr="003C239D" w:rsidRDefault="008C4062" w:rsidP="003C239D">
            <w:pPr>
              <w:pStyle w:val="a8"/>
              <w:numPr>
                <w:ilvl w:val="0"/>
                <w:numId w:val="62"/>
              </w:numPr>
              <w:tabs>
                <w:tab w:val="left" w:pos="25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Проводит мониторинг исполнения бюджетов бюджетной системы Российской Федерации, бюджетных смет казенных учреждений и планов финансово-хозяйственной деятельности бюджетных и </w:t>
            </w:r>
            <w:r w:rsidRPr="003C239D">
              <w:rPr>
                <w:rFonts w:ascii="Times New Roman" w:eastAsia="Times New Roman" w:hAnsi="Times New Roman" w:cs="Times New Roman"/>
              </w:rPr>
              <w:lastRenderedPageBreak/>
              <w:t xml:space="preserve">автономных учреждений; </w:t>
            </w:r>
          </w:p>
          <w:p w:rsidR="008C4062" w:rsidRPr="003C239D" w:rsidRDefault="008C4062" w:rsidP="003C239D">
            <w:pPr>
              <w:pStyle w:val="a8"/>
              <w:numPr>
                <w:ilvl w:val="0"/>
                <w:numId w:val="62"/>
              </w:numPr>
              <w:tabs>
                <w:tab w:val="left" w:pos="25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Проводит проверку платежных документов, представленных для проведения кассовых выплат;</w:t>
            </w:r>
          </w:p>
          <w:p w:rsidR="008C4062" w:rsidRPr="003C239D" w:rsidRDefault="008C4062" w:rsidP="003C239D">
            <w:pPr>
              <w:pStyle w:val="a8"/>
              <w:numPr>
                <w:ilvl w:val="0"/>
                <w:numId w:val="62"/>
              </w:numPr>
              <w:tabs>
                <w:tab w:val="left" w:pos="259"/>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Проводит анализ исполнения бюджетов</w:t>
            </w:r>
          </w:p>
        </w:tc>
        <w:tc>
          <w:tcPr>
            <w:tcW w:w="2392"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r>
      <w:tr w:rsidR="008C4062" w:rsidRPr="003C239D" w:rsidTr="003C239D">
        <w:trPr>
          <w:trHeight w:val="340"/>
        </w:trPr>
        <w:tc>
          <w:tcPr>
            <w:tcW w:w="1387" w:type="dxa"/>
            <w:vMerge/>
            <w:tcBorders>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1.4</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3"/>
              </w:numPr>
              <w:tabs>
                <w:tab w:val="left" w:pos="312"/>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Использует действующие нормативные правовые акты, регулирующие порядок планирования и финансирования деятельности государственных и муниципальных учреждений, в своей профессиональной деятельности;</w:t>
            </w:r>
          </w:p>
          <w:p w:rsidR="008C4062" w:rsidRPr="003C239D" w:rsidRDefault="008C4062" w:rsidP="003C239D">
            <w:pPr>
              <w:pStyle w:val="a8"/>
              <w:numPr>
                <w:ilvl w:val="0"/>
                <w:numId w:val="63"/>
              </w:numPr>
              <w:tabs>
                <w:tab w:val="left" w:pos="312"/>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Выполняет расчеты плановых показателей по поступлениям и выплатам государственных и муниципальных учреждений; составлять обоснования расходов казенных учреждений; </w:t>
            </w:r>
          </w:p>
          <w:p w:rsidR="008C4062" w:rsidRPr="003C239D" w:rsidRDefault="008C4062" w:rsidP="003C239D">
            <w:pPr>
              <w:pStyle w:val="a8"/>
              <w:numPr>
                <w:ilvl w:val="0"/>
                <w:numId w:val="63"/>
              </w:numPr>
              <w:tabs>
                <w:tab w:val="left" w:pos="312"/>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Выполняет расчеты плановых размеров заработной платы работников государственных и муниципальных учреждений</w:t>
            </w:r>
          </w:p>
        </w:tc>
        <w:tc>
          <w:tcPr>
            <w:tcW w:w="2392" w:type="dxa"/>
            <w:vMerge/>
            <w:tcBorders>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r>
      <w:tr w:rsidR="008C4062" w:rsidRPr="003C239D" w:rsidTr="003C239D">
        <w:trPr>
          <w:trHeight w:val="340"/>
        </w:trPr>
        <w:tc>
          <w:tcPr>
            <w:tcW w:w="1387" w:type="dxa"/>
            <w:vMerge w:val="restart"/>
            <w:tcBorders>
              <w:top w:val="single" w:sz="4" w:space="0" w:color="000000"/>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ПП ПМ.02</w:t>
            </w: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2.1</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4"/>
              </w:numPr>
              <w:tabs>
                <w:tab w:val="left" w:pos="26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Составляет проекты финансово-хозяйственной, производственной и коммерческой деятельности (бизнес-планов) организации;</w:t>
            </w:r>
          </w:p>
          <w:p w:rsidR="008C4062" w:rsidRPr="003C239D" w:rsidRDefault="008C4062" w:rsidP="003C239D">
            <w:pPr>
              <w:pStyle w:val="a8"/>
              <w:numPr>
                <w:ilvl w:val="0"/>
                <w:numId w:val="64"/>
              </w:numPr>
              <w:tabs>
                <w:tab w:val="left" w:pos="26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Осуществляет финансово-экономический анализ хозяйственной деятельности организац</w:t>
            </w:r>
            <w:proofErr w:type="gramStart"/>
            <w:r w:rsidRPr="003C239D">
              <w:rPr>
                <w:rFonts w:ascii="Times New Roman" w:eastAsia="Times New Roman" w:hAnsi="Times New Roman" w:cs="Times New Roman"/>
              </w:rPr>
              <w:t>ии и ее</w:t>
            </w:r>
            <w:proofErr w:type="gramEnd"/>
            <w:r w:rsidRPr="003C239D">
              <w:rPr>
                <w:rFonts w:ascii="Times New Roman" w:eastAsia="Times New Roman" w:hAnsi="Times New Roman" w:cs="Times New Roman"/>
              </w:rPr>
              <w:t xml:space="preserve"> подразделений, выявляет резервы производства;</w:t>
            </w:r>
          </w:p>
          <w:p w:rsidR="008C4062" w:rsidRPr="003C239D" w:rsidRDefault="008C4062" w:rsidP="003C239D">
            <w:pPr>
              <w:pStyle w:val="a8"/>
              <w:numPr>
                <w:ilvl w:val="0"/>
                <w:numId w:val="64"/>
              </w:numPr>
              <w:tabs>
                <w:tab w:val="left" w:pos="26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Разрабатывает меры по обеспечению режима экономии, повышению рентабельности производства, конкурентоспособности выпускаемой продукции, производительности труда;</w:t>
            </w:r>
          </w:p>
          <w:p w:rsidR="008C4062" w:rsidRPr="003C239D" w:rsidRDefault="008C4062" w:rsidP="003C239D">
            <w:pPr>
              <w:pStyle w:val="a8"/>
              <w:numPr>
                <w:ilvl w:val="0"/>
                <w:numId w:val="64"/>
              </w:numPr>
              <w:tabs>
                <w:tab w:val="left" w:pos="26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Оптимально использует материальные, трудовые и финансовые ресурсы организации;</w:t>
            </w:r>
          </w:p>
          <w:p w:rsidR="008C4062" w:rsidRPr="003C239D" w:rsidRDefault="008C4062" w:rsidP="003C239D">
            <w:pPr>
              <w:pStyle w:val="a8"/>
              <w:numPr>
                <w:ilvl w:val="0"/>
                <w:numId w:val="64"/>
              </w:numPr>
              <w:tabs>
                <w:tab w:val="left" w:pos="26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информационные технологии для обработки экономических данных;</w:t>
            </w:r>
          </w:p>
          <w:p w:rsidR="008C4062" w:rsidRPr="003C239D" w:rsidRDefault="008C4062" w:rsidP="003C239D">
            <w:pPr>
              <w:pStyle w:val="a8"/>
              <w:numPr>
                <w:ilvl w:val="0"/>
                <w:numId w:val="64"/>
              </w:numPr>
              <w:tabs>
                <w:tab w:val="left" w:pos="26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Анализирует результаты расчетов финансово-экономических показателей и обосновывает полученные выводы;</w:t>
            </w:r>
          </w:p>
          <w:p w:rsidR="008C4062" w:rsidRPr="003C239D" w:rsidRDefault="008C4062" w:rsidP="003C239D">
            <w:pPr>
              <w:pStyle w:val="a8"/>
              <w:numPr>
                <w:ilvl w:val="0"/>
                <w:numId w:val="64"/>
              </w:numPr>
              <w:tabs>
                <w:tab w:val="left" w:pos="26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Предлагает организационно-управленческие решения, которые могут привести к повышению экономической эффективности деятельности организации;</w:t>
            </w:r>
          </w:p>
          <w:p w:rsidR="008C4062" w:rsidRPr="003C239D" w:rsidRDefault="008C4062" w:rsidP="003C239D">
            <w:pPr>
              <w:pStyle w:val="a8"/>
              <w:numPr>
                <w:ilvl w:val="0"/>
                <w:numId w:val="64"/>
              </w:numPr>
              <w:tabs>
                <w:tab w:val="left" w:pos="269"/>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Использует автоматизированные системы сбора и обработки экономической информации;</w:t>
            </w:r>
          </w:p>
          <w:p w:rsidR="008C4062" w:rsidRPr="003C239D" w:rsidRDefault="008C4062" w:rsidP="003C239D">
            <w:pPr>
              <w:pStyle w:val="a8"/>
              <w:numPr>
                <w:ilvl w:val="0"/>
                <w:numId w:val="64"/>
              </w:numPr>
              <w:tabs>
                <w:tab w:val="left" w:pos="269"/>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Собирает и анализирует исходные данные, необходимые для расчета экономических и финансово-экономических показателей, характеризующих деятельность организации</w:t>
            </w:r>
          </w:p>
        </w:tc>
        <w:tc>
          <w:tcPr>
            <w:tcW w:w="2392" w:type="dxa"/>
            <w:vMerge w:val="restart"/>
            <w:tcBorders>
              <w:top w:val="single" w:sz="4" w:space="0" w:color="000000"/>
              <w:left w:val="single" w:sz="4" w:space="0" w:color="000000"/>
              <w:right w:val="single" w:sz="4" w:space="0" w:color="000000"/>
            </w:tcBorders>
          </w:tcPr>
          <w:p w:rsidR="008C4062" w:rsidRPr="003C239D" w:rsidRDefault="008C406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оценка выполнения производственного задания (аттестационные листы, дневник) и задания по практике (отчет); дифференцированный зачет; экзамен по ПМ</w:t>
            </w:r>
          </w:p>
        </w:tc>
      </w:tr>
      <w:tr w:rsidR="008C4062" w:rsidRPr="003C239D" w:rsidTr="003C239D">
        <w:trPr>
          <w:trHeight w:val="340"/>
        </w:trPr>
        <w:tc>
          <w:tcPr>
            <w:tcW w:w="1387"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2.2</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5"/>
              </w:numPr>
              <w:tabs>
                <w:tab w:val="left" w:pos="21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Проводит группировку статистических данных экономических явлений;</w:t>
            </w:r>
          </w:p>
          <w:p w:rsidR="008C4062" w:rsidRPr="003C239D" w:rsidRDefault="008C4062" w:rsidP="003C239D">
            <w:pPr>
              <w:pStyle w:val="a8"/>
              <w:numPr>
                <w:ilvl w:val="0"/>
                <w:numId w:val="65"/>
              </w:numPr>
              <w:tabs>
                <w:tab w:val="left" w:pos="21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Производит анализ статистических данных экономических явлений с помощью относительных, средних величин и показателей вариации</w:t>
            </w:r>
          </w:p>
          <w:p w:rsidR="008C4062" w:rsidRPr="003C239D" w:rsidRDefault="008C4062" w:rsidP="003C239D">
            <w:pPr>
              <w:pStyle w:val="a8"/>
              <w:numPr>
                <w:ilvl w:val="0"/>
                <w:numId w:val="65"/>
              </w:numPr>
              <w:tabs>
                <w:tab w:val="left" w:pos="21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Производит анализ рядов динамики, характеризующих изменение социально-экономических показателей;</w:t>
            </w:r>
          </w:p>
          <w:p w:rsidR="008C4062" w:rsidRPr="003C239D" w:rsidRDefault="008C4062" w:rsidP="003C239D">
            <w:pPr>
              <w:pStyle w:val="a8"/>
              <w:numPr>
                <w:ilvl w:val="0"/>
                <w:numId w:val="65"/>
              </w:numPr>
              <w:tabs>
                <w:tab w:val="left" w:pos="21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Проводит исследование</w:t>
            </w:r>
            <w:r w:rsidRPr="003C239D">
              <w:rPr>
                <w:rFonts w:ascii="Times New Roman" w:eastAsia="Times New Roman" w:hAnsi="Times New Roman" w:cs="Times New Roman"/>
                <w:b/>
              </w:rPr>
              <w:t xml:space="preserve"> </w:t>
            </w:r>
            <w:r w:rsidRPr="003C239D">
              <w:rPr>
                <w:rFonts w:ascii="Times New Roman" w:eastAsia="Times New Roman" w:hAnsi="Times New Roman" w:cs="Times New Roman"/>
              </w:rPr>
              <w:t>социально-экономических показателей с использованием индексов;</w:t>
            </w:r>
          </w:p>
          <w:p w:rsidR="008C4062" w:rsidRPr="003C239D" w:rsidRDefault="008C4062" w:rsidP="003C239D">
            <w:pPr>
              <w:pStyle w:val="a8"/>
              <w:numPr>
                <w:ilvl w:val="0"/>
                <w:numId w:val="65"/>
              </w:numPr>
              <w:tabs>
                <w:tab w:val="left" w:pos="21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статистические методы для выявления корреляционной связи с помощью количественных и качественных показателей деятельности организации;</w:t>
            </w:r>
          </w:p>
          <w:p w:rsidR="008C4062" w:rsidRPr="003C239D" w:rsidRDefault="008C4062" w:rsidP="003C239D">
            <w:pPr>
              <w:pStyle w:val="a8"/>
              <w:numPr>
                <w:ilvl w:val="0"/>
                <w:numId w:val="65"/>
              </w:numPr>
              <w:tabs>
                <w:tab w:val="left" w:pos="21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методики определения финансово-экономической эффективности производства;</w:t>
            </w:r>
          </w:p>
          <w:p w:rsidR="008C4062" w:rsidRPr="003C239D" w:rsidRDefault="008C4062" w:rsidP="003C239D">
            <w:pPr>
              <w:pStyle w:val="a8"/>
              <w:numPr>
                <w:ilvl w:val="0"/>
                <w:numId w:val="65"/>
              </w:numPr>
              <w:tabs>
                <w:tab w:val="left" w:pos="21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Рассчитывает финансово-экономические показатели, характеризующие деятельность организации;</w:t>
            </w:r>
          </w:p>
          <w:p w:rsidR="008C4062" w:rsidRPr="003C239D" w:rsidRDefault="008C4062" w:rsidP="003C239D">
            <w:pPr>
              <w:pStyle w:val="a8"/>
              <w:numPr>
                <w:ilvl w:val="0"/>
                <w:numId w:val="65"/>
              </w:numPr>
              <w:tabs>
                <w:tab w:val="left" w:pos="21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Анализирует и интерпретирует финансовую, бухгалтерскую информацию, содержащуюся в отчетности организации, и использует полученные сведения для принятия управленческих решений;</w:t>
            </w:r>
          </w:p>
          <w:p w:rsidR="008C4062" w:rsidRPr="003C239D" w:rsidRDefault="008C4062" w:rsidP="003C239D">
            <w:pPr>
              <w:pStyle w:val="a8"/>
              <w:numPr>
                <w:ilvl w:val="0"/>
                <w:numId w:val="65"/>
              </w:numPr>
              <w:tabs>
                <w:tab w:val="left" w:pos="216"/>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Использует для решения аналитических и исследовательских задач современные технические средства и информационные технологии</w:t>
            </w:r>
          </w:p>
        </w:tc>
        <w:tc>
          <w:tcPr>
            <w:tcW w:w="2392"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r>
      <w:tr w:rsidR="008C4062" w:rsidRPr="003C239D" w:rsidTr="003C239D">
        <w:trPr>
          <w:trHeight w:val="340"/>
        </w:trPr>
        <w:tc>
          <w:tcPr>
            <w:tcW w:w="1387"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2.3</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6"/>
              </w:numPr>
              <w:pBdr>
                <w:top w:val="nil"/>
                <w:left w:val="nil"/>
                <w:bottom w:val="nil"/>
                <w:right w:val="nil"/>
                <w:between w:val="nil"/>
              </w:pBdr>
              <w:tabs>
                <w:tab w:val="left" w:pos="286"/>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Определяет конте</w:t>
            </w:r>
            <w:proofErr w:type="gramStart"/>
            <w:r w:rsidRPr="003C239D">
              <w:rPr>
                <w:rFonts w:ascii="Times New Roman" w:eastAsia="Times New Roman" w:hAnsi="Times New Roman" w:cs="Times New Roman"/>
                <w:color w:val="000000"/>
              </w:rPr>
              <w:t>кст пр</w:t>
            </w:r>
            <w:proofErr w:type="gramEnd"/>
            <w:r w:rsidRPr="003C239D">
              <w:rPr>
                <w:rFonts w:ascii="Times New Roman" w:eastAsia="Times New Roman" w:hAnsi="Times New Roman" w:cs="Times New Roman"/>
                <w:color w:val="000000"/>
              </w:rPr>
              <w:t>оцесса оценки финансового риска в соответствии с внутренней и внешней средой функционирования организации, а также особые обстоятельства и ограничения;</w:t>
            </w:r>
          </w:p>
          <w:p w:rsidR="008C4062" w:rsidRPr="003C239D" w:rsidRDefault="008C4062" w:rsidP="003C239D">
            <w:pPr>
              <w:pStyle w:val="a8"/>
              <w:numPr>
                <w:ilvl w:val="0"/>
                <w:numId w:val="66"/>
              </w:numPr>
              <w:pBdr>
                <w:top w:val="nil"/>
                <w:left w:val="nil"/>
                <w:bottom w:val="nil"/>
                <w:right w:val="nil"/>
                <w:between w:val="nil"/>
              </w:pBdr>
              <w:tabs>
                <w:tab w:val="left" w:pos="286"/>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Проводит количественную статистическую оценку финансовых рисков на основе фактических событий базы рисковых событий;</w:t>
            </w:r>
          </w:p>
          <w:p w:rsidR="008C4062" w:rsidRPr="003C239D" w:rsidRDefault="008C4062" w:rsidP="003C239D">
            <w:pPr>
              <w:pStyle w:val="a8"/>
              <w:numPr>
                <w:ilvl w:val="0"/>
                <w:numId w:val="66"/>
              </w:numPr>
              <w:pBdr>
                <w:top w:val="nil"/>
                <w:left w:val="nil"/>
                <w:bottom w:val="nil"/>
                <w:right w:val="nil"/>
                <w:between w:val="nil"/>
              </w:pBdr>
              <w:tabs>
                <w:tab w:val="left" w:pos="286"/>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Определяет и применяет на практике эффективные методы визуализации финансовых рисков организации (в том числе методы построения портфеля, реестра, карты рисков) совместно с ответственными за риск сотрудниками - собственниками риска, оказывает помощь ответственным за финансовый риск сотрудникам в правильной идентификации (описании, измерении и оценке) финансовых рисков;</w:t>
            </w:r>
          </w:p>
          <w:p w:rsidR="008C4062" w:rsidRPr="003C239D" w:rsidRDefault="008C4062" w:rsidP="003C239D">
            <w:pPr>
              <w:pStyle w:val="a8"/>
              <w:numPr>
                <w:ilvl w:val="0"/>
                <w:numId w:val="66"/>
              </w:numPr>
              <w:pBdr>
                <w:top w:val="nil"/>
                <w:left w:val="nil"/>
                <w:bottom w:val="nil"/>
                <w:right w:val="nil"/>
                <w:between w:val="nil"/>
              </w:pBdr>
              <w:tabs>
                <w:tab w:val="left" w:pos="286"/>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 xml:space="preserve">Осуществляет оценку рисковых ситуаций, тестирует и верифицирует методики идентификации финансовых рисков с учетом отраслевой специфики и </w:t>
            </w:r>
            <w:r w:rsidRPr="003C239D">
              <w:rPr>
                <w:rFonts w:ascii="Times New Roman" w:eastAsia="Times New Roman" w:hAnsi="Times New Roman" w:cs="Times New Roman"/>
                <w:color w:val="000000"/>
              </w:rPr>
              <w:lastRenderedPageBreak/>
              <w:t>контекста функционирования организации;</w:t>
            </w:r>
          </w:p>
          <w:p w:rsidR="008C4062" w:rsidRPr="003C239D" w:rsidRDefault="008C4062" w:rsidP="003C239D">
            <w:pPr>
              <w:pStyle w:val="a8"/>
              <w:numPr>
                <w:ilvl w:val="0"/>
                <w:numId w:val="66"/>
              </w:numPr>
              <w:pBdr>
                <w:top w:val="nil"/>
                <w:left w:val="nil"/>
                <w:bottom w:val="nil"/>
                <w:right w:val="nil"/>
                <w:between w:val="nil"/>
              </w:pBdr>
              <w:tabs>
                <w:tab w:val="left" w:pos="286"/>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Идентифицирует и анализирует изменения финансовых рисков в динамике;</w:t>
            </w:r>
          </w:p>
          <w:p w:rsidR="008C4062" w:rsidRPr="003C239D" w:rsidRDefault="008C4062" w:rsidP="003C239D">
            <w:pPr>
              <w:pStyle w:val="a8"/>
              <w:numPr>
                <w:ilvl w:val="0"/>
                <w:numId w:val="66"/>
              </w:numPr>
              <w:tabs>
                <w:tab w:val="left" w:pos="28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Использует программное обеспечение для работы с информацией (текстовые и аналитические приложения, приложения для визуализации данных) на уровне опытного пользователя;</w:t>
            </w:r>
          </w:p>
          <w:p w:rsidR="008C4062" w:rsidRPr="003C239D" w:rsidRDefault="008C4062" w:rsidP="003C239D">
            <w:pPr>
              <w:pStyle w:val="a8"/>
              <w:numPr>
                <w:ilvl w:val="0"/>
                <w:numId w:val="66"/>
              </w:numPr>
              <w:tabs>
                <w:tab w:val="left" w:pos="286"/>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Использует программное обеспечение: текстовые процессоры, электронные таблицы для оформления, проведения расчетов и визуализации данных на уровне опытного пользователя</w:t>
            </w:r>
          </w:p>
          <w:p w:rsidR="008C4062" w:rsidRPr="003C239D" w:rsidRDefault="008C4062" w:rsidP="003C239D">
            <w:pPr>
              <w:pStyle w:val="a8"/>
              <w:numPr>
                <w:ilvl w:val="0"/>
                <w:numId w:val="66"/>
              </w:numPr>
              <w:tabs>
                <w:tab w:val="left" w:pos="286"/>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Преобразовывает информацию путем приведения ее к формату, который используется в программных средствах для анализа и оценки финансовых рисков</w:t>
            </w:r>
          </w:p>
        </w:tc>
        <w:tc>
          <w:tcPr>
            <w:tcW w:w="2392"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r>
      <w:tr w:rsidR="008C4062" w:rsidRPr="003C239D" w:rsidTr="003C239D">
        <w:trPr>
          <w:trHeight w:val="340"/>
        </w:trPr>
        <w:tc>
          <w:tcPr>
            <w:tcW w:w="1387" w:type="dxa"/>
            <w:vMerge/>
            <w:tcBorders>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2.4</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Определяет эффективные методы анализа и оценки финансовых рисков с позиции их идентификации по функциональным областям;</w:t>
            </w:r>
          </w:p>
          <w:p w:rsidR="008C4062" w:rsidRPr="003C239D" w:rsidRDefault="008C4062" w:rsidP="003C239D">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Тестирует и верифицирует методики анализа и оценки финансовых рисков с позиции их идентификации по функциональным областям;</w:t>
            </w:r>
          </w:p>
          <w:p w:rsidR="008C4062" w:rsidRPr="003C239D" w:rsidRDefault="008C4062" w:rsidP="003C239D">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Осуществляет отбор методов анализа и оценки финансовых рисков с позиции их идентификации по функциональным областям;</w:t>
            </w:r>
          </w:p>
          <w:p w:rsidR="008C4062" w:rsidRPr="003C239D" w:rsidRDefault="008C4062" w:rsidP="003C239D">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Осуществляет расчеты, прогнозирует, тестирует методики анализа финансовых рисков с учетом отраслевой специфики;</w:t>
            </w:r>
          </w:p>
          <w:p w:rsidR="008C4062" w:rsidRPr="003C239D" w:rsidRDefault="008C4062" w:rsidP="003C239D">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Применяет различные методы и технологии анализа и моделирования финансовых рисков;</w:t>
            </w:r>
          </w:p>
          <w:p w:rsidR="008C4062" w:rsidRPr="003C239D" w:rsidRDefault="008C4062" w:rsidP="003C239D">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Осуществляет оценку вероятности наступления рисковых ситуаций;</w:t>
            </w:r>
          </w:p>
          <w:p w:rsidR="008C4062" w:rsidRPr="003C239D" w:rsidRDefault="008C4062" w:rsidP="003C239D">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 xml:space="preserve">Определяет </w:t>
            </w:r>
            <w:proofErr w:type="spellStart"/>
            <w:r w:rsidRPr="003C239D">
              <w:rPr>
                <w:rFonts w:ascii="Times New Roman" w:eastAsia="Times New Roman" w:hAnsi="Times New Roman" w:cs="Times New Roman"/>
                <w:color w:val="000000"/>
              </w:rPr>
              <w:t>критериальные</w:t>
            </w:r>
            <w:proofErr w:type="spellEnd"/>
            <w:r w:rsidRPr="003C239D">
              <w:rPr>
                <w:rFonts w:ascii="Times New Roman" w:eastAsia="Times New Roman" w:hAnsi="Times New Roman" w:cs="Times New Roman"/>
                <w:color w:val="000000"/>
              </w:rPr>
              <w:t xml:space="preserve"> показатели, для которых устанавливаются пороговые значения в соответствии с внутренней и внешней средой (контекстом) функционирования организации, а также особые обстоятельства и ограничения;</w:t>
            </w:r>
          </w:p>
          <w:p w:rsidR="008C4062" w:rsidRPr="003C239D" w:rsidRDefault="008C4062" w:rsidP="003C239D">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Осуществляет оценку рисковых ситуаций, тестирует и верифицирует методики оценки уровня (пороговых значений, условных зон) финансовых рисков в разрезе отдельных видов;</w:t>
            </w:r>
          </w:p>
          <w:p w:rsidR="008C4062" w:rsidRPr="003C239D" w:rsidRDefault="008C4062" w:rsidP="003C239D">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Формирует «карту риска», позволяющую определить зоны ответственности за финансовые риски и распределить человеческие ресурсы соответствующим образом;</w:t>
            </w:r>
          </w:p>
          <w:p w:rsidR="008C4062" w:rsidRPr="003C239D" w:rsidRDefault="008C4062" w:rsidP="003C239D">
            <w:pPr>
              <w:pStyle w:val="a8"/>
              <w:numPr>
                <w:ilvl w:val="0"/>
                <w:numId w:val="67"/>
              </w:numPr>
              <w:pBdr>
                <w:top w:val="nil"/>
                <w:left w:val="nil"/>
                <w:bottom w:val="nil"/>
                <w:right w:val="nil"/>
                <w:between w:val="nil"/>
              </w:pBdr>
              <w:tabs>
                <w:tab w:val="left" w:pos="241"/>
              </w:tabs>
              <w:ind w:left="0" w:firstLine="0"/>
              <w:jc w:val="both"/>
              <w:rPr>
                <w:rFonts w:ascii="Times New Roman" w:eastAsia="Times New Roman" w:hAnsi="Times New Roman" w:cs="Times New Roman"/>
                <w:color w:val="000000"/>
              </w:rPr>
            </w:pPr>
            <w:r w:rsidRPr="003C239D">
              <w:rPr>
                <w:rFonts w:ascii="Times New Roman" w:eastAsia="Times New Roman" w:hAnsi="Times New Roman" w:cs="Times New Roman"/>
                <w:color w:val="000000"/>
              </w:rPr>
              <w:t xml:space="preserve">Идентифицирует и анализирует изменения комплексного уровня </w:t>
            </w:r>
            <w:r w:rsidRPr="003C239D">
              <w:rPr>
                <w:rFonts w:ascii="Times New Roman" w:eastAsia="Times New Roman" w:hAnsi="Times New Roman" w:cs="Times New Roman"/>
                <w:color w:val="000000"/>
              </w:rPr>
              <w:lastRenderedPageBreak/>
              <w:t>финансовых рисков в динамике;</w:t>
            </w:r>
          </w:p>
          <w:p w:rsidR="008C4062" w:rsidRPr="003C239D" w:rsidRDefault="008C4062" w:rsidP="003C239D">
            <w:pPr>
              <w:pStyle w:val="a8"/>
              <w:numPr>
                <w:ilvl w:val="0"/>
                <w:numId w:val="67"/>
              </w:numPr>
              <w:tabs>
                <w:tab w:val="left" w:pos="241"/>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Использует специализированное программное обеспечение и информационно-аналитические системы для оценки финансовых рисков и управления ими</w:t>
            </w:r>
          </w:p>
        </w:tc>
        <w:tc>
          <w:tcPr>
            <w:tcW w:w="2392" w:type="dxa"/>
            <w:vMerge/>
            <w:tcBorders>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r>
      <w:tr w:rsidR="008C4062" w:rsidRPr="003C239D" w:rsidTr="003C239D">
        <w:trPr>
          <w:trHeight w:val="340"/>
        </w:trPr>
        <w:tc>
          <w:tcPr>
            <w:tcW w:w="1387" w:type="dxa"/>
            <w:vMerge w:val="restart"/>
            <w:tcBorders>
              <w:top w:val="single" w:sz="4" w:space="0" w:color="000000"/>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lastRenderedPageBreak/>
              <w:t>ПП ПМ.03</w:t>
            </w: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3.1</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Определяет режимы налогообложения, виды налогов, сборов, страховых взносов;</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Определяет возникновение обязанности постановки </w:t>
            </w:r>
            <w:proofErr w:type="gramStart"/>
            <w:r w:rsidRPr="003C239D">
              <w:rPr>
                <w:rFonts w:ascii="Times New Roman" w:eastAsia="Times New Roman" w:hAnsi="Times New Roman" w:cs="Times New Roman"/>
              </w:rPr>
              <w:t>на учет в налоговых органах по различным основаниям в соответствии с Налоговым кодексом</w:t>
            </w:r>
            <w:proofErr w:type="gramEnd"/>
            <w:r w:rsidRPr="003C239D">
              <w:rPr>
                <w:rFonts w:ascii="Times New Roman" w:eastAsia="Times New Roman" w:hAnsi="Times New Roman" w:cs="Times New Roman"/>
              </w:rPr>
              <w:t xml:space="preserve"> Российской Федерации;</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Подбирает и оформляет документы, необходимые для постановки на учет в налоговых органах по различным основаниям, предусмотренным законодательством Российской Федерации о налогах, сборах;</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Заполняет формы документов, предусмотренные нормативно-правовыми актами для осуществления постановки на учет в налоговых органах;</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Осуществляет постановку на учет в налоговых органах в случаях, предусмотренных законодательством Российской Федерации о налогах и сборах;</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Определяет возникновение обязанности налогоплательщиков, плательщиков сборов, плательщиков страховых взносов, налоговых агентов по уплате конкретного налога, сбора, страховых взносов;</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Понимает и осуществляет права и обязанности налогоплательщиков, налоговых агентов, плательщиков страховых взносов, налоговых органов; </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Применяет законодательство Российской Федерации о налогах и сборах в целях исполнения налоговых обязанностей  </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Применяет положения учетной политики организации для целей налогообложения; </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Ведет налоговый учет доходов, расходов, объектов налогообложения;</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Определяет налоговую базу по налогам;</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Определяет базу для исчисления страховых взносов; </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налоговые ставки;</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тарифы страховых взносов;</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Исчисляет суммы налогов, сборов, страховых взносов в соответствии с законодательством Российской Федерации о налогах, сборах;</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Осуществляет контроль ведения налогового учета доходов, расходов, </w:t>
            </w:r>
            <w:r w:rsidRPr="003C239D">
              <w:rPr>
                <w:rFonts w:ascii="Times New Roman" w:eastAsia="Times New Roman" w:hAnsi="Times New Roman" w:cs="Times New Roman"/>
              </w:rPr>
              <w:lastRenderedPageBreak/>
              <w:t>объектов налогообложения в соответствии с законодательством Российской Федерации о налогах и сборах</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Подготавливает и оформляет отдельные виды документов, необходимых для исполнения налоговых обязанностей</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Анализирует информацию первичных учетных документов, счетов-фактур, регистров бухгалтерского и налогового учета, документов, необходимых для исполнения налоговых обязанностей</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Ведет в целях исполнения налоговой обязанности архив договоров и первичной документации</w:t>
            </w:r>
          </w:p>
          <w:p w:rsidR="008C4062" w:rsidRPr="003C239D" w:rsidRDefault="008C4062" w:rsidP="003C239D">
            <w:pPr>
              <w:pStyle w:val="a8"/>
              <w:numPr>
                <w:ilvl w:val="0"/>
                <w:numId w:val="68"/>
              </w:numPr>
              <w:tabs>
                <w:tab w:val="left" w:pos="291"/>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Использует общее и профессиональное прикладное программное обеспечение</w:t>
            </w:r>
          </w:p>
        </w:tc>
        <w:tc>
          <w:tcPr>
            <w:tcW w:w="2392" w:type="dxa"/>
            <w:vMerge w:val="restart"/>
            <w:tcBorders>
              <w:top w:val="single" w:sz="4" w:space="0" w:color="000000"/>
              <w:left w:val="single" w:sz="4" w:space="0" w:color="000000"/>
              <w:right w:val="single" w:sz="4" w:space="0" w:color="000000"/>
            </w:tcBorders>
          </w:tcPr>
          <w:p w:rsidR="008C4062" w:rsidRPr="003C239D" w:rsidRDefault="008C406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lastRenderedPageBreak/>
              <w:t>оценка выполнения производственного задания (аттестационные листы, дневник) и задания по практике (отчет); дифференцированный зачет; экзамен по ПМ</w:t>
            </w:r>
          </w:p>
        </w:tc>
      </w:tr>
      <w:tr w:rsidR="008C4062" w:rsidRPr="003C239D" w:rsidTr="003C239D">
        <w:trPr>
          <w:trHeight w:val="340"/>
        </w:trPr>
        <w:tc>
          <w:tcPr>
            <w:tcW w:w="1387"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3.2</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нормативно-правовые документы, утверждающие формы, форматы и порядок заполнения налоговых деклараций, расчетов и других документов, представляемых в налоговые органы;</w:t>
            </w:r>
          </w:p>
          <w:p w:rsidR="008C4062" w:rsidRPr="003C239D" w:rsidRDefault="008C4062" w:rsidP="003C239D">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Заполняет налоговые декларации и расчеты, уведомления об исчисленных суммах налогов, сборов, авансовых платежей по налогам, страховых взносов;</w:t>
            </w:r>
          </w:p>
          <w:p w:rsidR="008C4062" w:rsidRPr="003C239D" w:rsidRDefault="008C4062" w:rsidP="003C239D">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Осуществляет расчет налоговой базы и определяет суммы налоговых платежей при составлении налоговой отчетности в соответствии с законодательством Российской Федерации и другими нормативными правовыми актами о налогах и сборах;</w:t>
            </w:r>
          </w:p>
          <w:p w:rsidR="008C4062" w:rsidRPr="003C239D" w:rsidRDefault="008C4062" w:rsidP="003C239D">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Осуществляет подготовку документов, подлежащих представлению в налоговые органы;</w:t>
            </w:r>
          </w:p>
          <w:p w:rsidR="008C4062" w:rsidRPr="003C239D" w:rsidRDefault="008C4062" w:rsidP="003C239D">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Осуществляет права и обязанности налогоплательщиков, плательщиков сборов, страховых взносов, налоговых агентов, в том числе при проведении налогового контроля (администрирования);</w:t>
            </w:r>
          </w:p>
          <w:p w:rsidR="008C4062" w:rsidRPr="003C239D" w:rsidRDefault="008C4062" w:rsidP="003C239D">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Осуществляет права и обязанности налоговых органов при проведении налогового контроля (администрирования);</w:t>
            </w:r>
          </w:p>
          <w:p w:rsidR="008C4062" w:rsidRPr="003C239D" w:rsidRDefault="008C4062" w:rsidP="003C239D">
            <w:pPr>
              <w:pStyle w:val="a8"/>
              <w:numPr>
                <w:ilvl w:val="0"/>
                <w:numId w:val="68"/>
              </w:numPr>
              <w:tabs>
                <w:tab w:val="left" w:pos="248"/>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highlight w:val="white"/>
              </w:rPr>
              <w:t>Ведет деловую переписку по вопросам, связанным с исполнением обязанностей по исчислению и уплате налогов, страховых взносов, сборов</w:t>
            </w:r>
          </w:p>
        </w:tc>
        <w:tc>
          <w:tcPr>
            <w:tcW w:w="2392"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r>
      <w:tr w:rsidR="008C4062" w:rsidRPr="003C239D" w:rsidTr="003C239D">
        <w:trPr>
          <w:trHeight w:val="340"/>
        </w:trPr>
        <w:tc>
          <w:tcPr>
            <w:tcW w:w="1387" w:type="dxa"/>
            <w:vMerge/>
            <w:tcBorders>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3.3</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Понимает, применяет нормы законодательства Российской Федерации о налогах и сборах и анализирует их изменения в контексте выполнения конкретных задач;</w:t>
            </w:r>
          </w:p>
          <w:p w:rsidR="008C4062" w:rsidRPr="003C239D" w:rsidRDefault="008C4062" w:rsidP="003C239D">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Производит расчет налоговой нагрузки по методике Минфина РФ; </w:t>
            </w:r>
          </w:p>
          <w:p w:rsidR="008C4062" w:rsidRPr="003C239D" w:rsidRDefault="008C4062" w:rsidP="003C239D">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Применяет законодательство Российской </w:t>
            </w:r>
            <w:r w:rsidRPr="003C239D">
              <w:rPr>
                <w:rFonts w:ascii="Times New Roman" w:eastAsia="Times New Roman" w:hAnsi="Times New Roman" w:cs="Times New Roman"/>
              </w:rPr>
              <w:lastRenderedPageBreak/>
              <w:t>Федерации о налогах и сборах в сфере деятельности налогоплательщика, использует практику применения указанного законодательства;</w:t>
            </w:r>
          </w:p>
          <w:p w:rsidR="008C4062" w:rsidRPr="003C239D" w:rsidRDefault="008C4062" w:rsidP="003C239D">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Анализирует общедоступные критерии самостоятельной оценки рисков для налогоплательщиков в контексте решения конкретных задач; </w:t>
            </w:r>
          </w:p>
          <w:p w:rsidR="008C4062" w:rsidRPr="003C239D" w:rsidRDefault="008C4062" w:rsidP="003C239D">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Использует материалы арбитражной практики в части исчисления, уплаты налогов, сборов, страховых взносов и совершения налоговых правонарушений в контексте решения конкретных задач;</w:t>
            </w:r>
          </w:p>
          <w:p w:rsidR="008C4062" w:rsidRPr="003C239D" w:rsidRDefault="008C4062" w:rsidP="003C239D">
            <w:pPr>
              <w:pStyle w:val="a8"/>
              <w:numPr>
                <w:ilvl w:val="0"/>
                <w:numId w:val="68"/>
              </w:numPr>
              <w:tabs>
                <w:tab w:val="left" w:pos="248"/>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Использует возможности современных информационно-правовых систем для поиска необходимой законодательной базы; </w:t>
            </w:r>
          </w:p>
          <w:p w:rsidR="008C4062" w:rsidRPr="003C239D" w:rsidRDefault="008C4062" w:rsidP="003C239D">
            <w:pPr>
              <w:pStyle w:val="a8"/>
              <w:numPr>
                <w:ilvl w:val="0"/>
                <w:numId w:val="68"/>
              </w:numPr>
              <w:tabs>
                <w:tab w:val="left" w:pos="248"/>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Применяет информационные технологии и сервисы для проверки контрагентов налогоплательщика</w:t>
            </w:r>
          </w:p>
        </w:tc>
        <w:tc>
          <w:tcPr>
            <w:tcW w:w="2392" w:type="dxa"/>
            <w:vMerge/>
            <w:tcBorders>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r>
      <w:tr w:rsidR="008C4062" w:rsidRPr="003C239D" w:rsidTr="003C239D">
        <w:trPr>
          <w:trHeight w:val="340"/>
        </w:trPr>
        <w:tc>
          <w:tcPr>
            <w:tcW w:w="1387" w:type="dxa"/>
            <w:vMerge w:val="restart"/>
            <w:tcBorders>
              <w:top w:val="single" w:sz="4" w:space="0" w:color="000000"/>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lastRenderedPageBreak/>
              <w:t>ПП ПМ.05</w:t>
            </w: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5.1</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9"/>
              </w:numPr>
              <w:tabs>
                <w:tab w:val="left" w:pos="205"/>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Формирует </w:t>
            </w:r>
            <w:proofErr w:type="gramStart"/>
            <w:r w:rsidRPr="003C239D">
              <w:rPr>
                <w:rFonts w:ascii="Times New Roman" w:eastAsia="Times New Roman" w:hAnsi="Times New Roman" w:cs="Times New Roman"/>
              </w:rPr>
              <w:t>в соответствии с внутренними регламентами экономического субъекта задания для специалистов по внутреннему контролю на формирование</w:t>
            </w:r>
            <w:proofErr w:type="gramEnd"/>
            <w:r w:rsidRPr="003C239D">
              <w:rPr>
                <w:rFonts w:ascii="Times New Roman" w:eastAsia="Times New Roman" w:hAnsi="Times New Roman" w:cs="Times New Roman"/>
              </w:rPr>
              <w:t xml:space="preserve"> ими информационной базы для разработки плановой документации;</w:t>
            </w:r>
          </w:p>
          <w:p w:rsidR="008C4062" w:rsidRPr="003C239D" w:rsidRDefault="008C4062" w:rsidP="003C239D">
            <w:pPr>
              <w:pStyle w:val="a8"/>
              <w:numPr>
                <w:ilvl w:val="0"/>
                <w:numId w:val="69"/>
              </w:numPr>
              <w:tabs>
                <w:tab w:val="left" w:pos="205"/>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Производит экспресс-анализ и комплексный анализ бухгалтерской (финансовой) отчетности объекта внутреннего контроля;</w:t>
            </w:r>
          </w:p>
          <w:p w:rsidR="008C4062" w:rsidRPr="003C239D" w:rsidRDefault="008C4062" w:rsidP="003C239D">
            <w:pPr>
              <w:pStyle w:val="a8"/>
              <w:numPr>
                <w:ilvl w:val="0"/>
                <w:numId w:val="69"/>
              </w:numPr>
              <w:tabs>
                <w:tab w:val="left" w:pos="205"/>
                <w:tab w:val="left" w:pos="1751"/>
                <w:tab w:val="left" w:pos="2035"/>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Применяет требования профессиональной этики при решении профессиональных задач</w:t>
            </w:r>
          </w:p>
        </w:tc>
        <w:tc>
          <w:tcPr>
            <w:tcW w:w="2392" w:type="dxa"/>
            <w:vMerge w:val="restart"/>
            <w:tcBorders>
              <w:top w:val="single" w:sz="4" w:space="0" w:color="000000"/>
              <w:left w:val="single" w:sz="4" w:space="0" w:color="000000"/>
              <w:right w:val="single" w:sz="4" w:space="0" w:color="000000"/>
            </w:tcBorders>
          </w:tcPr>
          <w:p w:rsidR="008C4062" w:rsidRPr="003C239D" w:rsidRDefault="008C406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оценка выполнения производственного задания (аттестационные листы, дневник) и задания по практике (отчет); дифференцированный зачет; экзамен по ПМ</w:t>
            </w:r>
          </w:p>
        </w:tc>
      </w:tr>
      <w:tr w:rsidR="008C4062" w:rsidRPr="003C239D" w:rsidTr="003C239D">
        <w:trPr>
          <w:trHeight w:val="340"/>
        </w:trPr>
        <w:tc>
          <w:tcPr>
            <w:tcW w:w="1387"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5.2</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9"/>
              </w:numPr>
              <w:tabs>
                <w:tab w:val="left" w:pos="269"/>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 xml:space="preserve">Закрепляет задания, предусмотренные планами и программами по внутреннему </w:t>
            </w:r>
            <w:proofErr w:type="gramStart"/>
            <w:r w:rsidRPr="003C239D">
              <w:rPr>
                <w:rFonts w:ascii="Times New Roman" w:eastAsia="Times New Roman" w:hAnsi="Times New Roman" w:cs="Times New Roman"/>
              </w:rPr>
              <w:t>контролю, за</w:t>
            </w:r>
            <w:proofErr w:type="gramEnd"/>
            <w:r w:rsidRPr="003C239D">
              <w:rPr>
                <w:rFonts w:ascii="Times New Roman" w:eastAsia="Times New Roman" w:hAnsi="Times New Roman" w:cs="Times New Roman"/>
              </w:rPr>
              <w:t xml:space="preserve"> специалистами в соответствии с их профессионализмом;</w:t>
            </w:r>
          </w:p>
          <w:p w:rsidR="008C4062" w:rsidRPr="003C239D" w:rsidRDefault="008C4062" w:rsidP="003C239D">
            <w:pPr>
              <w:pStyle w:val="a8"/>
              <w:numPr>
                <w:ilvl w:val="0"/>
                <w:numId w:val="69"/>
              </w:numPr>
              <w:tabs>
                <w:tab w:val="left" w:pos="269"/>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для оценки достаточности и надежности доказательств, представленных специалистами, адекватные приемы внутреннего контроля;</w:t>
            </w:r>
          </w:p>
          <w:p w:rsidR="008C4062" w:rsidRPr="003C239D" w:rsidRDefault="008C4062" w:rsidP="003C239D">
            <w:pPr>
              <w:pStyle w:val="a8"/>
              <w:numPr>
                <w:ilvl w:val="0"/>
                <w:numId w:val="69"/>
              </w:numPr>
              <w:tabs>
                <w:tab w:val="left" w:pos="269"/>
                <w:tab w:val="left" w:pos="1751"/>
                <w:tab w:val="left" w:pos="2035"/>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Оценивает правильность проведения и учета финансово-хозяйственных операций</w:t>
            </w:r>
          </w:p>
        </w:tc>
        <w:tc>
          <w:tcPr>
            <w:tcW w:w="2392"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r>
      <w:tr w:rsidR="008C4062" w:rsidRPr="003C239D" w:rsidTr="003C239D">
        <w:trPr>
          <w:trHeight w:val="340"/>
        </w:trPr>
        <w:tc>
          <w:tcPr>
            <w:tcW w:w="1387"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5.3</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9"/>
              </w:numPr>
              <w:tabs>
                <w:tab w:val="left" w:pos="248"/>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Оценивает условия, способствующие трансформации рисков объекта внутреннего контроля в рисковые события;</w:t>
            </w:r>
          </w:p>
          <w:p w:rsidR="008C4062" w:rsidRPr="003C239D" w:rsidRDefault="008C4062" w:rsidP="003C239D">
            <w:pPr>
              <w:pStyle w:val="a8"/>
              <w:numPr>
                <w:ilvl w:val="0"/>
                <w:numId w:val="69"/>
              </w:numPr>
              <w:tabs>
                <w:tab w:val="left" w:pos="248"/>
                <w:tab w:val="left" w:pos="1751"/>
                <w:tab w:val="left" w:pos="2035"/>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Вырабатывает по результатам внутреннего контроля эффективные рекомендации по устранению выявленных отклонений</w:t>
            </w:r>
          </w:p>
        </w:tc>
        <w:tc>
          <w:tcPr>
            <w:tcW w:w="2392"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r>
      <w:tr w:rsidR="008C4062" w:rsidRPr="003C239D" w:rsidTr="003C239D">
        <w:trPr>
          <w:trHeight w:val="340"/>
        </w:trPr>
        <w:tc>
          <w:tcPr>
            <w:tcW w:w="1387"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5.4</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9"/>
              </w:numPr>
              <w:tabs>
                <w:tab w:val="left" w:pos="248"/>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методы, приемы, способы и процедуры финансового контроля устранения выявленных внутренним контролем отклонений;</w:t>
            </w:r>
          </w:p>
          <w:p w:rsidR="008C4062" w:rsidRPr="003C239D" w:rsidRDefault="008C4062" w:rsidP="003C239D">
            <w:pPr>
              <w:pStyle w:val="a8"/>
              <w:numPr>
                <w:ilvl w:val="0"/>
                <w:numId w:val="69"/>
              </w:numPr>
              <w:tabs>
                <w:tab w:val="left" w:pos="248"/>
                <w:tab w:val="left" w:pos="1751"/>
                <w:tab w:val="left" w:pos="2035"/>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 xml:space="preserve">Обсуждает с ответственными руководителями и специалистами </w:t>
            </w:r>
            <w:r w:rsidRPr="003C239D">
              <w:rPr>
                <w:rFonts w:ascii="Times New Roman" w:eastAsia="Times New Roman" w:hAnsi="Times New Roman" w:cs="Times New Roman"/>
              </w:rPr>
              <w:lastRenderedPageBreak/>
              <w:t>экономического субъекта имеющиеся отклонения от запланированных сроков и объемов работ, предусмотренных плановыми документами</w:t>
            </w:r>
          </w:p>
        </w:tc>
        <w:tc>
          <w:tcPr>
            <w:tcW w:w="2392"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r>
      <w:tr w:rsidR="008C4062" w:rsidRPr="003C239D" w:rsidTr="003C239D">
        <w:trPr>
          <w:trHeight w:val="340"/>
        </w:trPr>
        <w:tc>
          <w:tcPr>
            <w:tcW w:w="1387"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5.5</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Определяет источники, содержащие наиболее полную и достоверную информацию о работе объекта внутреннего контроля;</w:t>
            </w:r>
          </w:p>
          <w:p w:rsidR="008C4062" w:rsidRPr="003C239D" w:rsidRDefault="008C4062" w:rsidP="003C239D">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современные аналитические методы и программные продукты;</w:t>
            </w:r>
          </w:p>
          <w:p w:rsidR="008C4062" w:rsidRPr="003C239D" w:rsidRDefault="008C4062" w:rsidP="003C239D">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Выявляет и оценивает условия, способствующие возникновению значимых рисков и их трансформации в рисковые события</w:t>
            </w:r>
          </w:p>
        </w:tc>
        <w:tc>
          <w:tcPr>
            <w:tcW w:w="2392"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r>
      <w:tr w:rsidR="008C4062" w:rsidRPr="003C239D" w:rsidTr="003C239D">
        <w:trPr>
          <w:trHeight w:val="340"/>
        </w:trPr>
        <w:tc>
          <w:tcPr>
            <w:tcW w:w="1387"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5.6</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методы внутреннего финансового контроля;</w:t>
            </w:r>
          </w:p>
          <w:p w:rsidR="008C4062" w:rsidRPr="003C239D" w:rsidRDefault="008C4062" w:rsidP="003C239D">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Выявляет и оценивает риски объекта внутреннего контроля и риски собственных ошибок;</w:t>
            </w:r>
          </w:p>
          <w:p w:rsidR="008C4062" w:rsidRPr="003C239D" w:rsidRDefault="008C4062" w:rsidP="003C239D">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Обобщает и анализирует собранную информацию;</w:t>
            </w:r>
          </w:p>
          <w:p w:rsidR="008C4062" w:rsidRPr="003C239D" w:rsidRDefault="008C4062" w:rsidP="003C239D">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Оценивает соответствие производимых хозяйственных операций и эффективность использования активов правовой и нормативной базе</w:t>
            </w:r>
          </w:p>
        </w:tc>
        <w:tc>
          <w:tcPr>
            <w:tcW w:w="2392"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r>
      <w:tr w:rsidR="008C4062" w:rsidRPr="003C239D" w:rsidTr="003C239D">
        <w:trPr>
          <w:trHeight w:val="340"/>
        </w:trPr>
        <w:tc>
          <w:tcPr>
            <w:tcW w:w="1387"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5.7</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Формирует информационную базу, отражающую ход устранения выявленных контрольными процедурами недостатков;</w:t>
            </w:r>
          </w:p>
          <w:p w:rsidR="008C4062" w:rsidRPr="003C239D" w:rsidRDefault="008C4062" w:rsidP="003C239D">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Оценивает значимость выявленных отклонений в выполнении заданий, отраженных в плановой документации;</w:t>
            </w:r>
          </w:p>
          <w:p w:rsidR="008C4062" w:rsidRPr="003C239D" w:rsidRDefault="008C4062" w:rsidP="003C239D">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Формулирует предложения по устранению выявленных отклонений в выполнении заданий, отраженных в плановой документации, для руководителя группы специалистов по внутреннему контролю или другого уполномоченного лица</w:t>
            </w:r>
          </w:p>
        </w:tc>
        <w:tc>
          <w:tcPr>
            <w:tcW w:w="2392"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r>
      <w:tr w:rsidR="008C4062" w:rsidRPr="003C239D" w:rsidTr="003C239D">
        <w:trPr>
          <w:trHeight w:val="340"/>
        </w:trPr>
        <w:tc>
          <w:tcPr>
            <w:tcW w:w="1387" w:type="dxa"/>
            <w:vMerge/>
            <w:tcBorders>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5.8</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Применяет законодательство в сфере ПОД/ФТ/ФРОМУ, нормативные правовые акты и правила внутреннего контроля в целях ПОД/ФТ/ФРОМУ;</w:t>
            </w:r>
          </w:p>
          <w:p w:rsidR="008C4062" w:rsidRPr="003C239D" w:rsidRDefault="008C4062" w:rsidP="003C239D">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Разъясняет законодательство в сфере ПОД/ФТ/ФРОМУ, нормативные правовые акты и правила внутреннего контроля в целях ПОД/ФТ/ФРОМУ;</w:t>
            </w:r>
          </w:p>
          <w:p w:rsidR="008C4062" w:rsidRPr="003C239D" w:rsidRDefault="008C4062" w:rsidP="003C239D">
            <w:pPr>
              <w:pStyle w:val="a8"/>
              <w:numPr>
                <w:ilvl w:val="0"/>
                <w:numId w:val="69"/>
              </w:numPr>
              <w:tabs>
                <w:tab w:val="left" w:pos="237"/>
                <w:tab w:val="left" w:pos="1751"/>
                <w:tab w:val="left" w:pos="2035"/>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Выявляет необычную или подозрительную деятельность в целях ОД/ФТ/ФРОМУ в организации</w:t>
            </w:r>
          </w:p>
        </w:tc>
        <w:tc>
          <w:tcPr>
            <w:tcW w:w="2392" w:type="dxa"/>
            <w:vMerge/>
            <w:tcBorders>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r>
      <w:tr w:rsidR="008C4062" w:rsidRPr="003C239D" w:rsidTr="003C239D">
        <w:trPr>
          <w:trHeight w:val="340"/>
        </w:trPr>
        <w:tc>
          <w:tcPr>
            <w:tcW w:w="1387" w:type="dxa"/>
            <w:vMerge w:val="restart"/>
            <w:tcBorders>
              <w:top w:val="single" w:sz="4" w:space="0" w:color="000000"/>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ПП ПМ.06</w:t>
            </w: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6.1</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70"/>
              </w:numPr>
              <w:tabs>
                <w:tab w:val="left" w:pos="280"/>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Формир</w:t>
            </w:r>
            <w:r w:rsidR="00DF07F0" w:rsidRPr="003C239D">
              <w:rPr>
                <w:rFonts w:ascii="Times New Roman" w:eastAsia="Times New Roman" w:hAnsi="Times New Roman" w:cs="Times New Roman"/>
              </w:rPr>
              <w:t>ует</w:t>
            </w:r>
            <w:r w:rsidRPr="003C239D">
              <w:rPr>
                <w:rFonts w:ascii="Times New Roman" w:eastAsia="Times New Roman" w:hAnsi="Times New Roman" w:cs="Times New Roman"/>
              </w:rPr>
              <w:t xml:space="preserve"> входные массивы статистических данных;</w:t>
            </w:r>
          </w:p>
          <w:p w:rsidR="008C4062" w:rsidRPr="003C239D" w:rsidRDefault="008C4062" w:rsidP="003C239D">
            <w:pPr>
              <w:pStyle w:val="a8"/>
              <w:numPr>
                <w:ilvl w:val="0"/>
                <w:numId w:val="70"/>
              </w:numPr>
              <w:tabs>
                <w:tab w:val="left" w:pos="280"/>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Осуществля</w:t>
            </w:r>
            <w:r w:rsidR="00DF07F0" w:rsidRPr="003C239D">
              <w:rPr>
                <w:rFonts w:ascii="Times New Roman" w:eastAsia="Times New Roman" w:hAnsi="Times New Roman" w:cs="Times New Roman"/>
              </w:rPr>
              <w:t>е</w:t>
            </w:r>
            <w:r w:rsidRPr="003C239D">
              <w:rPr>
                <w:rFonts w:ascii="Times New Roman" w:eastAsia="Times New Roman" w:hAnsi="Times New Roman" w:cs="Times New Roman"/>
              </w:rPr>
              <w:t>т сводку статистических показателей в соответствии с утвержденными методиками;</w:t>
            </w:r>
          </w:p>
          <w:p w:rsidR="008C4062" w:rsidRPr="003C239D" w:rsidRDefault="008C4062" w:rsidP="003C239D">
            <w:pPr>
              <w:pStyle w:val="a8"/>
              <w:numPr>
                <w:ilvl w:val="0"/>
                <w:numId w:val="70"/>
              </w:numPr>
              <w:tabs>
                <w:tab w:val="left" w:pos="280"/>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Формир</w:t>
            </w:r>
            <w:r w:rsidR="00DF07F0" w:rsidRPr="003C239D">
              <w:rPr>
                <w:rFonts w:ascii="Times New Roman" w:eastAsia="Times New Roman" w:hAnsi="Times New Roman" w:cs="Times New Roman"/>
              </w:rPr>
              <w:t>ует</w:t>
            </w:r>
            <w:r w:rsidRPr="003C239D">
              <w:rPr>
                <w:rFonts w:ascii="Times New Roman" w:eastAsia="Times New Roman" w:hAnsi="Times New Roman" w:cs="Times New Roman"/>
              </w:rPr>
              <w:t xml:space="preserve"> выходные массивы </w:t>
            </w:r>
            <w:r w:rsidRPr="003C239D">
              <w:rPr>
                <w:rFonts w:ascii="Times New Roman" w:eastAsia="Times New Roman" w:hAnsi="Times New Roman" w:cs="Times New Roman"/>
              </w:rPr>
              <w:lastRenderedPageBreak/>
              <w:t>статистической информации;</w:t>
            </w:r>
          </w:p>
          <w:p w:rsidR="008C4062" w:rsidRPr="003C239D" w:rsidRDefault="008C4062" w:rsidP="003C239D">
            <w:pPr>
              <w:pStyle w:val="a8"/>
              <w:numPr>
                <w:ilvl w:val="0"/>
                <w:numId w:val="70"/>
              </w:numPr>
              <w:tabs>
                <w:tab w:val="left" w:pos="280"/>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Осуществля</w:t>
            </w:r>
            <w:r w:rsidR="00DF07F0" w:rsidRPr="003C239D">
              <w:rPr>
                <w:rFonts w:ascii="Times New Roman" w:eastAsia="Times New Roman" w:hAnsi="Times New Roman" w:cs="Times New Roman"/>
              </w:rPr>
              <w:t>е</w:t>
            </w:r>
            <w:r w:rsidRPr="003C239D">
              <w:rPr>
                <w:rFonts w:ascii="Times New Roman" w:eastAsia="Times New Roman" w:hAnsi="Times New Roman" w:cs="Times New Roman"/>
              </w:rPr>
              <w:t>т логический и арифметический контроль выходной информации;</w:t>
            </w:r>
          </w:p>
          <w:p w:rsidR="008C4062" w:rsidRPr="003C239D" w:rsidRDefault="008C4062" w:rsidP="003C239D">
            <w:pPr>
              <w:pStyle w:val="a8"/>
              <w:numPr>
                <w:ilvl w:val="0"/>
                <w:numId w:val="70"/>
              </w:numPr>
              <w:tabs>
                <w:tab w:val="left" w:pos="280"/>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Контролир</w:t>
            </w:r>
            <w:r w:rsidR="00DF07F0" w:rsidRPr="003C239D">
              <w:rPr>
                <w:rFonts w:ascii="Times New Roman" w:eastAsia="Times New Roman" w:hAnsi="Times New Roman" w:cs="Times New Roman"/>
              </w:rPr>
              <w:t>ует</w:t>
            </w:r>
            <w:r w:rsidRPr="003C239D">
              <w:rPr>
                <w:rFonts w:ascii="Times New Roman" w:eastAsia="Times New Roman" w:hAnsi="Times New Roman" w:cs="Times New Roman"/>
              </w:rPr>
              <w:t xml:space="preserve"> сохранность статистической информации</w:t>
            </w:r>
          </w:p>
        </w:tc>
        <w:tc>
          <w:tcPr>
            <w:tcW w:w="2392" w:type="dxa"/>
            <w:vMerge w:val="restart"/>
            <w:tcBorders>
              <w:top w:val="single" w:sz="4" w:space="0" w:color="000000"/>
              <w:left w:val="single" w:sz="4" w:space="0" w:color="000000"/>
              <w:right w:val="single" w:sz="4" w:space="0" w:color="000000"/>
            </w:tcBorders>
          </w:tcPr>
          <w:p w:rsidR="008C4062" w:rsidRPr="003C239D" w:rsidRDefault="008C4062"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lastRenderedPageBreak/>
              <w:t xml:space="preserve">оценка выполнения производственного задания (аттестационные листы, дневник) и задания по практике </w:t>
            </w:r>
            <w:r w:rsidRPr="003C239D">
              <w:rPr>
                <w:rFonts w:ascii="Times New Roman" w:eastAsia="Times New Roman" w:hAnsi="Times New Roman" w:cs="Times New Roman"/>
                <w:color w:val="000000"/>
                <w:lang w:eastAsia="ru-RU"/>
              </w:rPr>
              <w:lastRenderedPageBreak/>
              <w:t>(отчет); дифференцированный зачет; экзамен по ПМ</w:t>
            </w:r>
          </w:p>
        </w:tc>
      </w:tr>
      <w:tr w:rsidR="008C4062" w:rsidRPr="003C239D" w:rsidTr="003C239D">
        <w:trPr>
          <w:trHeight w:val="340"/>
        </w:trPr>
        <w:tc>
          <w:tcPr>
            <w:tcW w:w="1387"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6.2</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70"/>
              </w:numPr>
              <w:tabs>
                <w:tab w:val="left" w:pos="280"/>
              </w:tabs>
              <w:ind w:left="0" w:firstLine="0"/>
              <w:jc w:val="both"/>
              <w:rPr>
                <w:rFonts w:ascii="Times New Roman" w:eastAsia="Times New Roman" w:hAnsi="Times New Roman" w:cs="Times New Roman"/>
                <w:b/>
              </w:rPr>
            </w:pPr>
            <w:r w:rsidRPr="003C239D">
              <w:rPr>
                <w:rFonts w:ascii="Times New Roman" w:eastAsia="Times New Roman" w:hAnsi="Times New Roman" w:cs="Times New Roman"/>
              </w:rPr>
              <w:t>Формир</w:t>
            </w:r>
            <w:r w:rsidR="00DF07F0" w:rsidRPr="003C239D">
              <w:rPr>
                <w:rFonts w:ascii="Times New Roman" w:eastAsia="Times New Roman" w:hAnsi="Times New Roman" w:cs="Times New Roman"/>
              </w:rPr>
              <w:t>ует</w:t>
            </w:r>
            <w:r w:rsidRPr="003C239D">
              <w:rPr>
                <w:rFonts w:ascii="Times New Roman" w:eastAsia="Times New Roman" w:hAnsi="Times New Roman" w:cs="Times New Roman"/>
              </w:rPr>
              <w:t xml:space="preserve"> входные массивы статистических данных в соответствии с заданными признаками</w:t>
            </w:r>
          </w:p>
          <w:p w:rsidR="008C4062" w:rsidRPr="003C239D" w:rsidRDefault="008C4062" w:rsidP="003C239D">
            <w:pPr>
              <w:pStyle w:val="a8"/>
              <w:numPr>
                <w:ilvl w:val="0"/>
                <w:numId w:val="70"/>
              </w:numPr>
              <w:tabs>
                <w:tab w:val="left" w:pos="280"/>
              </w:tabs>
              <w:ind w:left="0" w:firstLine="0"/>
              <w:jc w:val="both"/>
              <w:rPr>
                <w:rFonts w:ascii="Times New Roman" w:eastAsia="Times New Roman" w:hAnsi="Times New Roman" w:cs="Times New Roman"/>
                <w:b/>
              </w:rPr>
            </w:pPr>
            <w:r w:rsidRPr="003C239D">
              <w:rPr>
                <w:rFonts w:ascii="Times New Roman" w:eastAsia="Times New Roman" w:hAnsi="Times New Roman" w:cs="Times New Roman"/>
              </w:rPr>
              <w:t>Осуществля</w:t>
            </w:r>
            <w:r w:rsidR="00DF07F0" w:rsidRPr="003C239D">
              <w:rPr>
                <w:rFonts w:ascii="Times New Roman" w:eastAsia="Times New Roman" w:hAnsi="Times New Roman" w:cs="Times New Roman"/>
              </w:rPr>
              <w:t>е</w:t>
            </w:r>
            <w:r w:rsidRPr="003C239D">
              <w:rPr>
                <w:rFonts w:ascii="Times New Roman" w:eastAsia="Times New Roman" w:hAnsi="Times New Roman" w:cs="Times New Roman"/>
              </w:rPr>
              <w:t>т расчет сводных показателей для единиц статистического наблюдения, сгруппированных в соответствии с заданными признаками</w:t>
            </w:r>
          </w:p>
          <w:p w:rsidR="008C4062" w:rsidRPr="003C239D" w:rsidRDefault="008C4062" w:rsidP="003C239D">
            <w:pPr>
              <w:pStyle w:val="a8"/>
              <w:numPr>
                <w:ilvl w:val="0"/>
                <w:numId w:val="70"/>
              </w:numPr>
              <w:tabs>
                <w:tab w:val="left" w:pos="280"/>
              </w:tabs>
              <w:ind w:left="0" w:firstLine="0"/>
              <w:jc w:val="both"/>
              <w:rPr>
                <w:rFonts w:ascii="Times New Roman" w:eastAsia="Times New Roman" w:hAnsi="Times New Roman" w:cs="Times New Roman"/>
                <w:b/>
              </w:rPr>
            </w:pPr>
            <w:r w:rsidRPr="003C239D">
              <w:rPr>
                <w:rFonts w:ascii="Times New Roman" w:eastAsia="Times New Roman" w:hAnsi="Times New Roman" w:cs="Times New Roman"/>
              </w:rPr>
              <w:t>Формир</w:t>
            </w:r>
            <w:r w:rsidR="00DF07F0" w:rsidRPr="003C239D">
              <w:rPr>
                <w:rFonts w:ascii="Times New Roman" w:eastAsia="Times New Roman" w:hAnsi="Times New Roman" w:cs="Times New Roman"/>
              </w:rPr>
              <w:t>ует</w:t>
            </w:r>
            <w:r w:rsidRPr="003C239D">
              <w:rPr>
                <w:rFonts w:ascii="Times New Roman" w:eastAsia="Times New Roman" w:hAnsi="Times New Roman" w:cs="Times New Roman"/>
              </w:rPr>
              <w:t xml:space="preserve"> упорядоченные выходные массивы статистической информации, содержащие группировку единиц статистического наблюдения и групповые показатели, и использ</w:t>
            </w:r>
            <w:r w:rsidR="00DF07F0" w:rsidRPr="003C239D">
              <w:rPr>
                <w:rFonts w:ascii="Times New Roman" w:eastAsia="Times New Roman" w:hAnsi="Times New Roman" w:cs="Times New Roman"/>
              </w:rPr>
              <w:t>ует</w:t>
            </w:r>
            <w:r w:rsidRPr="003C239D">
              <w:rPr>
                <w:rFonts w:ascii="Times New Roman" w:eastAsia="Times New Roman" w:hAnsi="Times New Roman" w:cs="Times New Roman"/>
              </w:rPr>
              <w:t xml:space="preserve"> их при подготовке информационно-статистических материалов</w:t>
            </w:r>
          </w:p>
          <w:p w:rsidR="008C4062" w:rsidRPr="003C239D" w:rsidRDefault="008C4062" w:rsidP="003C239D">
            <w:pPr>
              <w:pStyle w:val="a8"/>
              <w:numPr>
                <w:ilvl w:val="0"/>
                <w:numId w:val="70"/>
              </w:numPr>
              <w:tabs>
                <w:tab w:val="left" w:pos="280"/>
              </w:tabs>
              <w:ind w:left="0" w:firstLine="0"/>
              <w:jc w:val="both"/>
              <w:rPr>
                <w:rFonts w:ascii="Times New Roman" w:eastAsia="Times New Roman" w:hAnsi="Times New Roman" w:cs="Times New Roman"/>
                <w:b/>
              </w:rPr>
            </w:pPr>
            <w:r w:rsidRPr="003C239D">
              <w:rPr>
                <w:rFonts w:ascii="Times New Roman" w:eastAsia="Times New Roman" w:hAnsi="Times New Roman" w:cs="Times New Roman"/>
              </w:rPr>
              <w:t>Осуществля</w:t>
            </w:r>
            <w:r w:rsidR="00DF07F0" w:rsidRPr="003C239D">
              <w:rPr>
                <w:rFonts w:ascii="Times New Roman" w:eastAsia="Times New Roman" w:hAnsi="Times New Roman" w:cs="Times New Roman"/>
              </w:rPr>
              <w:t>е</w:t>
            </w:r>
            <w:r w:rsidRPr="003C239D">
              <w:rPr>
                <w:rFonts w:ascii="Times New Roman" w:eastAsia="Times New Roman" w:hAnsi="Times New Roman" w:cs="Times New Roman"/>
              </w:rPr>
              <w:t>т логический и арифметический контроль выходной информации</w:t>
            </w:r>
          </w:p>
          <w:p w:rsidR="008C4062" w:rsidRPr="003C239D" w:rsidRDefault="008C4062" w:rsidP="003C239D">
            <w:pPr>
              <w:pStyle w:val="a8"/>
              <w:numPr>
                <w:ilvl w:val="0"/>
                <w:numId w:val="70"/>
              </w:numPr>
              <w:tabs>
                <w:tab w:val="left" w:pos="280"/>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Обеспечива</w:t>
            </w:r>
            <w:r w:rsidR="00DF07F0" w:rsidRPr="003C239D">
              <w:rPr>
                <w:rFonts w:ascii="Times New Roman" w:eastAsia="Times New Roman" w:hAnsi="Times New Roman" w:cs="Times New Roman"/>
              </w:rPr>
              <w:t>е</w:t>
            </w:r>
            <w:r w:rsidRPr="003C239D">
              <w:rPr>
                <w:rFonts w:ascii="Times New Roman" w:eastAsia="Times New Roman" w:hAnsi="Times New Roman" w:cs="Times New Roman"/>
              </w:rPr>
              <w:t>т сохранность статистической информации</w:t>
            </w:r>
          </w:p>
        </w:tc>
        <w:tc>
          <w:tcPr>
            <w:tcW w:w="2392" w:type="dxa"/>
            <w:vMerge/>
            <w:tcBorders>
              <w:left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r>
      <w:tr w:rsidR="008C4062" w:rsidRPr="003C239D" w:rsidTr="003C239D">
        <w:trPr>
          <w:trHeight w:val="340"/>
        </w:trPr>
        <w:tc>
          <w:tcPr>
            <w:tcW w:w="1387" w:type="dxa"/>
            <w:vMerge/>
            <w:tcBorders>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ПК 6.3</w:t>
            </w:r>
          </w:p>
        </w:tc>
        <w:tc>
          <w:tcPr>
            <w:tcW w:w="4394" w:type="dxa"/>
            <w:tcBorders>
              <w:top w:val="single" w:sz="4" w:space="0" w:color="000000"/>
              <w:left w:val="single" w:sz="4" w:space="0" w:color="000000"/>
              <w:bottom w:val="single" w:sz="4" w:space="0" w:color="000000"/>
              <w:right w:val="single" w:sz="4" w:space="0" w:color="000000"/>
            </w:tcBorders>
          </w:tcPr>
          <w:p w:rsidR="008C4062" w:rsidRPr="003C239D" w:rsidRDefault="008C4062" w:rsidP="003C239D">
            <w:pPr>
              <w:pStyle w:val="a8"/>
              <w:numPr>
                <w:ilvl w:val="0"/>
                <w:numId w:val="70"/>
              </w:numPr>
              <w:tabs>
                <w:tab w:val="left" w:pos="280"/>
              </w:tabs>
              <w:ind w:left="0" w:firstLine="0"/>
              <w:jc w:val="both"/>
              <w:rPr>
                <w:rFonts w:ascii="Times New Roman" w:eastAsia="Times New Roman" w:hAnsi="Times New Roman" w:cs="Times New Roman"/>
                <w:b/>
              </w:rPr>
            </w:pPr>
            <w:r w:rsidRPr="003C239D">
              <w:rPr>
                <w:rFonts w:ascii="Times New Roman" w:eastAsia="Times New Roman" w:hAnsi="Times New Roman" w:cs="Times New Roman"/>
              </w:rPr>
              <w:t>Подбира</w:t>
            </w:r>
            <w:r w:rsidR="00DF07F0" w:rsidRPr="003C239D">
              <w:rPr>
                <w:rFonts w:ascii="Times New Roman" w:eastAsia="Times New Roman" w:hAnsi="Times New Roman" w:cs="Times New Roman"/>
              </w:rPr>
              <w:t>е</w:t>
            </w:r>
            <w:r w:rsidRPr="003C239D">
              <w:rPr>
                <w:rFonts w:ascii="Times New Roman" w:eastAsia="Times New Roman" w:hAnsi="Times New Roman" w:cs="Times New Roman"/>
              </w:rPr>
              <w:t>т исходные данные для осуществления расчетов</w:t>
            </w:r>
          </w:p>
          <w:p w:rsidR="008C4062" w:rsidRPr="003C239D" w:rsidRDefault="008C4062" w:rsidP="003C239D">
            <w:pPr>
              <w:pStyle w:val="a8"/>
              <w:numPr>
                <w:ilvl w:val="0"/>
                <w:numId w:val="70"/>
              </w:numPr>
              <w:tabs>
                <w:tab w:val="left" w:pos="280"/>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Рассчитыва</w:t>
            </w:r>
            <w:r w:rsidR="00DF07F0" w:rsidRPr="003C239D">
              <w:rPr>
                <w:rFonts w:ascii="Times New Roman" w:eastAsia="Times New Roman" w:hAnsi="Times New Roman" w:cs="Times New Roman"/>
              </w:rPr>
              <w:t>е</w:t>
            </w:r>
            <w:r w:rsidRPr="003C239D">
              <w:rPr>
                <w:rFonts w:ascii="Times New Roman" w:eastAsia="Times New Roman" w:hAnsi="Times New Roman" w:cs="Times New Roman"/>
              </w:rPr>
              <w:t>т агрегированные и производные статистические показатели</w:t>
            </w:r>
          </w:p>
          <w:p w:rsidR="008C4062" w:rsidRPr="003C239D" w:rsidRDefault="008C4062" w:rsidP="003C239D">
            <w:pPr>
              <w:pStyle w:val="a8"/>
              <w:numPr>
                <w:ilvl w:val="0"/>
                <w:numId w:val="70"/>
              </w:numPr>
              <w:tabs>
                <w:tab w:val="left" w:pos="280"/>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Контролир</w:t>
            </w:r>
            <w:r w:rsidR="00DF07F0" w:rsidRPr="003C239D">
              <w:rPr>
                <w:rFonts w:ascii="Times New Roman" w:eastAsia="Times New Roman" w:hAnsi="Times New Roman" w:cs="Times New Roman"/>
              </w:rPr>
              <w:t>ует</w:t>
            </w:r>
            <w:r w:rsidRPr="003C239D">
              <w:rPr>
                <w:rFonts w:ascii="Times New Roman" w:eastAsia="Times New Roman" w:hAnsi="Times New Roman" w:cs="Times New Roman"/>
              </w:rPr>
              <w:t xml:space="preserve"> качество и согласованность полученных результатов</w:t>
            </w:r>
          </w:p>
          <w:p w:rsidR="008C4062" w:rsidRPr="003C239D" w:rsidRDefault="008C4062" w:rsidP="003C239D">
            <w:pPr>
              <w:pStyle w:val="a8"/>
              <w:numPr>
                <w:ilvl w:val="0"/>
                <w:numId w:val="70"/>
              </w:numPr>
              <w:tabs>
                <w:tab w:val="left" w:pos="280"/>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Производит балансировку и другие процедуры, обеспечивающие увязку статистических показателей</w:t>
            </w:r>
          </w:p>
          <w:p w:rsidR="008C4062" w:rsidRPr="003C239D" w:rsidRDefault="008C4062" w:rsidP="003C239D">
            <w:pPr>
              <w:pStyle w:val="a8"/>
              <w:numPr>
                <w:ilvl w:val="0"/>
                <w:numId w:val="70"/>
              </w:numPr>
              <w:tabs>
                <w:tab w:val="left" w:pos="280"/>
              </w:tabs>
              <w:ind w:left="0" w:firstLine="0"/>
              <w:jc w:val="both"/>
              <w:rPr>
                <w:rFonts w:ascii="Times New Roman" w:eastAsia="Times New Roman" w:hAnsi="Times New Roman" w:cs="Times New Roman"/>
              </w:rPr>
            </w:pPr>
            <w:r w:rsidRPr="003C239D">
              <w:rPr>
                <w:rFonts w:ascii="Times New Roman" w:eastAsia="Times New Roman" w:hAnsi="Times New Roman" w:cs="Times New Roman"/>
              </w:rPr>
              <w:t>Анализир</w:t>
            </w:r>
            <w:r w:rsidR="00DF07F0" w:rsidRPr="003C239D">
              <w:rPr>
                <w:rFonts w:ascii="Times New Roman" w:eastAsia="Times New Roman" w:hAnsi="Times New Roman" w:cs="Times New Roman"/>
              </w:rPr>
              <w:t>ует</w:t>
            </w:r>
            <w:r w:rsidRPr="003C239D">
              <w:rPr>
                <w:rFonts w:ascii="Times New Roman" w:eastAsia="Times New Roman" w:hAnsi="Times New Roman" w:cs="Times New Roman"/>
              </w:rPr>
              <w:t xml:space="preserve"> результаты расчетов</w:t>
            </w:r>
          </w:p>
          <w:p w:rsidR="008C4062" w:rsidRPr="003C239D" w:rsidRDefault="008C4062" w:rsidP="003C239D">
            <w:pPr>
              <w:pStyle w:val="a8"/>
              <w:numPr>
                <w:ilvl w:val="0"/>
                <w:numId w:val="70"/>
              </w:numPr>
              <w:tabs>
                <w:tab w:val="left" w:pos="280"/>
              </w:tabs>
              <w:ind w:left="0" w:firstLine="0"/>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Готовит аналитические материалы</w:t>
            </w:r>
          </w:p>
        </w:tc>
        <w:tc>
          <w:tcPr>
            <w:tcW w:w="2392" w:type="dxa"/>
            <w:vMerge/>
            <w:tcBorders>
              <w:left w:val="single" w:sz="4" w:space="0" w:color="000000"/>
              <w:bottom w:val="single" w:sz="4" w:space="0" w:color="000000"/>
              <w:right w:val="single" w:sz="4" w:space="0" w:color="000000"/>
            </w:tcBorders>
          </w:tcPr>
          <w:p w:rsidR="008C4062" w:rsidRPr="003C239D" w:rsidRDefault="008C4062" w:rsidP="003C239D">
            <w:pPr>
              <w:contextualSpacing/>
              <w:jc w:val="both"/>
              <w:rPr>
                <w:rFonts w:ascii="Times New Roman" w:eastAsia="Times New Roman" w:hAnsi="Times New Roman" w:cs="Times New Roman"/>
                <w:color w:val="000000"/>
                <w:lang w:eastAsia="ru-RU"/>
              </w:rPr>
            </w:pPr>
          </w:p>
        </w:tc>
      </w:tr>
      <w:tr w:rsidR="00C67563" w:rsidRPr="003C239D" w:rsidTr="003C239D">
        <w:trPr>
          <w:trHeight w:val="340"/>
        </w:trPr>
        <w:tc>
          <w:tcPr>
            <w:tcW w:w="1387" w:type="dxa"/>
            <w:vMerge w:val="restart"/>
            <w:tcBorders>
              <w:top w:val="single" w:sz="4" w:space="0" w:color="000000"/>
              <w:left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ПП ПМ.01</w:t>
            </w:r>
          </w:p>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ПП ПМ.02</w:t>
            </w:r>
          </w:p>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ПП ПМ.03</w:t>
            </w:r>
          </w:p>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ПП ПМ.05</w:t>
            </w:r>
          </w:p>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ПП ПМ.06</w:t>
            </w:r>
          </w:p>
        </w:tc>
        <w:tc>
          <w:tcPr>
            <w:tcW w:w="1415"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01</w:t>
            </w:r>
          </w:p>
        </w:tc>
        <w:tc>
          <w:tcPr>
            <w:tcW w:w="4394"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Выбирает способ решения задач профессиональной деятельности применительно к различным контекстам</w:t>
            </w:r>
          </w:p>
        </w:tc>
        <w:tc>
          <w:tcPr>
            <w:tcW w:w="2392" w:type="dxa"/>
            <w:vMerge w:val="restart"/>
            <w:tcBorders>
              <w:top w:val="single" w:sz="4" w:space="0" w:color="000000"/>
              <w:left w:val="single" w:sz="4" w:space="0" w:color="000000"/>
              <w:right w:val="single" w:sz="4" w:space="0" w:color="000000"/>
            </w:tcBorders>
          </w:tcPr>
          <w:p w:rsidR="00C67563" w:rsidRPr="003C239D" w:rsidRDefault="00C67563" w:rsidP="003C239D">
            <w:pPr>
              <w:contextualSpacing/>
              <w:jc w:val="center"/>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оценка выполнения производственного задания (аттестационные листы, дневник) и задания по практике (отчет); дифференцированный зачет; экзамен по ПМ</w:t>
            </w:r>
          </w:p>
        </w:tc>
      </w:tr>
      <w:tr w:rsidR="00C67563" w:rsidRPr="003C239D" w:rsidTr="003C239D">
        <w:trPr>
          <w:trHeight w:val="340"/>
        </w:trPr>
        <w:tc>
          <w:tcPr>
            <w:tcW w:w="1387" w:type="dxa"/>
            <w:vMerge/>
            <w:tcBorders>
              <w:left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02</w:t>
            </w:r>
          </w:p>
        </w:tc>
        <w:tc>
          <w:tcPr>
            <w:tcW w:w="4394"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Использует современные средства поиска, анализа и интерпретации информации, и использует информационные технологии для выполнения задач профессиональной деятельности</w:t>
            </w:r>
          </w:p>
        </w:tc>
        <w:tc>
          <w:tcPr>
            <w:tcW w:w="2392" w:type="dxa"/>
            <w:vMerge/>
            <w:tcBorders>
              <w:left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p>
        </w:tc>
      </w:tr>
      <w:tr w:rsidR="00C67563" w:rsidRPr="003C239D" w:rsidTr="003C239D">
        <w:trPr>
          <w:trHeight w:val="340"/>
        </w:trPr>
        <w:tc>
          <w:tcPr>
            <w:tcW w:w="1387" w:type="dxa"/>
            <w:vMerge/>
            <w:tcBorders>
              <w:left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03</w:t>
            </w:r>
          </w:p>
        </w:tc>
        <w:tc>
          <w:tcPr>
            <w:tcW w:w="4394"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Планирует и реализует собственное профессиональное и личностное развитие, предпринимательскую деятельность в профессиональной сфере, использует знания по правовой и финансовой грамотности в различных жизненных ситуациях</w:t>
            </w:r>
          </w:p>
        </w:tc>
        <w:tc>
          <w:tcPr>
            <w:tcW w:w="2392" w:type="dxa"/>
            <w:vMerge/>
            <w:tcBorders>
              <w:left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p>
        </w:tc>
      </w:tr>
      <w:tr w:rsidR="00C67563" w:rsidRPr="003C239D" w:rsidTr="003C239D">
        <w:trPr>
          <w:trHeight w:val="340"/>
        </w:trPr>
        <w:tc>
          <w:tcPr>
            <w:tcW w:w="1387" w:type="dxa"/>
            <w:vMerge/>
            <w:tcBorders>
              <w:left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04</w:t>
            </w:r>
          </w:p>
        </w:tc>
        <w:tc>
          <w:tcPr>
            <w:tcW w:w="4394"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Взаимодействует и работает в коллективе и команде</w:t>
            </w:r>
          </w:p>
        </w:tc>
        <w:tc>
          <w:tcPr>
            <w:tcW w:w="2392" w:type="dxa"/>
            <w:vMerge/>
            <w:tcBorders>
              <w:left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p>
        </w:tc>
      </w:tr>
      <w:tr w:rsidR="00C67563" w:rsidRPr="003C239D" w:rsidTr="003C239D">
        <w:trPr>
          <w:trHeight w:val="340"/>
        </w:trPr>
        <w:tc>
          <w:tcPr>
            <w:tcW w:w="1387" w:type="dxa"/>
            <w:vMerge/>
            <w:tcBorders>
              <w:left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05</w:t>
            </w:r>
          </w:p>
        </w:tc>
        <w:tc>
          <w:tcPr>
            <w:tcW w:w="4394"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 xml:space="preserve">Осуществляет устную и письменную коммуникацию на государственном языке </w:t>
            </w:r>
            <w:r w:rsidRPr="003C239D">
              <w:rPr>
                <w:rFonts w:ascii="Times New Roman" w:hAnsi="Times New Roman" w:cs="Times New Roman"/>
              </w:rPr>
              <w:lastRenderedPageBreak/>
              <w:t>Российской Федерации с учетом особенностей социального и культурного контекста</w:t>
            </w:r>
          </w:p>
        </w:tc>
        <w:tc>
          <w:tcPr>
            <w:tcW w:w="2392" w:type="dxa"/>
            <w:vMerge/>
            <w:tcBorders>
              <w:left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p>
        </w:tc>
      </w:tr>
      <w:tr w:rsidR="00C67563" w:rsidRPr="003C239D" w:rsidTr="003C239D">
        <w:trPr>
          <w:trHeight w:val="340"/>
        </w:trPr>
        <w:tc>
          <w:tcPr>
            <w:tcW w:w="1387" w:type="dxa"/>
            <w:vMerge/>
            <w:tcBorders>
              <w:left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06</w:t>
            </w:r>
          </w:p>
        </w:tc>
        <w:tc>
          <w:tcPr>
            <w:tcW w:w="4394"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 xml:space="preserve">Проявляет гражданско-патриотическую позицию, демонстрирует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применяет стандарты </w:t>
            </w:r>
            <w:proofErr w:type="spellStart"/>
            <w:r w:rsidRPr="003C239D">
              <w:rPr>
                <w:rFonts w:ascii="Times New Roman" w:eastAsia="Times New Roman" w:hAnsi="Times New Roman" w:cs="Times New Roman"/>
              </w:rPr>
              <w:t>антикоррупционного</w:t>
            </w:r>
            <w:proofErr w:type="spellEnd"/>
            <w:r w:rsidRPr="003C239D">
              <w:rPr>
                <w:rFonts w:ascii="Times New Roman" w:eastAsia="Times New Roman" w:hAnsi="Times New Roman" w:cs="Times New Roman"/>
              </w:rPr>
              <w:t xml:space="preserve"> поведения</w:t>
            </w:r>
          </w:p>
        </w:tc>
        <w:tc>
          <w:tcPr>
            <w:tcW w:w="2392" w:type="dxa"/>
            <w:vMerge/>
            <w:tcBorders>
              <w:left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p>
        </w:tc>
      </w:tr>
      <w:tr w:rsidR="00C67563" w:rsidRPr="003C239D" w:rsidTr="003C239D">
        <w:trPr>
          <w:trHeight w:val="340"/>
        </w:trPr>
        <w:tc>
          <w:tcPr>
            <w:tcW w:w="1387" w:type="dxa"/>
            <w:vMerge/>
            <w:tcBorders>
              <w:left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07</w:t>
            </w:r>
          </w:p>
        </w:tc>
        <w:tc>
          <w:tcPr>
            <w:tcW w:w="4394"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Содействует сохранению окружающей среды, ресурсосбережению, применяет знания об изменении климата, принципы бережливого производства, эффективно действует в чрезвычайных ситуациях</w:t>
            </w:r>
          </w:p>
        </w:tc>
        <w:tc>
          <w:tcPr>
            <w:tcW w:w="2392" w:type="dxa"/>
            <w:vMerge/>
            <w:tcBorders>
              <w:left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p>
        </w:tc>
      </w:tr>
      <w:tr w:rsidR="00C67563" w:rsidRPr="003C239D" w:rsidTr="003C239D">
        <w:trPr>
          <w:trHeight w:val="340"/>
        </w:trPr>
        <w:tc>
          <w:tcPr>
            <w:tcW w:w="1387" w:type="dxa"/>
            <w:vMerge/>
            <w:tcBorders>
              <w:left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08</w:t>
            </w:r>
          </w:p>
        </w:tc>
        <w:tc>
          <w:tcPr>
            <w:tcW w:w="4394"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rPr>
              <w:t>Использует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392" w:type="dxa"/>
            <w:vMerge/>
            <w:tcBorders>
              <w:left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p>
        </w:tc>
      </w:tr>
      <w:tr w:rsidR="00C67563" w:rsidRPr="003C239D" w:rsidTr="003C239D">
        <w:trPr>
          <w:trHeight w:val="340"/>
        </w:trPr>
        <w:tc>
          <w:tcPr>
            <w:tcW w:w="1387" w:type="dxa"/>
            <w:vMerge/>
            <w:tcBorders>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p>
        </w:tc>
        <w:tc>
          <w:tcPr>
            <w:tcW w:w="1415"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eastAsia="Times New Roman" w:hAnsi="Times New Roman" w:cs="Times New Roman"/>
                <w:color w:val="000000"/>
                <w:lang w:eastAsia="ru-RU"/>
              </w:rPr>
              <w:t>ОК 09</w:t>
            </w:r>
          </w:p>
        </w:tc>
        <w:tc>
          <w:tcPr>
            <w:tcW w:w="4394" w:type="dxa"/>
            <w:tcBorders>
              <w:top w:val="single" w:sz="4" w:space="0" w:color="000000"/>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r w:rsidRPr="003C239D">
              <w:rPr>
                <w:rFonts w:ascii="Times New Roman" w:hAnsi="Times New Roman" w:cs="Times New Roman"/>
              </w:rPr>
              <w:t>Использует профессиональную документацию на государственном и иностранном языках</w:t>
            </w:r>
          </w:p>
        </w:tc>
        <w:tc>
          <w:tcPr>
            <w:tcW w:w="2392" w:type="dxa"/>
            <w:vMerge/>
            <w:tcBorders>
              <w:left w:val="single" w:sz="4" w:space="0" w:color="000000"/>
              <w:bottom w:val="single" w:sz="4" w:space="0" w:color="000000"/>
              <w:right w:val="single" w:sz="4" w:space="0" w:color="000000"/>
            </w:tcBorders>
          </w:tcPr>
          <w:p w:rsidR="00C67563" w:rsidRPr="003C239D" w:rsidRDefault="00C67563" w:rsidP="003C239D">
            <w:pPr>
              <w:contextualSpacing/>
              <w:jc w:val="both"/>
              <w:rPr>
                <w:rFonts w:ascii="Times New Roman" w:eastAsia="Times New Roman" w:hAnsi="Times New Roman" w:cs="Times New Roman"/>
                <w:color w:val="000000"/>
                <w:lang w:eastAsia="ru-RU"/>
              </w:rPr>
            </w:pPr>
          </w:p>
        </w:tc>
      </w:tr>
    </w:tbl>
    <w:p w:rsidR="00314F7D" w:rsidRDefault="00314F7D" w:rsidP="00404BA1">
      <w:pPr>
        <w:jc w:val="right"/>
        <w:rPr>
          <w:rFonts w:ascii="Times New Roman" w:hAnsi="Times New Roman" w:cs="Times New Roman"/>
          <w:b/>
          <w:bCs/>
          <w:sz w:val="20"/>
          <w:szCs w:val="20"/>
        </w:rPr>
      </w:pPr>
    </w:p>
    <w:sectPr w:rsidR="00314F7D" w:rsidSect="00F715C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C87" w:rsidRDefault="00974C87">
      <w:r>
        <w:separator/>
      </w:r>
    </w:p>
  </w:endnote>
  <w:endnote w:type="continuationSeparator" w:id="0">
    <w:p w:rsidR="00974C87" w:rsidRDefault="00974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Times New Roman Полужирный">
    <w:altName w:val="Times New Roman"/>
    <w:panose1 w:val="02020803070505020304"/>
    <w:charset w:val="00"/>
    <w:family w:val="roman"/>
    <w:notTrueType/>
    <w:pitch w:val="default"/>
    <w:sig w:usb0="00000000" w:usb1="00000000" w:usb2="00000000" w:usb3="00000000" w:csb0="00000000" w:csb1="00000000"/>
  </w:font>
  <w:font w:name="XO Thames">
    <w:altName w:val="Cambria"/>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OpenSymbol">
    <w:altName w:val="Calibri"/>
    <w:charset w:val="01"/>
    <w:family w:val="auto"/>
    <w:pitch w:val="variable"/>
    <w:sig w:usb0="00000000" w:usb1="00000000" w:usb2="00000000" w:usb3="00000000" w:csb0="00000000" w:csb1="00000000"/>
  </w:font>
  <w:font w:name="Noto Sans Devanagari">
    <w:altName w:val="Arial"/>
    <w:charset w:val="00"/>
    <w:family w:val="swiss"/>
    <w:pitch w:val="variable"/>
    <w:sig w:usb0="00000003" w:usb1="00002046"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2"/>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466A61">
      <w:rPr>
        <w:rFonts w:ascii="Times New Roman" w:hAnsi="Times New Roman"/>
        <w:noProof/>
        <w:sz w:val="24"/>
      </w:rPr>
      <w:t>74</w:t>
    </w:r>
    <w:r>
      <w:rPr>
        <w:rFonts w:ascii="Times New Roman" w:hAnsi="Times New Roman"/>
        <w:sz w:val="24"/>
      </w:rPr>
      <w:fldChar w:fldCharType="end"/>
    </w:r>
  </w:p>
  <w:p w:rsidR="00974C87" w:rsidRDefault="00974C87">
    <w:pPr>
      <w:pStyle w:val="Headerand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C87" w:rsidRDefault="00974C87">
      <w:r>
        <w:separator/>
      </w:r>
    </w:p>
  </w:footnote>
  <w:footnote w:type="continuationSeparator" w:id="0">
    <w:p w:rsidR="00974C87" w:rsidRDefault="00974C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fldSimple w:instr=" PAGE   \* MERGEFORMAT ">
      <w:r>
        <w:t>48</w:t>
      </w:r>
    </w:fldSimple>
  </w:p>
  <w:p w:rsidR="00974C87" w:rsidRDefault="00974C87">
    <w:pPr>
      <w:pStyle w:val="af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5139"/>
      <w:docPartObj>
        <w:docPartGallery w:val="Page Numbers (Top of Page)"/>
        <w:docPartUnique/>
      </w:docPartObj>
    </w:sdtPr>
    <w:sdtContent>
      <w:p w:rsidR="00974C87" w:rsidRDefault="00974C87">
        <w:pPr>
          <w:pStyle w:val="af0"/>
          <w:jc w:val="center"/>
        </w:pPr>
        <w:fldSimple w:instr="PAGE   \* MERGEFORMAT">
          <w:r>
            <w:rPr>
              <w:noProof/>
            </w:rPr>
            <w:t>70</w:t>
          </w:r>
        </w:fldSimple>
      </w:p>
    </w:sdtContent>
  </w:sdt>
  <w:p w:rsidR="00974C87" w:rsidRDefault="00974C87">
    <w:pPr>
      <w:pStyle w:val="af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fldSimple w:instr=" PAGE   \* MERGEFORMAT ">
      <w:r>
        <w:t>48</w:t>
      </w:r>
    </w:fldSimple>
  </w:p>
  <w:p w:rsidR="00974C87" w:rsidRDefault="00974C87">
    <w:pPr>
      <w:pStyle w:val="af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5140"/>
      <w:docPartObj>
        <w:docPartGallery w:val="Page Numbers (Top of Page)"/>
        <w:docPartUnique/>
      </w:docPartObj>
    </w:sdtPr>
    <w:sdtContent>
      <w:p w:rsidR="00974C87" w:rsidRDefault="00974C87">
        <w:pPr>
          <w:pStyle w:val="af0"/>
          <w:jc w:val="center"/>
        </w:pPr>
        <w:fldSimple w:instr="PAGE   \* MERGEFORMAT">
          <w:r w:rsidR="00466A61">
            <w:rPr>
              <w:noProof/>
            </w:rPr>
            <w:t>74</w:t>
          </w:r>
        </w:fldSimple>
      </w:p>
    </w:sdtContent>
  </w:sdt>
  <w:p w:rsidR="00974C87" w:rsidRDefault="00974C87">
    <w:pPr>
      <w:pStyle w:val="af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fldSimple w:instr=" PAGE   \* MERGEFORMAT ">
      <w:r>
        <w:t>48</w:t>
      </w:r>
    </w:fldSimple>
  </w:p>
  <w:p w:rsidR="00974C87" w:rsidRDefault="00974C87">
    <w:pPr>
      <w:pStyle w:val="af0"/>
    </w:pPr>
  </w:p>
  <w:p w:rsidR="00974C87" w:rsidRDefault="00974C87"/>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fldSimple w:instr=" PAGE   \* MERGEFORMAT ">
      <w:r>
        <w:t>48</w:t>
      </w:r>
    </w:fldSimple>
  </w:p>
  <w:p w:rsidR="00974C87" w:rsidRDefault="00974C87">
    <w:pPr>
      <w:pStyle w:val="af0"/>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5143"/>
      <w:docPartObj>
        <w:docPartGallery w:val="Page Numbers (Top of Page)"/>
        <w:docPartUnique/>
      </w:docPartObj>
    </w:sdtPr>
    <w:sdtContent>
      <w:p w:rsidR="00974C87" w:rsidRDefault="00974C87">
        <w:pPr>
          <w:pStyle w:val="af0"/>
          <w:jc w:val="center"/>
        </w:pPr>
        <w:fldSimple w:instr="PAGE   \* MERGEFORMAT">
          <w:r>
            <w:rPr>
              <w:noProof/>
            </w:rPr>
            <w:t>106</w:t>
          </w:r>
        </w:fldSimple>
      </w:p>
    </w:sdtContent>
  </w:sdt>
  <w:p w:rsidR="00974C87" w:rsidRDefault="00974C87">
    <w:pPr>
      <w:pStyle w:val="af0"/>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fldSimple w:instr=" PAGE   \* MERGEFORMAT ">
      <w:r>
        <w:t>48</w:t>
      </w:r>
    </w:fldSimple>
  </w:p>
  <w:p w:rsidR="00974C87" w:rsidRDefault="00974C87">
    <w:pPr>
      <w:pStyle w:val="af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5144"/>
      <w:docPartObj>
        <w:docPartGallery w:val="Page Numbers (Top of Page)"/>
        <w:docPartUnique/>
      </w:docPartObj>
    </w:sdtPr>
    <w:sdtContent>
      <w:p w:rsidR="00974C87" w:rsidRDefault="00974C87">
        <w:pPr>
          <w:pStyle w:val="af0"/>
          <w:jc w:val="center"/>
        </w:pPr>
        <w:fldSimple w:instr="PAGE   \* MERGEFORMAT">
          <w:r>
            <w:rPr>
              <w:noProof/>
            </w:rPr>
            <w:t>130</w:t>
          </w:r>
        </w:fldSimple>
      </w:p>
    </w:sdtContent>
  </w:sdt>
  <w:p w:rsidR="00974C87" w:rsidRDefault="00974C87">
    <w:pPr>
      <w:pStyle w:val="af0"/>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fldSimple w:instr=" PAGE   \* MERGEFORMAT ">
      <w:r>
        <w:t>48</w:t>
      </w:r>
    </w:fldSimple>
  </w:p>
  <w:p w:rsidR="00974C87" w:rsidRDefault="00974C87">
    <w:pPr>
      <w:pStyle w:val="af0"/>
    </w:pPr>
  </w:p>
  <w:p w:rsidR="00974C87" w:rsidRDefault="00974C87"/>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fldSimple w:instr=" PAGE   \* MERGEFORMAT ">
      <w:r>
        <w:t>48</w:t>
      </w:r>
    </w:fldSimple>
  </w:p>
  <w:p w:rsidR="00974C87" w:rsidRDefault="00974C8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docPartObj>
        <w:docPartGallery w:val="Page Numbers (Top of Page)"/>
        <w:docPartUnique/>
      </w:docPartObj>
    </w:sdtPr>
    <w:sdtContent>
      <w:p w:rsidR="00974C87" w:rsidRDefault="00974C87">
        <w:pPr>
          <w:pStyle w:val="af0"/>
          <w:jc w:val="center"/>
        </w:pPr>
        <w:fldSimple w:instr="PAGE   \* MERGEFORMAT">
          <w:r w:rsidR="00466A61">
            <w:rPr>
              <w:noProof/>
            </w:rPr>
            <w:t>1</w:t>
          </w:r>
        </w:fldSimple>
      </w:p>
    </w:sdtContent>
  </w:sdt>
  <w:p w:rsidR="00974C87" w:rsidRDefault="00974C87">
    <w:pPr>
      <w:pStyle w:val="af0"/>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5146"/>
      <w:docPartObj>
        <w:docPartGallery w:val="Page Numbers (Top of Page)"/>
        <w:docPartUnique/>
      </w:docPartObj>
    </w:sdtPr>
    <w:sdtContent>
      <w:p w:rsidR="00974C87" w:rsidRDefault="00974C87">
        <w:pPr>
          <w:pStyle w:val="af0"/>
          <w:jc w:val="center"/>
        </w:pPr>
        <w:fldSimple w:instr="PAGE   \* MERGEFORMAT">
          <w:r>
            <w:rPr>
              <w:noProof/>
            </w:rPr>
            <w:t>132</w:t>
          </w:r>
        </w:fldSimple>
      </w:p>
    </w:sdtContent>
  </w:sdt>
  <w:p w:rsidR="00974C87" w:rsidRDefault="00974C87">
    <w:pPr>
      <w:pStyle w:val="af0"/>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fldSimple w:instr=" PAGE   \* MERGEFORMAT ">
      <w:r>
        <w:t>48</w:t>
      </w:r>
    </w:fldSimple>
  </w:p>
  <w:p w:rsidR="00974C87" w:rsidRDefault="00974C87">
    <w:pPr>
      <w:pStyle w:val="af0"/>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5147"/>
      <w:docPartObj>
        <w:docPartGallery w:val="Page Numbers (Top of Page)"/>
        <w:docPartUnique/>
      </w:docPartObj>
    </w:sdtPr>
    <w:sdtContent>
      <w:p w:rsidR="00974C87" w:rsidRDefault="00974C87">
        <w:pPr>
          <w:pStyle w:val="af0"/>
          <w:jc w:val="center"/>
        </w:pPr>
        <w:fldSimple w:instr="PAGE   \* MERGEFORMAT">
          <w:r w:rsidR="00466A61">
            <w:rPr>
              <w:noProof/>
            </w:rPr>
            <w:t>147</w:t>
          </w:r>
        </w:fldSimple>
      </w:p>
    </w:sdtContent>
  </w:sdt>
  <w:p w:rsidR="00974C87" w:rsidRDefault="00974C87">
    <w:pPr>
      <w:pStyle w:val="af0"/>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fldSimple w:instr=" PAGE   \* MERGEFORMAT ">
      <w:r>
        <w:t>48</w:t>
      </w:r>
    </w:fldSimple>
  </w:p>
  <w:p w:rsidR="00974C87" w:rsidRDefault="00974C87">
    <w:pPr>
      <w:pStyle w:val="af0"/>
    </w:pPr>
  </w:p>
  <w:p w:rsidR="00974C87" w:rsidRDefault="00974C87"/>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fldSimple w:instr=" PAGE   \* MERGEFORMAT ">
      <w:r>
        <w:rPr>
          <w:noProof/>
        </w:rPr>
        <w:t>48</w:t>
      </w:r>
    </w:fldSimple>
  </w:p>
  <w:p w:rsidR="00974C87" w:rsidRDefault="00974C87">
    <w:pPr>
      <w:pStyle w:val="af0"/>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p>
  <w:p w:rsidR="00974C87" w:rsidRDefault="00974C87">
    <w:pPr>
      <w:pStyle w:val="af0"/>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fldSimple w:instr=" PAGE   \* MERGEFORMAT ">
      <w:r>
        <w:rPr>
          <w:noProof/>
        </w:rPr>
        <w:t>48</w:t>
      </w:r>
    </w:fldSimple>
  </w:p>
  <w:p w:rsidR="00974C87" w:rsidRDefault="00974C87">
    <w:pPr>
      <w:pStyle w:val="af0"/>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p>
  <w:p w:rsidR="00974C87" w:rsidRDefault="00974C87">
    <w:pPr>
      <w:pStyle w:val="af0"/>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fldSimple w:instr=" PAGE   \* MERGEFORMAT ">
      <w:r>
        <w:rPr>
          <w:noProof/>
        </w:rPr>
        <w:t>48</w:t>
      </w:r>
    </w:fldSimple>
  </w:p>
  <w:p w:rsidR="00974C87" w:rsidRDefault="00974C87">
    <w:pPr>
      <w:pStyle w:val="af0"/>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fldSimple w:instr=" PAGE   \* MERGEFORMAT ">
      <w:r>
        <w:t>48</w:t>
      </w:r>
    </w:fldSimple>
  </w:p>
  <w:p w:rsidR="00974C87" w:rsidRDefault="00974C87">
    <w:pPr>
      <w:pStyle w:val="af0"/>
    </w:pPr>
  </w:p>
  <w:p w:rsidR="00974C87" w:rsidRDefault="00974C8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fldSimple w:instr=" PAGE   \* MERGEFORMAT ">
      <w:r>
        <w:t>48</w:t>
      </w:r>
    </w:fldSimple>
  </w:p>
  <w:p w:rsidR="00974C87" w:rsidRDefault="00974C87">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544808"/>
      <w:docPartObj>
        <w:docPartGallery w:val="Page Numbers (Top of Page)"/>
        <w:docPartUnique/>
      </w:docPartObj>
    </w:sdtPr>
    <w:sdtContent>
      <w:p w:rsidR="00974C87" w:rsidRDefault="00974C87">
        <w:pPr>
          <w:pStyle w:val="af0"/>
          <w:jc w:val="center"/>
        </w:pPr>
        <w:fldSimple w:instr="PAGE   \* MERGEFORMAT">
          <w:r w:rsidR="00466A61">
            <w:rPr>
              <w:noProof/>
            </w:rPr>
            <w:t>20</w:t>
          </w:r>
        </w:fldSimple>
      </w:p>
    </w:sdtContent>
  </w:sdt>
  <w:p w:rsidR="00974C87" w:rsidRDefault="00974C87">
    <w:pPr>
      <w:pStyle w:val="af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fldSimple w:instr=" PAGE   \* MERGEFORMAT ">
      <w:r>
        <w:t>48</w:t>
      </w:r>
    </w:fldSimple>
  </w:p>
  <w:p w:rsidR="00974C87" w:rsidRDefault="00974C87">
    <w:pPr>
      <w:pStyle w:val="af0"/>
    </w:pPr>
  </w:p>
  <w:p w:rsidR="00974C87" w:rsidRDefault="00974C8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fldSimple w:instr=" PAGE ">
      <w:r>
        <w:t>0</w:t>
      </w:r>
    </w:fldSimple>
  </w:p>
  <w:p w:rsidR="00974C87" w:rsidRDefault="00974C87">
    <w:pPr>
      <w:pStyle w:val="af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535725"/>
      <w:docPartObj>
        <w:docPartGallery w:val="Page Numbers (Top of Page)"/>
        <w:docPartUnique/>
      </w:docPartObj>
    </w:sdtPr>
    <w:sdtContent>
      <w:p w:rsidR="00974C87" w:rsidRDefault="00974C87" w:rsidP="00191B16">
        <w:pPr>
          <w:pStyle w:val="af0"/>
          <w:jc w:val="center"/>
        </w:pPr>
        <w:fldSimple w:instr=" PAGE ">
          <w:r w:rsidR="00466A61">
            <w:rPr>
              <w:noProof/>
            </w:rPr>
            <w:t>38</w:t>
          </w:r>
        </w:fldSimple>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17062"/>
      <w:docPartObj>
        <w:docPartGallery w:val="Page Numbers (Top of Page)"/>
        <w:docPartUnique/>
      </w:docPartObj>
    </w:sdtPr>
    <w:sdtContent>
      <w:p w:rsidR="00974C87" w:rsidRDefault="00974C87">
        <w:pPr>
          <w:pStyle w:val="af0"/>
          <w:jc w:val="center"/>
        </w:pPr>
        <w:fldSimple w:instr=" PAGE ">
          <w:r>
            <w:t>2</w:t>
          </w:r>
        </w:fldSimple>
      </w:p>
    </w:sdtContent>
  </w:sdt>
  <w:p w:rsidR="00974C87" w:rsidRDefault="00974C87">
    <w:pPr>
      <w:pStyle w:val="af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87" w:rsidRDefault="00974C87">
    <w:pPr>
      <w:pStyle w:val="af0"/>
      <w:jc w:val="center"/>
    </w:pPr>
    <w:fldSimple w:instr=" PAGE   \* MERGEFORMAT ">
      <w:r>
        <w:t>48</w:t>
      </w:r>
    </w:fldSimple>
  </w:p>
  <w:p w:rsidR="00974C87" w:rsidRDefault="00974C8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FCD"/>
    <w:multiLevelType w:val="hybridMultilevel"/>
    <w:tmpl w:val="BA109AE2"/>
    <w:lvl w:ilvl="0" w:tplc="4E546A2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D92250"/>
    <w:multiLevelType w:val="multilevel"/>
    <w:tmpl w:val="0DCCCAE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DCA1DA6"/>
    <w:multiLevelType w:val="hybridMultilevel"/>
    <w:tmpl w:val="4A24C386"/>
    <w:lvl w:ilvl="0" w:tplc="5F362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2C535B"/>
    <w:multiLevelType w:val="hybridMultilevel"/>
    <w:tmpl w:val="02467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0D60CA1"/>
    <w:multiLevelType w:val="multilevel"/>
    <w:tmpl w:val="C3B6A362"/>
    <w:lvl w:ilvl="0">
      <w:start w:val="1"/>
      <w:numFmt w:val="decimal"/>
      <w:lvlText w:val="%1."/>
      <w:lvlJc w:val="left"/>
      <w:pPr>
        <w:ind w:left="108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46E778D"/>
    <w:multiLevelType w:val="hybridMultilevel"/>
    <w:tmpl w:val="75967122"/>
    <w:lvl w:ilvl="0" w:tplc="6B24AE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C04832"/>
    <w:multiLevelType w:val="hybridMultilevel"/>
    <w:tmpl w:val="C3ECE91A"/>
    <w:lvl w:ilvl="0" w:tplc="5F362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71240C"/>
    <w:multiLevelType w:val="hybridMultilevel"/>
    <w:tmpl w:val="4BCADB8A"/>
    <w:lvl w:ilvl="0" w:tplc="5F362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7D2CF8"/>
    <w:multiLevelType w:val="multilevel"/>
    <w:tmpl w:val="B54CDC80"/>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E1830A9"/>
    <w:multiLevelType w:val="hybridMultilevel"/>
    <w:tmpl w:val="02467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3E6562"/>
    <w:multiLevelType w:val="multilevel"/>
    <w:tmpl w:val="3AB233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ED16BF9"/>
    <w:multiLevelType w:val="hybridMultilevel"/>
    <w:tmpl w:val="02467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00B7D64"/>
    <w:multiLevelType w:val="hybridMultilevel"/>
    <w:tmpl w:val="65142C1A"/>
    <w:lvl w:ilvl="0" w:tplc="9FC00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1F7905"/>
    <w:multiLevelType w:val="hybridMultilevel"/>
    <w:tmpl w:val="262A9F66"/>
    <w:lvl w:ilvl="0" w:tplc="6B24AE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A31B35"/>
    <w:multiLevelType w:val="hybridMultilevel"/>
    <w:tmpl w:val="041865A8"/>
    <w:lvl w:ilvl="0" w:tplc="6B24AE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FB3827"/>
    <w:multiLevelType w:val="hybridMultilevel"/>
    <w:tmpl w:val="C37AC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CE006A"/>
    <w:multiLevelType w:val="hybridMultilevel"/>
    <w:tmpl w:val="3684BDEA"/>
    <w:lvl w:ilvl="0" w:tplc="6B24AE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D93F16"/>
    <w:multiLevelType w:val="hybridMultilevel"/>
    <w:tmpl w:val="FF48F9D8"/>
    <w:lvl w:ilvl="0" w:tplc="5F362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495729"/>
    <w:multiLevelType w:val="hybridMultilevel"/>
    <w:tmpl w:val="04CC7E18"/>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707E42"/>
    <w:multiLevelType w:val="hybridMultilevel"/>
    <w:tmpl w:val="ED4ADDC8"/>
    <w:lvl w:ilvl="0" w:tplc="5F362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AB0B5D"/>
    <w:multiLevelType w:val="multilevel"/>
    <w:tmpl w:val="1EE828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2D2D6469"/>
    <w:multiLevelType w:val="hybridMultilevel"/>
    <w:tmpl w:val="5236568E"/>
    <w:lvl w:ilvl="0" w:tplc="FCD8B7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2D2C03"/>
    <w:multiLevelType w:val="multilevel"/>
    <w:tmpl w:val="744E3D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2EA476FA"/>
    <w:multiLevelType w:val="multilevel"/>
    <w:tmpl w:val="5F6C2ABE"/>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rPr>
        <w:rFonts w:ascii="Times New Roman" w:hAnsi="Times New Roman"/>
        <w:sz w:val="24"/>
        <w:szCs w:val="24"/>
      </w:rPr>
    </w:lvl>
    <w:lvl w:ilvl="2">
      <w:start w:val="1"/>
      <w:numFmt w:val="decimal"/>
      <w:lvlText w:val="%3."/>
      <w:lvlJc w:val="left"/>
      <w:pPr>
        <w:tabs>
          <w:tab w:val="num" w:pos="1440"/>
        </w:tabs>
        <w:ind w:left="1440" w:hanging="360"/>
      </w:pPr>
      <w:rPr>
        <w:rFonts w:ascii="Times New Roman" w:hAnsi="Times New Roman"/>
        <w:sz w:val="24"/>
        <w:szCs w:val="24"/>
      </w:rPr>
    </w:lvl>
    <w:lvl w:ilvl="3">
      <w:start w:val="1"/>
      <w:numFmt w:val="decimal"/>
      <w:lvlText w:val="%4."/>
      <w:lvlJc w:val="left"/>
      <w:pPr>
        <w:tabs>
          <w:tab w:val="num" w:pos="1800"/>
        </w:tabs>
        <w:ind w:left="1800" w:hanging="360"/>
      </w:pPr>
      <w:rPr>
        <w:rFonts w:ascii="Times New Roman" w:hAnsi="Times New Roman"/>
        <w:sz w:val="24"/>
        <w:szCs w:val="24"/>
      </w:rPr>
    </w:lvl>
    <w:lvl w:ilvl="4">
      <w:start w:val="1"/>
      <w:numFmt w:val="decimal"/>
      <w:lvlText w:val="%5."/>
      <w:lvlJc w:val="left"/>
      <w:pPr>
        <w:tabs>
          <w:tab w:val="num" w:pos="2160"/>
        </w:tabs>
        <w:ind w:left="2160" w:hanging="360"/>
      </w:pPr>
      <w:rPr>
        <w:rFonts w:ascii="Times New Roman" w:hAnsi="Times New Roman"/>
        <w:sz w:val="24"/>
        <w:szCs w:val="24"/>
      </w:rPr>
    </w:lvl>
    <w:lvl w:ilvl="5">
      <w:start w:val="1"/>
      <w:numFmt w:val="decimal"/>
      <w:lvlText w:val="%6."/>
      <w:lvlJc w:val="left"/>
      <w:pPr>
        <w:tabs>
          <w:tab w:val="num" w:pos="2520"/>
        </w:tabs>
        <w:ind w:left="2520" w:hanging="360"/>
      </w:pPr>
      <w:rPr>
        <w:rFonts w:ascii="Times New Roman" w:hAnsi="Times New Roman"/>
        <w:sz w:val="24"/>
        <w:szCs w:val="24"/>
      </w:rPr>
    </w:lvl>
    <w:lvl w:ilvl="6">
      <w:start w:val="1"/>
      <w:numFmt w:val="decimal"/>
      <w:lvlText w:val="%7."/>
      <w:lvlJc w:val="left"/>
      <w:pPr>
        <w:tabs>
          <w:tab w:val="num" w:pos="2880"/>
        </w:tabs>
        <w:ind w:left="2880" w:hanging="360"/>
      </w:pPr>
      <w:rPr>
        <w:rFonts w:ascii="Times New Roman" w:hAnsi="Times New Roman"/>
        <w:sz w:val="24"/>
        <w:szCs w:val="24"/>
      </w:rPr>
    </w:lvl>
    <w:lvl w:ilvl="7">
      <w:start w:val="1"/>
      <w:numFmt w:val="decimal"/>
      <w:lvlText w:val="%8."/>
      <w:lvlJc w:val="left"/>
      <w:pPr>
        <w:tabs>
          <w:tab w:val="num" w:pos="3240"/>
        </w:tabs>
        <w:ind w:left="3240" w:hanging="360"/>
      </w:pPr>
      <w:rPr>
        <w:rFonts w:ascii="Times New Roman" w:hAnsi="Times New Roman"/>
        <w:sz w:val="24"/>
        <w:szCs w:val="24"/>
      </w:rPr>
    </w:lvl>
    <w:lvl w:ilvl="8">
      <w:start w:val="1"/>
      <w:numFmt w:val="decimal"/>
      <w:lvlText w:val="%9."/>
      <w:lvlJc w:val="left"/>
      <w:pPr>
        <w:tabs>
          <w:tab w:val="num" w:pos="3600"/>
        </w:tabs>
        <w:ind w:left="3600" w:hanging="360"/>
      </w:pPr>
      <w:rPr>
        <w:rFonts w:ascii="Times New Roman" w:hAnsi="Times New Roman"/>
        <w:sz w:val="24"/>
        <w:szCs w:val="24"/>
      </w:rPr>
    </w:lvl>
  </w:abstractNum>
  <w:abstractNum w:abstractNumId="24">
    <w:nsid w:val="2F8E0D2B"/>
    <w:multiLevelType w:val="hybridMultilevel"/>
    <w:tmpl w:val="DFCC39DA"/>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F30695"/>
    <w:multiLevelType w:val="hybridMultilevel"/>
    <w:tmpl w:val="02B07F94"/>
    <w:lvl w:ilvl="0" w:tplc="C6321F72">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984405"/>
    <w:multiLevelType w:val="hybridMultilevel"/>
    <w:tmpl w:val="4880C91A"/>
    <w:lvl w:ilvl="0" w:tplc="6B24AE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CD3396"/>
    <w:multiLevelType w:val="hybridMultilevel"/>
    <w:tmpl w:val="7E4A655E"/>
    <w:lvl w:ilvl="0" w:tplc="6B24AE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2F7DDA"/>
    <w:multiLevelType w:val="hybridMultilevel"/>
    <w:tmpl w:val="4ED6FF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327860B4"/>
    <w:multiLevelType w:val="multilevel"/>
    <w:tmpl w:val="3A8C62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nsid w:val="34D7651F"/>
    <w:multiLevelType w:val="hybridMultilevel"/>
    <w:tmpl w:val="55FAE93E"/>
    <w:lvl w:ilvl="0" w:tplc="1466ED9E">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31">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37C65EE9"/>
    <w:multiLevelType w:val="multilevel"/>
    <w:tmpl w:val="9188B8B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38763F2A"/>
    <w:multiLevelType w:val="multilevel"/>
    <w:tmpl w:val="D93C4BD2"/>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4">
    <w:nsid w:val="39570A67"/>
    <w:multiLevelType w:val="hybridMultilevel"/>
    <w:tmpl w:val="2C26F6E8"/>
    <w:lvl w:ilvl="0" w:tplc="C8F0587C">
      <w:start w:val="1"/>
      <w:numFmt w:val="decimal"/>
      <w:lvlText w:val="%1."/>
      <w:lvlJc w:val="left"/>
      <w:pPr>
        <w:tabs>
          <w:tab w:val="left" w:pos="360"/>
        </w:tabs>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A482580"/>
    <w:multiLevelType w:val="hybridMultilevel"/>
    <w:tmpl w:val="C05887DC"/>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A57586A"/>
    <w:multiLevelType w:val="hybridMultilevel"/>
    <w:tmpl w:val="22CC304E"/>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ADA7924"/>
    <w:multiLevelType w:val="hybridMultilevel"/>
    <w:tmpl w:val="4ED6FF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3B893ED2"/>
    <w:multiLevelType w:val="hybridMultilevel"/>
    <w:tmpl w:val="8714A01E"/>
    <w:lvl w:ilvl="0" w:tplc="5F362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DE362EA"/>
    <w:multiLevelType w:val="multilevel"/>
    <w:tmpl w:val="E774D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3FBA113C"/>
    <w:multiLevelType w:val="multilevel"/>
    <w:tmpl w:val="D304D1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41755C41"/>
    <w:multiLevelType w:val="hybridMultilevel"/>
    <w:tmpl w:val="F62EE2C6"/>
    <w:lvl w:ilvl="0" w:tplc="5F362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39315DB"/>
    <w:multiLevelType w:val="multilevel"/>
    <w:tmpl w:val="4378B8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nsid w:val="489659B6"/>
    <w:multiLevelType w:val="hybridMultilevel"/>
    <w:tmpl w:val="B0F2C38E"/>
    <w:lvl w:ilvl="0" w:tplc="5F362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8DA083E"/>
    <w:multiLevelType w:val="multilevel"/>
    <w:tmpl w:val="D8A25CF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48EB2871"/>
    <w:multiLevelType w:val="hybridMultilevel"/>
    <w:tmpl w:val="6FDA878C"/>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9904BCD"/>
    <w:multiLevelType w:val="hybridMultilevel"/>
    <w:tmpl w:val="6F9C33B2"/>
    <w:lvl w:ilvl="0" w:tplc="6B24AE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9AD2D24"/>
    <w:multiLevelType w:val="multilevel"/>
    <w:tmpl w:val="DF9E6166"/>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nsid w:val="4C5C3A0E"/>
    <w:multiLevelType w:val="hybridMultilevel"/>
    <w:tmpl w:val="4ED6FF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4DC65A88"/>
    <w:multiLevelType w:val="hybridMultilevel"/>
    <w:tmpl w:val="BEE878B0"/>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FA35EA1"/>
    <w:multiLevelType w:val="hybridMultilevel"/>
    <w:tmpl w:val="18E0AF34"/>
    <w:lvl w:ilvl="0" w:tplc="6B24AE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05F0DA5"/>
    <w:multiLevelType w:val="hybridMultilevel"/>
    <w:tmpl w:val="52CAA76A"/>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1F161AE"/>
    <w:multiLevelType w:val="hybridMultilevel"/>
    <w:tmpl w:val="35F2ED82"/>
    <w:lvl w:ilvl="0" w:tplc="5F362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1F869E6"/>
    <w:multiLevelType w:val="hybridMultilevel"/>
    <w:tmpl w:val="B69854EC"/>
    <w:lvl w:ilvl="0" w:tplc="6B24AE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324435B"/>
    <w:multiLevelType w:val="hybridMultilevel"/>
    <w:tmpl w:val="9B1859C6"/>
    <w:lvl w:ilvl="0" w:tplc="5F362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7F94532"/>
    <w:multiLevelType w:val="hybridMultilevel"/>
    <w:tmpl w:val="EDB863BC"/>
    <w:lvl w:ilvl="0" w:tplc="FFFFFFFF">
      <w:start w:val="1"/>
      <w:numFmt w:val="decimal"/>
      <w:lvlText w:val="%1."/>
      <w:lvlJc w:val="left"/>
      <w:pPr>
        <w:ind w:left="1676" w:hanging="360"/>
      </w:pPr>
      <w:rPr>
        <w:rFonts w:cs="Times New Roman"/>
        <w:color w:val="000000" w:themeColor="text1"/>
      </w:rPr>
    </w:lvl>
    <w:lvl w:ilvl="1" w:tplc="FFFFFFFF" w:tentative="1">
      <w:start w:val="1"/>
      <w:numFmt w:val="lowerLetter"/>
      <w:lvlText w:val="%2."/>
      <w:lvlJc w:val="left"/>
      <w:pPr>
        <w:ind w:left="2396" w:hanging="360"/>
      </w:pPr>
      <w:rPr>
        <w:rFonts w:cs="Times New Roman"/>
      </w:rPr>
    </w:lvl>
    <w:lvl w:ilvl="2" w:tplc="FFFFFFFF" w:tentative="1">
      <w:start w:val="1"/>
      <w:numFmt w:val="lowerRoman"/>
      <w:lvlText w:val="%3."/>
      <w:lvlJc w:val="right"/>
      <w:pPr>
        <w:ind w:left="3116" w:hanging="180"/>
      </w:pPr>
      <w:rPr>
        <w:rFonts w:cs="Times New Roman"/>
      </w:rPr>
    </w:lvl>
    <w:lvl w:ilvl="3" w:tplc="FFFFFFFF" w:tentative="1">
      <w:start w:val="1"/>
      <w:numFmt w:val="decimal"/>
      <w:lvlText w:val="%4."/>
      <w:lvlJc w:val="left"/>
      <w:pPr>
        <w:ind w:left="3836" w:hanging="360"/>
      </w:pPr>
      <w:rPr>
        <w:rFonts w:cs="Times New Roman"/>
      </w:rPr>
    </w:lvl>
    <w:lvl w:ilvl="4" w:tplc="FFFFFFFF" w:tentative="1">
      <w:start w:val="1"/>
      <w:numFmt w:val="lowerLetter"/>
      <w:lvlText w:val="%5."/>
      <w:lvlJc w:val="left"/>
      <w:pPr>
        <w:ind w:left="4556" w:hanging="360"/>
      </w:pPr>
      <w:rPr>
        <w:rFonts w:cs="Times New Roman"/>
      </w:rPr>
    </w:lvl>
    <w:lvl w:ilvl="5" w:tplc="FFFFFFFF" w:tentative="1">
      <w:start w:val="1"/>
      <w:numFmt w:val="lowerRoman"/>
      <w:lvlText w:val="%6."/>
      <w:lvlJc w:val="right"/>
      <w:pPr>
        <w:ind w:left="5276" w:hanging="180"/>
      </w:pPr>
      <w:rPr>
        <w:rFonts w:cs="Times New Roman"/>
      </w:rPr>
    </w:lvl>
    <w:lvl w:ilvl="6" w:tplc="FFFFFFFF" w:tentative="1">
      <w:start w:val="1"/>
      <w:numFmt w:val="decimal"/>
      <w:lvlText w:val="%7."/>
      <w:lvlJc w:val="left"/>
      <w:pPr>
        <w:ind w:left="5996" w:hanging="360"/>
      </w:pPr>
      <w:rPr>
        <w:rFonts w:cs="Times New Roman"/>
      </w:rPr>
    </w:lvl>
    <w:lvl w:ilvl="7" w:tplc="FFFFFFFF" w:tentative="1">
      <w:start w:val="1"/>
      <w:numFmt w:val="lowerLetter"/>
      <w:lvlText w:val="%8."/>
      <w:lvlJc w:val="left"/>
      <w:pPr>
        <w:ind w:left="6716" w:hanging="360"/>
      </w:pPr>
      <w:rPr>
        <w:rFonts w:cs="Times New Roman"/>
      </w:rPr>
    </w:lvl>
    <w:lvl w:ilvl="8" w:tplc="FFFFFFFF" w:tentative="1">
      <w:start w:val="1"/>
      <w:numFmt w:val="lowerRoman"/>
      <w:lvlText w:val="%9."/>
      <w:lvlJc w:val="right"/>
      <w:pPr>
        <w:ind w:left="7436" w:hanging="180"/>
      </w:pPr>
      <w:rPr>
        <w:rFonts w:cs="Times New Roman"/>
      </w:rPr>
    </w:lvl>
  </w:abstractNum>
  <w:abstractNum w:abstractNumId="56">
    <w:nsid w:val="59002679"/>
    <w:multiLevelType w:val="hybridMultilevel"/>
    <w:tmpl w:val="4ED6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98B7E0C"/>
    <w:multiLevelType w:val="hybridMultilevel"/>
    <w:tmpl w:val="AFDE715E"/>
    <w:lvl w:ilvl="0" w:tplc="5F362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AE679E2"/>
    <w:multiLevelType w:val="hybridMultilevel"/>
    <w:tmpl w:val="4C3063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5B2721A0"/>
    <w:multiLevelType w:val="hybridMultilevel"/>
    <w:tmpl w:val="620E209C"/>
    <w:lvl w:ilvl="0" w:tplc="5F362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DEC6007"/>
    <w:multiLevelType w:val="hybridMultilevel"/>
    <w:tmpl w:val="9A563CEC"/>
    <w:lvl w:ilvl="0" w:tplc="7EE226C6">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5E965AD5"/>
    <w:multiLevelType w:val="hybridMultilevel"/>
    <w:tmpl w:val="CDE8EA12"/>
    <w:lvl w:ilvl="0" w:tplc="5F362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FF87179"/>
    <w:multiLevelType w:val="multilevel"/>
    <w:tmpl w:val="F560218C"/>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3">
    <w:nsid w:val="6175029F"/>
    <w:multiLevelType w:val="hybridMultilevel"/>
    <w:tmpl w:val="538CBAE0"/>
    <w:lvl w:ilvl="0" w:tplc="9FC00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1CC145F"/>
    <w:multiLevelType w:val="hybridMultilevel"/>
    <w:tmpl w:val="69E62836"/>
    <w:lvl w:ilvl="0" w:tplc="5F362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1DE56D8"/>
    <w:multiLevelType w:val="hybridMultilevel"/>
    <w:tmpl w:val="B4DCF024"/>
    <w:lvl w:ilvl="0" w:tplc="6B24AE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4D453F7"/>
    <w:multiLevelType w:val="multilevel"/>
    <w:tmpl w:val="E8B613FA"/>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rPr>
        <w:rFonts w:ascii="Times New Roman" w:hAnsi="Times New Roman"/>
        <w:sz w:val="24"/>
        <w:szCs w:val="24"/>
      </w:rPr>
    </w:lvl>
    <w:lvl w:ilvl="2">
      <w:start w:val="1"/>
      <w:numFmt w:val="decimal"/>
      <w:lvlText w:val="%3."/>
      <w:lvlJc w:val="left"/>
      <w:pPr>
        <w:tabs>
          <w:tab w:val="num" w:pos="1440"/>
        </w:tabs>
        <w:ind w:left="1440" w:hanging="360"/>
      </w:pPr>
      <w:rPr>
        <w:rFonts w:ascii="Times New Roman" w:hAnsi="Times New Roman"/>
        <w:sz w:val="24"/>
        <w:szCs w:val="24"/>
      </w:rPr>
    </w:lvl>
    <w:lvl w:ilvl="3">
      <w:start w:val="1"/>
      <w:numFmt w:val="decimal"/>
      <w:lvlText w:val="%4."/>
      <w:lvlJc w:val="left"/>
      <w:pPr>
        <w:tabs>
          <w:tab w:val="num" w:pos="1800"/>
        </w:tabs>
        <w:ind w:left="1800" w:hanging="360"/>
      </w:pPr>
      <w:rPr>
        <w:rFonts w:ascii="Times New Roman" w:hAnsi="Times New Roman"/>
        <w:sz w:val="24"/>
        <w:szCs w:val="24"/>
      </w:rPr>
    </w:lvl>
    <w:lvl w:ilvl="4">
      <w:start w:val="1"/>
      <w:numFmt w:val="decimal"/>
      <w:lvlText w:val="%5."/>
      <w:lvlJc w:val="left"/>
      <w:pPr>
        <w:tabs>
          <w:tab w:val="num" w:pos="2160"/>
        </w:tabs>
        <w:ind w:left="2160" w:hanging="360"/>
      </w:pPr>
      <w:rPr>
        <w:rFonts w:ascii="Times New Roman" w:hAnsi="Times New Roman"/>
        <w:sz w:val="24"/>
        <w:szCs w:val="24"/>
      </w:rPr>
    </w:lvl>
    <w:lvl w:ilvl="5">
      <w:start w:val="1"/>
      <w:numFmt w:val="decimal"/>
      <w:lvlText w:val="%6."/>
      <w:lvlJc w:val="left"/>
      <w:pPr>
        <w:tabs>
          <w:tab w:val="num" w:pos="2520"/>
        </w:tabs>
        <w:ind w:left="2520" w:hanging="360"/>
      </w:pPr>
      <w:rPr>
        <w:rFonts w:ascii="Times New Roman" w:hAnsi="Times New Roman"/>
        <w:sz w:val="24"/>
        <w:szCs w:val="24"/>
      </w:rPr>
    </w:lvl>
    <w:lvl w:ilvl="6">
      <w:start w:val="1"/>
      <w:numFmt w:val="decimal"/>
      <w:lvlText w:val="%7."/>
      <w:lvlJc w:val="left"/>
      <w:pPr>
        <w:tabs>
          <w:tab w:val="num" w:pos="2880"/>
        </w:tabs>
        <w:ind w:left="2880" w:hanging="360"/>
      </w:pPr>
      <w:rPr>
        <w:rFonts w:ascii="Times New Roman" w:hAnsi="Times New Roman"/>
        <w:sz w:val="24"/>
        <w:szCs w:val="24"/>
      </w:rPr>
    </w:lvl>
    <w:lvl w:ilvl="7">
      <w:start w:val="1"/>
      <w:numFmt w:val="decimal"/>
      <w:lvlText w:val="%8."/>
      <w:lvlJc w:val="left"/>
      <w:pPr>
        <w:tabs>
          <w:tab w:val="num" w:pos="3240"/>
        </w:tabs>
        <w:ind w:left="3240" w:hanging="360"/>
      </w:pPr>
      <w:rPr>
        <w:rFonts w:ascii="Times New Roman" w:hAnsi="Times New Roman"/>
        <w:sz w:val="24"/>
        <w:szCs w:val="24"/>
      </w:rPr>
    </w:lvl>
    <w:lvl w:ilvl="8">
      <w:start w:val="1"/>
      <w:numFmt w:val="decimal"/>
      <w:lvlText w:val="%9."/>
      <w:lvlJc w:val="left"/>
      <w:pPr>
        <w:tabs>
          <w:tab w:val="num" w:pos="3600"/>
        </w:tabs>
        <w:ind w:left="3600" w:hanging="360"/>
      </w:pPr>
      <w:rPr>
        <w:rFonts w:ascii="Times New Roman" w:hAnsi="Times New Roman"/>
        <w:sz w:val="24"/>
        <w:szCs w:val="24"/>
      </w:rPr>
    </w:lvl>
  </w:abstractNum>
  <w:abstractNum w:abstractNumId="67">
    <w:nsid w:val="66CD2046"/>
    <w:multiLevelType w:val="hybridMultilevel"/>
    <w:tmpl w:val="C5FE159C"/>
    <w:lvl w:ilvl="0" w:tplc="B1D84426">
      <w:start w:val="3"/>
      <w:numFmt w:val="decimal"/>
      <w:lvlText w:val="%1."/>
      <w:lvlJc w:val="left"/>
      <w:pPr>
        <w:ind w:left="1429"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CF30268"/>
    <w:multiLevelType w:val="hybridMultilevel"/>
    <w:tmpl w:val="178C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04D1963"/>
    <w:multiLevelType w:val="hybridMultilevel"/>
    <w:tmpl w:val="41188A8E"/>
    <w:lvl w:ilvl="0" w:tplc="6B24AE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2E637C9"/>
    <w:multiLevelType w:val="hybridMultilevel"/>
    <w:tmpl w:val="BB1464A8"/>
    <w:lvl w:ilvl="0" w:tplc="6B24AE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6810A92"/>
    <w:multiLevelType w:val="hybridMultilevel"/>
    <w:tmpl w:val="6E38C89C"/>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6A159A2"/>
    <w:multiLevelType w:val="hybridMultilevel"/>
    <w:tmpl w:val="DA940BA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6E03595"/>
    <w:multiLevelType w:val="hybridMultilevel"/>
    <w:tmpl w:val="9AB221D4"/>
    <w:lvl w:ilvl="0" w:tplc="7E1EE9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84F51ED"/>
    <w:multiLevelType w:val="multilevel"/>
    <w:tmpl w:val="905811E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5">
    <w:nsid w:val="7A170EDF"/>
    <w:multiLevelType w:val="hybridMultilevel"/>
    <w:tmpl w:val="49466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A793BF9"/>
    <w:multiLevelType w:val="hybridMultilevel"/>
    <w:tmpl w:val="ECD077D6"/>
    <w:lvl w:ilvl="0" w:tplc="E898C2D6">
      <w:start w:val="1"/>
      <w:numFmt w:val="decimal"/>
      <w:lvlText w:val="%1."/>
      <w:lvlJc w:val="left"/>
      <w:pPr>
        <w:ind w:left="1429" w:hanging="360"/>
      </w:pPr>
      <w:rPr>
        <w:rFonts w:hint="default"/>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7CA06613"/>
    <w:multiLevelType w:val="hybridMultilevel"/>
    <w:tmpl w:val="4B5A36E2"/>
    <w:lvl w:ilvl="0" w:tplc="FFEE08E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72"/>
  </w:num>
  <w:num w:numId="4">
    <w:abstractNumId w:val="71"/>
  </w:num>
  <w:num w:numId="5">
    <w:abstractNumId w:val="77"/>
  </w:num>
  <w:num w:numId="6">
    <w:abstractNumId w:val="34"/>
  </w:num>
  <w:num w:numId="7">
    <w:abstractNumId w:val="40"/>
  </w:num>
  <w:num w:numId="8">
    <w:abstractNumId w:val="25"/>
  </w:num>
  <w:num w:numId="9">
    <w:abstractNumId w:val="73"/>
  </w:num>
  <w:num w:numId="10">
    <w:abstractNumId w:val="4"/>
  </w:num>
  <w:num w:numId="11">
    <w:abstractNumId w:val="76"/>
  </w:num>
  <w:num w:numId="12">
    <w:abstractNumId w:val="67"/>
  </w:num>
  <w:num w:numId="13">
    <w:abstractNumId w:val="12"/>
  </w:num>
  <w:num w:numId="14">
    <w:abstractNumId w:val="63"/>
  </w:num>
  <w:num w:numId="15">
    <w:abstractNumId w:val="8"/>
  </w:num>
  <w:num w:numId="16">
    <w:abstractNumId w:val="39"/>
  </w:num>
  <w:num w:numId="17">
    <w:abstractNumId w:val="22"/>
  </w:num>
  <w:num w:numId="18">
    <w:abstractNumId w:val="10"/>
  </w:num>
  <w:num w:numId="19">
    <w:abstractNumId w:val="42"/>
  </w:num>
  <w:num w:numId="20">
    <w:abstractNumId w:val="29"/>
  </w:num>
  <w:num w:numId="21">
    <w:abstractNumId w:val="20"/>
  </w:num>
  <w:num w:numId="22">
    <w:abstractNumId w:val="23"/>
  </w:num>
  <w:num w:numId="23">
    <w:abstractNumId w:val="66"/>
  </w:num>
  <w:num w:numId="24">
    <w:abstractNumId w:val="75"/>
  </w:num>
  <w:num w:numId="25">
    <w:abstractNumId w:val="62"/>
  </w:num>
  <w:num w:numId="26">
    <w:abstractNumId w:val="14"/>
  </w:num>
  <w:num w:numId="27">
    <w:abstractNumId w:val="26"/>
  </w:num>
  <w:num w:numId="28">
    <w:abstractNumId w:val="5"/>
  </w:num>
  <w:num w:numId="29">
    <w:abstractNumId w:val="33"/>
  </w:num>
  <w:num w:numId="30">
    <w:abstractNumId w:val="15"/>
  </w:num>
  <w:num w:numId="31">
    <w:abstractNumId w:val="68"/>
  </w:num>
  <w:num w:numId="32">
    <w:abstractNumId w:val="47"/>
  </w:num>
  <w:num w:numId="33">
    <w:abstractNumId w:val="1"/>
  </w:num>
  <w:num w:numId="34">
    <w:abstractNumId w:val="56"/>
  </w:num>
  <w:num w:numId="35">
    <w:abstractNumId w:val="28"/>
  </w:num>
  <w:num w:numId="36">
    <w:abstractNumId w:val="37"/>
  </w:num>
  <w:num w:numId="37">
    <w:abstractNumId w:val="30"/>
  </w:num>
  <w:num w:numId="38">
    <w:abstractNumId w:val="48"/>
  </w:num>
  <w:num w:numId="39">
    <w:abstractNumId w:val="9"/>
  </w:num>
  <w:num w:numId="40">
    <w:abstractNumId w:val="60"/>
  </w:num>
  <w:num w:numId="41">
    <w:abstractNumId w:val="3"/>
  </w:num>
  <w:num w:numId="42">
    <w:abstractNumId w:val="11"/>
  </w:num>
  <w:num w:numId="43">
    <w:abstractNumId w:val="55"/>
  </w:num>
  <w:num w:numId="44">
    <w:abstractNumId w:val="16"/>
  </w:num>
  <w:num w:numId="45">
    <w:abstractNumId w:val="69"/>
  </w:num>
  <w:num w:numId="46">
    <w:abstractNumId w:val="13"/>
  </w:num>
  <w:num w:numId="47">
    <w:abstractNumId w:val="74"/>
  </w:num>
  <w:num w:numId="48">
    <w:abstractNumId w:val="46"/>
  </w:num>
  <w:num w:numId="49">
    <w:abstractNumId w:val="53"/>
  </w:num>
  <w:num w:numId="50">
    <w:abstractNumId w:val="70"/>
  </w:num>
  <w:num w:numId="51">
    <w:abstractNumId w:val="27"/>
  </w:num>
  <w:num w:numId="52">
    <w:abstractNumId w:val="50"/>
  </w:num>
  <w:num w:numId="53">
    <w:abstractNumId w:val="65"/>
  </w:num>
  <w:num w:numId="54">
    <w:abstractNumId w:val="44"/>
  </w:num>
  <w:num w:numId="55">
    <w:abstractNumId w:val="6"/>
  </w:num>
  <w:num w:numId="56">
    <w:abstractNumId w:val="57"/>
  </w:num>
  <w:num w:numId="57">
    <w:abstractNumId w:val="2"/>
  </w:num>
  <w:num w:numId="58">
    <w:abstractNumId w:val="0"/>
  </w:num>
  <w:num w:numId="59">
    <w:abstractNumId w:val="21"/>
  </w:num>
  <w:num w:numId="60">
    <w:abstractNumId w:val="7"/>
  </w:num>
  <w:num w:numId="61">
    <w:abstractNumId w:val="64"/>
  </w:num>
  <w:num w:numId="62">
    <w:abstractNumId w:val="19"/>
  </w:num>
  <w:num w:numId="63">
    <w:abstractNumId w:val="38"/>
  </w:num>
  <w:num w:numId="64">
    <w:abstractNumId w:val="52"/>
  </w:num>
  <w:num w:numId="65">
    <w:abstractNumId w:val="41"/>
  </w:num>
  <w:num w:numId="66">
    <w:abstractNumId w:val="59"/>
  </w:num>
  <w:num w:numId="67">
    <w:abstractNumId w:val="61"/>
  </w:num>
  <w:num w:numId="68">
    <w:abstractNumId w:val="54"/>
  </w:num>
  <w:num w:numId="69">
    <w:abstractNumId w:val="17"/>
  </w:num>
  <w:num w:numId="70">
    <w:abstractNumId w:val="43"/>
  </w:num>
  <w:num w:numId="71">
    <w:abstractNumId w:val="58"/>
  </w:num>
  <w:num w:numId="72">
    <w:abstractNumId w:val="18"/>
  </w:num>
  <w:num w:numId="73">
    <w:abstractNumId w:val="35"/>
  </w:num>
  <w:num w:numId="74">
    <w:abstractNumId w:val="36"/>
  </w:num>
  <w:num w:numId="75">
    <w:abstractNumId w:val="51"/>
  </w:num>
  <w:num w:numId="76">
    <w:abstractNumId w:val="45"/>
  </w:num>
  <w:num w:numId="77">
    <w:abstractNumId w:val="49"/>
  </w:num>
  <w:num w:numId="78">
    <w:abstractNumId w:val="2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14F7D"/>
    <w:rsid w:val="00004C7E"/>
    <w:rsid w:val="000159C6"/>
    <w:rsid w:val="00032AF9"/>
    <w:rsid w:val="00051A3D"/>
    <w:rsid w:val="00054477"/>
    <w:rsid w:val="000558AC"/>
    <w:rsid w:val="00093424"/>
    <w:rsid w:val="00093F99"/>
    <w:rsid w:val="000D30E4"/>
    <w:rsid w:val="000D62B4"/>
    <w:rsid w:val="000E10BE"/>
    <w:rsid w:val="000E1398"/>
    <w:rsid w:val="000F41D6"/>
    <w:rsid w:val="001073B6"/>
    <w:rsid w:val="00112684"/>
    <w:rsid w:val="00113B12"/>
    <w:rsid w:val="00120E8E"/>
    <w:rsid w:val="00125E4B"/>
    <w:rsid w:val="00164782"/>
    <w:rsid w:val="00165E09"/>
    <w:rsid w:val="001757FB"/>
    <w:rsid w:val="00191B16"/>
    <w:rsid w:val="001B6D41"/>
    <w:rsid w:val="001C198D"/>
    <w:rsid w:val="001C6306"/>
    <w:rsid w:val="001C74F7"/>
    <w:rsid w:val="001F250F"/>
    <w:rsid w:val="00201BDE"/>
    <w:rsid w:val="00212558"/>
    <w:rsid w:val="00212F9C"/>
    <w:rsid w:val="00240A36"/>
    <w:rsid w:val="00260ED7"/>
    <w:rsid w:val="00282DAE"/>
    <w:rsid w:val="00292296"/>
    <w:rsid w:val="00296013"/>
    <w:rsid w:val="0029776F"/>
    <w:rsid w:val="002A5FD5"/>
    <w:rsid w:val="002A7840"/>
    <w:rsid w:val="002A7B17"/>
    <w:rsid w:val="002C537D"/>
    <w:rsid w:val="002D4704"/>
    <w:rsid w:val="00314F7D"/>
    <w:rsid w:val="00322608"/>
    <w:rsid w:val="00343DA6"/>
    <w:rsid w:val="00364946"/>
    <w:rsid w:val="00375545"/>
    <w:rsid w:val="003C239D"/>
    <w:rsid w:val="003C7B40"/>
    <w:rsid w:val="003D1B3E"/>
    <w:rsid w:val="003D43CD"/>
    <w:rsid w:val="003D4E4D"/>
    <w:rsid w:val="003F3942"/>
    <w:rsid w:val="003F619F"/>
    <w:rsid w:val="00404BA1"/>
    <w:rsid w:val="00427A2B"/>
    <w:rsid w:val="0043203D"/>
    <w:rsid w:val="004329D4"/>
    <w:rsid w:val="00466A61"/>
    <w:rsid w:val="004672FE"/>
    <w:rsid w:val="00473DC4"/>
    <w:rsid w:val="00484A86"/>
    <w:rsid w:val="004B4FFC"/>
    <w:rsid w:val="004C298E"/>
    <w:rsid w:val="004D4C94"/>
    <w:rsid w:val="004E0391"/>
    <w:rsid w:val="004F6790"/>
    <w:rsid w:val="004F72F1"/>
    <w:rsid w:val="005129FA"/>
    <w:rsid w:val="0051581D"/>
    <w:rsid w:val="005254F6"/>
    <w:rsid w:val="00530AAB"/>
    <w:rsid w:val="00534066"/>
    <w:rsid w:val="005403CC"/>
    <w:rsid w:val="005537FD"/>
    <w:rsid w:val="005B707F"/>
    <w:rsid w:val="005C0F32"/>
    <w:rsid w:val="005C3361"/>
    <w:rsid w:val="005C56C1"/>
    <w:rsid w:val="005D63B2"/>
    <w:rsid w:val="005D6FD2"/>
    <w:rsid w:val="005E11CA"/>
    <w:rsid w:val="005E4CB8"/>
    <w:rsid w:val="005F15F6"/>
    <w:rsid w:val="005F55AC"/>
    <w:rsid w:val="005F5952"/>
    <w:rsid w:val="00601C08"/>
    <w:rsid w:val="00604432"/>
    <w:rsid w:val="00617FF4"/>
    <w:rsid w:val="0063647B"/>
    <w:rsid w:val="00644F9B"/>
    <w:rsid w:val="00662F46"/>
    <w:rsid w:val="00673333"/>
    <w:rsid w:val="00681A0C"/>
    <w:rsid w:val="00684820"/>
    <w:rsid w:val="006A252E"/>
    <w:rsid w:val="006A4AE5"/>
    <w:rsid w:val="006A5DC6"/>
    <w:rsid w:val="006B2B1B"/>
    <w:rsid w:val="006B3AA0"/>
    <w:rsid w:val="006C1130"/>
    <w:rsid w:val="006D536F"/>
    <w:rsid w:val="006D7437"/>
    <w:rsid w:val="006F45AA"/>
    <w:rsid w:val="006F5DA8"/>
    <w:rsid w:val="00714BCD"/>
    <w:rsid w:val="00725A8F"/>
    <w:rsid w:val="00743790"/>
    <w:rsid w:val="00746DF8"/>
    <w:rsid w:val="00756DAA"/>
    <w:rsid w:val="007815EB"/>
    <w:rsid w:val="00785D24"/>
    <w:rsid w:val="007A7DBA"/>
    <w:rsid w:val="007B1CF9"/>
    <w:rsid w:val="007B3D01"/>
    <w:rsid w:val="007B5FAB"/>
    <w:rsid w:val="007C4754"/>
    <w:rsid w:val="007C6774"/>
    <w:rsid w:val="007D74F6"/>
    <w:rsid w:val="007F6EB2"/>
    <w:rsid w:val="00811630"/>
    <w:rsid w:val="00841D8C"/>
    <w:rsid w:val="00845FF5"/>
    <w:rsid w:val="008601D6"/>
    <w:rsid w:val="00860C35"/>
    <w:rsid w:val="00871C44"/>
    <w:rsid w:val="008974A3"/>
    <w:rsid w:val="008B5A39"/>
    <w:rsid w:val="008B6CD8"/>
    <w:rsid w:val="008C4062"/>
    <w:rsid w:val="008C6995"/>
    <w:rsid w:val="008D2F66"/>
    <w:rsid w:val="008E4153"/>
    <w:rsid w:val="00974C87"/>
    <w:rsid w:val="00997683"/>
    <w:rsid w:val="009A2422"/>
    <w:rsid w:val="009C2555"/>
    <w:rsid w:val="009C3F19"/>
    <w:rsid w:val="009D5F46"/>
    <w:rsid w:val="009E6234"/>
    <w:rsid w:val="009F6466"/>
    <w:rsid w:val="00A07DC7"/>
    <w:rsid w:val="00A21FC6"/>
    <w:rsid w:val="00A407DA"/>
    <w:rsid w:val="00A5534F"/>
    <w:rsid w:val="00A65FC1"/>
    <w:rsid w:val="00A94427"/>
    <w:rsid w:val="00AA1F6F"/>
    <w:rsid w:val="00AA3AF2"/>
    <w:rsid w:val="00AA6825"/>
    <w:rsid w:val="00AA7705"/>
    <w:rsid w:val="00AC2D3B"/>
    <w:rsid w:val="00AE1BB8"/>
    <w:rsid w:val="00AF05D0"/>
    <w:rsid w:val="00B00609"/>
    <w:rsid w:val="00B17741"/>
    <w:rsid w:val="00B30D88"/>
    <w:rsid w:val="00B32118"/>
    <w:rsid w:val="00B459F1"/>
    <w:rsid w:val="00B475B4"/>
    <w:rsid w:val="00B51103"/>
    <w:rsid w:val="00B56546"/>
    <w:rsid w:val="00B57B72"/>
    <w:rsid w:val="00B631E2"/>
    <w:rsid w:val="00B72FAC"/>
    <w:rsid w:val="00B935DE"/>
    <w:rsid w:val="00BA4047"/>
    <w:rsid w:val="00BA74EE"/>
    <w:rsid w:val="00BC7254"/>
    <w:rsid w:val="00BC7D82"/>
    <w:rsid w:val="00BE2C50"/>
    <w:rsid w:val="00C01CF1"/>
    <w:rsid w:val="00C0317C"/>
    <w:rsid w:val="00C05B2D"/>
    <w:rsid w:val="00C05E7F"/>
    <w:rsid w:val="00C075D1"/>
    <w:rsid w:val="00C22DCC"/>
    <w:rsid w:val="00C404E9"/>
    <w:rsid w:val="00C445D4"/>
    <w:rsid w:val="00C57416"/>
    <w:rsid w:val="00C67563"/>
    <w:rsid w:val="00C67635"/>
    <w:rsid w:val="00C7272B"/>
    <w:rsid w:val="00C86789"/>
    <w:rsid w:val="00C86881"/>
    <w:rsid w:val="00C91CF2"/>
    <w:rsid w:val="00CA0C43"/>
    <w:rsid w:val="00CA5C60"/>
    <w:rsid w:val="00CB42B2"/>
    <w:rsid w:val="00CB4984"/>
    <w:rsid w:val="00CB5CD7"/>
    <w:rsid w:val="00CD2369"/>
    <w:rsid w:val="00CE0251"/>
    <w:rsid w:val="00CE32AC"/>
    <w:rsid w:val="00CE5E0C"/>
    <w:rsid w:val="00D03F20"/>
    <w:rsid w:val="00D11375"/>
    <w:rsid w:val="00D13E08"/>
    <w:rsid w:val="00D14438"/>
    <w:rsid w:val="00D206DF"/>
    <w:rsid w:val="00D2175E"/>
    <w:rsid w:val="00D3108D"/>
    <w:rsid w:val="00D40D85"/>
    <w:rsid w:val="00D412EB"/>
    <w:rsid w:val="00D52D21"/>
    <w:rsid w:val="00D531C4"/>
    <w:rsid w:val="00D65922"/>
    <w:rsid w:val="00D66B77"/>
    <w:rsid w:val="00D752C2"/>
    <w:rsid w:val="00D80B22"/>
    <w:rsid w:val="00D93A5A"/>
    <w:rsid w:val="00DB09F2"/>
    <w:rsid w:val="00DC06E2"/>
    <w:rsid w:val="00DD032F"/>
    <w:rsid w:val="00DD0412"/>
    <w:rsid w:val="00DD60D6"/>
    <w:rsid w:val="00DE0E98"/>
    <w:rsid w:val="00DE728B"/>
    <w:rsid w:val="00DF07F0"/>
    <w:rsid w:val="00E12555"/>
    <w:rsid w:val="00E31BB0"/>
    <w:rsid w:val="00E45B7B"/>
    <w:rsid w:val="00E501DD"/>
    <w:rsid w:val="00E52A49"/>
    <w:rsid w:val="00E627B8"/>
    <w:rsid w:val="00E71F07"/>
    <w:rsid w:val="00E96527"/>
    <w:rsid w:val="00EC2F4C"/>
    <w:rsid w:val="00EC5AFD"/>
    <w:rsid w:val="00ED0643"/>
    <w:rsid w:val="00ED3366"/>
    <w:rsid w:val="00EE1FD0"/>
    <w:rsid w:val="00EF1192"/>
    <w:rsid w:val="00EF5D3B"/>
    <w:rsid w:val="00F07DD3"/>
    <w:rsid w:val="00F23DFB"/>
    <w:rsid w:val="00F25415"/>
    <w:rsid w:val="00F27201"/>
    <w:rsid w:val="00F37BBB"/>
    <w:rsid w:val="00F37DB0"/>
    <w:rsid w:val="00F46F2F"/>
    <w:rsid w:val="00F715CE"/>
    <w:rsid w:val="00F7624D"/>
    <w:rsid w:val="00F9786E"/>
    <w:rsid w:val="00FA5685"/>
    <w:rsid w:val="00FC2EA2"/>
    <w:rsid w:val="00FE2A09"/>
    <w:rsid w:val="00FF3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index heading" w:uiPriority="0"/>
    <w:lsdException w:name="caption" w:uiPriority="35" w:qFormat="1"/>
    <w:lsdException w:name="annotation reference" w:qFormat="1"/>
    <w:lsdException w:name="page number" w:uiPriority="0" w:qFormat="1"/>
    <w:lsdException w:name="List" w:uiPriority="0"/>
    <w:lsdException w:name="List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715CE"/>
  </w:style>
  <w:style w:type="paragraph" w:styleId="1">
    <w:name w:val="heading 1"/>
    <w:basedOn w:val="a"/>
    <w:link w:val="10"/>
    <w:uiPriority w:val="9"/>
    <w:qFormat/>
    <w:rsid w:val="00F715CE"/>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unhideWhenUsed/>
    <w:qFormat/>
    <w:rsid w:val="00F715CE"/>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unhideWhenUsed/>
    <w:qFormat/>
    <w:rsid w:val="00F715CE"/>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
    <w:unhideWhenUsed/>
    <w:qFormat/>
    <w:rsid w:val="00F715CE"/>
    <w:pPr>
      <w:keepLines/>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F715CE"/>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F715CE"/>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F715CE"/>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F715CE"/>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F715C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F715CE"/>
    <w:rPr>
      <w:rFonts w:ascii="Arial" w:eastAsia="Arial" w:hAnsi="Arial" w:cs="Arial"/>
      <w:sz w:val="40"/>
      <w:szCs w:val="40"/>
    </w:rPr>
  </w:style>
  <w:style w:type="character" w:customStyle="1" w:styleId="Heading2Char">
    <w:name w:val="Heading 2 Char"/>
    <w:basedOn w:val="a0"/>
    <w:uiPriority w:val="9"/>
    <w:rsid w:val="00F715CE"/>
    <w:rPr>
      <w:rFonts w:ascii="Arial" w:eastAsia="Arial" w:hAnsi="Arial" w:cs="Arial"/>
      <w:sz w:val="34"/>
    </w:rPr>
  </w:style>
  <w:style w:type="character" w:customStyle="1" w:styleId="Heading3Char">
    <w:name w:val="Heading 3 Char"/>
    <w:basedOn w:val="a0"/>
    <w:uiPriority w:val="9"/>
    <w:rsid w:val="00F715CE"/>
    <w:rPr>
      <w:rFonts w:ascii="Arial" w:eastAsia="Arial" w:hAnsi="Arial" w:cs="Arial"/>
      <w:sz w:val="30"/>
      <w:szCs w:val="30"/>
    </w:rPr>
  </w:style>
  <w:style w:type="character" w:customStyle="1" w:styleId="Heading4Char">
    <w:name w:val="Heading 4 Char"/>
    <w:basedOn w:val="a0"/>
    <w:uiPriority w:val="9"/>
    <w:rsid w:val="00F715CE"/>
    <w:rPr>
      <w:rFonts w:ascii="Arial" w:eastAsia="Arial" w:hAnsi="Arial" w:cs="Arial"/>
      <w:b/>
      <w:bCs/>
      <w:sz w:val="26"/>
      <w:szCs w:val="26"/>
    </w:rPr>
  </w:style>
  <w:style w:type="character" w:customStyle="1" w:styleId="50">
    <w:name w:val="Заголовок 5 Знак"/>
    <w:basedOn w:val="a0"/>
    <w:link w:val="5"/>
    <w:rsid w:val="00F715CE"/>
    <w:rPr>
      <w:rFonts w:ascii="Arial" w:eastAsia="Arial" w:hAnsi="Arial" w:cs="Arial"/>
      <w:b/>
      <w:bCs/>
      <w:sz w:val="24"/>
      <w:szCs w:val="24"/>
    </w:rPr>
  </w:style>
  <w:style w:type="character" w:customStyle="1" w:styleId="60">
    <w:name w:val="Заголовок 6 Знак"/>
    <w:basedOn w:val="a0"/>
    <w:link w:val="6"/>
    <w:uiPriority w:val="9"/>
    <w:rsid w:val="00F715CE"/>
    <w:rPr>
      <w:rFonts w:ascii="Arial" w:eastAsia="Arial" w:hAnsi="Arial" w:cs="Arial"/>
      <w:b/>
      <w:bCs/>
      <w:sz w:val="22"/>
      <w:szCs w:val="22"/>
    </w:rPr>
  </w:style>
  <w:style w:type="character" w:customStyle="1" w:styleId="70">
    <w:name w:val="Заголовок 7 Знак"/>
    <w:basedOn w:val="a0"/>
    <w:link w:val="7"/>
    <w:uiPriority w:val="9"/>
    <w:rsid w:val="00F715CE"/>
    <w:rPr>
      <w:rFonts w:ascii="Arial" w:eastAsia="Arial" w:hAnsi="Arial" w:cs="Arial"/>
      <w:b/>
      <w:bCs/>
      <w:i/>
      <w:iCs/>
      <w:sz w:val="22"/>
      <w:szCs w:val="22"/>
    </w:rPr>
  </w:style>
  <w:style w:type="character" w:customStyle="1" w:styleId="80">
    <w:name w:val="Заголовок 8 Знак"/>
    <w:basedOn w:val="a0"/>
    <w:link w:val="8"/>
    <w:uiPriority w:val="9"/>
    <w:rsid w:val="00F715CE"/>
    <w:rPr>
      <w:rFonts w:ascii="Arial" w:eastAsia="Arial" w:hAnsi="Arial" w:cs="Arial"/>
      <w:i/>
      <w:iCs/>
      <w:sz w:val="22"/>
      <w:szCs w:val="22"/>
    </w:rPr>
  </w:style>
  <w:style w:type="character" w:customStyle="1" w:styleId="90">
    <w:name w:val="Заголовок 9 Знак"/>
    <w:basedOn w:val="a0"/>
    <w:link w:val="9"/>
    <w:uiPriority w:val="9"/>
    <w:rsid w:val="00F715CE"/>
    <w:rPr>
      <w:rFonts w:ascii="Arial" w:eastAsia="Arial" w:hAnsi="Arial" w:cs="Arial"/>
      <w:i/>
      <w:iCs/>
      <w:sz w:val="21"/>
      <w:szCs w:val="21"/>
    </w:rPr>
  </w:style>
  <w:style w:type="character" w:customStyle="1" w:styleId="TitleChar">
    <w:name w:val="Title Char"/>
    <w:basedOn w:val="a0"/>
    <w:uiPriority w:val="10"/>
    <w:rsid w:val="00F715CE"/>
    <w:rPr>
      <w:sz w:val="48"/>
      <w:szCs w:val="48"/>
    </w:rPr>
  </w:style>
  <w:style w:type="character" w:customStyle="1" w:styleId="SubtitleChar">
    <w:name w:val="Subtitle Char"/>
    <w:basedOn w:val="a0"/>
    <w:uiPriority w:val="11"/>
    <w:rsid w:val="00F715CE"/>
    <w:rPr>
      <w:sz w:val="24"/>
      <w:szCs w:val="24"/>
    </w:rPr>
  </w:style>
  <w:style w:type="paragraph" w:styleId="21">
    <w:name w:val="Quote"/>
    <w:basedOn w:val="a"/>
    <w:next w:val="a"/>
    <w:link w:val="22"/>
    <w:uiPriority w:val="29"/>
    <w:qFormat/>
    <w:rsid w:val="00F715CE"/>
    <w:pPr>
      <w:ind w:left="720" w:right="720"/>
    </w:pPr>
    <w:rPr>
      <w:i/>
    </w:rPr>
  </w:style>
  <w:style w:type="character" w:customStyle="1" w:styleId="22">
    <w:name w:val="Цитата 2 Знак"/>
    <w:link w:val="21"/>
    <w:uiPriority w:val="29"/>
    <w:rsid w:val="00F715CE"/>
    <w:rPr>
      <w:i/>
    </w:rPr>
  </w:style>
  <w:style w:type="paragraph" w:styleId="a3">
    <w:name w:val="Intense Quote"/>
    <w:basedOn w:val="a"/>
    <w:next w:val="a"/>
    <w:link w:val="a4"/>
    <w:uiPriority w:val="30"/>
    <w:qFormat/>
    <w:rsid w:val="00F715C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F715CE"/>
    <w:rPr>
      <w:i/>
    </w:rPr>
  </w:style>
  <w:style w:type="character" w:customStyle="1" w:styleId="HeaderChar">
    <w:name w:val="Header Char"/>
    <w:basedOn w:val="a0"/>
    <w:uiPriority w:val="99"/>
    <w:rsid w:val="00F715CE"/>
  </w:style>
  <w:style w:type="character" w:customStyle="1" w:styleId="FooterChar">
    <w:name w:val="Footer Char"/>
    <w:basedOn w:val="a0"/>
    <w:uiPriority w:val="99"/>
    <w:rsid w:val="00F715CE"/>
  </w:style>
  <w:style w:type="paragraph" w:styleId="a5">
    <w:name w:val="caption"/>
    <w:basedOn w:val="a"/>
    <w:next w:val="a"/>
    <w:uiPriority w:val="35"/>
    <w:unhideWhenUsed/>
    <w:qFormat/>
    <w:rsid w:val="00F715CE"/>
    <w:pPr>
      <w:spacing w:line="276" w:lineRule="auto"/>
    </w:pPr>
    <w:rPr>
      <w:b/>
      <w:bCs/>
      <w:color w:val="4472C4" w:themeColor="accent1"/>
      <w:sz w:val="18"/>
      <w:szCs w:val="18"/>
    </w:rPr>
  </w:style>
  <w:style w:type="character" w:customStyle="1" w:styleId="CaptionChar">
    <w:name w:val="Caption Char"/>
    <w:uiPriority w:val="99"/>
    <w:rsid w:val="00F715CE"/>
  </w:style>
  <w:style w:type="table" w:customStyle="1" w:styleId="TableGridLight">
    <w:name w:val="Table Grid Light"/>
    <w:basedOn w:val="a1"/>
    <w:uiPriority w:val="59"/>
    <w:rsid w:val="00F715C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F715C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F715C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715C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F715C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F715C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F715C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715CE"/>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F715CE"/>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715CE"/>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715CE"/>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715CE"/>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F715CE"/>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715C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715CE"/>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F715CE"/>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715CE"/>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715CE"/>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715CE"/>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F715CE"/>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715C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715CE"/>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F715CE"/>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715CE"/>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715CE"/>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715CE"/>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F715CE"/>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715C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715CE"/>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F715CE"/>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715CE"/>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715CE"/>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715CE"/>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F715CE"/>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715C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715C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F715C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715C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715C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715C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F715C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715C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715CE"/>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F715CE"/>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715CE"/>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715CE"/>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715CE"/>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F715CE"/>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F715C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715CE"/>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F715CE"/>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715CE"/>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715CE"/>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715CE"/>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F715CE"/>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715C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715C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F715C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715C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715C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715C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F715C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715C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715CE"/>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F715CE"/>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715CE"/>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715CE"/>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715CE"/>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F715CE"/>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715C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715CE"/>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F715CE"/>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715CE"/>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715CE"/>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715CE"/>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F715CE"/>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715C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715CE"/>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F715CE"/>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715CE"/>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715CE"/>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715CE"/>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F715CE"/>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715C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715CE"/>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F715CE"/>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715CE"/>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715CE"/>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715CE"/>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F715CE"/>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715C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715CE"/>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F715CE"/>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715CE"/>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715CE"/>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715CE"/>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F715CE"/>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715C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715CE"/>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F715CE"/>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715CE"/>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715CE"/>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715CE"/>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F715CE"/>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715C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715C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F715C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715C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715C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715C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F715C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715CE"/>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715CE"/>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F715CE"/>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715CE"/>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715CE"/>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715CE"/>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F715CE"/>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715C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715CE"/>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F715CE"/>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715CE"/>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715CE"/>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715CE"/>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F715CE"/>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sid w:val="00F715CE"/>
    <w:rPr>
      <w:sz w:val="20"/>
    </w:rPr>
  </w:style>
  <w:style w:type="paragraph" w:styleId="a6">
    <w:name w:val="table of figures"/>
    <w:basedOn w:val="a"/>
    <w:next w:val="a"/>
    <w:uiPriority w:val="99"/>
    <w:unhideWhenUsed/>
    <w:rsid w:val="00F715CE"/>
  </w:style>
  <w:style w:type="table" w:styleId="a7">
    <w:name w:val="Table Grid"/>
    <w:basedOn w:val="a1"/>
    <w:uiPriority w:val="39"/>
    <w:rsid w:val="00F715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aliases w:val="Этапы,Содержание. 2 уровень,List Paragraph,!Абзац списка,Bullet 1,Use Case List Paragraph"/>
    <w:basedOn w:val="a"/>
    <w:link w:val="a9"/>
    <w:qFormat/>
    <w:rsid w:val="00F715CE"/>
    <w:pPr>
      <w:ind w:left="720"/>
      <w:contextualSpacing/>
    </w:pPr>
  </w:style>
  <w:style w:type="table" w:customStyle="1" w:styleId="12">
    <w:name w:val="Сетка таблицы1"/>
    <w:basedOn w:val="a1"/>
    <w:next w:val="a7"/>
    <w:uiPriority w:val="39"/>
    <w:rsid w:val="00F715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annotation reference"/>
    <w:basedOn w:val="a0"/>
    <w:uiPriority w:val="99"/>
    <w:unhideWhenUsed/>
    <w:qFormat/>
    <w:rsid w:val="00F715CE"/>
    <w:rPr>
      <w:sz w:val="16"/>
      <w:szCs w:val="16"/>
    </w:rPr>
  </w:style>
  <w:style w:type="paragraph" w:styleId="ab">
    <w:name w:val="annotation text"/>
    <w:basedOn w:val="a"/>
    <w:link w:val="ac"/>
    <w:uiPriority w:val="99"/>
    <w:unhideWhenUsed/>
    <w:qFormat/>
    <w:rsid w:val="00F715CE"/>
    <w:rPr>
      <w:sz w:val="20"/>
      <w:szCs w:val="20"/>
    </w:rPr>
  </w:style>
  <w:style w:type="character" w:customStyle="1" w:styleId="ac">
    <w:name w:val="Текст примечания Знак"/>
    <w:basedOn w:val="a0"/>
    <w:link w:val="ab"/>
    <w:uiPriority w:val="99"/>
    <w:qFormat/>
    <w:rsid w:val="00F715CE"/>
    <w:rPr>
      <w:sz w:val="20"/>
      <w:szCs w:val="20"/>
    </w:rPr>
  </w:style>
  <w:style w:type="paragraph" w:styleId="ad">
    <w:name w:val="annotation subject"/>
    <w:basedOn w:val="ab"/>
    <w:next w:val="ab"/>
    <w:link w:val="ae"/>
    <w:uiPriority w:val="99"/>
    <w:unhideWhenUsed/>
    <w:qFormat/>
    <w:rsid w:val="00F715CE"/>
    <w:rPr>
      <w:b/>
      <w:bCs/>
    </w:rPr>
  </w:style>
  <w:style w:type="character" w:customStyle="1" w:styleId="ae">
    <w:name w:val="Тема примечания Знак"/>
    <w:basedOn w:val="ac"/>
    <w:link w:val="ad"/>
    <w:uiPriority w:val="99"/>
    <w:qFormat/>
    <w:rsid w:val="00F715CE"/>
    <w:rPr>
      <w:b/>
      <w:bCs/>
      <w:sz w:val="20"/>
      <w:szCs w:val="20"/>
    </w:rPr>
  </w:style>
  <w:style w:type="table" w:customStyle="1" w:styleId="110">
    <w:name w:val="Сетка таблицы11"/>
    <w:basedOn w:val="a1"/>
    <w:uiPriority w:val="39"/>
    <w:rsid w:val="00F715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Revision"/>
    <w:hidden/>
    <w:uiPriority w:val="99"/>
    <w:semiHidden/>
    <w:qFormat/>
    <w:rsid w:val="00F715CE"/>
  </w:style>
  <w:style w:type="paragraph" w:styleId="af0">
    <w:name w:val="header"/>
    <w:basedOn w:val="a"/>
    <w:link w:val="af1"/>
    <w:unhideWhenUsed/>
    <w:rsid w:val="00F715CE"/>
    <w:pPr>
      <w:tabs>
        <w:tab w:val="center" w:pos="4677"/>
        <w:tab w:val="right" w:pos="9355"/>
      </w:tabs>
    </w:pPr>
  </w:style>
  <w:style w:type="character" w:customStyle="1" w:styleId="af1">
    <w:name w:val="Верхний колонтитул Знак"/>
    <w:basedOn w:val="a0"/>
    <w:link w:val="af0"/>
    <w:qFormat/>
    <w:rsid w:val="00F715CE"/>
  </w:style>
  <w:style w:type="paragraph" w:styleId="af2">
    <w:name w:val="footer"/>
    <w:aliases w:val="Нижний колонтитул Знак Знак Знак,Нижний колонтитул1,Нижний колонтитул Знак Знак"/>
    <w:basedOn w:val="a"/>
    <w:link w:val="af3"/>
    <w:unhideWhenUsed/>
    <w:rsid w:val="00F715CE"/>
    <w:pPr>
      <w:tabs>
        <w:tab w:val="center" w:pos="4677"/>
        <w:tab w:val="right" w:pos="9355"/>
      </w:tabs>
    </w:p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basedOn w:val="a0"/>
    <w:link w:val="af2"/>
    <w:qFormat/>
    <w:rsid w:val="00F715CE"/>
  </w:style>
  <w:style w:type="character" w:styleId="af4">
    <w:name w:val="Hyperlink"/>
    <w:basedOn w:val="a0"/>
    <w:link w:val="23"/>
    <w:uiPriority w:val="99"/>
    <w:unhideWhenUsed/>
    <w:rsid w:val="00F715CE"/>
    <w:rPr>
      <w:color w:val="0563C1" w:themeColor="hyperlink"/>
      <w:u w:val="single"/>
    </w:rPr>
  </w:style>
  <w:style w:type="character" w:customStyle="1" w:styleId="13">
    <w:name w:val="Неразрешенное упоминание1"/>
    <w:basedOn w:val="a0"/>
    <w:uiPriority w:val="99"/>
    <w:semiHidden/>
    <w:unhideWhenUsed/>
    <w:qFormat/>
    <w:rsid w:val="00F715CE"/>
    <w:rPr>
      <w:color w:val="605E5C"/>
      <w:shd w:val="clear" w:color="auto" w:fill="E1DFDD"/>
    </w:rPr>
  </w:style>
  <w:style w:type="character" w:customStyle="1" w:styleId="a9">
    <w:name w:val="Абзац списка Знак"/>
    <w:aliases w:val="Этапы Знак,Содержание. 2 уровень Знак,List Paragraph Знак,!Абзац списка Знак,Bullet 1 Знак,Use Case List Paragraph Знак"/>
    <w:link w:val="a8"/>
    <w:qFormat/>
    <w:rsid w:val="00F715CE"/>
  </w:style>
  <w:style w:type="paragraph" w:customStyle="1" w:styleId="ConsPlusNormal">
    <w:name w:val="ConsPlusNormal"/>
    <w:qFormat/>
    <w:rsid w:val="00F715CE"/>
    <w:pPr>
      <w:widowControl w:val="0"/>
    </w:pPr>
    <w:rPr>
      <w:rFonts w:ascii="Arial" w:eastAsia="Times New Roman" w:hAnsi="Arial" w:cs="Arial"/>
      <w:sz w:val="20"/>
      <w:szCs w:val="20"/>
      <w:lang w:eastAsia="ru-RU"/>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qFormat/>
    <w:rsid w:val="00F715CE"/>
    <w:rPr>
      <w:rFonts w:ascii="Times New Roman" w:eastAsia="Times New Roman" w:hAnsi="Times New Roman" w:cs="Times New Roman"/>
      <w:sz w:val="20"/>
      <w:szCs w:val="20"/>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qFormat/>
    <w:rsid w:val="00F715CE"/>
    <w:rPr>
      <w:rFonts w:ascii="Times New Roman" w:eastAsia="Times New Roman" w:hAnsi="Times New Roman" w:cs="Times New Roman"/>
      <w:sz w:val="20"/>
      <w:szCs w:val="20"/>
    </w:rPr>
  </w:style>
  <w:style w:type="character" w:styleId="af7">
    <w:name w:val="footnote reference"/>
    <w:aliases w:val="Знак сноски-FN,Ciae niinee-FN,AЗнак сноски зел"/>
    <w:link w:val="14"/>
    <w:uiPriority w:val="99"/>
    <w:rsid w:val="00F715CE"/>
    <w:rPr>
      <w:rFonts w:cs="Times New Roman"/>
      <w:vertAlign w:val="superscript"/>
    </w:rPr>
  </w:style>
  <w:style w:type="paragraph" w:styleId="af8">
    <w:name w:val="Body Text"/>
    <w:basedOn w:val="a"/>
    <w:link w:val="af9"/>
    <w:unhideWhenUsed/>
    <w:qFormat/>
    <w:rsid w:val="00F715CE"/>
    <w:pPr>
      <w:widowControl w:val="0"/>
      <w:spacing w:before="120" w:after="120"/>
      <w:jc w:val="both"/>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qFormat/>
    <w:rsid w:val="00F715CE"/>
    <w:rPr>
      <w:rFonts w:ascii="Times New Roman" w:eastAsia="Times New Roman" w:hAnsi="Times New Roman" w:cs="Times New Roman"/>
      <w:sz w:val="24"/>
      <w:szCs w:val="20"/>
      <w:lang w:eastAsia="ru-RU"/>
    </w:rPr>
  </w:style>
  <w:style w:type="paragraph" w:styleId="afa">
    <w:name w:val="Balloon Text"/>
    <w:basedOn w:val="a"/>
    <w:link w:val="afb"/>
    <w:uiPriority w:val="99"/>
    <w:unhideWhenUsed/>
    <w:qFormat/>
    <w:rsid w:val="00F715CE"/>
    <w:rPr>
      <w:rFonts w:ascii="Segoe UI" w:hAnsi="Segoe UI" w:cs="Segoe UI"/>
      <w:sz w:val="18"/>
      <w:szCs w:val="18"/>
    </w:rPr>
  </w:style>
  <w:style w:type="character" w:customStyle="1" w:styleId="afb">
    <w:name w:val="Текст выноски Знак"/>
    <w:basedOn w:val="a0"/>
    <w:link w:val="afa"/>
    <w:uiPriority w:val="99"/>
    <w:qFormat/>
    <w:rsid w:val="00F715CE"/>
    <w:rPr>
      <w:rFonts w:ascii="Segoe UI" w:hAnsi="Segoe UI" w:cs="Segoe UI"/>
      <w:sz w:val="18"/>
      <w:szCs w:val="18"/>
    </w:rPr>
  </w:style>
  <w:style w:type="character" w:customStyle="1" w:styleId="10">
    <w:name w:val="Заголовок 1 Знак"/>
    <w:basedOn w:val="a0"/>
    <w:link w:val="1"/>
    <w:qFormat/>
    <w:rsid w:val="00F715CE"/>
    <w:rPr>
      <w:rFonts w:ascii="Times New Roman" w:eastAsia="Times New Roman" w:hAnsi="Times New Roman" w:cs="Times New Roman"/>
      <w:b/>
      <w:bCs/>
      <w:sz w:val="24"/>
      <w:szCs w:val="24"/>
      <w:lang w:eastAsia="ru-RU"/>
    </w:rPr>
  </w:style>
  <w:style w:type="paragraph" w:customStyle="1" w:styleId="Default">
    <w:name w:val="Default"/>
    <w:qFormat/>
    <w:rsid w:val="00F715CE"/>
    <w:rPr>
      <w:rFonts w:ascii="Times New Roman" w:hAnsi="Times New Roman" w:cs="Times New Roman"/>
      <w:color w:val="000000"/>
      <w:sz w:val="24"/>
      <w:szCs w:val="24"/>
    </w:rPr>
  </w:style>
  <w:style w:type="paragraph" w:styleId="afc">
    <w:name w:val="Subtitle"/>
    <w:basedOn w:val="a"/>
    <w:next w:val="a"/>
    <w:link w:val="afd"/>
    <w:uiPriority w:val="11"/>
    <w:qFormat/>
    <w:rsid w:val="00F715CE"/>
    <w:pPr>
      <w:numPr>
        <w:ilvl w:val="1"/>
      </w:numPr>
      <w:spacing w:after="160" w:line="259" w:lineRule="auto"/>
    </w:pPr>
    <w:rPr>
      <w:rFonts w:eastAsiaTheme="minorEastAsia"/>
      <w:color w:val="5A5A5A" w:themeColor="text1" w:themeTint="A5"/>
      <w:spacing w:val="15"/>
    </w:rPr>
  </w:style>
  <w:style w:type="character" w:customStyle="1" w:styleId="afd">
    <w:name w:val="Подзаголовок Знак"/>
    <w:basedOn w:val="a0"/>
    <w:link w:val="afc"/>
    <w:qFormat/>
    <w:rsid w:val="00F715CE"/>
    <w:rPr>
      <w:rFonts w:eastAsiaTheme="minorEastAsia"/>
      <w:color w:val="5A5A5A" w:themeColor="text1" w:themeTint="A5"/>
      <w:spacing w:val="15"/>
    </w:rPr>
  </w:style>
  <w:style w:type="character" w:styleId="afe">
    <w:name w:val="FollowedHyperlink"/>
    <w:basedOn w:val="a0"/>
    <w:uiPriority w:val="99"/>
    <w:unhideWhenUsed/>
    <w:rsid w:val="00F715CE"/>
    <w:rPr>
      <w:color w:val="954F72" w:themeColor="followedHyperlink"/>
      <w:u w:val="single"/>
    </w:rPr>
  </w:style>
  <w:style w:type="paragraph" w:styleId="15">
    <w:name w:val="toc 1"/>
    <w:basedOn w:val="a"/>
    <w:next w:val="a"/>
    <w:link w:val="16"/>
    <w:uiPriority w:val="39"/>
    <w:unhideWhenUsed/>
    <w:rsid w:val="00F715CE"/>
    <w:pPr>
      <w:tabs>
        <w:tab w:val="right" w:leader="dot" w:pos="9639"/>
      </w:tabs>
      <w:spacing w:before="120" w:line="276" w:lineRule="auto"/>
    </w:pPr>
    <w:rPr>
      <w:rFonts w:ascii="Times New Roman" w:hAnsi="Times New Roman" w:cs="Times New Roman"/>
      <w:b/>
      <w:bCs/>
    </w:rPr>
  </w:style>
  <w:style w:type="character" w:customStyle="1" w:styleId="20">
    <w:name w:val="Заголовок 2 Знак"/>
    <w:basedOn w:val="a0"/>
    <w:link w:val="2"/>
    <w:qFormat/>
    <w:rsid w:val="00F715CE"/>
    <w:rPr>
      <w:rFonts w:ascii="Arial" w:eastAsia="Times New Roman" w:hAnsi="Arial" w:cs="Times New Roman"/>
      <w:b/>
      <w:bCs/>
      <w:i/>
      <w:iCs/>
      <w:sz w:val="28"/>
      <w:szCs w:val="28"/>
    </w:rPr>
  </w:style>
  <w:style w:type="character" w:customStyle="1" w:styleId="30">
    <w:name w:val="Заголовок 3 Знак"/>
    <w:basedOn w:val="a0"/>
    <w:link w:val="3"/>
    <w:qFormat/>
    <w:rsid w:val="00F715CE"/>
    <w:rPr>
      <w:rFonts w:ascii="Arial" w:eastAsia="Times New Roman" w:hAnsi="Arial" w:cs="Times New Roman"/>
      <w:b/>
      <w:bCs/>
      <w:sz w:val="26"/>
      <w:szCs w:val="26"/>
    </w:rPr>
  </w:style>
  <w:style w:type="character" w:customStyle="1" w:styleId="40">
    <w:name w:val="Заголовок 4 Знак"/>
    <w:basedOn w:val="a0"/>
    <w:link w:val="4"/>
    <w:qFormat/>
    <w:rsid w:val="00F715CE"/>
    <w:rPr>
      <w:rFonts w:ascii="Times New Roman" w:eastAsia="Times New Roman" w:hAnsi="Times New Roman" w:cs="Times New Roman"/>
      <w:b/>
      <w:bCs/>
      <w:sz w:val="24"/>
      <w:szCs w:val="24"/>
    </w:rPr>
  </w:style>
  <w:style w:type="numbering" w:customStyle="1" w:styleId="17">
    <w:name w:val="Нет списка1"/>
    <w:next w:val="a2"/>
    <w:uiPriority w:val="99"/>
    <w:semiHidden/>
    <w:unhideWhenUsed/>
    <w:qFormat/>
    <w:rsid w:val="00F715CE"/>
  </w:style>
  <w:style w:type="table" w:customStyle="1" w:styleId="TableNormal">
    <w:name w:val="Table Normal"/>
    <w:uiPriority w:val="2"/>
    <w:semiHidden/>
    <w:unhideWhenUsed/>
    <w:qFormat/>
    <w:rsid w:val="00F715CE"/>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715CE"/>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715CE"/>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715CE"/>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715CE"/>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715CE"/>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715CE"/>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715CE"/>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715CE"/>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F715CE"/>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15CE"/>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F715CE"/>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715CE"/>
    <w:pPr>
      <w:widowControl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qFormat/>
    <w:rsid w:val="00F715CE"/>
  </w:style>
  <w:style w:type="table" w:customStyle="1" w:styleId="TableNormal12">
    <w:name w:val="Table Normal12"/>
    <w:uiPriority w:val="2"/>
    <w:semiHidden/>
    <w:unhideWhenUsed/>
    <w:qFormat/>
    <w:rsid w:val="00F715CE"/>
    <w:pPr>
      <w:widowControl w:val="0"/>
    </w:pPr>
    <w:rPr>
      <w:lang w:val="en-US"/>
    </w:rPr>
    <w:tblPr>
      <w:tblInd w:w="0" w:type="dxa"/>
      <w:tblCellMar>
        <w:top w:w="0" w:type="dxa"/>
        <w:left w:w="0" w:type="dxa"/>
        <w:bottom w:w="0" w:type="dxa"/>
        <w:right w:w="0" w:type="dxa"/>
      </w:tblCellMar>
    </w:tblPr>
  </w:style>
  <w:style w:type="character" w:customStyle="1" w:styleId="18">
    <w:name w:val="Гиперссылка1"/>
    <w:basedOn w:val="a0"/>
    <w:unhideWhenUsed/>
    <w:qFormat/>
    <w:rsid w:val="00F715CE"/>
    <w:rPr>
      <w:color w:val="0000FF"/>
      <w:u w:val="single"/>
    </w:rPr>
  </w:style>
  <w:style w:type="character" w:customStyle="1" w:styleId="19">
    <w:name w:val="Просмотренная гиперссылка1"/>
    <w:basedOn w:val="a0"/>
    <w:uiPriority w:val="99"/>
    <w:semiHidden/>
    <w:unhideWhenUsed/>
    <w:qFormat/>
    <w:rsid w:val="00F715CE"/>
    <w:rPr>
      <w:color w:val="800080"/>
      <w:u w:val="single"/>
    </w:rPr>
  </w:style>
  <w:style w:type="character" w:styleId="aff">
    <w:name w:val="Emphasis"/>
    <w:qFormat/>
    <w:rsid w:val="00F715CE"/>
    <w:rPr>
      <w:rFonts w:ascii="Times New Roman" w:hAnsi="Times New Roman" w:cs="Times New Roman" w:hint="default"/>
      <w:i/>
      <w:iCs w:val="0"/>
    </w:rPr>
  </w:style>
  <w:style w:type="paragraph" w:customStyle="1" w:styleId="msonormal0">
    <w:name w:val="msonormal"/>
    <w:basedOn w:val="a"/>
    <w:qFormat/>
    <w:rsid w:val="00F715CE"/>
    <w:pPr>
      <w:spacing w:after="200" w:line="276" w:lineRule="auto"/>
    </w:pPr>
    <w:rPr>
      <w:rFonts w:ascii="Times New Roman" w:eastAsia="Times New Roman" w:hAnsi="Times New Roman" w:cs="Times New Roman"/>
      <w:sz w:val="24"/>
      <w:szCs w:val="24"/>
      <w:lang w:eastAsia="ru-RU"/>
    </w:rPr>
  </w:style>
  <w:style w:type="paragraph" w:styleId="aff0">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F715CE"/>
    <w:pPr>
      <w:spacing w:after="200" w:line="276" w:lineRule="auto"/>
    </w:pPr>
    <w:rPr>
      <w:rFonts w:ascii="Times New Roman" w:eastAsia="Times New Roman" w:hAnsi="Times New Roman" w:cs="Times New Roman"/>
      <w:sz w:val="24"/>
      <w:szCs w:val="24"/>
      <w:lang w:eastAsia="ru-RU"/>
    </w:rPr>
  </w:style>
  <w:style w:type="paragraph" w:styleId="24">
    <w:name w:val="toc 2"/>
    <w:basedOn w:val="a"/>
    <w:next w:val="a"/>
    <w:link w:val="25"/>
    <w:uiPriority w:val="39"/>
    <w:unhideWhenUsed/>
    <w:rsid w:val="00F715CE"/>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2">
    <w:name w:val="toc 3"/>
    <w:basedOn w:val="a"/>
    <w:next w:val="a"/>
    <w:link w:val="33"/>
    <w:uiPriority w:val="39"/>
    <w:unhideWhenUsed/>
    <w:rsid w:val="00F715CE"/>
    <w:pPr>
      <w:ind w:left="480"/>
    </w:pPr>
    <w:rPr>
      <w:rFonts w:ascii="Times New Roman" w:eastAsia="Times New Roman" w:hAnsi="Times New Roman" w:cs="Times New Roman"/>
      <w:sz w:val="28"/>
      <w:szCs w:val="28"/>
      <w:lang w:eastAsia="ru-RU"/>
    </w:rPr>
  </w:style>
  <w:style w:type="paragraph" w:styleId="42">
    <w:name w:val="toc 4"/>
    <w:basedOn w:val="a"/>
    <w:next w:val="a"/>
    <w:link w:val="43"/>
    <w:uiPriority w:val="39"/>
    <w:unhideWhenUsed/>
    <w:rsid w:val="00F715CE"/>
    <w:pPr>
      <w:ind w:left="720"/>
    </w:pPr>
    <w:rPr>
      <w:rFonts w:ascii="Calibri" w:eastAsia="Times New Roman" w:hAnsi="Calibri" w:cs="Calibri"/>
      <w:sz w:val="20"/>
      <w:szCs w:val="20"/>
      <w:lang w:eastAsia="ru-RU"/>
    </w:rPr>
  </w:style>
  <w:style w:type="paragraph" w:styleId="52">
    <w:name w:val="toc 5"/>
    <w:basedOn w:val="a"/>
    <w:next w:val="a"/>
    <w:link w:val="53"/>
    <w:uiPriority w:val="39"/>
    <w:unhideWhenUsed/>
    <w:rsid w:val="00F715CE"/>
    <w:pPr>
      <w:ind w:left="960"/>
    </w:pPr>
    <w:rPr>
      <w:rFonts w:ascii="Calibri" w:eastAsia="Times New Roman" w:hAnsi="Calibri" w:cs="Calibri"/>
      <w:sz w:val="20"/>
      <w:szCs w:val="20"/>
      <w:lang w:eastAsia="ru-RU"/>
    </w:rPr>
  </w:style>
  <w:style w:type="paragraph" w:styleId="61">
    <w:name w:val="toc 6"/>
    <w:basedOn w:val="a"/>
    <w:next w:val="a"/>
    <w:link w:val="62"/>
    <w:uiPriority w:val="39"/>
    <w:unhideWhenUsed/>
    <w:rsid w:val="00F715CE"/>
    <w:pPr>
      <w:ind w:left="1200"/>
    </w:pPr>
    <w:rPr>
      <w:rFonts w:ascii="Calibri" w:eastAsia="Times New Roman" w:hAnsi="Calibri" w:cs="Calibri"/>
      <w:sz w:val="20"/>
      <w:szCs w:val="20"/>
      <w:lang w:eastAsia="ru-RU"/>
    </w:rPr>
  </w:style>
  <w:style w:type="paragraph" w:styleId="71">
    <w:name w:val="toc 7"/>
    <w:basedOn w:val="a"/>
    <w:next w:val="a"/>
    <w:link w:val="72"/>
    <w:uiPriority w:val="39"/>
    <w:unhideWhenUsed/>
    <w:rsid w:val="00F715CE"/>
    <w:pPr>
      <w:ind w:left="1440"/>
    </w:pPr>
    <w:rPr>
      <w:rFonts w:ascii="Calibri" w:eastAsia="Times New Roman" w:hAnsi="Calibri" w:cs="Calibri"/>
      <w:sz w:val="20"/>
      <w:szCs w:val="20"/>
      <w:lang w:eastAsia="ru-RU"/>
    </w:rPr>
  </w:style>
  <w:style w:type="paragraph" w:styleId="81">
    <w:name w:val="toc 8"/>
    <w:basedOn w:val="a"/>
    <w:next w:val="a"/>
    <w:link w:val="82"/>
    <w:uiPriority w:val="39"/>
    <w:unhideWhenUsed/>
    <w:rsid w:val="00F715CE"/>
    <w:pPr>
      <w:ind w:left="1680"/>
    </w:pPr>
    <w:rPr>
      <w:rFonts w:ascii="Calibri" w:eastAsia="Times New Roman" w:hAnsi="Calibri" w:cs="Calibri"/>
      <w:sz w:val="20"/>
      <w:szCs w:val="20"/>
      <w:lang w:eastAsia="ru-RU"/>
    </w:rPr>
  </w:style>
  <w:style w:type="paragraph" w:styleId="91">
    <w:name w:val="toc 9"/>
    <w:basedOn w:val="a"/>
    <w:next w:val="a"/>
    <w:link w:val="92"/>
    <w:uiPriority w:val="39"/>
    <w:unhideWhenUsed/>
    <w:rsid w:val="00F715CE"/>
    <w:pPr>
      <w:ind w:left="1920"/>
    </w:pPr>
    <w:rPr>
      <w:rFonts w:ascii="Calibri" w:eastAsia="Times New Roman" w:hAnsi="Calibri" w:cs="Calibri"/>
      <w:sz w:val="20"/>
      <w:szCs w:val="20"/>
      <w:lang w:eastAsia="ru-RU"/>
    </w:rPr>
  </w:style>
  <w:style w:type="character" w:customStyle="1" w:styleId="1a">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qFormat/>
    <w:rsid w:val="00F715CE"/>
    <w:rPr>
      <w:rFonts w:ascii="Calibri" w:eastAsia="Times New Roman" w:hAnsi="Calibri" w:cs="Times New Roman"/>
      <w:lang w:val="ru-RU" w:eastAsia="ru-RU"/>
    </w:rPr>
  </w:style>
  <w:style w:type="paragraph" w:styleId="aff1">
    <w:name w:val="endnote text"/>
    <w:basedOn w:val="a"/>
    <w:link w:val="aff2"/>
    <w:uiPriority w:val="99"/>
    <w:semiHidden/>
    <w:unhideWhenUsed/>
    <w:rsid w:val="00F715CE"/>
    <w:rPr>
      <w:rFonts w:ascii="Calibri" w:eastAsia="Times New Roman" w:hAnsi="Calibri" w:cs="Times New Roman"/>
      <w:sz w:val="20"/>
      <w:szCs w:val="20"/>
    </w:rPr>
  </w:style>
  <w:style w:type="character" w:customStyle="1" w:styleId="aff2">
    <w:name w:val="Текст концевой сноски Знак"/>
    <w:basedOn w:val="a0"/>
    <w:link w:val="aff1"/>
    <w:uiPriority w:val="99"/>
    <w:semiHidden/>
    <w:qFormat/>
    <w:rsid w:val="00F715CE"/>
    <w:rPr>
      <w:rFonts w:ascii="Calibri" w:eastAsia="Times New Roman" w:hAnsi="Calibri" w:cs="Times New Roman"/>
      <w:sz w:val="20"/>
      <w:szCs w:val="20"/>
    </w:rPr>
  </w:style>
  <w:style w:type="paragraph" w:styleId="26">
    <w:name w:val="List 2"/>
    <w:basedOn w:val="a"/>
    <w:unhideWhenUsed/>
    <w:qFormat/>
    <w:rsid w:val="00F715CE"/>
    <w:pPr>
      <w:spacing w:before="120" w:after="120"/>
      <w:ind w:left="720" w:hanging="360"/>
      <w:jc w:val="both"/>
    </w:pPr>
    <w:rPr>
      <w:rFonts w:ascii="Arial" w:eastAsia="Batang" w:hAnsi="Arial" w:cs="Times New Roman"/>
      <w:sz w:val="20"/>
      <w:szCs w:val="24"/>
      <w:lang w:eastAsia="ko-KR"/>
    </w:rPr>
  </w:style>
  <w:style w:type="paragraph" w:styleId="27">
    <w:name w:val="Body Text 2"/>
    <w:basedOn w:val="a"/>
    <w:link w:val="28"/>
    <w:unhideWhenUsed/>
    <w:qFormat/>
    <w:rsid w:val="00F715CE"/>
    <w:pPr>
      <w:ind w:right="-57"/>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qFormat/>
    <w:rsid w:val="00F715CE"/>
    <w:rPr>
      <w:rFonts w:ascii="Times New Roman" w:eastAsia="Times New Roman" w:hAnsi="Times New Roman" w:cs="Times New Roman"/>
      <w:sz w:val="24"/>
      <w:szCs w:val="24"/>
    </w:rPr>
  </w:style>
  <w:style w:type="paragraph" w:styleId="29">
    <w:name w:val="Body Text Indent 2"/>
    <w:basedOn w:val="a"/>
    <w:link w:val="2a"/>
    <w:unhideWhenUsed/>
    <w:qFormat/>
    <w:rsid w:val="00F715CE"/>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basedOn w:val="a0"/>
    <w:link w:val="29"/>
    <w:qFormat/>
    <w:rsid w:val="00F715CE"/>
    <w:rPr>
      <w:rFonts w:ascii="Times New Roman" w:eastAsia="Times New Roman" w:hAnsi="Times New Roman" w:cs="Times New Roman"/>
      <w:sz w:val="24"/>
      <w:szCs w:val="24"/>
    </w:rPr>
  </w:style>
  <w:style w:type="paragraph" w:customStyle="1" w:styleId="aff3">
    <w:name w:val="Внимание"/>
    <w:basedOn w:val="a"/>
    <w:next w:val="a"/>
    <w:uiPriority w:val="99"/>
    <w:qFormat/>
    <w:rsid w:val="00F715CE"/>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4">
    <w:name w:val="Внимание: криминал!!"/>
    <w:basedOn w:val="aff3"/>
    <w:next w:val="a"/>
    <w:uiPriority w:val="99"/>
    <w:qFormat/>
    <w:rsid w:val="00F715CE"/>
  </w:style>
  <w:style w:type="paragraph" w:customStyle="1" w:styleId="aff5">
    <w:name w:val="Внимание: недобросовестность!"/>
    <w:basedOn w:val="aff3"/>
    <w:next w:val="a"/>
    <w:uiPriority w:val="99"/>
    <w:qFormat/>
    <w:rsid w:val="00F715CE"/>
  </w:style>
  <w:style w:type="paragraph" w:customStyle="1" w:styleId="aff6">
    <w:name w:val="Дочерний элемент списка"/>
    <w:basedOn w:val="a"/>
    <w:next w:val="a"/>
    <w:uiPriority w:val="99"/>
    <w:qFormat/>
    <w:rsid w:val="00F715CE"/>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7">
    <w:name w:val="Основное меню (преемственное)"/>
    <w:basedOn w:val="a"/>
    <w:next w:val="a"/>
    <w:uiPriority w:val="99"/>
    <w:qFormat/>
    <w:rsid w:val="00F715CE"/>
    <w:pPr>
      <w:widowControl w:val="0"/>
      <w:spacing w:line="360" w:lineRule="auto"/>
      <w:ind w:firstLine="720"/>
      <w:jc w:val="both"/>
    </w:pPr>
    <w:rPr>
      <w:rFonts w:ascii="Verdana" w:eastAsia="Times New Roman" w:hAnsi="Verdana" w:cs="Verdana"/>
      <w:lang w:eastAsia="ru-RU"/>
    </w:rPr>
  </w:style>
  <w:style w:type="paragraph" w:customStyle="1" w:styleId="1b">
    <w:name w:val="Заголовок1"/>
    <w:basedOn w:val="aff7"/>
    <w:next w:val="a"/>
    <w:uiPriority w:val="99"/>
    <w:qFormat/>
    <w:rsid w:val="00F715CE"/>
    <w:pPr>
      <w:shd w:val="clear" w:color="auto" w:fill="ECE9D8"/>
    </w:pPr>
    <w:rPr>
      <w:b/>
      <w:bCs/>
      <w:color w:val="0058A9"/>
    </w:rPr>
  </w:style>
  <w:style w:type="paragraph" w:customStyle="1" w:styleId="aff8">
    <w:name w:val="Заголовок группы контролов"/>
    <w:basedOn w:val="a"/>
    <w:next w:val="a"/>
    <w:uiPriority w:val="99"/>
    <w:qFormat/>
    <w:rsid w:val="00F715CE"/>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9">
    <w:name w:val="Заголовок для информации об изменениях"/>
    <w:basedOn w:val="1"/>
    <w:next w:val="a"/>
    <w:uiPriority w:val="99"/>
    <w:qFormat/>
    <w:rsid w:val="00F715CE"/>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a">
    <w:name w:val="Заголовок распахивающейся части диалога"/>
    <w:basedOn w:val="a"/>
    <w:next w:val="a"/>
    <w:uiPriority w:val="99"/>
    <w:qFormat/>
    <w:rsid w:val="00F715CE"/>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b">
    <w:name w:val="Заголовок статьи"/>
    <w:basedOn w:val="a"/>
    <w:next w:val="a"/>
    <w:uiPriority w:val="99"/>
    <w:qFormat/>
    <w:rsid w:val="00F715CE"/>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c">
    <w:name w:val="Заголовок ЭР (левое окно)"/>
    <w:basedOn w:val="a"/>
    <w:next w:val="a"/>
    <w:uiPriority w:val="99"/>
    <w:qFormat/>
    <w:rsid w:val="00F715CE"/>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
    <w:uiPriority w:val="99"/>
    <w:qFormat/>
    <w:rsid w:val="00F715CE"/>
    <w:pPr>
      <w:spacing w:after="0"/>
      <w:jc w:val="left"/>
    </w:pPr>
  </w:style>
  <w:style w:type="paragraph" w:customStyle="1" w:styleId="affe">
    <w:name w:val="Интерактивный заголовок"/>
    <w:basedOn w:val="1b"/>
    <w:next w:val="a"/>
    <w:uiPriority w:val="99"/>
    <w:qFormat/>
    <w:rsid w:val="00F715CE"/>
    <w:rPr>
      <w:u w:val="single"/>
    </w:rPr>
  </w:style>
  <w:style w:type="paragraph" w:customStyle="1" w:styleId="afff">
    <w:name w:val="Текст информации об изменениях"/>
    <w:basedOn w:val="a"/>
    <w:next w:val="a"/>
    <w:uiPriority w:val="99"/>
    <w:qFormat/>
    <w:rsid w:val="00F715CE"/>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
    <w:uiPriority w:val="99"/>
    <w:qFormat/>
    <w:rsid w:val="00F715CE"/>
    <w:pPr>
      <w:shd w:val="clear" w:color="auto" w:fill="EAEFED"/>
      <w:spacing w:before="180"/>
      <w:ind w:left="360" w:right="360" w:firstLine="0"/>
    </w:pPr>
  </w:style>
  <w:style w:type="paragraph" w:customStyle="1" w:styleId="afff1">
    <w:name w:val="Текст (справка)"/>
    <w:basedOn w:val="a"/>
    <w:next w:val="a"/>
    <w:uiPriority w:val="99"/>
    <w:qFormat/>
    <w:rsid w:val="00F715CE"/>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
    <w:uiPriority w:val="99"/>
    <w:qFormat/>
    <w:rsid w:val="00F715CE"/>
    <w:pPr>
      <w:shd w:val="clear" w:color="auto" w:fill="F0F0F0"/>
      <w:spacing w:before="75"/>
      <w:ind w:right="0"/>
      <w:jc w:val="both"/>
    </w:pPr>
    <w:rPr>
      <w:color w:val="353842"/>
    </w:rPr>
  </w:style>
  <w:style w:type="paragraph" w:customStyle="1" w:styleId="afff3">
    <w:name w:val="Информация об изменениях документа"/>
    <w:basedOn w:val="afff2"/>
    <w:next w:val="a"/>
    <w:uiPriority w:val="99"/>
    <w:qFormat/>
    <w:rsid w:val="00F715CE"/>
    <w:rPr>
      <w:i/>
      <w:iCs/>
    </w:rPr>
  </w:style>
  <w:style w:type="paragraph" w:customStyle="1" w:styleId="afff4">
    <w:name w:val="Текст (лев. подпись)"/>
    <w:basedOn w:val="a"/>
    <w:next w:val="a"/>
    <w:uiPriority w:val="99"/>
    <w:qFormat/>
    <w:rsid w:val="00F715CE"/>
    <w:pPr>
      <w:widowControl w:val="0"/>
      <w:spacing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
    <w:uiPriority w:val="99"/>
    <w:qFormat/>
    <w:rsid w:val="00F715CE"/>
    <w:rPr>
      <w:sz w:val="14"/>
      <w:szCs w:val="14"/>
    </w:rPr>
  </w:style>
  <w:style w:type="paragraph" w:customStyle="1" w:styleId="afff6">
    <w:name w:val="Текст (прав. подпись)"/>
    <w:basedOn w:val="a"/>
    <w:next w:val="a"/>
    <w:uiPriority w:val="99"/>
    <w:qFormat/>
    <w:rsid w:val="00F715CE"/>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
    <w:uiPriority w:val="99"/>
    <w:qFormat/>
    <w:rsid w:val="00F715CE"/>
    <w:rPr>
      <w:sz w:val="14"/>
      <w:szCs w:val="14"/>
    </w:rPr>
  </w:style>
  <w:style w:type="paragraph" w:customStyle="1" w:styleId="afff8">
    <w:name w:val="Комментарий пользователя"/>
    <w:basedOn w:val="afff2"/>
    <w:next w:val="a"/>
    <w:uiPriority w:val="99"/>
    <w:qFormat/>
    <w:rsid w:val="00F715CE"/>
    <w:pPr>
      <w:shd w:val="clear" w:color="auto" w:fill="FFDFE0"/>
      <w:jc w:val="left"/>
    </w:pPr>
  </w:style>
  <w:style w:type="paragraph" w:customStyle="1" w:styleId="afff9">
    <w:name w:val="Куда обратиться?"/>
    <w:basedOn w:val="aff3"/>
    <w:next w:val="a"/>
    <w:uiPriority w:val="99"/>
    <w:qFormat/>
    <w:rsid w:val="00F715CE"/>
  </w:style>
  <w:style w:type="paragraph" w:customStyle="1" w:styleId="afffa">
    <w:name w:val="Моноширинный"/>
    <w:basedOn w:val="a"/>
    <w:next w:val="a"/>
    <w:uiPriority w:val="99"/>
    <w:qFormat/>
    <w:rsid w:val="00F715CE"/>
    <w:pPr>
      <w:widowControl w:val="0"/>
      <w:spacing w:line="360" w:lineRule="auto"/>
    </w:pPr>
    <w:rPr>
      <w:rFonts w:ascii="Courier New" w:eastAsia="Times New Roman" w:hAnsi="Courier New" w:cs="Courier New"/>
      <w:sz w:val="24"/>
      <w:szCs w:val="24"/>
      <w:lang w:eastAsia="ru-RU"/>
    </w:rPr>
  </w:style>
  <w:style w:type="paragraph" w:customStyle="1" w:styleId="afffb">
    <w:name w:val="Напишите нам"/>
    <w:basedOn w:val="a"/>
    <w:next w:val="a"/>
    <w:uiPriority w:val="99"/>
    <w:qFormat/>
    <w:rsid w:val="00F715CE"/>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c">
    <w:name w:val="Необходимые документы"/>
    <w:basedOn w:val="aff3"/>
    <w:next w:val="a"/>
    <w:uiPriority w:val="99"/>
    <w:qFormat/>
    <w:rsid w:val="00F715CE"/>
    <w:pPr>
      <w:ind w:firstLine="118"/>
    </w:pPr>
  </w:style>
  <w:style w:type="paragraph" w:customStyle="1" w:styleId="afffd">
    <w:name w:val="Нормальный (таблица)"/>
    <w:basedOn w:val="a"/>
    <w:next w:val="a"/>
    <w:uiPriority w:val="99"/>
    <w:qFormat/>
    <w:rsid w:val="00F715CE"/>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qFormat/>
    <w:rsid w:val="00F715CE"/>
    <w:pPr>
      <w:widowControl w:val="0"/>
      <w:spacing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qFormat/>
    <w:rsid w:val="00F715CE"/>
    <w:pPr>
      <w:ind w:left="140"/>
    </w:pPr>
  </w:style>
  <w:style w:type="paragraph" w:customStyle="1" w:styleId="affff0">
    <w:name w:val="Переменная часть"/>
    <w:basedOn w:val="aff7"/>
    <w:next w:val="a"/>
    <w:uiPriority w:val="99"/>
    <w:qFormat/>
    <w:rsid w:val="00F715CE"/>
    <w:rPr>
      <w:sz w:val="18"/>
      <w:szCs w:val="18"/>
    </w:rPr>
  </w:style>
  <w:style w:type="paragraph" w:customStyle="1" w:styleId="affff1">
    <w:name w:val="Подвал для информации об изменениях"/>
    <w:basedOn w:val="1"/>
    <w:next w:val="a"/>
    <w:uiPriority w:val="99"/>
    <w:qFormat/>
    <w:rsid w:val="00F715CE"/>
    <w:pPr>
      <w:keepNext/>
      <w:keepLines/>
      <w:spacing w:before="480" w:beforeAutospacing="0" w:after="240" w:afterAutospacing="0" w:line="360" w:lineRule="auto"/>
      <w:outlineLvl w:val="9"/>
    </w:pPr>
    <w:rPr>
      <w:b w:val="0"/>
      <w:bCs w:val="0"/>
      <w:sz w:val="18"/>
      <w:szCs w:val="18"/>
    </w:rPr>
  </w:style>
  <w:style w:type="paragraph" w:customStyle="1" w:styleId="affff2">
    <w:name w:val="Подзаголовок для информации об изменениях"/>
    <w:basedOn w:val="afff"/>
    <w:next w:val="a"/>
    <w:uiPriority w:val="99"/>
    <w:qFormat/>
    <w:rsid w:val="00F715CE"/>
    <w:rPr>
      <w:b/>
      <w:bCs/>
    </w:rPr>
  </w:style>
  <w:style w:type="paragraph" w:customStyle="1" w:styleId="affff3">
    <w:name w:val="Подчёркнуный текст"/>
    <w:basedOn w:val="a"/>
    <w:next w:val="a"/>
    <w:uiPriority w:val="99"/>
    <w:qFormat/>
    <w:rsid w:val="00F715CE"/>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7"/>
    <w:next w:val="a"/>
    <w:uiPriority w:val="99"/>
    <w:qFormat/>
    <w:rsid w:val="00F715CE"/>
    <w:rPr>
      <w:sz w:val="20"/>
      <w:szCs w:val="20"/>
    </w:rPr>
  </w:style>
  <w:style w:type="paragraph" w:customStyle="1" w:styleId="affff5">
    <w:name w:val="Прижатый влево"/>
    <w:basedOn w:val="a"/>
    <w:next w:val="a"/>
    <w:uiPriority w:val="99"/>
    <w:qFormat/>
    <w:rsid w:val="00F715CE"/>
    <w:pPr>
      <w:widowControl w:val="0"/>
      <w:spacing w:line="360" w:lineRule="auto"/>
    </w:pPr>
    <w:rPr>
      <w:rFonts w:ascii="Times New Roman" w:eastAsia="Times New Roman" w:hAnsi="Times New Roman" w:cs="Times New Roman"/>
      <w:sz w:val="24"/>
      <w:szCs w:val="24"/>
      <w:lang w:eastAsia="ru-RU"/>
    </w:rPr>
  </w:style>
  <w:style w:type="paragraph" w:customStyle="1" w:styleId="affff6">
    <w:name w:val="Пример."/>
    <w:basedOn w:val="aff3"/>
    <w:next w:val="a"/>
    <w:uiPriority w:val="99"/>
    <w:qFormat/>
    <w:rsid w:val="00F715CE"/>
  </w:style>
  <w:style w:type="paragraph" w:customStyle="1" w:styleId="affff7">
    <w:name w:val="Примечание."/>
    <w:basedOn w:val="aff3"/>
    <w:next w:val="a"/>
    <w:uiPriority w:val="99"/>
    <w:qFormat/>
    <w:rsid w:val="00F715CE"/>
  </w:style>
  <w:style w:type="paragraph" w:customStyle="1" w:styleId="affff8">
    <w:name w:val="Словарная статья"/>
    <w:basedOn w:val="a"/>
    <w:next w:val="a"/>
    <w:uiPriority w:val="99"/>
    <w:qFormat/>
    <w:rsid w:val="00F715CE"/>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9">
    <w:name w:val="Ссылка на официальную публикацию"/>
    <w:basedOn w:val="a"/>
    <w:next w:val="a"/>
    <w:uiPriority w:val="99"/>
    <w:qFormat/>
    <w:rsid w:val="00F715CE"/>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a">
    <w:name w:val="Текст в таблице"/>
    <w:basedOn w:val="afffd"/>
    <w:next w:val="a"/>
    <w:uiPriority w:val="99"/>
    <w:qFormat/>
    <w:rsid w:val="00F715CE"/>
    <w:pPr>
      <w:ind w:firstLine="500"/>
    </w:pPr>
  </w:style>
  <w:style w:type="paragraph" w:customStyle="1" w:styleId="affffb">
    <w:name w:val="Текст ЭР (см. также)"/>
    <w:basedOn w:val="a"/>
    <w:next w:val="a"/>
    <w:uiPriority w:val="99"/>
    <w:qFormat/>
    <w:rsid w:val="00F715CE"/>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c">
    <w:name w:val="Технический комментарий"/>
    <w:basedOn w:val="a"/>
    <w:next w:val="a"/>
    <w:uiPriority w:val="99"/>
    <w:qFormat/>
    <w:rsid w:val="00F715CE"/>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d">
    <w:name w:val="Формула"/>
    <w:basedOn w:val="a"/>
    <w:next w:val="a"/>
    <w:uiPriority w:val="99"/>
    <w:qFormat/>
    <w:rsid w:val="00F715CE"/>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e">
    <w:name w:val="Центрированный (таблица)"/>
    <w:basedOn w:val="afffd"/>
    <w:next w:val="a"/>
    <w:uiPriority w:val="99"/>
    <w:qFormat/>
    <w:rsid w:val="00F715CE"/>
    <w:pPr>
      <w:jc w:val="center"/>
    </w:pPr>
  </w:style>
  <w:style w:type="paragraph" w:customStyle="1" w:styleId="-">
    <w:name w:val="ЭР-содержание (правое окно)"/>
    <w:basedOn w:val="a"/>
    <w:next w:val="a"/>
    <w:uiPriority w:val="99"/>
    <w:qFormat/>
    <w:rsid w:val="00F715CE"/>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F715CE"/>
    <w:pPr>
      <w:spacing w:before="100" w:beforeAutospacing="1" w:after="100" w:afterAutospacing="1"/>
    </w:pPr>
    <w:rPr>
      <w:rFonts w:ascii="Times New Roman" w:eastAsia="Times New Roman" w:hAnsi="Times New Roman" w:cs="Times New Roman"/>
      <w:sz w:val="24"/>
      <w:szCs w:val="24"/>
      <w:lang w:eastAsia="ru-RU"/>
    </w:rPr>
  </w:style>
  <w:style w:type="character" w:styleId="afffff">
    <w:name w:val="page number"/>
    <w:unhideWhenUsed/>
    <w:qFormat/>
    <w:rsid w:val="00F715CE"/>
    <w:rPr>
      <w:rFonts w:ascii="Times New Roman" w:hAnsi="Times New Roman" w:cs="Times New Roman" w:hint="default"/>
    </w:rPr>
  </w:style>
  <w:style w:type="character" w:styleId="afffff0">
    <w:name w:val="endnote reference"/>
    <w:uiPriority w:val="99"/>
    <w:unhideWhenUsed/>
    <w:rsid w:val="00F715CE"/>
    <w:rPr>
      <w:rFonts w:ascii="Times New Roman" w:hAnsi="Times New Roman" w:cs="Times New Roman" w:hint="default"/>
      <w:vertAlign w:val="superscript"/>
    </w:rPr>
  </w:style>
  <w:style w:type="character" w:customStyle="1" w:styleId="blk">
    <w:name w:val="blk"/>
    <w:qFormat/>
    <w:rsid w:val="00F715CE"/>
  </w:style>
  <w:style w:type="character" w:customStyle="1" w:styleId="FootnoteTextChar">
    <w:name w:val="Footnote Text Char"/>
    <w:qFormat/>
    <w:rsid w:val="00F715CE"/>
    <w:rPr>
      <w:rFonts w:ascii="Times New Roman" w:hAnsi="Times New Roman" w:cs="Times New Roman" w:hint="default"/>
      <w:sz w:val="20"/>
      <w:lang w:eastAsia="ru-RU"/>
    </w:rPr>
  </w:style>
  <w:style w:type="character" w:customStyle="1" w:styleId="112">
    <w:name w:val="Текст примечания Знак11"/>
    <w:uiPriority w:val="99"/>
    <w:qFormat/>
    <w:rsid w:val="00F715CE"/>
    <w:rPr>
      <w:rFonts w:ascii="Times New Roman" w:hAnsi="Times New Roman" w:cs="Times New Roman" w:hint="default"/>
      <w:sz w:val="20"/>
      <w:szCs w:val="20"/>
    </w:rPr>
  </w:style>
  <w:style w:type="character" w:customStyle="1" w:styleId="1c">
    <w:name w:val="Текст примечания Знак1"/>
    <w:uiPriority w:val="99"/>
    <w:qFormat/>
    <w:rsid w:val="00F715CE"/>
    <w:rPr>
      <w:rFonts w:ascii="Times New Roman" w:hAnsi="Times New Roman" w:cs="Times New Roman" w:hint="default"/>
      <w:sz w:val="20"/>
      <w:szCs w:val="20"/>
    </w:rPr>
  </w:style>
  <w:style w:type="character" w:customStyle="1" w:styleId="113">
    <w:name w:val="Тема примечания Знак11"/>
    <w:uiPriority w:val="99"/>
    <w:qFormat/>
    <w:rsid w:val="00F715CE"/>
    <w:rPr>
      <w:rFonts w:ascii="Times New Roman" w:hAnsi="Times New Roman" w:cs="Times New Roman" w:hint="default"/>
      <w:b/>
      <w:bCs/>
      <w:sz w:val="20"/>
      <w:szCs w:val="20"/>
    </w:rPr>
  </w:style>
  <w:style w:type="character" w:customStyle="1" w:styleId="1d">
    <w:name w:val="Тема примечания Знак1"/>
    <w:uiPriority w:val="99"/>
    <w:qFormat/>
    <w:rsid w:val="00F715CE"/>
    <w:rPr>
      <w:rFonts w:ascii="Times New Roman" w:hAnsi="Times New Roman" w:cs="Times New Roman" w:hint="default"/>
      <w:b/>
      <w:bCs/>
      <w:sz w:val="20"/>
      <w:szCs w:val="20"/>
    </w:rPr>
  </w:style>
  <w:style w:type="character" w:customStyle="1" w:styleId="apple-converted-space">
    <w:name w:val="apple-converted-space"/>
    <w:qFormat/>
    <w:rsid w:val="00F715CE"/>
  </w:style>
  <w:style w:type="character" w:customStyle="1" w:styleId="afffff1">
    <w:name w:val="Цветовое выделение"/>
    <w:uiPriority w:val="99"/>
    <w:qFormat/>
    <w:rsid w:val="00F715CE"/>
    <w:rPr>
      <w:b/>
      <w:bCs w:val="0"/>
      <w:color w:val="26282F"/>
    </w:rPr>
  </w:style>
  <w:style w:type="character" w:customStyle="1" w:styleId="afffff2">
    <w:name w:val="Гипертекстовая ссылка"/>
    <w:uiPriority w:val="99"/>
    <w:qFormat/>
    <w:rsid w:val="00F715CE"/>
    <w:rPr>
      <w:b/>
      <w:bCs w:val="0"/>
      <w:color w:val="106BBE"/>
    </w:rPr>
  </w:style>
  <w:style w:type="character" w:customStyle="1" w:styleId="afffff3">
    <w:name w:val="Активная гипертекстовая ссылка"/>
    <w:uiPriority w:val="99"/>
    <w:qFormat/>
    <w:rsid w:val="00F715CE"/>
    <w:rPr>
      <w:b/>
      <w:bCs w:val="0"/>
      <w:color w:val="106BBE"/>
      <w:u w:val="single"/>
    </w:rPr>
  </w:style>
  <w:style w:type="character" w:customStyle="1" w:styleId="afffff4">
    <w:name w:val="Выделение для Базового Поиска"/>
    <w:uiPriority w:val="99"/>
    <w:qFormat/>
    <w:rsid w:val="00F715CE"/>
    <w:rPr>
      <w:b/>
      <w:bCs w:val="0"/>
      <w:color w:val="0058A9"/>
    </w:rPr>
  </w:style>
  <w:style w:type="character" w:customStyle="1" w:styleId="afffff5">
    <w:name w:val="Выделение для Базового Поиска (курсив)"/>
    <w:uiPriority w:val="99"/>
    <w:qFormat/>
    <w:rsid w:val="00F715CE"/>
    <w:rPr>
      <w:b/>
      <w:bCs w:val="0"/>
      <w:i/>
      <w:iCs w:val="0"/>
      <w:color w:val="0058A9"/>
    </w:rPr>
  </w:style>
  <w:style w:type="character" w:customStyle="1" w:styleId="afffff6">
    <w:name w:val="Заголовок своего сообщения"/>
    <w:uiPriority w:val="99"/>
    <w:qFormat/>
    <w:rsid w:val="00F715CE"/>
    <w:rPr>
      <w:b/>
      <w:bCs w:val="0"/>
      <w:color w:val="26282F"/>
    </w:rPr>
  </w:style>
  <w:style w:type="character" w:customStyle="1" w:styleId="afffff7">
    <w:name w:val="Заголовок чужого сообщения"/>
    <w:uiPriority w:val="99"/>
    <w:qFormat/>
    <w:rsid w:val="00F715CE"/>
    <w:rPr>
      <w:b/>
      <w:bCs w:val="0"/>
      <w:color w:val="FF0000"/>
    </w:rPr>
  </w:style>
  <w:style w:type="character" w:customStyle="1" w:styleId="afffff8">
    <w:name w:val="Найденные слова"/>
    <w:uiPriority w:val="99"/>
    <w:qFormat/>
    <w:rsid w:val="00F715CE"/>
    <w:rPr>
      <w:b/>
      <w:bCs w:val="0"/>
      <w:color w:val="26282F"/>
      <w:shd w:val="clear" w:color="auto" w:fill="FFF580"/>
    </w:rPr>
  </w:style>
  <w:style w:type="character" w:customStyle="1" w:styleId="afffff9">
    <w:name w:val="Не вступил в силу"/>
    <w:uiPriority w:val="99"/>
    <w:qFormat/>
    <w:rsid w:val="00F715CE"/>
    <w:rPr>
      <w:b/>
      <w:bCs w:val="0"/>
      <w:color w:val="000000"/>
      <w:shd w:val="clear" w:color="auto" w:fill="D8EDE8"/>
    </w:rPr>
  </w:style>
  <w:style w:type="character" w:customStyle="1" w:styleId="afffffa">
    <w:name w:val="Опечатки"/>
    <w:uiPriority w:val="99"/>
    <w:qFormat/>
    <w:rsid w:val="00F715CE"/>
    <w:rPr>
      <w:color w:val="FF0000"/>
    </w:rPr>
  </w:style>
  <w:style w:type="character" w:customStyle="1" w:styleId="afffffb">
    <w:name w:val="Продолжение ссылки"/>
    <w:uiPriority w:val="99"/>
    <w:qFormat/>
    <w:rsid w:val="00F715CE"/>
  </w:style>
  <w:style w:type="character" w:customStyle="1" w:styleId="afffffc">
    <w:name w:val="Сравнение редакций"/>
    <w:uiPriority w:val="99"/>
    <w:qFormat/>
    <w:rsid w:val="00F715CE"/>
    <w:rPr>
      <w:b/>
      <w:bCs w:val="0"/>
      <w:color w:val="26282F"/>
    </w:rPr>
  </w:style>
  <w:style w:type="character" w:customStyle="1" w:styleId="afffffd">
    <w:name w:val="Сравнение редакций. Добавленный фрагмент"/>
    <w:uiPriority w:val="99"/>
    <w:qFormat/>
    <w:rsid w:val="00F715CE"/>
    <w:rPr>
      <w:color w:val="000000"/>
      <w:shd w:val="clear" w:color="auto" w:fill="C1D7FF"/>
    </w:rPr>
  </w:style>
  <w:style w:type="character" w:customStyle="1" w:styleId="afffffe">
    <w:name w:val="Сравнение редакций. Удаленный фрагмент"/>
    <w:uiPriority w:val="99"/>
    <w:qFormat/>
    <w:rsid w:val="00F715CE"/>
    <w:rPr>
      <w:color w:val="000000"/>
      <w:shd w:val="clear" w:color="auto" w:fill="C4C413"/>
    </w:rPr>
  </w:style>
  <w:style w:type="character" w:customStyle="1" w:styleId="affffff">
    <w:name w:val="Ссылка на утративший силу документ"/>
    <w:uiPriority w:val="99"/>
    <w:qFormat/>
    <w:rsid w:val="00F715CE"/>
    <w:rPr>
      <w:b/>
      <w:bCs w:val="0"/>
      <w:color w:val="749232"/>
    </w:rPr>
  </w:style>
  <w:style w:type="character" w:customStyle="1" w:styleId="affffff0">
    <w:name w:val="Утратил силу"/>
    <w:uiPriority w:val="99"/>
    <w:qFormat/>
    <w:rsid w:val="00F715CE"/>
    <w:rPr>
      <w:b/>
      <w:bCs w:val="0"/>
      <w:strike/>
      <w:color w:val="666600"/>
    </w:rPr>
  </w:style>
  <w:style w:type="character" w:customStyle="1" w:styleId="af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rsid w:val="00F715CE"/>
    <w:rPr>
      <w:rFonts w:ascii="Times New Roman" w:hAnsi="Times New Roman" w:cs="Times New Roman" w:hint="default"/>
      <w:sz w:val="24"/>
      <w:szCs w:val="24"/>
      <w:lang w:val="en-US" w:eastAsia="nl-NL"/>
    </w:rPr>
  </w:style>
  <w:style w:type="table" w:customStyle="1" w:styleId="2b">
    <w:name w:val="Сетка таблицы2"/>
    <w:basedOn w:val="a1"/>
    <w:next w:val="a7"/>
    <w:uiPriority w:val="39"/>
    <w:rsid w:val="00F715CE"/>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qFormat/>
    <w:rsid w:val="00F715CE"/>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F715CE"/>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2">
    <w:name w:val="Strong"/>
    <w:uiPriority w:val="22"/>
    <w:qFormat/>
    <w:rsid w:val="00F715CE"/>
    <w:rPr>
      <w:b/>
      <w:bCs/>
    </w:rPr>
  </w:style>
  <w:style w:type="character" w:styleId="affffff3">
    <w:name w:val="Subtle Emphasis"/>
    <w:uiPriority w:val="19"/>
    <w:qFormat/>
    <w:rsid w:val="00F715CE"/>
    <w:rPr>
      <w:i/>
      <w:iCs/>
      <w:color w:val="404040"/>
    </w:rPr>
  </w:style>
  <w:style w:type="paragraph" w:styleId="affffff4">
    <w:name w:val="TOC Heading"/>
    <w:basedOn w:val="1"/>
    <w:next w:val="a"/>
    <w:link w:val="affffff5"/>
    <w:unhideWhenUsed/>
    <w:qFormat/>
    <w:rsid w:val="00F715CE"/>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0">
    <w:name w:val="Таблица простая 31"/>
    <w:basedOn w:val="a1"/>
    <w:uiPriority w:val="43"/>
    <w:rsid w:val="00F715CE"/>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ffffff6">
    <w:name w:val="Title"/>
    <w:basedOn w:val="a"/>
    <w:next w:val="a"/>
    <w:link w:val="affffff7"/>
    <w:uiPriority w:val="10"/>
    <w:qFormat/>
    <w:rsid w:val="00F715CE"/>
    <w:pPr>
      <w:spacing w:after="120" w:line="276" w:lineRule="auto"/>
      <w:ind w:firstLine="709"/>
      <w:outlineLvl w:val="0"/>
    </w:pPr>
    <w:rPr>
      <w:rFonts w:ascii="Segoe UI" w:eastAsia="Segoe UI" w:hAnsi="Segoe UI" w:cs="Segoe UI"/>
      <w:sz w:val="24"/>
      <w:szCs w:val="24"/>
      <w:lang w:eastAsia="ru-RU"/>
    </w:rPr>
  </w:style>
  <w:style w:type="character" w:customStyle="1" w:styleId="affffff8">
    <w:name w:val="Заголовок Знак"/>
    <w:basedOn w:val="a0"/>
    <w:qFormat/>
    <w:rsid w:val="00F715CE"/>
    <w:rPr>
      <w:rFonts w:asciiTheme="majorHAnsi" w:eastAsiaTheme="majorEastAsia" w:hAnsiTheme="majorHAnsi" w:cstheme="majorBidi"/>
      <w:spacing w:val="-10"/>
      <w:sz w:val="56"/>
      <w:szCs w:val="56"/>
    </w:rPr>
  </w:style>
  <w:style w:type="character" w:customStyle="1" w:styleId="affffff7">
    <w:name w:val="Название Знак"/>
    <w:link w:val="affffff6"/>
    <w:uiPriority w:val="10"/>
    <w:qFormat/>
    <w:rsid w:val="00F715CE"/>
    <w:rPr>
      <w:rFonts w:ascii="Segoe UI" w:eastAsia="Segoe UI" w:hAnsi="Segoe UI" w:cs="Segoe UI"/>
      <w:sz w:val="24"/>
      <w:szCs w:val="24"/>
      <w:lang w:eastAsia="ru-RU"/>
    </w:rPr>
  </w:style>
  <w:style w:type="paragraph" w:customStyle="1" w:styleId="120">
    <w:name w:val="таблСлева12"/>
    <w:basedOn w:val="a"/>
    <w:uiPriority w:val="3"/>
    <w:qFormat/>
    <w:rsid w:val="00F715CE"/>
    <w:rPr>
      <w:rFonts w:ascii="Segoe UI" w:eastAsia="Segoe UI" w:hAnsi="Segoe UI" w:cs="Segoe UI"/>
      <w:iCs/>
      <w:sz w:val="24"/>
      <w:szCs w:val="28"/>
      <w:lang w:eastAsia="ru-RU"/>
    </w:rPr>
  </w:style>
  <w:style w:type="paragraph" w:customStyle="1" w:styleId="s16">
    <w:name w:val="s_16"/>
    <w:basedOn w:val="a"/>
    <w:qFormat/>
    <w:rsid w:val="00F715CE"/>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F715CE"/>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c">
    <w:name w:val="Неразрешенное упоминание2"/>
    <w:uiPriority w:val="99"/>
    <w:semiHidden/>
    <w:unhideWhenUsed/>
    <w:qFormat/>
    <w:rsid w:val="00F715CE"/>
    <w:rPr>
      <w:color w:val="605E5C"/>
      <w:shd w:val="clear" w:color="auto" w:fill="E1DFDD"/>
    </w:rPr>
  </w:style>
  <w:style w:type="character" w:customStyle="1" w:styleId="2d">
    <w:name w:val="Основной текст (2)_"/>
    <w:link w:val="2e"/>
    <w:qFormat/>
    <w:rsid w:val="00F715CE"/>
    <w:rPr>
      <w:sz w:val="28"/>
      <w:shd w:val="clear" w:color="auto" w:fill="FFFFFF"/>
    </w:rPr>
  </w:style>
  <w:style w:type="paragraph" w:customStyle="1" w:styleId="2e">
    <w:name w:val="Основной текст (2)"/>
    <w:basedOn w:val="a"/>
    <w:link w:val="2d"/>
    <w:qFormat/>
    <w:rsid w:val="00F715CE"/>
    <w:pPr>
      <w:widowControl w:val="0"/>
      <w:shd w:val="clear" w:color="auto" w:fill="FFFFFF"/>
      <w:spacing w:before="360" w:line="240" w:lineRule="atLeast"/>
      <w:jc w:val="both"/>
    </w:pPr>
    <w:rPr>
      <w:sz w:val="28"/>
    </w:rPr>
  </w:style>
  <w:style w:type="character" w:customStyle="1" w:styleId="c7">
    <w:name w:val="c7"/>
    <w:qFormat/>
    <w:rsid w:val="00F715CE"/>
    <w:rPr>
      <w:rFonts w:cs="Times New Roman"/>
    </w:rPr>
  </w:style>
  <w:style w:type="paragraph" w:customStyle="1" w:styleId="xl63">
    <w:name w:val="xl63"/>
    <w:basedOn w:val="a"/>
    <w:qFormat/>
    <w:rsid w:val="00F715C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qFormat/>
    <w:rsid w:val="00F715C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qFormat/>
    <w:rsid w:val="00F715C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qFormat/>
    <w:rsid w:val="00F715C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qFormat/>
    <w:rsid w:val="00F715CE"/>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F715C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F715C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F715C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F715CE"/>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qFormat/>
    <w:rsid w:val="00F715C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F715C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F715C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F715C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qFormat/>
    <w:rsid w:val="00F715C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qFormat/>
    <w:rsid w:val="00F715C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F715CE"/>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qFormat/>
    <w:rsid w:val="00F715C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qFormat/>
    <w:rsid w:val="00F715CE"/>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qFormat/>
    <w:rsid w:val="00F715C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F715CE"/>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F715C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qFormat/>
    <w:rsid w:val="00F715C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qFormat/>
    <w:rsid w:val="00F715CE"/>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qFormat/>
    <w:rsid w:val="00F715C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F715C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F715C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F715C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qFormat/>
    <w:rsid w:val="00F715C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qFormat/>
    <w:rsid w:val="00F715C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qFormat/>
    <w:rsid w:val="00F715CE"/>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qFormat/>
    <w:rsid w:val="00F715CE"/>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qFormat/>
    <w:rsid w:val="00F715C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F715C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F715C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F715C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F715C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F715CE"/>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qFormat/>
    <w:rsid w:val="00F715CE"/>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qFormat/>
    <w:rsid w:val="00F715C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F715CE"/>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F715CE"/>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F715C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F715CE"/>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F715CE"/>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qFormat/>
    <w:rsid w:val="00F715CE"/>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F715C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F715CE"/>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qFormat/>
    <w:rsid w:val="00F715CE"/>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F715C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F715CE"/>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F715C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F715CE"/>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F715CE"/>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F715CE"/>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qFormat/>
    <w:rsid w:val="00F715CE"/>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qFormat/>
    <w:rsid w:val="00F715C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qFormat/>
    <w:rsid w:val="00F715C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F715C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F715C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F715CE"/>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qFormat/>
    <w:rsid w:val="00F715CE"/>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F715CE"/>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F715CE"/>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F715CE"/>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F715CE"/>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qFormat/>
    <w:rsid w:val="00F715CE"/>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F715C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F715CE"/>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F715CE"/>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qFormat/>
    <w:rsid w:val="00F715C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qFormat/>
    <w:rsid w:val="00F715C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F715C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qFormat/>
    <w:rsid w:val="00F715C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F715C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qFormat/>
    <w:rsid w:val="00F715C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F715CE"/>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F715C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qFormat/>
    <w:rsid w:val="00F715CE"/>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qFormat/>
    <w:rsid w:val="00F715C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qFormat/>
    <w:rsid w:val="00F715CE"/>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F715CE"/>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F715CE"/>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F715CE"/>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F715CE"/>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F715CE"/>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F715CE"/>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qFormat/>
    <w:rsid w:val="00F715CE"/>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qFormat/>
    <w:rsid w:val="00F715C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F715C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F715CE"/>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qFormat/>
    <w:rsid w:val="00F715C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F715C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F715C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F715CE"/>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F715CE"/>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F715CE"/>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F715CE"/>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F715C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F715CE"/>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F715CE"/>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F715C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F715CE"/>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F715CE"/>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qFormat/>
    <w:rsid w:val="00F715C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F715C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F715C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F715CE"/>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F715CE"/>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F715C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F715C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F715C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F715C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F715CE"/>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F715CE"/>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F715C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qFormat/>
    <w:rsid w:val="00F715CE"/>
  </w:style>
  <w:style w:type="paragraph" w:customStyle="1" w:styleId="c18">
    <w:name w:val="c18"/>
    <w:basedOn w:val="a"/>
    <w:qFormat/>
    <w:rsid w:val="00F715C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F715CE"/>
  </w:style>
  <w:style w:type="numbering" w:customStyle="1" w:styleId="2f">
    <w:name w:val="Нет списка2"/>
    <w:next w:val="a2"/>
    <w:uiPriority w:val="99"/>
    <w:semiHidden/>
    <w:unhideWhenUsed/>
    <w:qFormat/>
    <w:rsid w:val="00F715CE"/>
  </w:style>
  <w:style w:type="character" w:customStyle="1" w:styleId="c21">
    <w:name w:val="c21"/>
    <w:basedOn w:val="a0"/>
    <w:qFormat/>
    <w:rsid w:val="00F715CE"/>
  </w:style>
  <w:style w:type="paragraph" w:customStyle="1" w:styleId="xl177">
    <w:name w:val="xl177"/>
    <w:basedOn w:val="a"/>
    <w:qFormat/>
    <w:rsid w:val="00F715CE"/>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qFormat/>
    <w:rsid w:val="00F715C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qFormat/>
    <w:rsid w:val="00F715CE"/>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qFormat/>
    <w:rsid w:val="00F715CE"/>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e">
    <w:name w:val="Заголовок Знак1"/>
    <w:basedOn w:val="a0"/>
    <w:uiPriority w:val="10"/>
    <w:qFormat/>
    <w:rsid w:val="00F715CE"/>
    <w:rPr>
      <w:rFonts w:asciiTheme="majorHAnsi" w:eastAsiaTheme="majorEastAsia" w:hAnsiTheme="majorHAnsi" w:cstheme="majorBidi"/>
      <w:spacing w:val="-10"/>
      <w:sz w:val="56"/>
      <w:szCs w:val="56"/>
    </w:rPr>
  </w:style>
  <w:style w:type="paragraph" w:styleId="affffff9">
    <w:name w:val="No Spacing"/>
    <w:link w:val="affffffa"/>
    <w:uiPriority w:val="1"/>
    <w:qFormat/>
    <w:rsid w:val="00F715CE"/>
    <w:rPr>
      <w:rFonts w:ascii="Calibri" w:eastAsia="Times New Roman" w:hAnsi="Calibri" w:cs="Times New Roman"/>
      <w:lang w:eastAsia="ru-RU"/>
    </w:rPr>
  </w:style>
  <w:style w:type="paragraph" w:customStyle="1" w:styleId="1f">
    <w:name w:val="Обычный (веб)1"/>
    <w:basedOn w:val="a"/>
    <w:next w:val="aff0"/>
    <w:qFormat/>
    <w:rsid w:val="00F715CE"/>
    <w:pPr>
      <w:widowControl w:val="0"/>
    </w:pPr>
    <w:rPr>
      <w:rFonts w:ascii="Times New Roman" w:eastAsia="Times New Roman" w:hAnsi="Times New Roman" w:cs="Times New Roman"/>
      <w:sz w:val="24"/>
      <w:szCs w:val="24"/>
      <w:lang w:val="en-US" w:eastAsia="nl-NL"/>
    </w:rPr>
  </w:style>
  <w:style w:type="character" w:customStyle="1" w:styleId="34">
    <w:name w:val="Неразрешенное упоминание3"/>
    <w:uiPriority w:val="99"/>
    <w:semiHidden/>
    <w:unhideWhenUsed/>
    <w:qFormat/>
    <w:rsid w:val="00F715CE"/>
    <w:rPr>
      <w:color w:val="605E5C"/>
      <w:shd w:val="clear" w:color="auto" w:fill="E1DFDD"/>
    </w:rPr>
  </w:style>
  <w:style w:type="table" w:customStyle="1" w:styleId="35">
    <w:name w:val="Сетка таблицы3"/>
    <w:basedOn w:val="a1"/>
    <w:next w:val="a7"/>
    <w:uiPriority w:val="39"/>
    <w:rsid w:val="00F715CE"/>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0">
    <w:name w:val="Название Знак1"/>
    <w:uiPriority w:val="10"/>
    <w:qFormat/>
    <w:rsid w:val="00F715CE"/>
    <w:rPr>
      <w:rFonts w:ascii="Times New Roman" w:hAnsi="Times New Roman"/>
      <w:sz w:val="24"/>
      <w:szCs w:val="24"/>
    </w:rPr>
  </w:style>
  <w:style w:type="table" w:customStyle="1" w:styleId="211">
    <w:name w:val="Сетка таблицы21"/>
    <w:basedOn w:val="a1"/>
    <w:next w:val="a7"/>
    <w:uiPriority w:val="39"/>
    <w:rsid w:val="00F715CE"/>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4">
    <w:name w:val="Неразрешенное упоминание4"/>
    <w:basedOn w:val="a0"/>
    <w:uiPriority w:val="99"/>
    <w:semiHidden/>
    <w:unhideWhenUsed/>
    <w:qFormat/>
    <w:rsid w:val="00F715CE"/>
    <w:rPr>
      <w:color w:val="605E5C"/>
      <w:shd w:val="clear" w:color="auto" w:fill="E1DFDD"/>
    </w:rPr>
  </w:style>
  <w:style w:type="paragraph" w:customStyle="1" w:styleId="ConsPlusCell">
    <w:name w:val="ConsPlusCell"/>
    <w:uiPriority w:val="99"/>
    <w:qFormat/>
    <w:rsid w:val="00F715CE"/>
    <w:rPr>
      <w:rFonts w:ascii="Arial" w:eastAsia="Times New Roman" w:hAnsi="Arial" w:cs="Arial"/>
      <w:sz w:val="20"/>
      <w:szCs w:val="20"/>
      <w:lang w:eastAsia="ru-RU"/>
    </w:rPr>
  </w:style>
  <w:style w:type="character" w:customStyle="1" w:styleId="affffffa">
    <w:name w:val="Без интервала Знак"/>
    <w:link w:val="affffff9"/>
    <w:uiPriority w:val="1"/>
    <w:qFormat/>
    <w:rsid w:val="00F715CE"/>
    <w:rPr>
      <w:rFonts w:ascii="Calibri" w:eastAsia="Times New Roman" w:hAnsi="Calibri" w:cs="Times New Roman"/>
      <w:lang w:eastAsia="ru-RU"/>
    </w:rPr>
  </w:style>
  <w:style w:type="character" w:customStyle="1" w:styleId="FontStyle11">
    <w:name w:val="Font Style11"/>
    <w:uiPriority w:val="99"/>
    <w:qFormat/>
    <w:rsid w:val="00F715CE"/>
    <w:rPr>
      <w:rFonts w:ascii="Times New Roman" w:hAnsi="Times New Roman" w:cs="Times New Roman"/>
      <w:sz w:val="22"/>
      <w:szCs w:val="22"/>
    </w:rPr>
  </w:style>
  <w:style w:type="character" w:customStyle="1" w:styleId="212pt">
    <w:name w:val="Основной текст (2) + 12 pt"/>
    <w:aliases w:val="Полужирный2,Курсив1"/>
    <w:qFormat/>
    <w:rsid w:val="00F715CE"/>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1">
    <w:name w:val="Раздел 1"/>
    <w:basedOn w:val="1"/>
    <w:link w:val="1f2"/>
    <w:qFormat/>
    <w:rsid w:val="00F715CE"/>
    <w:pPr>
      <w:keepNext/>
      <w:spacing w:before="0" w:beforeAutospacing="0" w:after="120" w:afterAutospacing="0"/>
    </w:pPr>
    <w:rPr>
      <w:rFonts w:ascii="Times New Roman Полужирный" w:eastAsia="Segoe UI" w:hAnsi="Times New Roman Полужирный"/>
      <w:caps/>
    </w:rPr>
  </w:style>
  <w:style w:type="paragraph" w:customStyle="1" w:styleId="114">
    <w:name w:val="Раздел 1.1"/>
    <w:basedOn w:val="afc"/>
    <w:link w:val="115"/>
    <w:qFormat/>
    <w:rsid w:val="00F715CE"/>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2">
    <w:name w:val="Раздел 1 Знак"/>
    <w:basedOn w:val="10"/>
    <w:link w:val="1f1"/>
    <w:qFormat/>
    <w:rsid w:val="00F715CE"/>
    <w:rPr>
      <w:rFonts w:ascii="Times New Roman Полужирный" w:eastAsia="Segoe UI" w:hAnsi="Times New Roman Полужирный" w:cs="Times New Roman"/>
      <w:b/>
      <w:bCs/>
      <w:caps/>
      <w:sz w:val="24"/>
      <w:szCs w:val="24"/>
      <w:lang w:eastAsia="ru-RU"/>
    </w:rPr>
  </w:style>
  <w:style w:type="character" w:customStyle="1" w:styleId="115">
    <w:name w:val="Раздел 1.1 Знак"/>
    <w:basedOn w:val="afd"/>
    <w:link w:val="114"/>
    <w:qFormat/>
    <w:rsid w:val="00F715CE"/>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F715CE"/>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extStyle">
    <w:name w:val="pTextStyle"/>
    <w:basedOn w:val="a"/>
    <w:qFormat/>
    <w:rsid w:val="00F715CE"/>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F715CE"/>
    <w:pPr>
      <w:spacing w:line="252" w:lineRule="auto"/>
      <w:jc w:val="center"/>
    </w:pPr>
    <w:rPr>
      <w:rFonts w:ascii="Times New Roman" w:eastAsia="Times New Roman" w:hAnsi="Times New Roman" w:cs="Times New Roman"/>
      <w:sz w:val="24"/>
      <w:szCs w:val="24"/>
      <w:lang w:val="en-US" w:eastAsia="ru-RU"/>
    </w:rPr>
  </w:style>
  <w:style w:type="table" w:customStyle="1" w:styleId="45">
    <w:name w:val="Сетка таблицы4"/>
    <w:basedOn w:val="a1"/>
    <w:next w:val="a7"/>
    <w:uiPriority w:val="39"/>
    <w:rsid w:val="00F715CE"/>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Знак сноски1"/>
    <w:basedOn w:val="a"/>
    <w:link w:val="af7"/>
    <w:uiPriority w:val="99"/>
    <w:qFormat/>
    <w:rsid w:val="00F715CE"/>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F715CE"/>
  </w:style>
  <w:style w:type="numbering" w:customStyle="1" w:styleId="36">
    <w:name w:val="Нет списка3"/>
    <w:next w:val="a2"/>
    <w:uiPriority w:val="99"/>
    <w:semiHidden/>
    <w:unhideWhenUsed/>
    <w:rsid w:val="00093424"/>
  </w:style>
  <w:style w:type="character" w:customStyle="1" w:styleId="1f3">
    <w:name w:val="Обычный1"/>
    <w:rsid w:val="00093424"/>
    <w:rPr>
      <w:sz w:val="28"/>
    </w:rPr>
  </w:style>
  <w:style w:type="character" w:customStyle="1" w:styleId="25">
    <w:name w:val="Оглавление 2 Знак"/>
    <w:link w:val="24"/>
    <w:uiPriority w:val="39"/>
    <w:rsid w:val="00093424"/>
    <w:rPr>
      <w:rFonts w:ascii="Times New Roman" w:eastAsia="Times New Roman" w:hAnsi="Times New Roman" w:cs="Times New Roman"/>
      <w:i/>
      <w:iCs/>
      <w:sz w:val="24"/>
      <w:szCs w:val="24"/>
      <w:lang w:eastAsia="ru-RU"/>
    </w:rPr>
  </w:style>
  <w:style w:type="character" w:customStyle="1" w:styleId="43">
    <w:name w:val="Оглавление 4 Знак"/>
    <w:link w:val="42"/>
    <w:uiPriority w:val="39"/>
    <w:rsid w:val="00093424"/>
    <w:rPr>
      <w:rFonts w:ascii="Calibri" w:eastAsia="Times New Roman" w:hAnsi="Calibri" w:cs="Calibri"/>
      <w:sz w:val="20"/>
      <w:szCs w:val="20"/>
      <w:lang w:eastAsia="ru-RU"/>
    </w:rPr>
  </w:style>
  <w:style w:type="character" w:customStyle="1" w:styleId="62">
    <w:name w:val="Оглавление 6 Знак"/>
    <w:link w:val="61"/>
    <w:uiPriority w:val="39"/>
    <w:rsid w:val="00093424"/>
    <w:rPr>
      <w:rFonts w:ascii="Calibri" w:eastAsia="Times New Roman" w:hAnsi="Calibri" w:cs="Calibri"/>
      <w:sz w:val="20"/>
      <w:szCs w:val="20"/>
      <w:lang w:eastAsia="ru-RU"/>
    </w:rPr>
  </w:style>
  <w:style w:type="character" w:customStyle="1" w:styleId="72">
    <w:name w:val="Оглавление 7 Знак"/>
    <w:link w:val="71"/>
    <w:uiPriority w:val="39"/>
    <w:rsid w:val="00093424"/>
    <w:rPr>
      <w:rFonts w:ascii="Calibri" w:eastAsia="Times New Roman" w:hAnsi="Calibri" w:cs="Calibri"/>
      <w:sz w:val="20"/>
      <w:szCs w:val="20"/>
      <w:lang w:eastAsia="ru-RU"/>
    </w:rPr>
  </w:style>
  <w:style w:type="paragraph" w:customStyle="1" w:styleId="1f4">
    <w:name w:val="Основной шрифт абзаца1"/>
    <w:rsid w:val="00093424"/>
    <w:rPr>
      <w:rFonts w:ascii="XO Thames" w:eastAsia="Times New Roman" w:hAnsi="XO Thames" w:cs="Times New Roman"/>
      <w:color w:val="000000"/>
      <w:sz w:val="24"/>
      <w:szCs w:val="20"/>
      <w:lang w:eastAsia="ru-RU"/>
    </w:rPr>
  </w:style>
  <w:style w:type="paragraph" w:customStyle="1" w:styleId="2f0">
    <w:name w:val="Основной шрифт абзаца2"/>
    <w:rsid w:val="00093424"/>
    <w:rPr>
      <w:rFonts w:ascii="XO Thames" w:eastAsia="Times New Roman" w:hAnsi="XO Thames" w:cs="Times New Roman"/>
      <w:color w:val="000000"/>
      <w:sz w:val="24"/>
      <w:szCs w:val="20"/>
      <w:lang w:eastAsia="ru-RU"/>
    </w:rPr>
  </w:style>
  <w:style w:type="paragraph" w:customStyle="1" w:styleId="Endnote">
    <w:name w:val="Endnote"/>
    <w:rsid w:val="00093424"/>
    <w:pPr>
      <w:ind w:firstLine="851"/>
      <w:jc w:val="both"/>
    </w:pPr>
    <w:rPr>
      <w:rFonts w:ascii="XO Thames" w:eastAsia="Times New Roman" w:hAnsi="XO Thames" w:cs="Times New Roman"/>
      <w:color w:val="000000"/>
      <w:szCs w:val="20"/>
      <w:lang w:eastAsia="ru-RU"/>
    </w:rPr>
  </w:style>
  <w:style w:type="character" w:customStyle="1" w:styleId="33">
    <w:name w:val="Оглавление 3 Знак"/>
    <w:link w:val="32"/>
    <w:uiPriority w:val="39"/>
    <w:rsid w:val="00093424"/>
    <w:rPr>
      <w:rFonts w:ascii="Times New Roman" w:eastAsia="Times New Roman" w:hAnsi="Times New Roman" w:cs="Times New Roman"/>
      <w:sz w:val="28"/>
      <w:szCs w:val="28"/>
      <w:lang w:eastAsia="ru-RU"/>
    </w:rPr>
  </w:style>
  <w:style w:type="character" w:customStyle="1" w:styleId="affffff5">
    <w:name w:val="Заголовок оглавления Знак"/>
    <w:basedOn w:val="10"/>
    <w:link w:val="affffff4"/>
    <w:rsid w:val="00093424"/>
    <w:rPr>
      <w:rFonts w:ascii="@Batang" w:eastAsia="Segoe UI" w:hAnsi="@Batang" w:cs="Segoe UI"/>
      <w:b w:val="0"/>
      <w:bCs w:val="0"/>
      <w:color w:val="2F5496"/>
      <w:sz w:val="24"/>
      <w:szCs w:val="24"/>
      <w:lang w:eastAsia="ru-RU"/>
    </w:rPr>
  </w:style>
  <w:style w:type="character" w:customStyle="1" w:styleId="510">
    <w:name w:val="Заголовок 5 Знак1"/>
    <w:rsid w:val="00093424"/>
    <w:rPr>
      <w:b/>
      <w:sz w:val="22"/>
    </w:rPr>
  </w:style>
  <w:style w:type="paragraph" w:customStyle="1" w:styleId="23">
    <w:name w:val="Гиперссылка2"/>
    <w:link w:val="af4"/>
    <w:uiPriority w:val="99"/>
    <w:rsid w:val="00093424"/>
    <w:rPr>
      <w:color w:val="0563C1" w:themeColor="hyperlink"/>
      <w:u w:val="single"/>
    </w:rPr>
  </w:style>
  <w:style w:type="paragraph" w:customStyle="1" w:styleId="Footnote">
    <w:name w:val="Footnote"/>
    <w:rsid w:val="00093424"/>
    <w:pPr>
      <w:ind w:firstLine="851"/>
      <w:jc w:val="both"/>
    </w:pPr>
    <w:rPr>
      <w:rFonts w:ascii="XO Thames" w:eastAsia="Times New Roman" w:hAnsi="XO Thames" w:cs="Times New Roman"/>
      <w:color w:val="000000"/>
      <w:szCs w:val="20"/>
      <w:lang w:eastAsia="ru-RU"/>
    </w:rPr>
  </w:style>
  <w:style w:type="character" w:customStyle="1" w:styleId="16">
    <w:name w:val="Оглавление 1 Знак"/>
    <w:link w:val="15"/>
    <w:uiPriority w:val="39"/>
    <w:rsid w:val="00093424"/>
    <w:rPr>
      <w:rFonts w:ascii="Times New Roman" w:hAnsi="Times New Roman" w:cs="Times New Roman"/>
      <w:b/>
      <w:bCs/>
    </w:rPr>
  </w:style>
  <w:style w:type="paragraph" w:customStyle="1" w:styleId="HeaderandFooter">
    <w:name w:val="Header and Footer"/>
    <w:rsid w:val="00093424"/>
    <w:pPr>
      <w:jc w:val="both"/>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093424"/>
    <w:rPr>
      <w:rFonts w:ascii="Calibri" w:eastAsia="Times New Roman" w:hAnsi="Calibri" w:cs="Calibri"/>
      <w:sz w:val="20"/>
      <w:szCs w:val="20"/>
      <w:lang w:eastAsia="ru-RU"/>
    </w:rPr>
  </w:style>
  <w:style w:type="character" w:customStyle="1" w:styleId="82">
    <w:name w:val="Оглавление 8 Знак"/>
    <w:link w:val="81"/>
    <w:uiPriority w:val="39"/>
    <w:rsid w:val="00093424"/>
    <w:rPr>
      <w:rFonts w:ascii="Calibri" w:eastAsia="Times New Roman" w:hAnsi="Calibri" w:cs="Calibri"/>
      <w:sz w:val="20"/>
      <w:szCs w:val="20"/>
      <w:lang w:eastAsia="ru-RU"/>
    </w:rPr>
  </w:style>
  <w:style w:type="character" w:customStyle="1" w:styleId="53">
    <w:name w:val="Оглавление 5 Знак"/>
    <w:link w:val="52"/>
    <w:uiPriority w:val="39"/>
    <w:rsid w:val="00093424"/>
    <w:rPr>
      <w:rFonts w:ascii="Calibri" w:eastAsia="Times New Roman" w:hAnsi="Calibri" w:cs="Calibri"/>
      <w:sz w:val="20"/>
      <w:szCs w:val="20"/>
      <w:lang w:eastAsia="ru-RU"/>
    </w:rPr>
  </w:style>
  <w:style w:type="table" w:customStyle="1" w:styleId="54">
    <w:name w:val="Сетка таблицы5"/>
    <w:basedOn w:val="a1"/>
    <w:next w:val="a7"/>
    <w:rsid w:val="00093424"/>
    <w:rPr>
      <w:rFonts w:ascii="XO Thames" w:eastAsia="Times New Roman" w:hAnsi="XO Thames"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b">
    <w:name w:val="СВЕЛ таб/спис"/>
    <w:basedOn w:val="a"/>
    <w:link w:val="affffffc"/>
    <w:qFormat/>
    <w:rsid w:val="001C198D"/>
    <w:rPr>
      <w:rFonts w:ascii="Times New Roman" w:eastAsia="Times New Roman" w:hAnsi="Times New Roman" w:cs="Times New Roman"/>
      <w:sz w:val="24"/>
      <w:szCs w:val="24"/>
      <w:lang w:eastAsia="ru-RU"/>
    </w:rPr>
  </w:style>
  <w:style w:type="character" w:customStyle="1" w:styleId="affffffc">
    <w:name w:val="СВЕЛ таб/спис Знак"/>
    <w:link w:val="affffffb"/>
    <w:qFormat/>
    <w:locked/>
    <w:rsid w:val="001C198D"/>
    <w:rPr>
      <w:rFonts w:ascii="Times New Roman" w:eastAsia="Times New Roman" w:hAnsi="Times New Roman" w:cs="Times New Roman"/>
      <w:sz w:val="24"/>
      <w:szCs w:val="24"/>
      <w:lang w:eastAsia="ru-RU"/>
    </w:rPr>
  </w:style>
  <w:style w:type="paragraph" w:customStyle="1" w:styleId="affffffd">
    <w:name w:val="СВЕЛ тектс"/>
    <w:basedOn w:val="a"/>
    <w:link w:val="affffffe"/>
    <w:qFormat/>
    <w:rsid w:val="001C198D"/>
    <w:pPr>
      <w:spacing w:line="360" w:lineRule="auto"/>
      <w:ind w:firstLine="709"/>
      <w:jc w:val="both"/>
    </w:pPr>
    <w:rPr>
      <w:rFonts w:ascii="Times New Roman" w:eastAsia="Arial Unicode MS" w:hAnsi="Times New Roman" w:cs="Times New Roman"/>
      <w:bCs/>
      <w:sz w:val="24"/>
      <w:szCs w:val="24"/>
      <w:lang w:eastAsia="ru-RU"/>
    </w:rPr>
  </w:style>
  <w:style w:type="character" w:customStyle="1" w:styleId="affffffe">
    <w:name w:val="СВЕЛ тектс Знак"/>
    <w:link w:val="affffffd"/>
    <w:locked/>
    <w:rsid w:val="001C198D"/>
    <w:rPr>
      <w:rFonts w:ascii="Times New Roman" w:eastAsia="Arial Unicode MS" w:hAnsi="Times New Roman" w:cs="Times New Roman"/>
      <w:bCs/>
      <w:sz w:val="24"/>
      <w:szCs w:val="24"/>
      <w:lang w:eastAsia="ru-RU"/>
    </w:rPr>
  </w:style>
  <w:style w:type="character" w:customStyle="1" w:styleId="55">
    <w:name w:val="Неразрешенное упоминание5"/>
    <w:basedOn w:val="a0"/>
    <w:uiPriority w:val="99"/>
    <w:semiHidden/>
    <w:unhideWhenUsed/>
    <w:rsid w:val="00B459F1"/>
    <w:rPr>
      <w:color w:val="605E5C"/>
      <w:shd w:val="clear" w:color="auto" w:fill="E1DFDD"/>
    </w:rPr>
  </w:style>
  <w:style w:type="paragraph" w:customStyle="1" w:styleId="afffffff">
    <w:name w:val="СВЕЛ список"/>
    <w:basedOn w:val="affffffb"/>
    <w:qFormat/>
    <w:rsid w:val="00B459F1"/>
    <w:pPr>
      <w:spacing w:line="360" w:lineRule="auto"/>
    </w:pPr>
    <w:rPr>
      <w:rFonts w:eastAsia="Arial Unicode MS"/>
    </w:rPr>
  </w:style>
  <w:style w:type="character" w:customStyle="1" w:styleId="63">
    <w:name w:val="Неразрешенное упоминание6"/>
    <w:basedOn w:val="a0"/>
    <w:uiPriority w:val="99"/>
    <w:semiHidden/>
    <w:unhideWhenUsed/>
    <w:rsid w:val="00B459F1"/>
    <w:rPr>
      <w:color w:val="605E5C"/>
      <w:shd w:val="clear" w:color="auto" w:fill="E1DFDD"/>
    </w:rPr>
  </w:style>
  <w:style w:type="character" w:customStyle="1" w:styleId="afffffff0">
    <w:name w:val="Символ сноски"/>
    <w:uiPriority w:val="99"/>
    <w:qFormat/>
    <w:rsid w:val="00B459F1"/>
    <w:rPr>
      <w:rFonts w:cs="Times New Roman"/>
      <w:vertAlign w:val="superscript"/>
    </w:rPr>
  </w:style>
  <w:style w:type="character" w:customStyle="1" w:styleId="afffffff1">
    <w:name w:val="Символ концевой сноски"/>
    <w:uiPriority w:val="99"/>
    <w:semiHidden/>
    <w:unhideWhenUsed/>
    <w:qFormat/>
    <w:rsid w:val="00B459F1"/>
    <w:rPr>
      <w:rFonts w:ascii="Times New Roman" w:hAnsi="Times New Roman" w:cs="Times New Roman"/>
      <w:vertAlign w:val="superscript"/>
    </w:rPr>
  </w:style>
  <w:style w:type="character" w:customStyle="1" w:styleId="dots">
    <w:name w:val="dots"/>
    <w:basedOn w:val="a0"/>
    <w:qFormat/>
    <w:rsid w:val="00B459F1"/>
  </w:style>
  <w:style w:type="character" w:customStyle="1" w:styleId="afffffff2">
    <w:name w:val="Ссылка указателя"/>
    <w:qFormat/>
    <w:rsid w:val="00B459F1"/>
  </w:style>
  <w:style w:type="character" w:customStyle="1" w:styleId="afffffff3">
    <w:name w:val="Маркеры"/>
    <w:qFormat/>
    <w:rsid w:val="00B459F1"/>
    <w:rPr>
      <w:rFonts w:ascii="OpenSymbol" w:eastAsia="OpenSymbol" w:hAnsi="OpenSymbol" w:cs="OpenSymbol"/>
    </w:rPr>
  </w:style>
  <w:style w:type="character" w:customStyle="1" w:styleId="afffffff4">
    <w:name w:val="Символ нумерации"/>
    <w:qFormat/>
    <w:rsid w:val="00B459F1"/>
    <w:rPr>
      <w:rFonts w:ascii="Times New Roman" w:hAnsi="Times New Roman"/>
      <w:sz w:val="24"/>
      <w:szCs w:val="24"/>
    </w:rPr>
  </w:style>
  <w:style w:type="character" w:customStyle="1" w:styleId="116">
    <w:name w:val="Раздел 11"/>
    <w:basedOn w:val="a0"/>
    <w:qFormat/>
    <w:rsid w:val="00B459F1"/>
    <w:rPr>
      <w:rFonts w:ascii="Times New Roman" w:eastAsia="Times New Roman" w:hAnsi="Times New Roman" w:cs="Times New Roman"/>
      <w:b/>
      <w:bCs/>
      <w:kern w:val="2"/>
      <w:sz w:val="24"/>
      <w:szCs w:val="24"/>
      <w:lang w:eastAsia="ru-RU"/>
    </w:rPr>
  </w:style>
  <w:style w:type="character" w:customStyle="1" w:styleId="1111">
    <w:name w:val="Раздел 1.11"/>
    <w:uiPriority w:val="99"/>
    <w:qFormat/>
    <w:rsid w:val="00B459F1"/>
    <w:rPr>
      <w:rFonts w:ascii="Times New Roman" w:hAnsi="Times New Roman" w:cs="Times New Roman"/>
      <w:sz w:val="20"/>
      <w:szCs w:val="20"/>
    </w:rPr>
  </w:style>
  <w:style w:type="character" w:customStyle="1" w:styleId="1112">
    <w:name w:val="Раздел 111"/>
    <w:uiPriority w:val="99"/>
    <w:qFormat/>
    <w:rsid w:val="00B459F1"/>
    <w:rPr>
      <w:rFonts w:ascii="Times New Roman" w:hAnsi="Times New Roman" w:cs="Times New Roman"/>
      <w:sz w:val="20"/>
      <w:szCs w:val="20"/>
    </w:rPr>
  </w:style>
  <w:style w:type="character" w:customStyle="1" w:styleId="11110">
    <w:name w:val="Раздел 1.111"/>
    <w:uiPriority w:val="99"/>
    <w:qFormat/>
    <w:rsid w:val="00B459F1"/>
    <w:rPr>
      <w:rFonts w:ascii="Times New Roman" w:hAnsi="Times New Roman" w:cs="Times New Roman"/>
      <w:sz w:val="20"/>
      <w:szCs w:val="20"/>
    </w:rPr>
  </w:style>
  <w:style w:type="character" w:customStyle="1" w:styleId="11111">
    <w:name w:val="Раздел 1111"/>
    <w:uiPriority w:val="99"/>
    <w:qFormat/>
    <w:rsid w:val="00B459F1"/>
    <w:rPr>
      <w:rFonts w:ascii="Times New Roman" w:hAnsi="Times New Roman" w:cs="Times New Roman"/>
      <w:sz w:val="20"/>
      <w:szCs w:val="20"/>
    </w:rPr>
  </w:style>
  <w:style w:type="character" w:customStyle="1" w:styleId="111110">
    <w:name w:val="Раздел 1.1111"/>
    <w:uiPriority w:val="99"/>
    <w:qFormat/>
    <w:rsid w:val="00B459F1"/>
    <w:rPr>
      <w:rFonts w:ascii="Times New Roman" w:hAnsi="Times New Roman" w:cs="Times New Roman"/>
      <w:sz w:val="20"/>
      <w:szCs w:val="20"/>
    </w:rPr>
  </w:style>
  <w:style w:type="character" w:customStyle="1" w:styleId="111111">
    <w:name w:val="Раздел 11111"/>
    <w:uiPriority w:val="99"/>
    <w:qFormat/>
    <w:rsid w:val="00B459F1"/>
    <w:rPr>
      <w:rFonts w:ascii="Times New Roman" w:hAnsi="Times New Roman" w:cs="Times New Roman"/>
      <w:sz w:val="20"/>
      <w:szCs w:val="20"/>
    </w:rPr>
  </w:style>
  <w:style w:type="character" w:customStyle="1" w:styleId="1111110">
    <w:name w:val="Раздел 1.11111"/>
    <w:uiPriority w:val="99"/>
    <w:qFormat/>
    <w:rsid w:val="00B459F1"/>
    <w:rPr>
      <w:rFonts w:ascii="Times New Roman" w:hAnsi="Times New Roman" w:cs="Times New Roman"/>
      <w:sz w:val="20"/>
      <w:szCs w:val="20"/>
    </w:rPr>
  </w:style>
  <w:style w:type="paragraph" w:styleId="afffffff5">
    <w:name w:val="List"/>
    <w:basedOn w:val="af8"/>
    <w:rsid w:val="00B459F1"/>
    <w:pPr>
      <w:suppressAutoHyphens/>
      <w:snapToGrid w:val="0"/>
    </w:pPr>
    <w:rPr>
      <w:rFonts w:cs="Noto Sans Devanagari"/>
    </w:rPr>
  </w:style>
  <w:style w:type="paragraph" w:styleId="1f5">
    <w:name w:val="index 1"/>
    <w:basedOn w:val="a"/>
    <w:next w:val="a"/>
    <w:autoRedefine/>
    <w:uiPriority w:val="99"/>
    <w:semiHidden/>
    <w:unhideWhenUsed/>
    <w:rsid w:val="00B459F1"/>
    <w:pPr>
      <w:ind w:left="220" w:hanging="220"/>
    </w:pPr>
  </w:style>
  <w:style w:type="paragraph" w:styleId="afffffff6">
    <w:name w:val="index heading"/>
    <w:basedOn w:val="affffff6"/>
    <w:rsid w:val="00B459F1"/>
    <w:pPr>
      <w:suppressAutoHyphens/>
    </w:pPr>
    <w:rPr>
      <w:kern w:val="2"/>
    </w:rPr>
  </w:style>
  <w:style w:type="paragraph" w:customStyle="1" w:styleId="caption1">
    <w:name w:val="caption1"/>
    <w:basedOn w:val="a"/>
    <w:qFormat/>
    <w:rsid w:val="00B459F1"/>
    <w:pPr>
      <w:suppressLineNumbers/>
      <w:suppressAutoHyphens/>
      <w:spacing w:before="120" w:after="120"/>
    </w:pPr>
    <w:rPr>
      <w:rFonts w:cs="Noto Sans Devanagari"/>
      <w:i/>
      <w:iCs/>
      <w:sz w:val="24"/>
      <w:szCs w:val="24"/>
    </w:rPr>
  </w:style>
  <w:style w:type="paragraph" w:customStyle="1" w:styleId="indexheading1">
    <w:name w:val="index heading1"/>
    <w:basedOn w:val="affffff6"/>
    <w:qFormat/>
    <w:rsid w:val="00B459F1"/>
    <w:pPr>
      <w:suppressAutoHyphens/>
    </w:pPr>
    <w:rPr>
      <w:kern w:val="2"/>
    </w:rPr>
  </w:style>
  <w:style w:type="paragraph" w:customStyle="1" w:styleId="afffffff7">
    <w:name w:val="Колонтитул"/>
    <w:basedOn w:val="a"/>
    <w:qFormat/>
    <w:rsid w:val="00B459F1"/>
    <w:pPr>
      <w:suppressAutoHyphens/>
    </w:pPr>
  </w:style>
  <w:style w:type="paragraph" w:customStyle="1" w:styleId="1111111">
    <w:name w:val="Раздел 111111"/>
    <w:basedOn w:val="a"/>
    <w:qFormat/>
    <w:rsid w:val="00B459F1"/>
    <w:pPr>
      <w:suppressAutoHyphens/>
      <w:spacing w:beforeAutospacing="1" w:afterAutospacing="1"/>
      <w:jc w:val="center"/>
      <w:outlineLvl w:val="0"/>
    </w:pPr>
    <w:rPr>
      <w:rFonts w:ascii="Times New Roman" w:eastAsia="Times New Roman" w:hAnsi="Times New Roman" w:cs="Times New Roman"/>
      <w:b/>
      <w:bCs/>
      <w:kern w:val="2"/>
      <w:sz w:val="24"/>
      <w:szCs w:val="24"/>
      <w:lang w:eastAsia="ru-RU"/>
    </w:rPr>
  </w:style>
  <w:style w:type="paragraph" w:customStyle="1" w:styleId="11111110">
    <w:name w:val="Раздел 1.111111"/>
    <w:basedOn w:val="afc"/>
    <w:qFormat/>
    <w:rsid w:val="00B459F1"/>
    <w:pPr>
      <w:numPr>
        <w:ilvl w:val="0"/>
      </w:numPr>
      <w:suppressAutoHyphens/>
      <w:spacing w:after="120" w:line="276" w:lineRule="auto"/>
      <w:ind w:firstLine="709"/>
      <w:outlineLvl w:val="1"/>
    </w:pPr>
    <w:rPr>
      <w:rFonts w:ascii="Times New Roman Полужирный" w:eastAsia="Segoe UI" w:hAnsi="Times New Roman Полужирный" w:cs="Times New Roman"/>
      <w:b/>
      <w:bCs/>
      <w:spacing w:val="0"/>
      <w:sz w:val="24"/>
      <w:szCs w:val="24"/>
      <w:lang w:eastAsia="ru-RU"/>
    </w:rPr>
  </w:style>
  <w:style w:type="paragraph" w:customStyle="1" w:styleId="normal1">
    <w:name w:val="normal1"/>
    <w:qFormat/>
    <w:rsid w:val="00B459F1"/>
    <w:pPr>
      <w:suppressAutoHyphens/>
      <w:spacing w:after="200" w:line="276" w:lineRule="auto"/>
    </w:pPr>
    <w:rPr>
      <w:rFonts w:cs="Calibri"/>
      <w:lang w:eastAsia="zh-CN" w:bidi="hi-IN"/>
    </w:rPr>
  </w:style>
  <w:style w:type="paragraph" w:customStyle="1" w:styleId="afffffff8">
    <w:name w:val="Содержимое таблицы"/>
    <w:basedOn w:val="a"/>
    <w:qFormat/>
    <w:rsid w:val="00B459F1"/>
    <w:pPr>
      <w:widowControl w:val="0"/>
      <w:suppressLineNumbers/>
      <w:suppressAutoHyphens/>
    </w:pPr>
  </w:style>
  <w:style w:type="paragraph" w:customStyle="1" w:styleId="afffffff9">
    <w:name w:val="Заголовок таблицы"/>
    <w:basedOn w:val="afffffff8"/>
    <w:qFormat/>
    <w:rsid w:val="00B459F1"/>
    <w:pPr>
      <w:jc w:val="center"/>
    </w:pPr>
    <w:rPr>
      <w:b/>
      <w:bCs/>
    </w:rPr>
  </w:style>
  <w:style w:type="table" w:customStyle="1" w:styleId="117">
    <w:name w:val="Заголовок 1 Знак1"/>
    <w:uiPriority w:val="39"/>
    <w:rsid w:val="00B459F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73">
    <w:name w:val="Неразрешенное упоминание7"/>
    <w:uiPriority w:val="99"/>
    <w:semiHidden/>
    <w:unhideWhenUsed/>
    <w:rsid w:val="00B459F1"/>
    <w:rPr>
      <w:color w:val="605E5C"/>
      <w:shd w:val="clear" w:color="auto" w:fill="E1DFDD"/>
    </w:rPr>
  </w:style>
  <w:style w:type="paragraph" w:customStyle="1" w:styleId="afffffffa">
    <w:name w:val="СВЕЛ загол без огл"/>
    <w:basedOn w:val="affffffb"/>
    <w:qFormat/>
    <w:rsid w:val="00B459F1"/>
    <w:pPr>
      <w:spacing w:before="120" w:after="120"/>
      <w:ind w:firstLine="709"/>
    </w:pPr>
    <w:rPr>
      <w:b/>
    </w:rPr>
  </w:style>
  <w:style w:type="numbering" w:customStyle="1" w:styleId="46">
    <w:name w:val="Нет списка4"/>
    <w:next w:val="a2"/>
    <w:uiPriority w:val="99"/>
    <w:semiHidden/>
    <w:unhideWhenUsed/>
    <w:rsid w:val="00B459F1"/>
  </w:style>
  <w:style w:type="table" w:customStyle="1" w:styleId="121">
    <w:name w:val="Сетка таблицы12"/>
    <w:basedOn w:val="a1"/>
    <w:next w:val="a7"/>
    <w:uiPriority w:val="39"/>
    <w:rsid w:val="00B45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39"/>
    <w:rsid w:val="00B459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B459F1"/>
  </w:style>
  <w:style w:type="table" w:customStyle="1" w:styleId="TableNormal14">
    <w:name w:val="Table Normal14"/>
    <w:uiPriority w:val="2"/>
    <w:semiHidden/>
    <w:unhideWhenUsed/>
    <w:qFormat/>
    <w:rsid w:val="00B459F1"/>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459F1"/>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459F1"/>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B459F1"/>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B459F1"/>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B459F1"/>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B459F1"/>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B459F1"/>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B459F1"/>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B459F1"/>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B459F1"/>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B459F1"/>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3">
    <w:name w:val="Нет списка111"/>
    <w:next w:val="a2"/>
    <w:uiPriority w:val="99"/>
    <w:semiHidden/>
    <w:unhideWhenUsed/>
    <w:rsid w:val="00B459F1"/>
  </w:style>
  <w:style w:type="table" w:customStyle="1" w:styleId="TableNormal121">
    <w:name w:val="Table Normal121"/>
    <w:uiPriority w:val="2"/>
    <w:semiHidden/>
    <w:unhideWhenUsed/>
    <w:qFormat/>
    <w:rsid w:val="00B459F1"/>
    <w:pPr>
      <w:widowControl w:val="0"/>
      <w:autoSpaceDE w:val="0"/>
      <w:autoSpaceDN w:val="0"/>
    </w:pPr>
    <w:rPr>
      <w:lang w:val="en-US"/>
    </w:rPr>
    <w:tblPr>
      <w:tblInd w:w="0" w:type="dxa"/>
      <w:tblCellMar>
        <w:top w:w="0" w:type="dxa"/>
        <w:left w:w="0" w:type="dxa"/>
        <w:bottom w:w="0" w:type="dxa"/>
        <w:right w:w="0" w:type="dxa"/>
      </w:tblCellMar>
    </w:tblPr>
  </w:style>
  <w:style w:type="table" w:customStyle="1" w:styleId="220">
    <w:name w:val="Сетка таблицы22"/>
    <w:basedOn w:val="a1"/>
    <w:next w:val="a7"/>
    <w:uiPriority w:val="39"/>
    <w:rsid w:val="00B459F1"/>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qFormat/>
    <w:rsid w:val="00B459F1"/>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311">
    <w:name w:val="Таблица простая 311"/>
    <w:basedOn w:val="a1"/>
    <w:uiPriority w:val="43"/>
    <w:rsid w:val="00B459F1"/>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B459F1"/>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
    <w:name w:val="Нет списка21"/>
    <w:next w:val="a2"/>
    <w:uiPriority w:val="99"/>
    <w:semiHidden/>
    <w:unhideWhenUsed/>
    <w:rsid w:val="00B459F1"/>
  </w:style>
  <w:style w:type="table" w:customStyle="1" w:styleId="312">
    <w:name w:val="Сетка таблицы31"/>
    <w:basedOn w:val="a1"/>
    <w:next w:val="a7"/>
    <w:uiPriority w:val="39"/>
    <w:rsid w:val="00B459F1"/>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7"/>
    <w:uiPriority w:val="39"/>
    <w:rsid w:val="00B459F1"/>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1"/>
    <w:uiPriority w:val="59"/>
    <w:rsid w:val="00B459F1"/>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7"/>
    <w:uiPriority w:val="39"/>
    <w:rsid w:val="00B459F1"/>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3">
    <w:name w:val="Неразрешенное упоминание8"/>
    <w:basedOn w:val="a0"/>
    <w:uiPriority w:val="99"/>
    <w:semiHidden/>
    <w:unhideWhenUsed/>
    <w:rsid w:val="00B459F1"/>
    <w:rPr>
      <w:color w:val="605E5C"/>
      <w:shd w:val="clear" w:color="auto" w:fill="E1DFDD"/>
    </w:rPr>
  </w:style>
  <w:style w:type="paragraph" w:customStyle="1" w:styleId="ds-markdown-paragraph">
    <w:name w:val="ds-markdown-paragraph"/>
    <w:basedOn w:val="a"/>
    <w:rsid w:val="00B459F1"/>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ook.ru/book/936269" TargetMode="External"/><Relationship Id="rId18" Type="http://schemas.openxmlformats.org/officeDocument/2006/relationships/header" Target="header7.xml"/><Relationship Id="rId26" Type="http://schemas.openxmlformats.org/officeDocument/2006/relationships/hyperlink" Target="https://urait.ru/bcode/536810" TargetMode="External"/><Relationship Id="rId39" Type="http://schemas.openxmlformats.org/officeDocument/2006/relationships/hyperlink" Target="https://urait.ru/bcode/558456" TargetMode="External"/><Relationship Id="rId21" Type="http://schemas.openxmlformats.org/officeDocument/2006/relationships/hyperlink" Target="https://urait.ru/bcode/532812" TargetMode="External"/><Relationship Id="rId34" Type="http://schemas.openxmlformats.org/officeDocument/2006/relationships/hyperlink" Target="https://urait.ru/bcode/542824" TargetMode="External"/><Relationship Id="rId42" Type="http://schemas.openxmlformats.org/officeDocument/2006/relationships/header" Target="header13.xml"/><Relationship Id="rId47" Type="http://schemas.openxmlformats.org/officeDocument/2006/relationships/hyperlink" Target="https://urait.ru/bcode/536776" TargetMode="External"/><Relationship Id="rId50" Type="http://schemas.openxmlformats.org/officeDocument/2006/relationships/hyperlink" Target="https://znanium.com/catalog/product/1863145" TargetMode="External"/><Relationship Id="rId55" Type="http://schemas.openxmlformats.org/officeDocument/2006/relationships/header" Target="header22.xml"/><Relationship Id="rId63" Type="http://schemas.openxmlformats.org/officeDocument/2006/relationships/hyperlink" Target="https://urait.ru/bcode/562518" TargetMode="External"/><Relationship Id="rId68" Type="http://schemas.openxmlformats.org/officeDocument/2006/relationships/header" Target="header28.xml"/><Relationship Id="rId76" Type="http://schemas.openxmlformats.org/officeDocument/2006/relationships/hyperlink" Target="https://urait.ru/bcode/560888" TargetMode="External"/><Relationship Id="rId84" Type="http://schemas.openxmlformats.org/officeDocument/2006/relationships/hyperlink" Target="https://urait.ru/bcode/532812" TargetMode="External"/><Relationship Id="rId89" Type="http://schemas.openxmlformats.org/officeDocument/2006/relationships/hyperlink" Target="http://www.bus.gov.ru" TargetMode="External"/><Relationship Id="rId7" Type="http://schemas.openxmlformats.org/officeDocument/2006/relationships/endnotes" Target="endnotes.xml"/><Relationship Id="rId71" Type="http://schemas.openxmlformats.org/officeDocument/2006/relationships/hyperlink" Target="https://www.nalog.gov.ru" TargetMode="Externa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9.xml"/><Relationship Id="rId11" Type="http://schemas.openxmlformats.org/officeDocument/2006/relationships/header" Target="header4.xml"/><Relationship Id="rId24" Type="http://schemas.openxmlformats.org/officeDocument/2006/relationships/hyperlink" Target="https://urait.ru/bcode/541771" TargetMode="External"/><Relationship Id="rId32" Type="http://schemas.openxmlformats.org/officeDocument/2006/relationships/header" Target="header12.xml"/><Relationship Id="rId37" Type="http://schemas.openxmlformats.org/officeDocument/2006/relationships/hyperlink" Target="https://urait.ru/bcode/536633" TargetMode="External"/><Relationship Id="rId40" Type="http://schemas.openxmlformats.org/officeDocument/2006/relationships/hyperlink" Target="https://www.nalog.gov.ru" TargetMode="External"/><Relationship Id="rId45" Type="http://schemas.openxmlformats.org/officeDocument/2006/relationships/header" Target="header16.xml"/><Relationship Id="rId53" Type="http://schemas.openxmlformats.org/officeDocument/2006/relationships/header" Target="header20.xml"/><Relationship Id="rId58" Type="http://schemas.openxmlformats.org/officeDocument/2006/relationships/header" Target="header25.xml"/><Relationship Id="rId66" Type="http://schemas.openxmlformats.org/officeDocument/2006/relationships/hyperlink" Target="http://www.gks.ru" TargetMode="External"/><Relationship Id="rId74" Type="http://schemas.openxmlformats.org/officeDocument/2006/relationships/hyperlink" Target="https://urait.ru/bcode/532812" TargetMode="External"/><Relationship Id="rId79" Type="http://schemas.openxmlformats.org/officeDocument/2006/relationships/hyperlink" Target="http://www.bus.gov.ru" TargetMode="External"/><Relationship Id="rId87" Type="http://schemas.openxmlformats.org/officeDocument/2006/relationships/hyperlink" Target="https://urait.ru/bcode/513729" TargetMode="External"/><Relationship Id="rId5" Type="http://schemas.openxmlformats.org/officeDocument/2006/relationships/webSettings" Target="webSettings.xml"/><Relationship Id="rId61" Type="http://schemas.openxmlformats.org/officeDocument/2006/relationships/hyperlink" Target="https://urait.ru/bcode/560888" TargetMode="External"/><Relationship Id="rId82" Type="http://schemas.openxmlformats.org/officeDocument/2006/relationships/hyperlink" Target="https://urait.ru/bcode/545079" TargetMode="External"/><Relationship Id="rId90" Type="http://schemas.openxmlformats.org/officeDocument/2006/relationships/fontTable" Target="fontTable.xml"/><Relationship Id="rId19" Type="http://schemas.openxmlformats.org/officeDocument/2006/relationships/header" Target="header8.xml"/><Relationship Id="rId14" Type="http://schemas.openxmlformats.org/officeDocument/2006/relationships/hyperlink" Target="http://www.budget.gov.ru" TargetMode="External"/><Relationship Id="rId22" Type="http://schemas.openxmlformats.org/officeDocument/2006/relationships/hyperlink" Target="https://urait.ru/bcode/540935" TargetMode="External"/><Relationship Id="rId27" Type="http://schemas.openxmlformats.org/officeDocument/2006/relationships/hyperlink" Target="https://urait.ru/bcode/545021" TargetMode="External"/><Relationship Id="rId30" Type="http://schemas.openxmlformats.org/officeDocument/2006/relationships/header" Target="header10.xml"/><Relationship Id="rId35" Type="http://schemas.openxmlformats.org/officeDocument/2006/relationships/hyperlink" Target="https://urait.ru/bcode/556339" TargetMode="External"/><Relationship Id="rId43" Type="http://schemas.openxmlformats.org/officeDocument/2006/relationships/header" Target="header14.xml"/><Relationship Id="rId48" Type="http://schemas.openxmlformats.org/officeDocument/2006/relationships/hyperlink" Target="https://urait.ru/bcode/541977" TargetMode="External"/><Relationship Id="rId56" Type="http://schemas.openxmlformats.org/officeDocument/2006/relationships/header" Target="header23.xml"/><Relationship Id="rId64" Type="http://schemas.openxmlformats.org/officeDocument/2006/relationships/hyperlink" Target="http://www.consultant.ru" TargetMode="External"/><Relationship Id="rId69"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77" Type="http://schemas.openxmlformats.org/officeDocument/2006/relationships/hyperlink" Target="https://urait.ru/bcode/513729" TargetMode="External"/><Relationship Id="rId8" Type="http://schemas.openxmlformats.org/officeDocument/2006/relationships/header" Target="header1.xml"/><Relationship Id="rId51" Type="http://schemas.openxmlformats.org/officeDocument/2006/relationships/header" Target="header18.xml"/><Relationship Id="rId72" Type="http://schemas.openxmlformats.org/officeDocument/2006/relationships/hyperlink" Target="https://urait.ru/bcode/545079" TargetMode="External"/><Relationship Id="rId80"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85" Type="http://schemas.openxmlformats.org/officeDocument/2006/relationships/hyperlink" Target="https://urait.ru/bcode/556339" TargetMode="External"/><Relationship Id="rId3" Type="http://schemas.openxmlformats.org/officeDocument/2006/relationships/styles" Target="styles.xml"/><Relationship Id="rId12" Type="http://schemas.openxmlformats.org/officeDocument/2006/relationships/hyperlink" Target="https://urait.ru/bcode/545079" TargetMode="External"/><Relationship Id="rId17" Type="http://schemas.openxmlformats.org/officeDocument/2006/relationships/header" Target="header6.xml"/><Relationship Id="rId25" Type="http://schemas.openxmlformats.org/officeDocument/2006/relationships/hyperlink" Target="https://urait.ru/bcode/540935" TargetMode="External"/><Relationship Id="rId33" Type="http://schemas.openxmlformats.org/officeDocument/2006/relationships/hyperlink" Target="https://www.nalog.gov.ru" TargetMode="External"/><Relationship Id="rId38" Type="http://schemas.openxmlformats.org/officeDocument/2006/relationships/hyperlink" Target="https://urait.ru/bcode/555944" TargetMode="External"/><Relationship Id="rId46" Type="http://schemas.openxmlformats.org/officeDocument/2006/relationships/header" Target="header17.xml"/><Relationship Id="rId59" Type="http://schemas.openxmlformats.org/officeDocument/2006/relationships/header" Target="header26.xml"/><Relationship Id="rId67" Type="http://schemas.openxmlformats.org/officeDocument/2006/relationships/hyperlink" Target="http://oknedis.narod.ru/OTC.html" TargetMode="External"/><Relationship Id="rId20" Type="http://schemas.openxmlformats.org/officeDocument/2006/relationships/hyperlink" Target="https://urait.ru/bcode/513729" TargetMode="External"/><Relationship Id="rId41" Type="http://schemas.openxmlformats.org/officeDocument/2006/relationships/hyperlink" Target="http://nalogkodeks.ru/" TargetMode="External"/><Relationship Id="rId54" Type="http://schemas.openxmlformats.org/officeDocument/2006/relationships/header" Target="header21.xml"/><Relationship Id="rId62" Type="http://schemas.openxmlformats.org/officeDocument/2006/relationships/hyperlink" Target="https://urait.ru/bcode/560989" TargetMode="External"/><Relationship Id="rId70" Type="http://schemas.openxmlformats.org/officeDocument/2006/relationships/hyperlink" Target="https://www.nalog.gov.ru" TargetMode="External"/><Relationship Id="rId75" Type="http://schemas.openxmlformats.org/officeDocument/2006/relationships/hyperlink" Target="https://urait.ru/bcode/556339" TargetMode="External"/><Relationship Id="rId83" Type="http://schemas.openxmlformats.org/officeDocument/2006/relationships/hyperlink" Target="https://profspo.ru/books/98667" TargetMode="External"/><Relationship Id="rId88" Type="http://schemas.openxmlformats.org/officeDocument/2006/relationships/hyperlink" Target="http://www.budget.gov.ru"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us.gov.ru" TargetMode="External"/><Relationship Id="rId23" Type="http://schemas.openxmlformats.org/officeDocument/2006/relationships/hyperlink" Target="https://book.ru/book/949849" TargetMode="External"/><Relationship Id="rId28" Type="http://schemas.openxmlformats.org/officeDocument/2006/relationships/footer" Target="footer1.xml"/><Relationship Id="rId36" Type="http://schemas.openxmlformats.org/officeDocument/2006/relationships/hyperlink" Target="https://urait.ru/bcode/536714" TargetMode="External"/><Relationship Id="rId49" Type="http://schemas.openxmlformats.org/officeDocument/2006/relationships/hyperlink" Target="https://znanium.ru/catalog/product/1865107" TargetMode="External"/><Relationship Id="rId57" Type="http://schemas.openxmlformats.org/officeDocument/2006/relationships/header" Target="header24.xml"/><Relationship Id="rId10" Type="http://schemas.openxmlformats.org/officeDocument/2006/relationships/header" Target="header3.xml"/><Relationship Id="rId31" Type="http://schemas.openxmlformats.org/officeDocument/2006/relationships/header" Target="header11.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header" Target="header27.xml"/><Relationship Id="rId65" Type="http://schemas.openxmlformats.org/officeDocument/2006/relationships/hyperlink" Target="http://www.garant.ru" TargetMode="External"/><Relationship Id="rId73" Type="http://schemas.openxmlformats.org/officeDocument/2006/relationships/hyperlink" Target="https://profspo.ru/books/98667" TargetMode="External"/><Relationship Id="rId78" Type="http://schemas.openxmlformats.org/officeDocument/2006/relationships/hyperlink" Target="http://www.budget.gov.ru" TargetMode="External"/><Relationship Id="rId81" Type="http://schemas.openxmlformats.org/officeDocument/2006/relationships/header" Target="header29.xml"/><Relationship Id="rId86" Type="http://schemas.openxmlformats.org/officeDocument/2006/relationships/hyperlink" Target="https://urait.ru/bcode/560888"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84273-E773-45FC-B6DC-1DE7C971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297</Pages>
  <Words>81734</Words>
  <Characters>465886</Characters>
  <Application>Microsoft Office Word</Application>
  <DocSecurity>0</DocSecurity>
  <Lines>3882</Lines>
  <Paragraphs>1093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Сергей Иванович</cp:lastModifiedBy>
  <cp:revision>120</cp:revision>
  <dcterms:created xsi:type="dcterms:W3CDTF">2025-02-06T14:00:00Z</dcterms:created>
  <dcterms:modified xsi:type="dcterms:W3CDTF">2025-05-20T11:44:00Z</dcterms:modified>
</cp:coreProperties>
</file>