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imes New Roman" w:hAnsi="Times New Roman" w:cs="Times New Roman"/>
          <w:caps/>
          <w:sz w:val="24"/>
          <w:szCs w:val="24"/>
          <w:lang w:eastAsia="ru-RU"/>
        </w:rPr>
        <w:id w:val="638691083"/>
      </w:sdtPr>
      <w:sdtEndPr>
        <w:rPr>
          <w:caps w:val="0"/>
        </w:rPr>
      </w:sdtEndPr>
      <w:sdtContent>
        <w:p w:rsidR="005005D2" w:rsidRDefault="005005D2" w:rsidP="000475EB">
          <w:pPr>
            <w:spacing w:line="240" w:lineRule="auto"/>
            <w:rPr>
              <w:rFonts w:ascii="Times New Roman" w:eastAsia="Calibri" w:hAnsi="Times New Roman" w:cs="Times New Roman"/>
              <w:b/>
              <w:sz w:val="24"/>
              <w:szCs w:val="24"/>
            </w:rPr>
          </w:pPr>
        </w:p>
        <w:p w:rsidR="005005D2" w:rsidRDefault="005005D2" w:rsidP="00E55544">
          <w:pPr>
            <w:spacing w:after="0" w:line="240" w:lineRule="auto"/>
            <w:jc w:val="center"/>
            <w:rPr>
              <w:rFonts w:ascii="Times New Roman" w:eastAsia="Calibri" w:hAnsi="Times New Roman" w:cs="Times New Roman"/>
              <w:b/>
              <w:sz w:val="24"/>
              <w:szCs w:val="24"/>
            </w:rPr>
          </w:pPr>
        </w:p>
        <w:p w:rsidR="005005D2" w:rsidRDefault="005005D2" w:rsidP="00E55544">
          <w:pPr>
            <w:spacing w:after="0" w:line="240" w:lineRule="auto"/>
            <w:jc w:val="center"/>
            <w:rPr>
              <w:rFonts w:ascii="Times New Roman" w:eastAsia="Calibri" w:hAnsi="Times New Roman" w:cs="Times New Roman"/>
              <w:b/>
              <w:sz w:val="24"/>
              <w:szCs w:val="24"/>
            </w:rPr>
          </w:pPr>
        </w:p>
        <w:p w:rsidR="005005D2" w:rsidRDefault="005005D2" w:rsidP="00E55544">
          <w:pPr>
            <w:spacing w:after="0" w:line="240" w:lineRule="auto"/>
            <w:jc w:val="center"/>
            <w:rPr>
              <w:rFonts w:ascii="Times New Roman" w:eastAsia="Calibri" w:hAnsi="Times New Roman" w:cs="Times New Roman"/>
              <w:b/>
              <w:sz w:val="24"/>
              <w:szCs w:val="24"/>
            </w:rPr>
          </w:pPr>
        </w:p>
        <w:p w:rsidR="005005D2" w:rsidRDefault="005005D2" w:rsidP="00E55544">
          <w:pPr>
            <w:spacing w:after="0" w:line="240" w:lineRule="auto"/>
            <w:jc w:val="center"/>
            <w:rPr>
              <w:rFonts w:ascii="Times New Roman" w:eastAsia="Calibri" w:hAnsi="Times New Roman" w:cs="Times New Roman"/>
              <w:b/>
              <w:sz w:val="24"/>
              <w:szCs w:val="24"/>
            </w:rPr>
          </w:pPr>
        </w:p>
        <w:p w:rsidR="000475EB" w:rsidRPr="009B20CE" w:rsidRDefault="000475EB" w:rsidP="00E55544">
          <w:pPr>
            <w:spacing w:after="0" w:line="240" w:lineRule="auto"/>
            <w:jc w:val="center"/>
            <w:rPr>
              <w:rFonts w:ascii="Times New Roman" w:eastAsia="Calibri" w:hAnsi="Times New Roman" w:cs="Times New Roman"/>
              <w:b/>
              <w:sz w:val="24"/>
              <w:szCs w:val="24"/>
            </w:rPr>
          </w:pPr>
        </w:p>
        <w:p w:rsidR="00E55544" w:rsidRPr="009B20CE" w:rsidRDefault="00E55544" w:rsidP="00E55544">
          <w:pPr>
            <w:spacing w:after="0" w:line="240" w:lineRule="auto"/>
            <w:jc w:val="center"/>
            <w:rPr>
              <w:rFonts w:ascii="Times New Roman" w:eastAsia="Calibri" w:hAnsi="Times New Roman" w:cs="Times New Roman"/>
              <w:b/>
              <w:sz w:val="24"/>
              <w:szCs w:val="24"/>
            </w:rPr>
          </w:pPr>
        </w:p>
        <w:p w:rsidR="00E55544" w:rsidRPr="009B20CE" w:rsidRDefault="00E55544" w:rsidP="00E55544">
          <w:pPr>
            <w:spacing w:after="0" w:line="240" w:lineRule="auto"/>
            <w:rPr>
              <w:rFonts w:ascii="Times New Roman" w:eastAsia="Calibri" w:hAnsi="Times New Roman" w:cs="Times New Roman"/>
              <w:b/>
              <w:sz w:val="24"/>
              <w:szCs w:val="24"/>
            </w:rPr>
          </w:pPr>
        </w:p>
        <w:tbl>
          <w:tblPr>
            <w:tblpPr w:leftFromText="180" w:rightFromText="180" w:vertAnchor="page" w:horzAnchor="margin" w:tblpY="602"/>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9"/>
            <w:gridCol w:w="7829"/>
          </w:tblGrid>
          <w:tr w:rsidR="00E55544" w:rsidRPr="009B20CE" w:rsidTr="00FE0ED4">
            <w:trPr>
              <w:trHeight w:val="840"/>
            </w:trPr>
            <w:tc>
              <w:tcPr>
                <w:tcW w:w="2269" w:type="dxa"/>
                <w:vMerge w:val="restart"/>
              </w:tcPr>
              <w:p w:rsidR="00E55544" w:rsidRPr="009B20CE" w:rsidRDefault="00E55544" w:rsidP="00FE0ED4">
                <w:pPr>
                  <w:keepNext/>
                  <w:autoSpaceDE w:val="0"/>
                  <w:autoSpaceDN w:val="0"/>
                  <w:spacing w:after="0" w:line="240" w:lineRule="auto"/>
                  <w:jc w:val="center"/>
                  <w:rPr>
                    <w:rFonts w:ascii="Times New Roman" w:eastAsia="Times New Roman" w:hAnsi="Times New Roman" w:cs="Times New Roman"/>
                    <w:b/>
                    <w:bCs/>
                    <w:sz w:val="24"/>
                    <w:szCs w:val="24"/>
                  </w:rPr>
                </w:pPr>
                <w:r w:rsidRPr="009B20CE">
                  <w:rPr>
                    <w:rFonts w:ascii="Times New Roman" w:eastAsia="Times New Roman" w:hAnsi="Times New Roman" w:cs="Times New Roman"/>
                    <w:b/>
                    <w:noProof/>
                    <w:sz w:val="24"/>
                    <w:szCs w:val="24"/>
                    <w:lang w:eastAsia="ru-RU"/>
                  </w:rPr>
                  <w:drawing>
                    <wp:anchor distT="0" distB="0" distL="114300" distR="114300" simplePos="0" relativeHeight="251659264" behindDoc="0" locked="0" layoutInCell="1" allowOverlap="1" wp14:anchorId="36BE1D9B" wp14:editId="368290DC">
                      <wp:simplePos x="0" y="0"/>
                      <wp:positionH relativeFrom="margin">
                        <wp:posOffset>48260</wp:posOffset>
                      </wp:positionH>
                      <wp:positionV relativeFrom="margin">
                        <wp:posOffset>132080</wp:posOffset>
                      </wp:positionV>
                      <wp:extent cx="1166495" cy="783590"/>
                      <wp:effectExtent l="0" t="0" r="0" b="0"/>
                      <wp:wrapSquare wrapText="bothSides"/>
                      <wp:docPr id="2" name="Рисунок 2" descr="логотип КУТ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КУТТС"/>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6495" cy="783590"/>
                              </a:xfrm>
                              <a:prstGeom prst="rect">
                                <a:avLst/>
                              </a:prstGeom>
                              <a:noFill/>
                            </pic:spPr>
                          </pic:pic>
                        </a:graphicData>
                      </a:graphic>
                    </wp:anchor>
                  </w:drawing>
                </w:r>
              </w:p>
            </w:tc>
            <w:tc>
              <w:tcPr>
                <w:tcW w:w="7829" w:type="dxa"/>
                <w:shd w:val="clear" w:color="auto" w:fill="FFFFFF"/>
                <w:vAlign w:val="center"/>
              </w:tcPr>
              <w:p w:rsidR="00E55544" w:rsidRPr="009B20CE" w:rsidRDefault="00E55544" w:rsidP="00FE0ED4">
                <w:pPr>
                  <w:keepNext/>
                  <w:autoSpaceDE w:val="0"/>
                  <w:autoSpaceDN w:val="0"/>
                  <w:spacing w:after="0" w:line="240" w:lineRule="auto"/>
                  <w:jc w:val="center"/>
                  <w:rPr>
                    <w:rFonts w:ascii="Times New Roman" w:eastAsia="Times New Roman" w:hAnsi="Times New Roman" w:cs="Times New Roman"/>
                    <w:bCs/>
                    <w:sz w:val="24"/>
                    <w:szCs w:val="24"/>
                  </w:rPr>
                </w:pPr>
                <w:r w:rsidRPr="009B20CE">
                  <w:rPr>
                    <w:rFonts w:ascii="Times New Roman" w:eastAsia="Times New Roman" w:hAnsi="Times New Roman" w:cs="Times New Roman"/>
                    <w:bCs/>
                    <w:sz w:val="24"/>
                    <w:szCs w:val="24"/>
                  </w:rPr>
                  <w:t>Министерство о</w:t>
                </w:r>
                <w:r w:rsidR="00571320">
                  <w:rPr>
                    <w:rFonts w:ascii="Times New Roman" w:eastAsia="Times New Roman" w:hAnsi="Times New Roman" w:cs="Times New Roman"/>
                    <w:bCs/>
                    <w:sz w:val="24"/>
                    <w:szCs w:val="24"/>
                  </w:rPr>
                  <w:t>бразования</w:t>
                </w:r>
                <w:r w:rsidRPr="009B20CE">
                  <w:rPr>
                    <w:rFonts w:ascii="Times New Roman" w:eastAsia="Times New Roman" w:hAnsi="Times New Roman" w:cs="Times New Roman"/>
                    <w:bCs/>
                    <w:sz w:val="24"/>
                    <w:szCs w:val="24"/>
                  </w:rPr>
                  <w:t xml:space="preserve"> Свердловской области.</w:t>
                </w:r>
              </w:p>
            </w:tc>
          </w:tr>
          <w:tr w:rsidR="00E55544" w:rsidRPr="009B20CE" w:rsidTr="00FE0ED4">
            <w:trPr>
              <w:trHeight w:val="848"/>
            </w:trPr>
            <w:tc>
              <w:tcPr>
                <w:tcW w:w="2269" w:type="dxa"/>
                <w:vMerge/>
                <w:vAlign w:val="center"/>
              </w:tcPr>
              <w:p w:rsidR="00E55544" w:rsidRPr="009B20CE" w:rsidRDefault="00E55544" w:rsidP="00FE0ED4">
                <w:pPr>
                  <w:spacing w:after="0" w:line="240" w:lineRule="auto"/>
                  <w:jc w:val="center"/>
                  <w:rPr>
                    <w:rFonts w:ascii="Times New Roman" w:eastAsia="Times New Roman" w:hAnsi="Times New Roman" w:cs="Times New Roman"/>
                    <w:b/>
                    <w:bCs/>
                    <w:sz w:val="24"/>
                    <w:szCs w:val="24"/>
                  </w:rPr>
                </w:pPr>
              </w:p>
            </w:tc>
            <w:tc>
              <w:tcPr>
                <w:tcW w:w="7829" w:type="dxa"/>
                <w:shd w:val="clear" w:color="auto" w:fill="FFFFFF"/>
                <w:vAlign w:val="center"/>
              </w:tcPr>
              <w:p w:rsidR="00E55544" w:rsidRPr="009B20CE" w:rsidRDefault="00E55544" w:rsidP="00FE0ED4">
                <w:pPr>
                  <w:keepNext/>
                  <w:autoSpaceDE w:val="0"/>
                  <w:autoSpaceDN w:val="0"/>
                  <w:spacing w:after="0" w:line="240" w:lineRule="auto"/>
                  <w:jc w:val="center"/>
                  <w:rPr>
                    <w:rFonts w:ascii="Times New Roman" w:eastAsia="Times New Roman" w:hAnsi="Times New Roman" w:cs="Times New Roman"/>
                    <w:bCs/>
                    <w:sz w:val="24"/>
                    <w:szCs w:val="24"/>
                  </w:rPr>
                </w:pPr>
                <w:r w:rsidRPr="009B20CE">
                  <w:rPr>
                    <w:rFonts w:ascii="Times New Roman" w:eastAsia="Times New Roman" w:hAnsi="Times New Roman" w:cs="Times New Roman"/>
                    <w:bCs/>
                    <w:sz w:val="24"/>
                    <w:szCs w:val="24"/>
                  </w:rPr>
                  <w:t>ГАПОУ СО «Каменск-Уральский техникум торговли и сервиса»</w:t>
                </w:r>
              </w:p>
            </w:tc>
          </w:tr>
        </w:tbl>
        <w:p w:rsidR="00E55544" w:rsidRPr="009B20CE" w:rsidRDefault="00E55544" w:rsidP="00E55544">
          <w:pPr>
            <w:spacing w:after="0" w:line="360" w:lineRule="auto"/>
            <w:jc w:val="center"/>
            <w:rPr>
              <w:rFonts w:ascii="Times New Roman" w:eastAsia="Calibri" w:hAnsi="Times New Roman" w:cs="Times New Roman"/>
              <w:b/>
              <w:sz w:val="24"/>
              <w:szCs w:val="24"/>
            </w:rPr>
          </w:pPr>
          <w:r w:rsidRPr="009B20CE">
            <w:rPr>
              <w:rFonts w:ascii="Times New Roman" w:eastAsia="Calibri" w:hAnsi="Times New Roman" w:cs="Times New Roman"/>
              <w:b/>
              <w:sz w:val="24"/>
              <w:szCs w:val="24"/>
            </w:rPr>
            <w:t>Индивидуальный проект</w:t>
          </w:r>
        </w:p>
        <w:p w:rsidR="00E55544" w:rsidRPr="009B20CE" w:rsidRDefault="00E55544" w:rsidP="00E55544">
          <w:pPr>
            <w:spacing w:after="0" w:line="360" w:lineRule="auto"/>
            <w:jc w:val="center"/>
            <w:rPr>
              <w:rFonts w:ascii="Times New Roman" w:eastAsia="Calibri" w:hAnsi="Times New Roman" w:cs="Times New Roman"/>
              <w:b/>
              <w:sz w:val="24"/>
              <w:szCs w:val="24"/>
            </w:rPr>
          </w:pPr>
          <w:r w:rsidRPr="009B20CE">
            <w:rPr>
              <w:rFonts w:ascii="Times New Roman" w:eastAsia="Calibri" w:hAnsi="Times New Roman" w:cs="Times New Roman"/>
              <w:b/>
              <w:sz w:val="24"/>
              <w:szCs w:val="24"/>
            </w:rPr>
            <w:t>на тему: «</w:t>
          </w:r>
          <w:r w:rsidR="007D0A49">
            <w:rPr>
              <w:rFonts w:ascii="Times New Roman" w:eastAsia="Calibri" w:hAnsi="Times New Roman" w:cs="Times New Roman"/>
              <w:b/>
              <w:sz w:val="24"/>
              <w:szCs w:val="24"/>
            </w:rPr>
            <w:t>Создание корпоративной</w:t>
          </w:r>
          <w:r w:rsidR="00BB7604">
            <w:rPr>
              <w:rFonts w:ascii="Times New Roman" w:eastAsia="Calibri" w:hAnsi="Times New Roman" w:cs="Times New Roman"/>
              <w:b/>
              <w:sz w:val="24"/>
              <w:szCs w:val="24"/>
            </w:rPr>
            <w:t xml:space="preserve"> презе</w:t>
          </w:r>
          <w:r w:rsidR="007D0A49">
            <w:rPr>
              <w:rFonts w:ascii="Times New Roman" w:eastAsia="Calibri" w:hAnsi="Times New Roman" w:cs="Times New Roman"/>
              <w:b/>
              <w:sz w:val="24"/>
              <w:szCs w:val="24"/>
            </w:rPr>
            <w:t>нтации для транспортной компании «</w:t>
          </w:r>
          <w:r w:rsidR="007D0A49">
            <w:rPr>
              <w:rFonts w:ascii="Times New Roman" w:eastAsia="Calibri" w:hAnsi="Times New Roman" w:cs="Times New Roman"/>
              <w:b/>
              <w:sz w:val="24"/>
              <w:szCs w:val="24"/>
              <w:lang w:val="en-US"/>
            </w:rPr>
            <w:t>FESCO</w:t>
          </w:r>
          <w:r w:rsidRPr="009B20CE">
            <w:rPr>
              <w:rFonts w:ascii="Times New Roman" w:eastAsia="Calibri" w:hAnsi="Times New Roman" w:cs="Times New Roman"/>
              <w:b/>
              <w:sz w:val="24"/>
              <w:szCs w:val="24"/>
            </w:rPr>
            <w:t>»</w:t>
          </w:r>
        </w:p>
        <w:p w:rsidR="00E55544" w:rsidRPr="009B20CE" w:rsidRDefault="006F4B8C" w:rsidP="00E55544">
          <w:pPr>
            <w:spacing w:after="0"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по дисциплине ОД.14 Индивидуальный проект</w:t>
          </w:r>
          <w:bookmarkStart w:id="0" w:name="_GoBack"/>
          <w:bookmarkEnd w:id="0"/>
        </w:p>
        <w:p w:rsidR="00E55544" w:rsidRPr="009B20CE" w:rsidRDefault="00E55544" w:rsidP="00E55544">
          <w:pPr>
            <w:spacing w:after="0" w:line="360" w:lineRule="auto"/>
            <w:jc w:val="center"/>
            <w:rPr>
              <w:rFonts w:ascii="Times New Roman" w:eastAsia="Times New Roman" w:hAnsi="Times New Roman" w:cs="Times New Roman"/>
              <w:color w:val="000000"/>
              <w:sz w:val="24"/>
              <w:szCs w:val="24"/>
              <w:lang w:eastAsia="ru-RU"/>
            </w:rPr>
          </w:pPr>
          <w:r w:rsidRPr="009B20CE">
            <w:rPr>
              <w:rFonts w:ascii="Times New Roman" w:eastAsia="Times New Roman" w:hAnsi="Times New Roman" w:cs="Times New Roman"/>
              <w:color w:val="000000"/>
              <w:sz w:val="24"/>
              <w:szCs w:val="24"/>
              <w:lang w:eastAsia="ru-RU"/>
            </w:rPr>
            <w:t>для программы подготовки специалистов среднего звена</w:t>
          </w:r>
        </w:p>
        <w:p w:rsidR="000475EB" w:rsidRDefault="00E55544" w:rsidP="00E55544">
          <w:pPr>
            <w:spacing w:after="0" w:line="360" w:lineRule="auto"/>
            <w:jc w:val="center"/>
            <w:rPr>
              <w:rFonts w:ascii="Times New Roman" w:eastAsia="Calibri" w:hAnsi="Times New Roman" w:cs="Times New Roman"/>
              <w:color w:val="000000"/>
              <w:sz w:val="24"/>
              <w:szCs w:val="24"/>
            </w:rPr>
          </w:pPr>
          <w:r w:rsidRPr="009B20CE">
            <w:rPr>
              <w:rFonts w:ascii="Times New Roman" w:eastAsia="Calibri" w:hAnsi="Times New Roman" w:cs="Times New Roman"/>
              <w:color w:val="000000"/>
              <w:sz w:val="24"/>
              <w:szCs w:val="24"/>
            </w:rPr>
            <w:t xml:space="preserve">по специальности </w:t>
          </w:r>
          <w:r w:rsidR="00864480">
            <w:rPr>
              <w:rFonts w:ascii="Times New Roman" w:eastAsia="Calibri" w:hAnsi="Times New Roman" w:cs="Times New Roman"/>
              <w:sz w:val="24"/>
              <w:szCs w:val="24"/>
            </w:rPr>
            <w:t>23.02.01</w:t>
          </w:r>
          <w:r w:rsidRPr="009B20CE">
            <w:rPr>
              <w:rFonts w:ascii="Times New Roman" w:eastAsia="Calibri" w:hAnsi="Times New Roman" w:cs="Times New Roman"/>
              <w:sz w:val="24"/>
              <w:szCs w:val="24"/>
            </w:rPr>
            <w:t xml:space="preserve"> </w:t>
          </w:r>
          <w:r w:rsidR="000475EB">
            <w:rPr>
              <w:rFonts w:ascii="Times New Roman" w:eastAsia="Calibri" w:hAnsi="Times New Roman" w:cs="Times New Roman"/>
              <w:color w:val="000000"/>
              <w:sz w:val="24"/>
              <w:szCs w:val="24"/>
            </w:rPr>
            <w:t xml:space="preserve">«Организация перевозок и управление на транспорте </w:t>
          </w:r>
        </w:p>
        <w:p w:rsidR="00E55544" w:rsidRPr="009B20CE" w:rsidRDefault="000475EB" w:rsidP="00E55544">
          <w:pPr>
            <w:spacing w:after="0" w:line="36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 видам)</w:t>
          </w:r>
          <w:r w:rsidR="00E55544" w:rsidRPr="009B20CE">
            <w:rPr>
              <w:rFonts w:ascii="Times New Roman" w:eastAsia="Calibri" w:hAnsi="Times New Roman" w:cs="Times New Roman"/>
              <w:color w:val="000000"/>
              <w:sz w:val="24"/>
              <w:szCs w:val="24"/>
            </w:rPr>
            <w:t>»</w:t>
          </w:r>
        </w:p>
        <w:p w:rsidR="00E55544" w:rsidRPr="009B20CE" w:rsidRDefault="00E55544" w:rsidP="00E55544">
          <w:pPr>
            <w:spacing w:before="100" w:beforeAutospacing="1" w:after="100" w:afterAutospacing="1" w:line="240" w:lineRule="auto"/>
            <w:ind w:firstLine="709"/>
            <w:jc w:val="center"/>
            <w:rPr>
              <w:rFonts w:ascii="Times New Roman" w:eastAsia="Times New Roman" w:hAnsi="Times New Roman" w:cs="Times New Roman"/>
              <w:color w:val="000000"/>
              <w:sz w:val="24"/>
              <w:szCs w:val="24"/>
              <w:lang w:eastAsia="ru-RU"/>
            </w:rPr>
          </w:pPr>
          <w:r w:rsidRPr="009B20CE">
            <w:rPr>
              <w:rFonts w:ascii="Times New Roman" w:eastAsia="Times New Roman" w:hAnsi="Times New Roman" w:cs="Times New Roman"/>
              <w:color w:val="000000"/>
              <w:sz w:val="24"/>
              <w:szCs w:val="24"/>
              <w:lang w:eastAsia="ru-RU"/>
            </w:rPr>
            <w:t>форма обучения: очная</w:t>
          </w:r>
        </w:p>
        <w:p w:rsidR="00E55544" w:rsidRPr="009B20CE" w:rsidRDefault="00E55544" w:rsidP="00E55544">
          <w:pPr>
            <w:spacing w:before="100" w:beforeAutospacing="1" w:after="100" w:afterAutospacing="1" w:line="240" w:lineRule="auto"/>
            <w:ind w:firstLine="709"/>
            <w:jc w:val="center"/>
            <w:rPr>
              <w:rFonts w:ascii="Times New Roman" w:eastAsia="Times New Roman" w:hAnsi="Times New Roman" w:cs="Times New Roman"/>
              <w:color w:val="000000"/>
              <w:sz w:val="24"/>
              <w:szCs w:val="24"/>
              <w:lang w:eastAsia="ru-RU"/>
            </w:rPr>
          </w:pPr>
        </w:p>
        <w:p w:rsidR="00E55544" w:rsidRPr="009B20CE" w:rsidRDefault="00E55544" w:rsidP="00E55544">
          <w:pPr>
            <w:spacing w:before="100" w:beforeAutospacing="1" w:after="100" w:afterAutospacing="1" w:line="240" w:lineRule="auto"/>
            <w:ind w:firstLine="709"/>
            <w:jc w:val="center"/>
            <w:rPr>
              <w:rFonts w:ascii="Times New Roman" w:eastAsia="Times New Roman" w:hAnsi="Times New Roman" w:cs="Times New Roman"/>
              <w:color w:val="000000"/>
              <w:sz w:val="24"/>
              <w:szCs w:val="24"/>
              <w:lang w:eastAsia="ru-RU"/>
            </w:rPr>
          </w:pPr>
        </w:p>
        <w:p w:rsidR="00E55544" w:rsidRPr="009B20CE" w:rsidRDefault="00E55544" w:rsidP="000475EB">
          <w:pPr>
            <w:spacing w:after="120" w:line="240" w:lineRule="auto"/>
            <w:ind w:left="3402" w:firstLine="709"/>
            <w:rPr>
              <w:rFonts w:ascii="Times New Roman" w:eastAsia="Times New Roman" w:hAnsi="Times New Roman" w:cs="Times New Roman"/>
              <w:color w:val="000000"/>
              <w:sz w:val="24"/>
              <w:szCs w:val="24"/>
              <w:lang w:eastAsia="ru-RU"/>
            </w:rPr>
          </w:pPr>
          <w:r w:rsidRPr="009B20CE">
            <w:rPr>
              <w:rFonts w:ascii="Times New Roman" w:eastAsia="Times New Roman" w:hAnsi="Times New Roman" w:cs="Times New Roman"/>
              <w:color w:val="000000"/>
              <w:sz w:val="24"/>
              <w:szCs w:val="24"/>
              <w:lang w:eastAsia="ru-RU"/>
            </w:rPr>
            <w:t xml:space="preserve">Выполнил студент группы </w:t>
          </w:r>
          <w:r w:rsidR="000475EB">
            <w:rPr>
              <w:rFonts w:ascii="Times New Roman" w:eastAsia="Times New Roman" w:hAnsi="Times New Roman" w:cs="Times New Roman"/>
              <w:color w:val="000000"/>
              <w:sz w:val="24"/>
              <w:szCs w:val="24"/>
              <w:lang w:eastAsia="ru-RU"/>
            </w:rPr>
            <w:t>ОП-113/24</w:t>
          </w:r>
          <w:r w:rsidRPr="009B20CE">
            <w:rPr>
              <w:rFonts w:ascii="Times New Roman" w:eastAsia="Times New Roman" w:hAnsi="Times New Roman" w:cs="Times New Roman"/>
              <w:color w:val="000000"/>
              <w:sz w:val="24"/>
              <w:szCs w:val="24"/>
              <w:lang w:eastAsia="ru-RU"/>
            </w:rPr>
            <w:t>:</w:t>
          </w:r>
        </w:p>
        <w:p w:rsidR="00E55544" w:rsidRPr="009B20CE" w:rsidRDefault="00E55544" w:rsidP="000475EB">
          <w:pPr>
            <w:spacing w:after="120" w:line="240" w:lineRule="auto"/>
            <w:ind w:left="3402" w:firstLine="709"/>
            <w:rPr>
              <w:rFonts w:ascii="Times New Roman" w:eastAsia="Times New Roman" w:hAnsi="Times New Roman" w:cs="Times New Roman"/>
              <w:color w:val="000000"/>
              <w:sz w:val="24"/>
              <w:szCs w:val="24"/>
              <w:lang w:eastAsia="ru-RU"/>
            </w:rPr>
          </w:pPr>
          <w:r w:rsidRPr="009B20CE">
            <w:rPr>
              <w:rFonts w:ascii="Times New Roman" w:eastAsia="Times New Roman" w:hAnsi="Times New Roman" w:cs="Times New Roman"/>
              <w:color w:val="000000"/>
              <w:sz w:val="24"/>
              <w:szCs w:val="24"/>
              <w:lang w:eastAsia="ru-RU"/>
            </w:rPr>
            <w:t>ФИО</w:t>
          </w:r>
        </w:p>
        <w:p w:rsidR="00E55544" w:rsidRPr="009B20CE" w:rsidRDefault="000475EB" w:rsidP="000475EB">
          <w:pPr>
            <w:spacing w:after="120" w:line="240" w:lineRule="auto"/>
            <w:ind w:left="3402"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Дубровина Валерия Валентиновна</w:t>
          </w:r>
        </w:p>
        <w:p w:rsidR="00E55544" w:rsidRPr="009B20CE" w:rsidRDefault="00E55544" w:rsidP="001F0C9A">
          <w:pPr>
            <w:spacing w:after="0" w:line="240" w:lineRule="auto"/>
            <w:ind w:left="3402" w:firstLine="709"/>
            <w:rPr>
              <w:rFonts w:ascii="Times New Roman" w:eastAsia="Times New Roman" w:hAnsi="Times New Roman" w:cs="Times New Roman"/>
              <w:color w:val="000000"/>
              <w:sz w:val="24"/>
              <w:szCs w:val="24"/>
              <w:lang w:eastAsia="ru-RU"/>
            </w:rPr>
          </w:pPr>
          <w:r w:rsidRPr="009B20CE">
            <w:rPr>
              <w:rFonts w:ascii="Times New Roman" w:eastAsia="Times New Roman" w:hAnsi="Times New Roman" w:cs="Times New Roman"/>
              <w:color w:val="000000"/>
              <w:sz w:val="24"/>
              <w:szCs w:val="24"/>
              <w:lang w:eastAsia="ru-RU"/>
            </w:rPr>
            <w:t>___________________________________</w:t>
          </w:r>
        </w:p>
        <w:p w:rsidR="00E55544" w:rsidRDefault="001F0C9A" w:rsidP="001F0C9A">
          <w:pPr>
            <w:spacing w:after="0" w:line="240" w:lineRule="auto"/>
            <w:ind w:right="4253"/>
            <w:jc w:val="right"/>
            <w:rPr>
              <w:rFonts w:ascii="Times New Roman" w:eastAsia="Times New Roman" w:hAnsi="Times New Roman" w:cs="Times New Roman"/>
              <w:color w:val="000000"/>
              <w:sz w:val="24"/>
              <w:szCs w:val="24"/>
              <w:lang w:eastAsia="ru-RU"/>
            </w:rPr>
          </w:pPr>
          <w:r w:rsidRPr="001F0C9A">
            <w:rPr>
              <w:rFonts w:ascii="Times New Roman" w:eastAsia="Times New Roman" w:hAnsi="Times New Roman" w:cs="Times New Roman"/>
              <w:color w:val="000000"/>
              <w:sz w:val="24"/>
              <w:szCs w:val="24"/>
              <w:lang w:eastAsia="ru-RU"/>
            </w:rPr>
            <w:t>(подпись)</w:t>
          </w:r>
        </w:p>
        <w:p w:rsidR="00FE0ED4" w:rsidRPr="009B20CE" w:rsidRDefault="00FE0ED4" w:rsidP="001F0C9A">
          <w:pPr>
            <w:spacing w:after="0" w:line="240" w:lineRule="auto"/>
            <w:ind w:right="4253"/>
            <w:jc w:val="right"/>
            <w:rPr>
              <w:rFonts w:ascii="Times New Roman" w:eastAsia="Times New Roman" w:hAnsi="Times New Roman" w:cs="Times New Roman"/>
              <w:color w:val="000000"/>
              <w:sz w:val="24"/>
              <w:szCs w:val="24"/>
              <w:lang w:eastAsia="ru-RU"/>
            </w:rPr>
          </w:pPr>
        </w:p>
        <w:p w:rsidR="00E55544" w:rsidRPr="009B20CE" w:rsidRDefault="00E55544" w:rsidP="000475EB">
          <w:pPr>
            <w:spacing w:after="120" w:line="240" w:lineRule="auto"/>
            <w:ind w:left="3402" w:firstLine="709"/>
            <w:rPr>
              <w:rFonts w:ascii="Times New Roman" w:eastAsia="Times New Roman" w:hAnsi="Times New Roman" w:cs="Times New Roman"/>
              <w:color w:val="000000"/>
              <w:sz w:val="24"/>
              <w:szCs w:val="24"/>
              <w:lang w:eastAsia="ru-RU"/>
            </w:rPr>
          </w:pPr>
          <w:r w:rsidRPr="009B20CE">
            <w:rPr>
              <w:rFonts w:ascii="Times New Roman" w:eastAsia="Times New Roman" w:hAnsi="Times New Roman" w:cs="Times New Roman"/>
              <w:color w:val="000000"/>
              <w:sz w:val="24"/>
              <w:szCs w:val="24"/>
              <w:lang w:eastAsia="ru-RU"/>
            </w:rPr>
            <w:t>Проверил преподаватель:</w:t>
          </w:r>
        </w:p>
        <w:p w:rsidR="00E55544" w:rsidRPr="009B20CE" w:rsidRDefault="000475EB" w:rsidP="000475EB">
          <w:pPr>
            <w:spacing w:after="120" w:line="240" w:lineRule="auto"/>
            <w:ind w:left="3402"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Елфимова Елена Сергеевна</w:t>
          </w:r>
        </w:p>
        <w:p w:rsidR="001F0C9A" w:rsidRDefault="001F0C9A" w:rsidP="001F0C9A">
          <w:pPr>
            <w:spacing w:after="0" w:line="240" w:lineRule="auto"/>
            <w:ind w:left="3402"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___________________________________</w:t>
          </w:r>
        </w:p>
        <w:p w:rsidR="00E55544" w:rsidRPr="009B20CE" w:rsidRDefault="00E55544" w:rsidP="001F0C9A">
          <w:pPr>
            <w:spacing w:after="0" w:line="240" w:lineRule="auto"/>
            <w:ind w:left="3402" w:firstLine="709"/>
            <w:rPr>
              <w:rFonts w:ascii="Times New Roman" w:eastAsia="Times New Roman" w:hAnsi="Times New Roman" w:cs="Times New Roman"/>
              <w:color w:val="000000"/>
              <w:sz w:val="24"/>
              <w:szCs w:val="24"/>
              <w:lang w:eastAsia="ru-RU"/>
            </w:rPr>
          </w:pPr>
          <w:r w:rsidRPr="009B20CE">
            <w:rPr>
              <w:rFonts w:ascii="Times New Roman" w:eastAsia="Times New Roman" w:hAnsi="Times New Roman" w:cs="Times New Roman"/>
              <w:color w:val="000000"/>
              <w:sz w:val="24"/>
              <w:szCs w:val="24"/>
              <w:lang w:eastAsia="ru-RU"/>
            </w:rPr>
            <w:t>(оценка, подпись, дата)</w:t>
          </w:r>
        </w:p>
        <w:p w:rsidR="00E55544" w:rsidRPr="009B20CE" w:rsidRDefault="00E55544" w:rsidP="00E55544">
          <w:pPr>
            <w:spacing w:after="0" w:line="240" w:lineRule="auto"/>
            <w:ind w:firstLine="709"/>
            <w:jc w:val="center"/>
            <w:rPr>
              <w:rFonts w:ascii="Times New Roman" w:eastAsia="Times New Roman" w:hAnsi="Times New Roman" w:cs="Times New Roman"/>
              <w:color w:val="000000"/>
              <w:sz w:val="24"/>
              <w:szCs w:val="24"/>
              <w:lang w:eastAsia="ru-RU"/>
            </w:rPr>
          </w:pPr>
        </w:p>
        <w:p w:rsidR="00E55544" w:rsidRPr="009B20CE" w:rsidRDefault="00E55544" w:rsidP="00E55544">
          <w:pPr>
            <w:spacing w:after="0" w:line="240" w:lineRule="auto"/>
            <w:ind w:firstLine="709"/>
            <w:jc w:val="center"/>
            <w:rPr>
              <w:rFonts w:ascii="Times New Roman" w:eastAsia="Times New Roman" w:hAnsi="Times New Roman" w:cs="Times New Roman"/>
              <w:color w:val="000000"/>
              <w:sz w:val="24"/>
              <w:szCs w:val="24"/>
              <w:lang w:eastAsia="ru-RU"/>
            </w:rPr>
          </w:pPr>
        </w:p>
        <w:p w:rsidR="00E55544" w:rsidRPr="009B20CE" w:rsidRDefault="00E55544" w:rsidP="00E55544">
          <w:pPr>
            <w:spacing w:after="0" w:line="240" w:lineRule="auto"/>
            <w:jc w:val="center"/>
            <w:rPr>
              <w:rFonts w:ascii="Times New Roman" w:eastAsia="Times New Roman" w:hAnsi="Times New Roman" w:cs="Times New Roman"/>
              <w:color w:val="000000"/>
              <w:sz w:val="24"/>
              <w:szCs w:val="24"/>
              <w:lang w:eastAsia="ru-RU"/>
            </w:rPr>
          </w:pPr>
        </w:p>
        <w:p w:rsidR="00E55544" w:rsidRPr="009B20CE" w:rsidRDefault="00E55544" w:rsidP="00E55544">
          <w:pPr>
            <w:spacing w:after="0" w:line="240" w:lineRule="auto"/>
            <w:jc w:val="center"/>
            <w:rPr>
              <w:rFonts w:ascii="Times New Roman" w:eastAsia="Times New Roman" w:hAnsi="Times New Roman" w:cs="Times New Roman"/>
              <w:color w:val="000000"/>
              <w:sz w:val="24"/>
              <w:szCs w:val="24"/>
              <w:lang w:eastAsia="ru-RU"/>
            </w:rPr>
          </w:pPr>
        </w:p>
        <w:p w:rsidR="00E55544" w:rsidRPr="009B20CE" w:rsidRDefault="00E55544" w:rsidP="00E55544">
          <w:pPr>
            <w:spacing w:after="0" w:line="240" w:lineRule="auto"/>
            <w:jc w:val="center"/>
            <w:rPr>
              <w:rFonts w:ascii="Times New Roman" w:eastAsia="Times New Roman" w:hAnsi="Times New Roman" w:cs="Times New Roman"/>
              <w:color w:val="000000"/>
              <w:sz w:val="24"/>
              <w:szCs w:val="24"/>
              <w:lang w:eastAsia="ru-RU"/>
            </w:rPr>
          </w:pPr>
        </w:p>
        <w:p w:rsidR="00E55544" w:rsidRPr="009B20CE" w:rsidRDefault="00E55544" w:rsidP="00E55544">
          <w:pPr>
            <w:spacing w:after="0" w:line="240" w:lineRule="auto"/>
            <w:jc w:val="center"/>
            <w:rPr>
              <w:rFonts w:ascii="Times New Roman" w:eastAsia="Times New Roman" w:hAnsi="Times New Roman" w:cs="Times New Roman"/>
              <w:color w:val="000000"/>
              <w:sz w:val="24"/>
              <w:szCs w:val="24"/>
              <w:lang w:eastAsia="ru-RU"/>
            </w:rPr>
          </w:pPr>
        </w:p>
        <w:p w:rsidR="00E55544" w:rsidRPr="009B20CE" w:rsidRDefault="00E55544" w:rsidP="00E55544">
          <w:pPr>
            <w:spacing w:after="0" w:line="240" w:lineRule="auto"/>
            <w:ind w:firstLine="709"/>
            <w:jc w:val="center"/>
            <w:rPr>
              <w:rFonts w:ascii="Times New Roman" w:eastAsia="Times New Roman" w:hAnsi="Times New Roman" w:cs="Times New Roman"/>
              <w:color w:val="000000"/>
              <w:sz w:val="24"/>
              <w:szCs w:val="24"/>
              <w:lang w:eastAsia="ru-RU"/>
            </w:rPr>
          </w:pPr>
        </w:p>
        <w:p w:rsidR="00E55544" w:rsidRPr="009B20CE" w:rsidRDefault="00E55544" w:rsidP="00E55544">
          <w:pPr>
            <w:spacing w:after="0" w:line="240" w:lineRule="auto"/>
            <w:ind w:firstLine="709"/>
            <w:jc w:val="center"/>
            <w:rPr>
              <w:rFonts w:ascii="Times New Roman" w:eastAsia="Times New Roman" w:hAnsi="Times New Roman" w:cs="Times New Roman"/>
              <w:color w:val="000000"/>
              <w:sz w:val="24"/>
              <w:szCs w:val="24"/>
              <w:lang w:eastAsia="ru-RU"/>
            </w:rPr>
          </w:pPr>
        </w:p>
        <w:p w:rsidR="001F0C9A" w:rsidRDefault="00E55544" w:rsidP="005005D2">
          <w:pPr>
            <w:spacing w:after="0" w:line="240" w:lineRule="auto"/>
            <w:ind w:firstLine="709"/>
            <w:jc w:val="center"/>
            <w:rPr>
              <w:rFonts w:ascii="Times New Roman" w:eastAsia="Times New Roman" w:hAnsi="Times New Roman" w:cs="Times New Roman"/>
              <w:color w:val="000000"/>
              <w:sz w:val="24"/>
              <w:szCs w:val="24"/>
              <w:lang w:eastAsia="ru-RU"/>
            </w:rPr>
          </w:pPr>
          <w:r w:rsidRPr="009B20CE">
            <w:rPr>
              <w:rFonts w:ascii="Times New Roman" w:eastAsia="Times New Roman" w:hAnsi="Times New Roman" w:cs="Times New Roman"/>
              <w:color w:val="000000"/>
              <w:sz w:val="24"/>
              <w:szCs w:val="24"/>
              <w:lang w:eastAsia="ru-RU"/>
            </w:rPr>
            <w:t>Каменск-Уральский,</w:t>
          </w:r>
          <w:r w:rsidR="00E174E3" w:rsidRPr="00BD1D34">
            <w:rPr>
              <w:rFonts w:ascii="Times New Roman" w:eastAsia="Times New Roman" w:hAnsi="Times New Roman" w:cs="Times New Roman"/>
              <w:color w:val="000000"/>
              <w:sz w:val="24"/>
              <w:szCs w:val="24"/>
              <w:lang w:eastAsia="ru-RU"/>
            </w:rPr>
            <w:t>202</w:t>
          </w:r>
          <w:r w:rsidR="00E174E3">
            <w:rPr>
              <w:rFonts w:ascii="Times New Roman" w:eastAsia="Times New Roman" w:hAnsi="Times New Roman" w:cs="Times New Roman"/>
              <w:color w:val="000000"/>
              <w:sz w:val="24"/>
              <w:szCs w:val="24"/>
              <w:lang w:eastAsia="ru-RU"/>
            </w:rPr>
            <w:t>5</w:t>
          </w:r>
          <w:r w:rsidRPr="009B20CE">
            <w:rPr>
              <w:rFonts w:ascii="Times New Roman" w:eastAsia="Times New Roman" w:hAnsi="Times New Roman" w:cs="Times New Roman"/>
              <w:color w:val="000000"/>
              <w:sz w:val="24"/>
              <w:szCs w:val="24"/>
              <w:lang w:eastAsia="ru-RU"/>
            </w:rPr>
            <w:t xml:space="preserve"> г.</w:t>
          </w:r>
        </w:p>
        <w:p w:rsidR="005005D2" w:rsidRPr="005005D2" w:rsidRDefault="00FE0ED4" w:rsidP="005005D2">
          <w:pPr>
            <w:spacing w:after="0" w:line="240" w:lineRule="auto"/>
            <w:ind w:firstLine="709"/>
            <w:jc w:val="center"/>
            <w:rPr>
              <w:rFonts w:ascii="Times New Roman" w:eastAsia="Times New Roman" w:hAnsi="Times New Roman" w:cs="Times New Roman"/>
              <w:color w:val="000000"/>
              <w:sz w:val="24"/>
              <w:szCs w:val="24"/>
              <w:lang w:eastAsia="ru-RU"/>
            </w:rPr>
          </w:pPr>
        </w:p>
      </w:sdtContent>
    </w:sdt>
    <w:tbl>
      <w:tblPr>
        <w:tblStyle w:val="1"/>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567"/>
        <w:gridCol w:w="7513"/>
        <w:gridCol w:w="816"/>
      </w:tblGrid>
      <w:tr w:rsidR="001D5F9E" w:rsidRPr="0006679C" w:rsidTr="00E630B8">
        <w:trPr>
          <w:trHeight w:val="375"/>
        </w:trPr>
        <w:tc>
          <w:tcPr>
            <w:tcW w:w="9571" w:type="dxa"/>
            <w:gridSpan w:val="4"/>
          </w:tcPr>
          <w:p w:rsidR="001D5F9E" w:rsidRPr="0006679C" w:rsidRDefault="001D5F9E" w:rsidP="00FE0ED4">
            <w:pPr>
              <w:spacing w:line="360" w:lineRule="auto"/>
              <w:jc w:val="center"/>
              <w:rPr>
                <w:rFonts w:ascii="Times New Roman" w:eastAsia="Calibri" w:hAnsi="Times New Roman" w:cs="Times New Roman"/>
                <w:sz w:val="24"/>
              </w:rPr>
            </w:pPr>
            <w:r w:rsidRPr="0006679C">
              <w:rPr>
                <w:rFonts w:ascii="Times New Roman" w:eastAsia="Calibri" w:hAnsi="Times New Roman" w:cs="Times New Roman"/>
                <w:sz w:val="24"/>
              </w:rPr>
              <w:lastRenderedPageBreak/>
              <w:t>СОДЕРЖАНИЕ</w:t>
            </w:r>
          </w:p>
        </w:tc>
      </w:tr>
      <w:tr w:rsidR="001D5F9E" w:rsidRPr="0006679C" w:rsidTr="00E630B8">
        <w:trPr>
          <w:trHeight w:val="165"/>
        </w:trPr>
        <w:tc>
          <w:tcPr>
            <w:tcW w:w="675" w:type="dxa"/>
          </w:tcPr>
          <w:p w:rsidR="001D5F9E" w:rsidRPr="0006679C" w:rsidRDefault="001D5F9E" w:rsidP="00FE0ED4">
            <w:pPr>
              <w:spacing w:line="360" w:lineRule="auto"/>
              <w:jc w:val="both"/>
              <w:rPr>
                <w:rFonts w:ascii="Times New Roman" w:eastAsia="Calibri" w:hAnsi="Times New Roman" w:cs="Times New Roman"/>
                <w:sz w:val="24"/>
              </w:rPr>
            </w:pPr>
          </w:p>
        </w:tc>
        <w:tc>
          <w:tcPr>
            <w:tcW w:w="8080" w:type="dxa"/>
            <w:gridSpan w:val="2"/>
          </w:tcPr>
          <w:p w:rsidR="001D5F9E" w:rsidRPr="0006679C" w:rsidRDefault="001D5F9E" w:rsidP="00FE0ED4">
            <w:pPr>
              <w:spacing w:line="360" w:lineRule="auto"/>
              <w:ind w:left="-675"/>
              <w:jc w:val="both"/>
              <w:rPr>
                <w:rFonts w:ascii="Times New Roman" w:eastAsia="Calibri" w:hAnsi="Times New Roman" w:cs="Times New Roman"/>
                <w:sz w:val="24"/>
              </w:rPr>
            </w:pPr>
            <w:r w:rsidRPr="0006679C">
              <w:rPr>
                <w:rFonts w:ascii="Times New Roman" w:eastAsia="Calibri" w:hAnsi="Times New Roman" w:cs="Times New Roman"/>
                <w:sz w:val="24"/>
              </w:rPr>
              <w:t xml:space="preserve">            Введение</w:t>
            </w:r>
          </w:p>
        </w:tc>
        <w:tc>
          <w:tcPr>
            <w:tcW w:w="816" w:type="dxa"/>
          </w:tcPr>
          <w:p w:rsidR="001D5F9E" w:rsidRPr="0006679C" w:rsidRDefault="001F0C9A" w:rsidP="00FE0ED4">
            <w:pPr>
              <w:spacing w:line="360" w:lineRule="auto"/>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3</w:t>
            </w:r>
          </w:p>
        </w:tc>
      </w:tr>
      <w:tr w:rsidR="001D5F9E" w:rsidRPr="0006679C" w:rsidTr="00E630B8">
        <w:trPr>
          <w:trHeight w:val="165"/>
        </w:trPr>
        <w:tc>
          <w:tcPr>
            <w:tcW w:w="675" w:type="dxa"/>
          </w:tcPr>
          <w:p w:rsidR="001D5F9E" w:rsidRPr="0006679C" w:rsidRDefault="001D5F9E" w:rsidP="00FE0ED4">
            <w:pPr>
              <w:spacing w:line="360" w:lineRule="auto"/>
              <w:jc w:val="both"/>
              <w:rPr>
                <w:rFonts w:ascii="Times New Roman" w:eastAsia="Calibri" w:hAnsi="Times New Roman" w:cs="Times New Roman"/>
                <w:sz w:val="24"/>
              </w:rPr>
            </w:pPr>
            <w:r w:rsidRPr="0006679C">
              <w:rPr>
                <w:rFonts w:ascii="Times New Roman" w:eastAsia="Calibri" w:hAnsi="Times New Roman" w:cs="Times New Roman"/>
                <w:sz w:val="24"/>
              </w:rPr>
              <w:t>1</w:t>
            </w:r>
          </w:p>
        </w:tc>
        <w:tc>
          <w:tcPr>
            <w:tcW w:w="8080" w:type="dxa"/>
            <w:gridSpan w:val="2"/>
          </w:tcPr>
          <w:p w:rsidR="001D5F9E" w:rsidRPr="0006679C" w:rsidRDefault="001D5F9E" w:rsidP="00FE0ED4">
            <w:pPr>
              <w:spacing w:line="360" w:lineRule="auto"/>
              <w:jc w:val="both"/>
              <w:rPr>
                <w:rFonts w:ascii="Times New Roman" w:eastAsia="Calibri" w:hAnsi="Times New Roman" w:cs="Times New Roman"/>
                <w:sz w:val="24"/>
              </w:rPr>
            </w:pPr>
            <w:r>
              <w:rPr>
                <w:rFonts w:ascii="Times New Roman" w:eastAsia="Calibri" w:hAnsi="Times New Roman" w:cs="Times New Roman"/>
                <w:sz w:val="24"/>
              </w:rPr>
              <w:t>Особенности оформления корпоративной презентации</w:t>
            </w:r>
          </w:p>
        </w:tc>
        <w:tc>
          <w:tcPr>
            <w:tcW w:w="816" w:type="dxa"/>
          </w:tcPr>
          <w:p w:rsidR="001D5F9E" w:rsidRPr="0006679C" w:rsidRDefault="001F0C9A" w:rsidP="00FE0ED4">
            <w:pPr>
              <w:spacing w:line="360" w:lineRule="auto"/>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4</w:t>
            </w:r>
          </w:p>
        </w:tc>
      </w:tr>
      <w:tr w:rsidR="001D5F9E" w:rsidRPr="0006679C" w:rsidTr="00E630B8">
        <w:trPr>
          <w:trHeight w:val="151"/>
        </w:trPr>
        <w:tc>
          <w:tcPr>
            <w:tcW w:w="675" w:type="dxa"/>
          </w:tcPr>
          <w:p w:rsidR="001D5F9E" w:rsidRPr="0006679C" w:rsidRDefault="001D5F9E" w:rsidP="00FE0ED4">
            <w:pPr>
              <w:spacing w:line="360" w:lineRule="auto"/>
              <w:jc w:val="both"/>
              <w:rPr>
                <w:rFonts w:ascii="Times New Roman" w:eastAsia="Calibri" w:hAnsi="Times New Roman" w:cs="Times New Roman"/>
                <w:color w:val="FF0000"/>
                <w:sz w:val="24"/>
              </w:rPr>
            </w:pPr>
          </w:p>
        </w:tc>
        <w:tc>
          <w:tcPr>
            <w:tcW w:w="567" w:type="dxa"/>
          </w:tcPr>
          <w:p w:rsidR="001D5F9E" w:rsidRPr="0006679C" w:rsidRDefault="001D5F9E" w:rsidP="00FE0ED4">
            <w:pPr>
              <w:spacing w:line="360" w:lineRule="auto"/>
              <w:jc w:val="both"/>
              <w:rPr>
                <w:rFonts w:ascii="Times New Roman" w:eastAsia="Calibri" w:hAnsi="Times New Roman" w:cs="Times New Roman"/>
                <w:sz w:val="24"/>
              </w:rPr>
            </w:pPr>
            <w:r w:rsidRPr="0006679C">
              <w:rPr>
                <w:rFonts w:ascii="Times New Roman" w:eastAsia="Calibri" w:hAnsi="Times New Roman" w:cs="Times New Roman"/>
                <w:sz w:val="24"/>
              </w:rPr>
              <w:t>1.1</w:t>
            </w:r>
          </w:p>
        </w:tc>
        <w:tc>
          <w:tcPr>
            <w:tcW w:w="7513" w:type="dxa"/>
          </w:tcPr>
          <w:p w:rsidR="001D5F9E" w:rsidRPr="0006679C" w:rsidRDefault="001D5F9E" w:rsidP="00FE0ED4">
            <w:pPr>
              <w:spacing w:line="360" w:lineRule="auto"/>
              <w:jc w:val="both"/>
              <w:rPr>
                <w:rFonts w:ascii="Times New Roman" w:eastAsia="Calibri" w:hAnsi="Times New Roman" w:cs="Times New Roman"/>
                <w:sz w:val="24"/>
              </w:rPr>
            </w:pPr>
            <w:r>
              <w:rPr>
                <w:rFonts w:ascii="Times New Roman" w:eastAsia="Calibri" w:hAnsi="Times New Roman" w:cs="Times New Roman"/>
                <w:sz w:val="24"/>
              </w:rPr>
              <w:t>Понятие корпоративной презентации</w:t>
            </w:r>
          </w:p>
        </w:tc>
        <w:tc>
          <w:tcPr>
            <w:tcW w:w="816" w:type="dxa"/>
          </w:tcPr>
          <w:p w:rsidR="001D5F9E" w:rsidRPr="0006679C" w:rsidRDefault="001F0C9A" w:rsidP="00FE0ED4">
            <w:pPr>
              <w:spacing w:line="360" w:lineRule="auto"/>
              <w:rPr>
                <w:rFonts w:ascii="Times New Roman" w:eastAsia="Calibri" w:hAnsi="Times New Roman" w:cs="Times New Roman"/>
                <w:sz w:val="24"/>
              </w:rPr>
            </w:pPr>
            <w:r>
              <w:rPr>
                <w:rFonts w:ascii="Times New Roman" w:eastAsia="Calibri" w:hAnsi="Times New Roman" w:cs="Times New Roman"/>
                <w:sz w:val="24"/>
              </w:rPr>
              <w:t>4</w:t>
            </w:r>
          </w:p>
        </w:tc>
      </w:tr>
      <w:tr w:rsidR="001D5F9E" w:rsidRPr="0006679C" w:rsidTr="00E630B8">
        <w:trPr>
          <w:trHeight w:val="151"/>
        </w:trPr>
        <w:tc>
          <w:tcPr>
            <w:tcW w:w="675" w:type="dxa"/>
          </w:tcPr>
          <w:p w:rsidR="001D5F9E" w:rsidRPr="0006679C" w:rsidRDefault="001D5F9E" w:rsidP="00FE0ED4">
            <w:pPr>
              <w:spacing w:line="360" w:lineRule="auto"/>
              <w:jc w:val="both"/>
              <w:rPr>
                <w:rFonts w:ascii="Times New Roman" w:eastAsia="Calibri" w:hAnsi="Times New Roman" w:cs="Times New Roman"/>
                <w:color w:val="FF0000"/>
                <w:sz w:val="24"/>
              </w:rPr>
            </w:pPr>
          </w:p>
        </w:tc>
        <w:tc>
          <w:tcPr>
            <w:tcW w:w="567" w:type="dxa"/>
          </w:tcPr>
          <w:p w:rsidR="001D5F9E" w:rsidRPr="0006679C" w:rsidRDefault="001D5F9E" w:rsidP="00FE0ED4">
            <w:pPr>
              <w:spacing w:line="360" w:lineRule="auto"/>
              <w:jc w:val="both"/>
              <w:rPr>
                <w:rFonts w:ascii="Times New Roman" w:eastAsia="Calibri" w:hAnsi="Times New Roman" w:cs="Times New Roman"/>
                <w:sz w:val="24"/>
              </w:rPr>
            </w:pPr>
            <w:r w:rsidRPr="0006679C">
              <w:rPr>
                <w:rFonts w:ascii="Times New Roman" w:eastAsia="Calibri" w:hAnsi="Times New Roman" w:cs="Times New Roman"/>
                <w:sz w:val="24"/>
              </w:rPr>
              <w:t>1.2</w:t>
            </w:r>
          </w:p>
        </w:tc>
        <w:tc>
          <w:tcPr>
            <w:tcW w:w="7513" w:type="dxa"/>
          </w:tcPr>
          <w:p w:rsidR="001D5F9E" w:rsidRPr="0006679C" w:rsidRDefault="001D5F9E" w:rsidP="00FE0ED4">
            <w:pPr>
              <w:spacing w:line="360" w:lineRule="auto"/>
              <w:jc w:val="both"/>
              <w:rPr>
                <w:rFonts w:ascii="Times New Roman" w:eastAsia="Calibri" w:hAnsi="Times New Roman" w:cs="Times New Roman"/>
                <w:sz w:val="24"/>
              </w:rPr>
            </w:pPr>
            <w:r>
              <w:rPr>
                <w:rFonts w:ascii="Times New Roman" w:eastAsia="Calibri" w:hAnsi="Times New Roman" w:cs="Times New Roman"/>
                <w:sz w:val="24"/>
              </w:rPr>
              <w:t>Особенности размещения информации на слайдах</w:t>
            </w:r>
          </w:p>
        </w:tc>
        <w:tc>
          <w:tcPr>
            <w:tcW w:w="816" w:type="dxa"/>
          </w:tcPr>
          <w:p w:rsidR="001D5F9E" w:rsidRPr="0006679C" w:rsidRDefault="00FE0ED4" w:rsidP="00FE0ED4">
            <w:pPr>
              <w:spacing w:line="360" w:lineRule="auto"/>
              <w:rPr>
                <w:rFonts w:ascii="Times New Roman" w:eastAsia="Calibri" w:hAnsi="Times New Roman" w:cs="Times New Roman"/>
                <w:sz w:val="24"/>
              </w:rPr>
            </w:pPr>
            <w:r>
              <w:rPr>
                <w:rFonts w:ascii="Times New Roman" w:eastAsia="Calibri" w:hAnsi="Times New Roman" w:cs="Times New Roman"/>
                <w:sz w:val="24"/>
              </w:rPr>
              <w:t>7</w:t>
            </w:r>
          </w:p>
        </w:tc>
      </w:tr>
      <w:tr w:rsidR="001D5F9E" w:rsidRPr="0006679C" w:rsidTr="00E630B8">
        <w:trPr>
          <w:trHeight w:val="287"/>
        </w:trPr>
        <w:tc>
          <w:tcPr>
            <w:tcW w:w="675" w:type="dxa"/>
          </w:tcPr>
          <w:p w:rsidR="001D5F9E" w:rsidRPr="0006679C" w:rsidRDefault="001D5F9E" w:rsidP="00FE0ED4">
            <w:pPr>
              <w:spacing w:line="360" w:lineRule="auto"/>
              <w:jc w:val="both"/>
              <w:rPr>
                <w:rFonts w:ascii="Times New Roman" w:eastAsia="Calibri" w:hAnsi="Times New Roman" w:cs="Times New Roman"/>
                <w:color w:val="FF0000"/>
                <w:sz w:val="24"/>
              </w:rPr>
            </w:pPr>
          </w:p>
        </w:tc>
        <w:tc>
          <w:tcPr>
            <w:tcW w:w="567" w:type="dxa"/>
          </w:tcPr>
          <w:p w:rsidR="001D5F9E" w:rsidRPr="0006679C" w:rsidRDefault="001D5F9E" w:rsidP="00FE0ED4">
            <w:pPr>
              <w:spacing w:line="360" w:lineRule="auto"/>
              <w:jc w:val="both"/>
              <w:rPr>
                <w:rFonts w:ascii="Times New Roman" w:eastAsia="Calibri" w:hAnsi="Times New Roman" w:cs="Times New Roman"/>
                <w:sz w:val="24"/>
              </w:rPr>
            </w:pPr>
            <w:r w:rsidRPr="0006679C">
              <w:rPr>
                <w:rFonts w:ascii="Times New Roman" w:eastAsia="Calibri" w:hAnsi="Times New Roman" w:cs="Times New Roman"/>
                <w:sz w:val="24"/>
              </w:rPr>
              <w:t>1.3</w:t>
            </w:r>
          </w:p>
        </w:tc>
        <w:tc>
          <w:tcPr>
            <w:tcW w:w="7513" w:type="dxa"/>
          </w:tcPr>
          <w:p w:rsidR="001D5F9E" w:rsidRPr="001D5F9E" w:rsidRDefault="001D5F9E" w:rsidP="00FE0ED4">
            <w:pPr>
              <w:spacing w:line="360" w:lineRule="auto"/>
              <w:jc w:val="both"/>
              <w:rPr>
                <w:rFonts w:ascii="Times New Roman" w:eastAsia="Calibri" w:hAnsi="Times New Roman" w:cs="Times New Roman"/>
                <w:color w:val="000000" w:themeColor="text1"/>
                <w:sz w:val="24"/>
              </w:rPr>
            </w:pPr>
            <w:r>
              <w:rPr>
                <w:rFonts w:ascii="Times New Roman" w:eastAsia="Calibri" w:hAnsi="Times New Roman" w:cs="Times New Roman"/>
                <w:color w:val="000000" w:themeColor="text1"/>
                <w:sz w:val="24"/>
              </w:rPr>
              <w:t>Основы визуального дизайна презентации</w:t>
            </w:r>
          </w:p>
        </w:tc>
        <w:tc>
          <w:tcPr>
            <w:tcW w:w="816" w:type="dxa"/>
          </w:tcPr>
          <w:p w:rsidR="001D5F9E" w:rsidRPr="0006679C" w:rsidRDefault="00FE0ED4" w:rsidP="00FE0ED4">
            <w:pPr>
              <w:spacing w:line="360" w:lineRule="auto"/>
              <w:rPr>
                <w:rFonts w:ascii="Times New Roman" w:eastAsia="Calibri" w:hAnsi="Times New Roman" w:cs="Times New Roman"/>
                <w:sz w:val="24"/>
              </w:rPr>
            </w:pPr>
            <w:r>
              <w:rPr>
                <w:rFonts w:ascii="Times New Roman" w:eastAsia="Calibri" w:hAnsi="Times New Roman" w:cs="Times New Roman"/>
                <w:sz w:val="24"/>
              </w:rPr>
              <w:t>8</w:t>
            </w:r>
          </w:p>
        </w:tc>
      </w:tr>
      <w:tr w:rsidR="001D5F9E" w:rsidRPr="0006679C" w:rsidTr="00E630B8">
        <w:trPr>
          <w:trHeight w:val="165"/>
        </w:trPr>
        <w:tc>
          <w:tcPr>
            <w:tcW w:w="675" w:type="dxa"/>
          </w:tcPr>
          <w:p w:rsidR="001D5F9E" w:rsidRPr="0006679C" w:rsidRDefault="001D5F9E" w:rsidP="00FE0ED4">
            <w:pPr>
              <w:spacing w:line="360" w:lineRule="auto"/>
              <w:jc w:val="both"/>
              <w:rPr>
                <w:rFonts w:ascii="Times New Roman" w:eastAsia="Calibri" w:hAnsi="Times New Roman" w:cs="Times New Roman"/>
                <w:sz w:val="24"/>
              </w:rPr>
            </w:pPr>
            <w:r w:rsidRPr="0006679C">
              <w:rPr>
                <w:rFonts w:ascii="Times New Roman" w:eastAsia="Calibri" w:hAnsi="Times New Roman" w:cs="Times New Roman"/>
                <w:sz w:val="24"/>
              </w:rPr>
              <w:t>2</w:t>
            </w:r>
          </w:p>
        </w:tc>
        <w:tc>
          <w:tcPr>
            <w:tcW w:w="8080" w:type="dxa"/>
            <w:gridSpan w:val="2"/>
          </w:tcPr>
          <w:p w:rsidR="001D5F9E" w:rsidRPr="001F0C9A" w:rsidRDefault="001D5F9E" w:rsidP="00FE0ED4">
            <w:pPr>
              <w:spacing w:line="360" w:lineRule="auto"/>
              <w:jc w:val="both"/>
              <w:rPr>
                <w:rFonts w:ascii="Times New Roman" w:eastAsia="Calibri" w:hAnsi="Times New Roman" w:cs="Times New Roman"/>
                <w:sz w:val="24"/>
              </w:rPr>
            </w:pPr>
            <w:r>
              <w:rPr>
                <w:rFonts w:ascii="Times New Roman" w:eastAsia="Calibri" w:hAnsi="Times New Roman" w:cs="Times New Roman"/>
                <w:sz w:val="24"/>
              </w:rPr>
              <w:t>Создание корпоративной презентации для логистической компании «</w:t>
            </w:r>
            <w:r w:rsidR="001F0C9A" w:rsidRPr="001F0C9A">
              <w:rPr>
                <w:rFonts w:ascii="Times New Roman" w:eastAsia="Calibri" w:hAnsi="Times New Roman" w:cs="Times New Roman"/>
                <w:sz w:val="24"/>
              </w:rPr>
              <w:t>Энергия</w:t>
            </w:r>
            <w:r>
              <w:rPr>
                <w:rFonts w:ascii="Times New Roman" w:eastAsia="Calibri" w:hAnsi="Times New Roman" w:cs="Times New Roman"/>
                <w:sz w:val="24"/>
              </w:rPr>
              <w:t>» в программе</w:t>
            </w:r>
            <w:r w:rsidRPr="001D5F9E">
              <w:rPr>
                <w:rFonts w:ascii="Times New Roman" w:eastAsia="Calibri" w:hAnsi="Times New Roman" w:cs="Times New Roman"/>
                <w:sz w:val="24"/>
              </w:rPr>
              <w:t xml:space="preserve"> </w:t>
            </w:r>
            <w:r>
              <w:rPr>
                <w:rFonts w:ascii="Times New Roman" w:eastAsia="Calibri" w:hAnsi="Times New Roman" w:cs="Times New Roman"/>
                <w:sz w:val="24"/>
                <w:lang w:val="en-US"/>
              </w:rPr>
              <w:t>Power</w:t>
            </w:r>
            <w:r w:rsidRPr="001D5F9E">
              <w:rPr>
                <w:rFonts w:ascii="Times New Roman" w:eastAsia="Calibri" w:hAnsi="Times New Roman" w:cs="Times New Roman"/>
                <w:sz w:val="24"/>
              </w:rPr>
              <w:t xml:space="preserve"> </w:t>
            </w:r>
            <w:r>
              <w:rPr>
                <w:rFonts w:ascii="Times New Roman" w:eastAsia="Calibri" w:hAnsi="Times New Roman" w:cs="Times New Roman"/>
                <w:sz w:val="24"/>
                <w:lang w:val="en-US"/>
              </w:rPr>
              <w:t>Point</w:t>
            </w:r>
          </w:p>
        </w:tc>
        <w:tc>
          <w:tcPr>
            <w:tcW w:w="816" w:type="dxa"/>
          </w:tcPr>
          <w:p w:rsidR="001D5F9E" w:rsidRPr="0006679C" w:rsidRDefault="00FE0ED4" w:rsidP="00FE0ED4">
            <w:pPr>
              <w:spacing w:line="360" w:lineRule="auto"/>
              <w:rPr>
                <w:rFonts w:ascii="Times New Roman" w:eastAsia="Calibri" w:hAnsi="Times New Roman" w:cs="Times New Roman"/>
                <w:sz w:val="24"/>
              </w:rPr>
            </w:pPr>
            <w:r>
              <w:rPr>
                <w:rFonts w:ascii="Times New Roman" w:eastAsia="Calibri" w:hAnsi="Times New Roman" w:cs="Times New Roman"/>
                <w:sz w:val="24"/>
              </w:rPr>
              <w:t>10</w:t>
            </w:r>
          </w:p>
        </w:tc>
      </w:tr>
      <w:tr w:rsidR="001D5F9E" w:rsidRPr="0006679C" w:rsidTr="00E630B8">
        <w:trPr>
          <w:trHeight w:val="121"/>
        </w:trPr>
        <w:tc>
          <w:tcPr>
            <w:tcW w:w="675" w:type="dxa"/>
          </w:tcPr>
          <w:p w:rsidR="001D5F9E" w:rsidRPr="0006679C" w:rsidRDefault="001D5F9E" w:rsidP="00FE0ED4">
            <w:pPr>
              <w:spacing w:line="360" w:lineRule="auto"/>
              <w:rPr>
                <w:rFonts w:ascii="Times New Roman" w:eastAsia="Calibri" w:hAnsi="Times New Roman" w:cs="Times New Roman"/>
                <w:sz w:val="24"/>
              </w:rPr>
            </w:pPr>
          </w:p>
        </w:tc>
        <w:tc>
          <w:tcPr>
            <w:tcW w:w="567" w:type="dxa"/>
          </w:tcPr>
          <w:p w:rsidR="001D5F9E" w:rsidRPr="0006679C" w:rsidRDefault="001D5F9E" w:rsidP="00FE0ED4">
            <w:pPr>
              <w:spacing w:line="360" w:lineRule="auto"/>
              <w:rPr>
                <w:rFonts w:ascii="Times New Roman" w:eastAsia="Calibri" w:hAnsi="Times New Roman" w:cs="Times New Roman"/>
                <w:sz w:val="24"/>
              </w:rPr>
            </w:pPr>
          </w:p>
        </w:tc>
        <w:tc>
          <w:tcPr>
            <w:tcW w:w="7513" w:type="dxa"/>
          </w:tcPr>
          <w:p w:rsidR="001D5F9E" w:rsidRPr="0006679C" w:rsidRDefault="001D5F9E" w:rsidP="00FE0ED4">
            <w:pPr>
              <w:spacing w:line="360" w:lineRule="auto"/>
              <w:rPr>
                <w:rFonts w:ascii="Times New Roman" w:eastAsia="Calibri" w:hAnsi="Times New Roman" w:cs="Times New Roman"/>
                <w:sz w:val="24"/>
              </w:rPr>
            </w:pPr>
            <w:r w:rsidRPr="0006679C">
              <w:rPr>
                <w:rFonts w:ascii="Times New Roman" w:eastAsia="Calibri" w:hAnsi="Times New Roman" w:cs="Times New Roman"/>
                <w:sz w:val="24"/>
              </w:rPr>
              <w:t>Заключение</w:t>
            </w:r>
          </w:p>
        </w:tc>
        <w:tc>
          <w:tcPr>
            <w:tcW w:w="816" w:type="dxa"/>
          </w:tcPr>
          <w:p w:rsidR="001D5F9E" w:rsidRPr="0006679C" w:rsidRDefault="00FE0ED4" w:rsidP="00FE0ED4">
            <w:pPr>
              <w:spacing w:line="360" w:lineRule="auto"/>
              <w:rPr>
                <w:rFonts w:ascii="Times New Roman" w:eastAsia="Calibri" w:hAnsi="Times New Roman" w:cs="Times New Roman"/>
                <w:sz w:val="24"/>
              </w:rPr>
            </w:pPr>
            <w:r>
              <w:rPr>
                <w:rFonts w:ascii="Times New Roman" w:eastAsia="Calibri" w:hAnsi="Times New Roman" w:cs="Times New Roman"/>
                <w:sz w:val="24"/>
              </w:rPr>
              <w:t>13</w:t>
            </w:r>
          </w:p>
        </w:tc>
      </w:tr>
      <w:tr w:rsidR="001D5F9E" w:rsidRPr="0006679C" w:rsidTr="00E630B8">
        <w:trPr>
          <w:trHeight w:val="106"/>
        </w:trPr>
        <w:tc>
          <w:tcPr>
            <w:tcW w:w="675" w:type="dxa"/>
          </w:tcPr>
          <w:p w:rsidR="001D5F9E" w:rsidRPr="0006679C" w:rsidRDefault="001D5F9E" w:rsidP="00FE0ED4">
            <w:pPr>
              <w:spacing w:line="360" w:lineRule="auto"/>
              <w:rPr>
                <w:rFonts w:ascii="Times New Roman" w:eastAsia="Calibri" w:hAnsi="Times New Roman" w:cs="Times New Roman"/>
                <w:sz w:val="24"/>
              </w:rPr>
            </w:pPr>
          </w:p>
        </w:tc>
        <w:tc>
          <w:tcPr>
            <w:tcW w:w="567" w:type="dxa"/>
          </w:tcPr>
          <w:p w:rsidR="001D5F9E" w:rsidRPr="0006679C" w:rsidRDefault="001D5F9E" w:rsidP="00FE0ED4">
            <w:pPr>
              <w:spacing w:line="360" w:lineRule="auto"/>
              <w:rPr>
                <w:rFonts w:ascii="Times New Roman" w:eastAsia="Calibri" w:hAnsi="Times New Roman" w:cs="Times New Roman"/>
                <w:sz w:val="24"/>
              </w:rPr>
            </w:pPr>
          </w:p>
        </w:tc>
        <w:tc>
          <w:tcPr>
            <w:tcW w:w="7513" w:type="dxa"/>
          </w:tcPr>
          <w:p w:rsidR="001D5F9E" w:rsidRPr="0006679C" w:rsidRDefault="001D5F9E" w:rsidP="00FE0ED4">
            <w:pPr>
              <w:spacing w:line="360" w:lineRule="auto"/>
              <w:rPr>
                <w:rFonts w:ascii="Times New Roman" w:eastAsia="Calibri" w:hAnsi="Times New Roman" w:cs="Times New Roman"/>
                <w:sz w:val="24"/>
              </w:rPr>
            </w:pPr>
            <w:r w:rsidRPr="0006679C">
              <w:rPr>
                <w:rFonts w:ascii="Times New Roman" w:eastAsia="Calibri" w:hAnsi="Times New Roman" w:cs="Times New Roman"/>
                <w:sz w:val="24"/>
              </w:rPr>
              <w:t>Список используемых источников</w:t>
            </w:r>
          </w:p>
        </w:tc>
        <w:tc>
          <w:tcPr>
            <w:tcW w:w="816" w:type="dxa"/>
          </w:tcPr>
          <w:p w:rsidR="001D5F9E" w:rsidRPr="0006679C" w:rsidRDefault="00FE0ED4" w:rsidP="00FE0ED4">
            <w:pPr>
              <w:spacing w:line="360" w:lineRule="auto"/>
              <w:rPr>
                <w:rFonts w:ascii="Times New Roman" w:eastAsia="Calibri" w:hAnsi="Times New Roman" w:cs="Times New Roman"/>
                <w:sz w:val="24"/>
              </w:rPr>
            </w:pPr>
            <w:r>
              <w:rPr>
                <w:rFonts w:ascii="Times New Roman" w:eastAsia="Calibri" w:hAnsi="Times New Roman" w:cs="Times New Roman"/>
                <w:sz w:val="24"/>
              </w:rPr>
              <w:t>14</w:t>
            </w:r>
          </w:p>
        </w:tc>
      </w:tr>
    </w:tbl>
    <w:p w:rsidR="001D5F9E" w:rsidRDefault="001D5F9E" w:rsidP="001D5F9E"/>
    <w:p w:rsidR="00E10D48" w:rsidRPr="009B20CE" w:rsidRDefault="00E10D48">
      <w:pPr>
        <w:rPr>
          <w:sz w:val="24"/>
          <w:szCs w:val="24"/>
        </w:rPr>
      </w:pPr>
    </w:p>
    <w:p w:rsidR="00E10D48" w:rsidRDefault="00E10D48" w:rsidP="001D5F9E">
      <w:pPr>
        <w:spacing w:after="200" w:line="276" w:lineRule="auto"/>
        <w:rPr>
          <w:sz w:val="24"/>
          <w:szCs w:val="24"/>
          <w:lang w:val="en-US"/>
        </w:rPr>
      </w:pPr>
    </w:p>
    <w:p w:rsidR="001D5F9E" w:rsidRDefault="001D5F9E" w:rsidP="001D5F9E">
      <w:pPr>
        <w:spacing w:after="200" w:line="276" w:lineRule="auto"/>
        <w:rPr>
          <w:sz w:val="24"/>
          <w:szCs w:val="24"/>
          <w:lang w:val="en-US"/>
        </w:rPr>
      </w:pPr>
    </w:p>
    <w:p w:rsidR="001D5F9E" w:rsidRDefault="001D5F9E" w:rsidP="001D5F9E">
      <w:pPr>
        <w:spacing w:after="200" w:line="276" w:lineRule="auto"/>
        <w:rPr>
          <w:sz w:val="24"/>
          <w:szCs w:val="24"/>
          <w:lang w:val="en-US"/>
        </w:rPr>
      </w:pPr>
    </w:p>
    <w:p w:rsidR="001D5F9E" w:rsidRDefault="001D5F9E" w:rsidP="001D5F9E">
      <w:pPr>
        <w:spacing w:after="200" w:line="276" w:lineRule="auto"/>
        <w:rPr>
          <w:sz w:val="24"/>
          <w:szCs w:val="24"/>
          <w:lang w:val="en-US"/>
        </w:rPr>
      </w:pPr>
    </w:p>
    <w:p w:rsidR="001D5F9E" w:rsidRDefault="001D5F9E" w:rsidP="001D5F9E">
      <w:pPr>
        <w:spacing w:after="200" w:line="276" w:lineRule="auto"/>
        <w:rPr>
          <w:sz w:val="24"/>
          <w:szCs w:val="24"/>
          <w:lang w:val="en-US"/>
        </w:rPr>
      </w:pPr>
    </w:p>
    <w:p w:rsidR="001D5F9E" w:rsidRDefault="001D5F9E" w:rsidP="001D5F9E">
      <w:pPr>
        <w:spacing w:after="200" w:line="276" w:lineRule="auto"/>
        <w:rPr>
          <w:sz w:val="24"/>
          <w:szCs w:val="24"/>
          <w:lang w:val="en-US"/>
        </w:rPr>
      </w:pPr>
    </w:p>
    <w:p w:rsidR="001D5F9E" w:rsidRDefault="001D5F9E" w:rsidP="001D5F9E">
      <w:pPr>
        <w:spacing w:after="200" w:line="276" w:lineRule="auto"/>
        <w:rPr>
          <w:sz w:val="24"/>
          <w:szCs w:val="24"/>
          <w:lang w:val="en-US"/>
        </w:rPr>
      </w:pPr>
    </w:p>
    <w:p w:rsidR="001D5F9E" w:rsidRDefault="001D5F9E" w:rsidP="001D5F9E">
      <w:pPr>
        <w:spacing w:after="200" w:line="276" w:lineRule="auto"/>
        <w:rPr>
          <w:sz w:val="24"/>
          <w:szCs w:val="24"/>
          <w:lang w:val="en-US"/>
        </w:rPr>
      </w:pPr>
    </w:p>
    <w:p w:rsidR="001D5F9E" w:rsidRDefault="001D5F9E" w:rsidP="001D5F9E">
      <w:pPr>
        <w:spacing w:after="200" w:line="276" w:lineRule="auto"/>
        <w:rPr>
          <w:sz w:val="24"/>
          <w:szCs w:val="24"/>
          <w:lang w:val="en-US"/>
        </w:rPr>
      </w:pPr>
    </w:p>
    <w:p w:rsidR="001D5F9E" w:rsidRDefault="001D5F9E" w:rsidP="001D5F9E">
      <w:pPr>
        <w:spacing w:after="200" w:line="276" w:lineRule="auto"/>
        <w:rPr>
          <w:sz w:val="24"/>
          <w:szCs w:val="24"/>
          <w:lang w:val="en-US"/>
        </w:rPr>
      </w:pPr>
    </w:p>
    <w:p w:rsidR="001D5F9E" w:rsidRDefault="001D5F9E" w:rsidP="001D5F9E">
      <w:pPr>
        <w:spacing w:after="200" w:line="276" w:lineRule="auto"/>
        <w:rPr>
          <w:sz w:val="24"/>
          <w:szCs w:val="24"/>
          <w:lang w:val="en-US"/>
        </w:rPr>
      </w:pPr>
    </w:p>
    <w:p w:rsidR="001D5F9E" w:rsidRDefault="001D5F9E" w:rsidP="001D5F9E">
      <w:pPr>
        <w:spacing w:after="200" w:line="276" w:lineRule="auto"/>
        <w:rPr>
          <w:sz w:val="24"/>
          <w:szCs w:val="24"/>
          <w:lang w:val="en-US"/>
        </w:rPr>
      </w:pPr>
    </w:p>
    <w:p w:rsidR="001D5F9E" w:rsidRDefault="001D5F9E" w:rsidP="001D5F9E">
      <w:pPr>
        <w:spacing w:after="200" w:line="276" w:lineRule="auto"/>
        <w:rPr>
          <w:sz w:val="24"/>
          <w:szCs w:val="24"/>
          <w:lang w:val="en-US"/>
        </w:rPr>
      </w:pPr>
    </w:p>
    <w:p w:rsidR="001D5F9E" w:rsidRDefault="001D5F9E" w:rsidP="001D5F9E">
      <w:pPr>
        <w:spacing w:after="200" w:line="276" w:lineRule="auto"/>
        <w:rPr>
          <w:sz w:val="24"/>
          <w:szCs w:val="24"/>
          <w:lang w:val="en-US"/>
        </w:rPr>
      </w:pPr>
    </w:p>
    <w:p w:rsidR="001D5F9E" w:rsidRPr="001D5F9E" w:rsidRDefault="001D5F9E" w:rsidP="001D5F9E">
      <w:pPr>
        <w:spacing w:after="200" w:line="276" w:lineRule="auto"/>
        <w:rPr>
          <w:sz w:val="24"/>
          <w:szCs w:val="24"/>
          <w:lang w:val="en-US"/>
        </w:rPr>
      </w:pPr>
    </w:p>
    <w:p w:rsidR="00EE08FA" w:rsidRPr="00E630B8" w:rsidRDefault="00E10D48" w:rsidP="00864480">
      <w:pPr>
        <w:spacing w:line="360" w:lineRule="auto"/>
        <w:jc w:val="center"/>
        <w:rPr>
          <w:rFonts w:ascii="Times New Roman" w:hAnsi="Times New Roman" w:cs="Times New Roman"/>
          <w:sz w:val="24"/>
          <w:szCs w:val="24"/>
        </w:rPr>
      </w:pPr>
      <w:r w:rsidRPr="00E630B8">
        <w:rPr>
          <w:rFonts w:ascii="Times New Roman" w:hAnsi="Times New Roman" w:cs="Times New Roman"/>
          <w:sz w:val="24"/>
          <w:szCs w:val="24"/>
        </w:rPr>
        <w:lastRenderedPageBreak/>
        <w:t>ВВЕДЕНИЕ</w:t>
      </w:r>
    </w:p>
    <w:p w:rsidR="009B20CE" w:rsidRPr="005005D2" w:rsidRDefault="009B20CE" w:rsidP="00FE0ED4">
      <w:pPr>
        <w:spacing w:after="0" w:line="360" w:lineRule="auto"/>
        <w:jc w:val="both"/>
        <w:rPr>
          <w:rFonts w:ascii="Times New Roman" w:hAnsi="Times New Roman" w:cs="Times New Roman"/>
          <w:b/>
          <w:sz w:val="24"/>
          <w:szCs w:val="24"/>
        </w:rPr>
      </w:pPr>
    </w:p>
    <w:p w:rsidR="00E10D48" w:rsidRPr="005005D2" w:rsidRDefault="00E10D48" w:rsidP="00FE0ED4">
      <w:pPr>
        <w:spacing w:after="0" w:line="360" w:lineRule="auto"/>
        <w:ind w:firstLine="709"/>
        <w:jc w:val="both"/>
        <w:rPr>
          <w:rFonts w:ascii="Times New Roman" w:hAnsi="Times New Roman" w:cs="Times New Roman"/>
          <w:sz w:val="24"/>
          <w:szCs w:val="24"/>
        </w:rPr>
      </w:pPr>
      <w:r w:rsidRPr="005005D2">
        <w:rPr>
          <w:rFonts w:ascii="Times New Roman" w:hAnsi="Times New Roman" w:cs="Times New Roman"/>
          <w:sz w:val="24"/>
          <w:szCs w:val="24"/>
        </w:rPr>
        <w:t>В эпоху цифровых возможностей, когда информация правит миром, транспортные компании, стремящиеся к процветанию, должны мастерски использовать все инструменты для развития. Чтобы завоевать лояльность выгодных клиентов, необходимо уметь эффектно заявить о себе.</w:t>
      </w:r>
    </w:p>
    <w:p w:rsidR="00E10D48" w:rsidRPr="005005D2" w:rsidRDefault="00E10D48" w:rsidP="00FE0ED4">
      <w:pPr>
        <w:spacing w:after="0" w:line="360" w:lineRule="auto"/>
        <w:ind w:firstLine="709"/>
        <w:jc w:val="both"/>
        <w:rPr>
          <w:rFonts w:ascii="Times New Roman" w:hAnsi="Times New Roman" w:cs="Times New Roman"/>
          <w:sz w:val="24"/>
          <w:szCs w:val="24"/>
        </w:rPr>
      </w:pPr>
      <w:r w:rsidRPr="005005D2">
        <w:rPr>
          <w:rFonts w:ascii="Times New Roman" w:hAnsi="Times New Roman" w:cs="Times New Roman"/>
          <w:sz w:val="24"/>
          <w:szCs w:val="24"/>
        </w:rPr>
        <w:t>Искусно созданная презентаци</w:t>
      </w:r>
      <w:r w:rsidR="00864480">
        <w:rPr>
          <w:rFonts w:ascii="Times New Roman" w:hAnsi="Times New Roman" w:cs="Times New Roman"/>
          <w:sz w:val="24"/>
          <w:szCs w:val="24"/>
        </w:rPr>
        <w:t>я станет ярким окном в мир транспортной</w:t>
      </w:r>
      <w:r w:rsidRPr="005005D2">
        <w:rPr>
          <w:rFonts w:ascii="Times New Roman" w:hAnsi="Times New Roman" w:cs="Times New Roman"/>
          <w:sz w:val="24"/>
          <w:szCs w:val="24"/>
        </w:rPr>
        <w:t xml:space="preserve"> компании, наглядно демонстрируя ее сильные стороны. </w:t>
      </w:r>
      <w:r w:rsidR="00864480">
        <w:rPr>
          <w:rFonts w:ascii="Times New Roman" w:hAnsi="Times New Roman" w:cs="Times New Roman"/>
          <w:sz w:val="24"/>
          <w:szCs w:val="24"/>
        </w:rPr>
        <w:t>Корпоративная п</w:t>
      </w:r>
      <w:r w:rsidRPr="005005D2">
        <w:rPr>
          <w:rFonts w:ascii="Times New Roman" w:hAnsi="Times New Roman" w:cs="Times New Roman"/>
          <w:sz w:val="24"/>
          <w:szCs w:val="24"/>
        </w:rPr>
        <w:t>резентация – это не просто набор слайдов, это визуальная симфония, созданная с помощью специализированных программ, призванная донести до потенциальных партнеров максимум информации в доступной и привлекательной фо</w:t>
      </w:r>
      <w:r w:rsidR="00864480">
        <w:rPr>
          <w:rFonts w:ascii="Times New Roman" w:hAnsi="Times New Roman" w:cs="Times New Roman"/>
          <w:sz w:val="24"/>
          <w:szCs w:val="24"/>
        </w:rPr>
        <w:t>рме. Подобная презентация</w:t>
      </w:r>
      <w:r w:rsidRPr="005005D2">
        <w:rPr>
          <w:rFonts w:ascii="Times New Roman" w:hAnsi="Times New Roman" w:cs="Times New Roman"/>
          <w:sz w:val="24"/>
          <w:szCs w:val="24"/>
        </w:rPr>
        <w:t xml:space="preserve"> благоприятно отражается на репутации компании, формируя образ надежного и современного партнера.</w:t>
      </w:r>
    </w:p>
    <w:p w:rsidR="00E10D48" w:rsidRPr="005005D2" w:rsidRDefault="00E10D48" w:rsidP="00FE0ED4">
      <w:pPr>
        <w:spacing w:after="0" w:line="360" w:lineRule="auto"/>
        <w:ind w:firstLine="708"/>
        <w:jc w:val="both"/>
        <w:rPr>
          <w:rFonts w:ascii="Times New Roman" w:hAnsi="Times New Roman" w:cs="Times New Roman"/>
          <w:sz w:val="24"/>
          <w:szCs w:val="24"/>
        </w:rPr>
      </w:pPr>
      <w:r w:rsidRPr="005005D2">
        <w:rPr>
          <w:rFonts w:ascii="Times New Roman" w:hAnsi="Times New Roman" w:cs="Times New Roman"/>
          <w:sz w:val="24"/>
          <w:szCs w:val="24"/>
        </w:rPr>
        <w:t>Сегодня рынок предлагает широчайший выбор программ для создания презентаций, освоить которые не составит труда. Тем не менее, некоторые транспортные компании, ценя свое время, предпочитают доверить разработку презентаций профессионалам. Однако, при желании, создать впечатляющую презентацию вполне возможно и силами собственных сотрудников. Главное – знать ключевые принципы оформления этого важного информационного продукта.</w:t>
      </w:r>
      <w:r w:rsidR="00864480">
        <w:rPr>
          <w:rFonts w:ascii="Times New Roman" w:hAnsi="Times New Roman" w:cs="Times New Roman"/>
          <w:sz w:val="24"/>
          <w:szCs w:val="24"/>
        </w:rPr>
        <w:t xml:space="preserve"> </w:t>
      </w:r>
    </w:p>
    <w:p w:rsidR="00E10D48" w:rsidRPr="005005D2" w:rsidRDefault="00E10D48" w:rsidP="00FE0ED4">
      <w:pPr>
        <w:spacing w:after="0" w:line="360" w:lineRule="auto"/>
        <w:jc w:val="both"/>
        <w:rPr>
          <w:rFonts w:ascii="Times New Roman" w:hAnsi="Times New Roman" w:cs="Times New Roman"/>
          <w:sz w:val="24"/>
          <w:szCs w:val="24"/>
        </w:rPr>
      </w:pPr>
      <w:r w:rsidRPr="005005D2">
        <w:rPr>
          <w:rFonts w:ascii="Times New Roman" w:hAnsi="Times New Roman" w:cs="Times New Roman"/>
          <w:sz w:val="24"/>
          <w:szCs w:val="24"/>
          <w:u w:val="single"/>
        </w:rPr>
        <w:t>Объект</w:t>
      </w:r>
      <w:r w:rsidR="00864480">
        <w:rPr>
          <w:rFonts w:ascii="Times New Roman" w:hAnsi="Times New Roman" w:cs="Times New Roman"/>
          <w:sz w:val="24"/>
          <w:szCs w:val="24"/>
          <w:u w:val="single"/>
        </w:rPr>
        <w:t xml:space="preserve"> исследования</w:t>
      </w:r>
      <w:r w:rsidRPr="005005D2">
        <w:rPr>
          <w:rFonts w:ascii="Times New Roman" w:hAnsi="Times New Roman" w:cs="Times New Roman"/>
          <w:sz w:val="24"/>
          <w:szCs w:val="24"/>
          <w:u w:val="single"/>
        </w:rPr>
        <w:t>:</w:t>
      </w:r>
      <w:r w:rsidR="00864480">
        <w:rPr>
          <w:rFonts w:ascii="Times New Roman" w:hAnsi="Times New Roman" w:cs="Times New Roman"/>
          <w:sz w:val="24"/>
          <w:szCs w:val="24"/>
        </w:rPr>
        <w:t xml:space="preserve"> к</w:t>
      </w:r>
      <w:r w:rsidRPr="005005D2">
        <w:rPr>
          <w:rFonts w:ascii="Times New Roman" w:hAnsi="Times New Roman" w:cs="Times New Roman"/>
          <w:sz w:val="24"/>
          <w:szCs w:val="24"/>
        </w:rPr>
        <w:t>орпоративная презентация.</w:t>
      </w:r>
    </w:p>
    <w:p w:rsidR="00E10D48" w:rsidRPr="005005D2" w:rsidRDefault="00E10D48" w:rsidP="00FE0ED4">
      <w:pPr>
        <w:spacing w:after="0" w:line="360" w:lineRule="auto"/>
        <w:jc w:val="both"/>
        <w:rPr>
          <w:rFonts w:ascii="Times New Roman" w:hAnsi="Times New Roman" w:cs="Times New Roman"/>
          <w:sz w:val="24"/>
          <w:szCs w:val="24"/>
        </w:rPr>
      </w:pPr>
      <w:r w:rsidRPr="005005D2">
        <w:rPr>
          <w:rFonts w:ascii="Times New Roman" w:hAnsi="Times New Roman" w:cs="Times New Roman"/>
          <w:sz w:val="24"/>
          <w:szCs w:val="24"/>
          <w:u w:val="single"/>
        </w:rPr>
        <w:t>Предмет</w:t>
      </w:r>
      <w:r w:rsidR="00864480">
        <w:rPr>
          <w:rFonts w:ascii="Times New Roman" w:hAnsi="Times New Roman" w:cs="Times New Roman"/>
          <w:sz w:val="24"/>
          <w:szCs w:val="24"/>
          <w:u w:val="single"/>
        </w:rPr>
        <w:t xml:space="preserve"> исследования</w:t>
      </w:r>
      <w:r w:rsidRPr="005005D2">
        <w:rPr>
          <w:rFonts w:ascii="Times New Roman" w:hAnsi="Times New Roman" w:cs="Times New Roman"/>
          <w:sz w:val="24"/>
          <w:szCs w:val="24"/>
          <w:u w:val="single"/>
        </w:rPr>
        <w:t>:</w:t>
      </w:r>
      <w:r w:rsidR="00864480">
        <w:rPr>
          <w:rFonts w:ascii="Times New Roman" w:hAnsi="Times New Roman" w:cs="Times New Roman"/>
          <w:sz w:val="24"/>
          <w:szCs w:val="24"/>
          <w:u w:val="single"/>
        </w:rPr>
        <w:t xml:space="preserve"> </w:t>
      </w:r>
      <w:r w:rsidR="00864480" w:rsidRPr="00FE0ED4">
        <w:rPr>
          <w:rFonts w:ascii="Times New Roman" w:hAnsi="Times New Roman" w:cs="Times New Roman"/>
          <w:sz w:val="24"/>
          <w:szCs w:val="24"/>
        </w:rPr>
        <w:t xml:space="preserve">особенности </w:t>
      </w:r>
      <w:r w:rsidR="00864480">
        <w:rPr>
          <w:rFonts w:ascii="Times New Roman" w:hAnsi="Times New Roman" w:cs="Times New Roman"/>
          <w:sz w:val="24"/>
          <w:szCs w:val="24"/>
        </w:rPr>
        <w:t>оформления</w:t>
      </w:r>
      <w:r w:rsidRPr="005005D2">
        <w:rPr>
          <w:rFonts w:ascii="Times New Roman" w:hAnsi="Times New Roman" w:cs="Times New Roman"/>
          <w:sz w:val="24"/>
          <w:szCs w:val="24"/>
        </w:rPr>
        <w:t xml:space="preserve"> корпоративной презентации.</w:t>
      </w:r>
    </w:p>
    <w:p w:rsidR="00864480" w:rsidRDefault="00E10D48" w:rsidP="00FE0ED4">
      <w:pPr>
        <w:spacing w:after="0" w:line="360" w:lineRule="auto"/>
        <w:jc w:val="both"/>
        <w:rPr>
          <w:rFonts w:ascii="Times New Roman" w:hAnsi="Times New Roman" w:cs="Times New Roman"/>
          <w:sz w:val="24"/>
          <w:szCs w:val="24"/>
        </w:rPr>
      </w:pPr>
      <w:r w:rsidRPr="005005D2">
        <w:rPr>
          <w:rFonts w:ascii="Times New Roman" w:hAnsi="Times New Roman" w:cs="Times New Roman"/>
          <w:sz w:val="24"/>
          <w:szCs w:val="24"/>
          <w:u w:val="single"/>
        </w:rPr>
        <w:t>Цель проекта:</w:t>
      </w:r>
      <w:r w:rsidRPr="005005D2">
        <w:rPr>
          <w:rFonts w:ascii="Times New Roman" w:hAnsi="Times New Roman" w:cs="Times New Roman"/>
          <w:sz w:val="24"/>
          <w:szCs w:val="24"/>
        </w:rPr>
        <w:t xml:space="preserve"> </w:t>
      </w:r>
      <w:r w:rsidR="000D3AF2" w:rsidRPr="005005D2">
        <w:rPr>
          <w:rFonts w:ascii="Times New Roman" w:hAnsi="Times New Roman" w:cs="Times New Roman"/>
          <w:sz w:val="24"/>
          <w:szCs w:val="24"/>
        </w:rPr>
        <w:t>Разработать</w:t>
      </w:r>
      <w:r w:rsidR="00864480">
        <w:rPr>
          <w:rFonts w:ascii="Times New Roman" w:hAnsi="Times New Roman" w:cs="Times New Roman"/>
          <w:sz w:val="24"/>
          <w:szCs w:val="24"/>
        </w:rPr>
        <w:t xml:space="preserve"> корпоративную</w:t>
      </w:r>
      <w:r w:rsidR="000D3AF2" w:rsidRPr="005005D2">
        <w:rPr>
          <w:rFonts w:ascii="Times New Roman" w:hAnsi="Times New Roman" w:cs="Times New Roman"/>
          <w:sz w:val="24"/>
          <w:szCs w:val="24"/>
        </w:rPr>
        <w:t xml:space="preserve"> презентацию для компании «</w:t>
      </w:r>
      <w:r w:rsidR="000D3AF2" w:rsidRPr="005005D2">
        <w:rPr>
          <w:rFonts w:ascii="Times New Roman" w:hAnsi="Times New Roman" w:cs="Times New Roman"/>
          <w:sz w:val="24"/>
          <w:szCs w:val="24"/>
          <w:lang w:val="en-US"/>
        </w:rPr>
        <w:t>FESCO</w:t>
      </w:r>
      <w:r w:rsidR="000D3AF2" w:rsidRPr="005005D2">
        <w:rPr>
          <w:rFonts w:ascii="Times New Roman" w:hAnsi="Times New Roman" w:cs="Times New Roman"/>
          <w:sz w:val="24"/>
          <w:szCs w:val="24"/>
        </w:rPr>
        <w:t xml:space="preserve">», </w:t>
      </w:r>
      <w:r w:rsidR="00864480">
        <w:rPr>
          <w:rFonts w:ascii="Times New Roman" w:hAnsi="Times New Roman" w:cs="Times New Roman"/>
          <w:sz w:val="24"/>
          <w:szCs w:val="24"/>
        </w:rPr>
        <w:t>с учётом изученных особеннос</w:t>
      </w:r>
      <w:r w:rsidR="00BB7604">
        <w:rPr>
          <w:rFonts w:ascii="Times New Roman" w:hAnsi="Times New Roman" w:cs="Times New Roman"/>
          <w:sz w:val="24"/>
          <w:szCs w:val="24"/>
        </w:rPr>
        <w:t>тей</w:t>
      </w:r>
      <w:r w:rsidR="00FE0ED4">
        <w:rPr>
          <w:rFonts w:ascii="Times New Roman" w:hAnsi="Times New Roman" w:cs="Times New Roman"/>
          <w:sz w:val="24"/>
          <w:szCs w:val="24"/>
        </w:rPr>
        <w:t xml:space="preserve"> оформления корпоративной презентации</w:t>
      </w:r>
      <w:r w:rsidR="00BB7604">
        <w:rPr>
          <w:rFonts w:ascii="Times New Roman" w:hAnsi="Times New Roman" w:cs="Times New Roman"/>
          <w:sz w:val="24"/>
          <w:szCs w:val="24"/>
        </w:rPr>
        <w:t>, для повышения её конкурент</w:t>
      </w:r>
      <w:r w:rsidR="00864480">
        <w:rPr>
          <w:rFonts w:ascii="Times New Roman" w:hAnsi="Times New Roman" w:cs="Times New Roman"/>
          <w:sz w:val="24"/>
          <w:szCs w:val="24"/>
        </w:rPr>
        <w:t>оспособности на рынке грузоперевозок.</w:t>
      </w:r>
    </w:p>
    <w:p w:rsidR="00E52889" w:rsidRPr="005005D2" w:rsidRDefault="00E52889" w:rsidP="00FE0ED4">
      <w:pPr>
        <w:spacing w:after="0" w:line="360" w:lineRule="auto"/>
        <w:jc w:val="both"/>
        <w:rPr>
          <w:rFonts w:ascii="Times New Roman" w:hAnsi="Times New Roman" w:cs="Times New Roman"/>
          <w:sz w:val="24"/>
          <w:szCs w:val="24"/>
          <w:u w:val="single"/>
        </w:rPr>
      </w:pPr>
      <w:r w:rsidRPr="005005D2">
        <w:rPr>
          <w:rFonts w:ascii="Times New Roman" w:hAnsi="Times New Roman" w:cs="Times New Roman"/>
          <w:sz w:val="24"/>
          <w:szCs w:val="24"/>
          <w:u w:val="single"/>
        </w:rPr>
        <w:t>Задачи проекта:</w:t>
      </w:r>
    </w:p>
    <w:p w:rsidR="00E52889" w:rsidRPr="005005D2" w:rsidRDefault="00775381" w:rsidP="00FE0ED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П</w:t>
      </w:r>
      <w:r w:rsidR="00E52889" w:rsidRPr="00775381">
        <w:rPr>
          <w:rFonts w:ascii="Times New Roman" w:hAnsi="Times New Roman" w:cs="Times New Roman"/>
          <w:sz w:val="24"/>
          <w:szCs w:val="24"/>
        </w:rPr>
        <w:t>роан</w:t>
      </w:r>
      <w:r w:rsidRPr="00775381">
        <w:rPr>
          <w:rFonts w:ascii="Times New Roman" w:hAnsi="Times New Roman" w:cs="Times New Roman"/>
          <w:sz w:val="24"/>
          <w:szCs w:val="24"/>
        </w:rPr>
        <w:t>ализировать особенности оформления</w:t>
      </w:r>
      <w:r w:rsidR="00E52889" w:rsidRPr="00775381">
        <w:rPr>
          <w:rFonts w:ascii="Times New Roman" w:hAnsi="Times New Roman" w:cs="Times New Roman"/>
          <w:sz w:val="24"/>
          <w:szCs w:val="24"/>
        </w:rPr>
        <w:t xml:space="preserve"> корпоративной </w:t>
      </w:r>
      <w:r w:rsidR="00E52889" w:rsidRPr="005005D2">
        <w:rPr>
          <w:rFonts w:ascii="Times New Roman" w:hAnsi="Times New Roman" w:cs="Times New Roman"/>
          <w:sz w:val="24"/>
          <w:szCs w:val="24"/>
        </w:rPr>
        <w:t>презентации;</w:t>
      </w:r>
    </w:p>
    <w:p w:rsidR="00864480" w:rsidRDefault="00775381" w:rsidP="00FE0ED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Изучить </w:t>
      </w:r>
      <w:r>
        <w:rPr>
          <w:rFonts w:ascii="Times New Roman" w:eastAsia="Calibri" w:hAnsi="Times New Roman" w:cs="Times New Roman"/>
          <w:sz w:val="24"/>
        </w:rPr>
        <w:t>понятие корпоративной презентации</w:t>
      </w:r>
      <w:r w:rsidR="00E52889" w:rsidRPr="005005D2">
        <w:rPr>
          <w:rFonts w:ascii="Times New Roman" w:hAnsi="Times New Roman" w:cs="Times New Roman"/>
          <w:sz w:val="24"/>
          <w:szCs w:val="24"/>
        </w:rPr>
        <w:t xml:space="preserve"> </w:t>
      </w:r>
    </w:p>
    <w:p w:rsidR="00E52889" w:rsidRDefault="00E52889" w:rsidP="00FE0ED4">
      <w:pPr>
        <w:spacing w:after="0" w:line="360" w:lineRule="auto"/>
        <w:jc w:val="both"/>
        <w:rPr>
          <w:rFonts w:ascii="Times New Roman" w:hAnsi="Times New Roman" w:cs="Times New Roman"/>
          <w:sz w:val="24"/>
          <w:szCs w:val="24"/>
        </w:rPr>
      </w:pPr>
      <w:r w:rsidRPr="005005D2">
        <w:rPr>
          <w:rFonts w:ascii="Times New Roman" w:hAnsi="Times New Roman" w:cs="Times New Roman"/>
          <w:sz w:val="24"/>
          <w:szCs w:val="24"/>
        </w:rPr>
        <w:t xml:space="preserve">3. </w:t>
      </w:r>
      <w:r w:rsidR="000475EB">
        <w:rPr>
          <w:rFonts w:ascii="Times New Roman" w:hAnsi="Times New Roman" w:cs="Times New Roman"/>
          <w:sz w:val="24"/>
          <w:szCs w:val="24"/>
        </w:rPr>
        <w:t>Исследовать</w:t>
      </w:r>
      <w:r w:rsidR="00775381">
        <w:rPr>
          <w:rFonts w:ascii="Times New Roman" w:hAnsi="Times New Roman" w:cs="Times New Roman"/>
          <w:sz w:val="24"/>
          <w:szCs w:val="24"/>
        </w:rPr>
        <w:t xml:space="preserve"> о</w:t>
      </w:r>
      <w:r w:rsidR="00775381" w:rsidRPr="00775381">
        <w:rPr>
          <w:rFonts w:ascii="Times New Roman" w:hAnsi="Times New Roman" w:cs="Times New Roman"/>
          <w:sz w:val="24"/>
          <w:szCs w:val="24"/>
        </w:rPr>
        <w:t>собенности размещения информации на слайдах</w:t>
      </w:r>
    </w:p>
    <w:p w:rsidR="00775381" w:rsidRDefault="00775381" w:rsidP="00FE0ED4">
      <w:pPr>
        <w:spacing w:after="0" w:line="360" w:lineRule="auto"/>
        <w:jc w:val="both"/>
        <w:rPr>
          <w:rFonts w:ascii="Times New Roman" w:eastAsia="Calibri" w:hAnsi="Times New Roman" w:cs="Times New Roman"/>
          <w:color w:val="000000" w:themeColor="text1"/>
          <w:sz w:val="24"/>
        </w:rPr>
      </w:pPr>
      <w:r>
        <w:rPr>
          <w:rFonts w:ascii="Times New Roman" w:hAnsi="Times New Roman" w:cs="Times New Roman"/>
          <w:sz w:val="24"/>
          <w:szCs w:val="24"/>
        </w:rPr>
        <w:t xml:space="preserve">4. </w:t>
      </w:r>
      <w:r>
        <w:rPr>
          <w:rFonts w:ascii="Times New Roman" w:eastAsia="Calibri" w:hAnsi="Times New Roman" w:cs="Times New Roman"/>
          <w:color w:val="000000" w:themeColor="text1"/>
          <w:sz w:val="24"/>
        </w:rPr>
        <w:t>Рассмотреть основы визуального дизайна презентации</w:t>
      </w:r>
    </w:p>
    <w:p w:rsidR="00775381" w:rsidRPr="005005D2" w:rsidRDefault="00775381" w:rsidP="00FE0ED4">
      <w:pPr>
        <w:spacing w:after="0" w:line="360" w:lineRule="auto"/>
        <w:jc w:val="both"/>
        <w:rPr>
          <w:rFonts w:ascii="Times New Roman" w:hAnsi="Times New Roman" w:cs="Times New Roman"/>
          <w:sz w:val="24"/>
          <w:szCs w:val="24"/>
        </w:rPr>
      </w:pPr>
      <w:r>
        <w:rPr>
          <w:rFonts w:ascii="Times New Roman" w:eastAsia="Calibri" w:hAnsi="Times New Roman" w:cs="Times New Roman"/>
          <w:color w:val="000000" w:themeColor="text1"/>
          <w:sz w:val="24"/>
        </w:rPr>
        <w:t>5. Создать корпоративную презентацию</w:t>
      </w:r>
      <w:r w:rsidRPr="00775381">
        <w:rPr>
          <w:rFonts w:ascii="Times New Roman" w:eastAsia="Calibri" w:hAnsi="Times New Roman" w:cs="Times New Roman"/>
          <w:color w:val="000000" w:themeColor="text1"/>
          <w:sz w:val="24"/>
        </w:rPr>
        <w:t xml:space="preserve"> для логистической компании «FESCO» в программе </w:t>
      </w:r>
      <w:proofErr w:type="spellStart"/>
      <w:r w:rsidRPr="00775381">
        <w:rPr>
          <w:rFonts w:ascii="Times New Roman" w:eastAsia="Calibri" w:hAnsi="Times New Roman" w:cs="Times New Roman"/>
          <w:color w:val="000000" w:themeColor="text1"/>
          <w:sz w:val="24"/>
        </w:rPr>
        <w:t>Power</w:t>
      </w:r>
      <w:proofErr w:type="spellEnd"/>
      <w:r w:rsidRPr="00775381">
        <w:rPr>
          <w:rFonts w:ascii="Times New Roman" w:eastAsia="Calibri" w:hAnsi="Times New Roman" w:cs="Times New Roman"/>
          <w:color w:val="000000" w:themeColor="text1"/>
          <w:sz w:val="24"/>
        </w:rPr>
        <w:t xml:space="preserve"> </w:t>
      </w:r>
      <w:proofErr w:type="spellStart"/>
      <w:r w:rsidRPr="00775381">
        <w:rPr>
          <w:rFonts w:ascii="Times New Roman" w:eastAsia="Calibri" w:hAnsi="Times New Roman" w:cs="Times New Roman"/>
          <w:color w:val="000000" w:themeColor="text1"/>
          <w:sz w:val="24"/>
        </w:rPr>
        <w:t>Point</w:t>
      </w:r>
      <w:proofErr w:type="spellEnd"/>
    </w:p>
    <w:p w:rsidR="00E52889" w:rsidRPr="00864480" w:rsidRDefault="00E52889" w:rsidP="00864480">
      <w:pPr>
        <w:spacing w:after="200" w:line="360" w:lineRule="auto"/>
        <w:jc w:val="center"/>
        <w:rPr>
          <w:rFonts w:ascii="Times New Roman" w:hAnsi="Times New Roman" w:cs="Times New Roman"/>
          <w:sz w:val="24"/>
          <w:szCs w:val="24"/>
        </w:rPr>
      </w:pPr>
      <w:r w:rsidRPr="005005D2">
        <w:rPr>
          <w:rFonts w:ascii="Times New Roman" w:hAnsi="Times New Roman" w:cs="Times New Roman"/>
          <w:sz w:val="24"/>
          <w:szCs w:val="24"/>
        </w:rPr>
        <w:br w:type="page"/>
      </w:r>
      <w:r w:rsidR="00864480" w:rsidRPr="00864480">
        <w:rPr>
          <w:rFonts w:ascii="Times New Roman" w:hAnsi="Times New Roman" w:cs="Times New Roman"/>
          <w:sz w:val="24"/>
          <w:szCs w:val="24"/>
        </w:rPr>
        <w:lastRenderedPageBreak/>
        <w:t>1.ОСОБЕННОСТИ ОФОРМЛЕНИЯ КОРПОРАТИВНОЙ ПРЕЗЕНТАЦИИ</w:t>
      </w:r>
    </w:p>
    <w:p w:rsidR="00E52889" w:rsidRPr="005005D2" w:rsidRDefault="00E52889" w:rsidP="005005D2">
      <w:pPr>
        <w:spacing w:line="360" w:lineRule="auto"/>
        <w:jc w:val="both"/>
        <w:rPr>
          <w:rFonts w:ascii="Times New Roman" w:hAnsi="Times New Roman" w:cs="Times New Roman"/>
          <w:sz w:val="24"/>
          <w:szCs w:val="24"/>
        </w:rPr>
      </w:pPr>
    </w:p>
    <w:p w:rsidR="00A51B82" w:rsidRPr="005005D2" w:rsidRDefault="00864480" w:rsidP="00864480">
      <w:pPr>
        <w:spacing w:line="360" w:lineRule="auto"/>
        <w:jc w:val="center"/>
        <w:rPr>
          <w:rFonts w:ascii="Times New Roman" w:hAnsi="Times New Roman" w:cs="Times New Roman"/>
          <w:sz w:val="24"/>
          <w:szCs w:val="24"/>
        </w:rPr>
      </w:pPr>
      <w:r w:rsidRPr="005005D2">
        <w:rPr>
          <w:rFonts w:ascii="Times New Roman" w:hAnsi="Times New Roman" w:cs="Times New Roman"/>
          <w:sz w:val="24"/>
          <w:szCs w:val="24"/>
        </w:rPr>
        <w:t>1.1 ПО</w:t>
      </w:r>
      <w:r>
        <w:rPr>
          <w:rFonts w:ascii="Times New Roman" w:hAnsi="Times New Roman" w:cs="Times New Roman"/>
          <w:sz w:val="24"/>
          <w:szCs w:val="24"/>
        </w:rPr>
        <w:t xml:space="preserve">НЯТИЕ </w:t>
      </w:r>
      <w:r w:rsidR="00E630B8">
        <w:rPr>
          <w:rFonts w:ascii="Times New Roman" w:hAnsi="Times New Roman" w:cs="Times New Roman"/>
          <w:sz w:val="24"/>
          <w:szCs w:val="24"/>
        </w:rPr>
        <w:t xml:space="preserve">И ФУНКЦИИ </w:t>
      </w:r>
      <w:r>
        <w:rPr>
          <w:rFonts w:ascii="Times New Roman" w:hAnsi="Times New Roman" w:cs="Times New Roman"/>
          <w:sz w:val="24"/>
          <w:szCs w:val="24"/>
        </w:rPr>
        <w:t>КОРПОРАТИВНОЙ ПРЕЗЕНТАЦИИ</w:t>
      </w:r>
    </w:p>
    <w:p w:rsidR="00A51B82" w:rsidRPr="005005D2" w:rsidRDefault="00A51B82" w:rsidP="005005D2">
      <w:pPr>
        <w:pStyle w:val="a6"/>
        <w:spacing w:line="360" w:lineRule="auto"/>
        <w:ind w:left="1129"/>
        <w:jc w:val="both"/>
        <w:rPr>
          <w:rFonts w:ascii="Times New Roman" w:hAnsi="Times New Roman" w:cs="Times New Roman"/>
          <w:sz w:val="24"/>
          <w:szCs w:val="24"/>
        </w:rPr>
      </w:pPr>
    </w:p>
    <w:p w:rsidR="00AB2B96" w:rsidRDefault="00AB2B96" w:rsidP="00EE480A">
      <w:pPr>
        <w:spacing w:after="0" w:line="360" w:lineRule="auto"/>
        <w:ind w:firstLine="709"/>
        <w:jc w:val="both"/>
        <w:rPr>
          <w:rFonts w:ascii="Times New Roman" w:hAnsi="Times New Roman" w:cs="Times New Roman"/>
          <w:sz w:val="24"/>
          <w:szCs w:val="24"/>
        </w:rPr>
      </w:pPr>
      <w:r w:rsidRPr="00AB2B96">
        <w:rPr>
          <w:rFonts w:ascii="Times New Roman" w:hAnsi="Times New Roman" w:cs="Times New Roman"/>
          <w:sz w:val="24"/>
          <w:szCs w:val="24"/>
        </w:rPr>
        <w:t>В условиях высокой конкуренции, а еще и цифровой перенасыщенности рынка сложно привлечь и удержать внимание нужной аудитории. Короткие рекламные ролики не освещают подробностей, длинные —</w:t>
      </w:r>
      <w:r w:rsidR="00EE480A">
        <w:rPr>
          <w:rFonts w:ascii="Times New Roman" w:hAnsi="Times New Roman" w:cs="Times New Roman"/>
          <w:sz w:val="24"/>
          <w:szCs w:val="24"/>
        </w:rPr>
        <w:t xml:space="preserve"> уже мало кто смотрит, печатные</w:t>
      </w:r>
      <w:r w:rsidR="00270C65">
        <w:rPr>
          <w:rFonts w:ascii="Times New Roman" w:hAnsi="Times New Roman" w:cs="Times New Roman"/>
          <w:sz w:val="24"/>
          <w:szCs w:val="24"/>
        </w:rPr>
        <w:t xml:space="preserve"> материалы выбрасываются</w:t>
      </w:r>
      <w:r w:rsidR="00EE480A">
        <w:rPr>
          <w:rFonts w:ascii="Times New Roman" w:hAnsi="Times New Roman" w:cs="Times New Roman"/>
          <w:sz w:val="24"/>
          <w:szCs w:val="24"/>
        </w:rPr>
        <w:t>. В этом случае на помощь приходит презентация компании.</w:t>
      </w:r>
    </w:p>
    <w:p w:rsidR="00A51B82" w:rsidRPr="005005D2" w:rsidRDefault="00A51B82" w:rsidP="00EE480A">
      <w:pPr>
        <w:spacing w:after="0" w:line="360" w:lineRule="auto"/>
        <w:ind w:firstLine="709"/>
        <w:jc w:val="both"/>
        <w:rPr>
          <w:rFonts w:ascii="Times New Roman" w:hAnsi="Times New Roman" w:cs="Times New Roman"/>
          <w:sz w:val="24"/>
          <w:szCs w:val="24"/>
        </w:rPr>
      </w:pPr>
      <w:r w:rsidRPr="005005D2">
        <w:rPr>
          <w:rFonts w:ascii="Times New Roman" w:hAnsi="Times New Roman" w:cs="Times New Roman"/>
          <w:sz w:val="24"/>
          <w:szCs w:val="24"/>
        </w:rPr>
        <w:t>Корпоративная презентация - это мощный инструмент коммуникации, используемый компаниями для достижения различных бизнес-целей. По сути, это структурированное выступление, подкрепленное визуальными материалами, предназначенное для донесения ключевой информации до целевой аудитории.</w:t>
      </w:r>
    </w:p>
    <w:p w:rsidR="00A51B82" w:rsidRPr="005005D2" w:rsidRDefault="00A51B82" w:rsidP="005005D2">
      <w:pPr>
        <w:pStyle w:val="a6"/>
        <w:spacing w:line="360" w:lineRule="auto"/>
        <w:ind w:left="1129"/>
        <w:jc w:val="both"/>
        <w:rPr>
          <w:rFonts w:ascii="Times New Roman" w:hAnsi="Times New Roman" w:cs="Times New Roman"/>
          <w:sz w:val="24"/>
          <w:szCs w:val="24"/>
          <w:u w:val="single"/>
        </w:rPr>
      </w:pPr>
      <w:r w:rsidRPr="005005D2">
        <w:rPr>
          <w:rFonts w:ascii="Times New Roman" w:hAnsi="Times New Roman" w:cs="Times New Roman"/>
          <w:sz w:val="24"/>
          <w:szCs w:val="24"/>
          <w:u w:val="single"/>
        </w:rPr>
        <w:t>Цели корпоративной презентации могут быть самыми разными:</w:t>
      </w:r>
    </w:p>
    <w:p w:rsidR="00A51B82" w:rsidRPr="005005D2" w:rsidRDefault="00A51B82" w:rsidP="005005D2">
      <w:pPr>
        <w:pStyle w:val="a6"/>
        <w:numPr>
          <w:ilvl w:val="0"/>
          <w:numId w:val="3"/>
        </w:numPr>
        <w:spacing w:line="360" w:lineRule="auto"/>
        <w:ind w:firstLine="0"/>
        <w:jc w:val="both"/>
        <w:rPr>
          <w:rFonts w:ascii="Times New Roman" w:hAnsi="Times New Roman" w:cs="Times New Roman"/>
          <w:sz w:val="24"/>
          <w:szCs w:val="24"/>
        </w:rPr>
      </w:pPr>
      <w:r w:rsidRPr="005005D2">
        <w:rPr>
          <w:rFonts w:ascii="Times New Roman" w:hAnsi="Times New Roman" w:cs="Times New Roman"/>
          <w:sz w:val="24"/>
          <w:szCs w:val="24"/>
        </w:rPr>
        <w:t>Информирование: Предоставление аудитории фактов о компании, продуктах, услугах, достижениях или изменениях.</w:t>
      </w:r>
    </w:p>
    <w:p w:rsidR="00A51B82" w:rsidRPr="005005D2" w:rsidRDefault="00A51B82" w:rsidP="005005D2">
      <w:pPr>
        <w:pStyle w:val="a6"/>
        <w:numPr>
          <w:ilvl w:val="0"/>
          <w:numId w:val="3"/>
        </w:numPr>
        <w:spacing w:line="360" w:lineRule="auto"/>
        <w:ind w:firstLine="0"/>
        <w:jc w:val="both"/>
        <w:rPr>
          <w:rFonts w:ascii="Times New Roman" w:hAnsi="Times New Roman" w:cs="Times New Roman"/>
          <w:sz w:val="24"/>
          <w:szCs w:val="24"/>
        </w:rPr>
      </w:pPr>
      <w:r w:rsidRPr="005005D2">
        <w:rPr>
          <w:rFonts w:ascii="Times New Roman" w:hAnsi="Times New Roman" w:cs="Times New Roman"/>
          <w:sz w:val="24"/>
          <w:szCs w:val="24"/>
        </w:rPr>
        <w:t>Убеждение: Мотивация аудитории к определенным действиям, например, инвестированию, покупке продукта или поддержке инициативы.</w:t>
      </w:r>
    </w:p>
    <w:p w:rsidR="00A51B82" w:rsidRPr="005005D2" w:rsidRDefault="00A51B82" w:rsidP="005005D2">
      <w:pPr>
        <w:pStyle w:val="a6"/>
        <w:numPr>
          <w:ilvl w:val="0"/>
          <w:numId w:val="3"/>
        </w:numPr>
        <w:spacing w:line="360" w:lineRule="auto"/>
        <w:ind w:firstLine="0"/>
        <w:jc w:val="both"/>
        <w:rPr>
          <w:rFonts w:ascii="Times New Roman" w:hAnsi="Times New Roman" w:cs="Times New Roman"/>
          <w:sz w:val="24"/>
          <w:szCs w:val="24"/>
        </w:rPr>
      </w:pPr>
      <w:r w:rsidRPr="005005D2">
        <w:rPr>
          <w:rFonts w:ascii="Times New Roman" w:hAnsi="Times New Roman" w:cs="Times New Roman"/>
          <w:sz w:val="24"/>
          <w:szCs w:val="24"/>
        </w:rPr>
        <w:t>Продвижение: Улучшение имиджа компании, укрепление бренда и повышение лояльности клиентов.</w:t>
      </w:r>
    </w:p>
    <w:p w:rsidR="00A51B82" w:rsidRPr="005005D2" w:rsidRDefault="00A51B82" w:rsidP="005005D2">
      <w:pPr>
        <w:pStyle w:val="a6"/>
        <w:numPr>
          <w:ilvl w:val="0"/>
          <w:numId w:val="3"/>
        </w:numPr>
        <w:spacing w:line="360" w:lineRule="auto"/>
        <w:ind w:firstLine="0"/>
        <w:jc w:val="both"/>
        <w:rPr>
          <w:rFonts w:ascii="Times New Roman" w:hAnsi="Times New Roman" w:cs="Times New Roman"/>
          <w:sz w:val="24"/>
          <w:szCs w:val="24"/>
        </w:rPr>
      </w:pPr>
      <w:r w:rsidRPr="005005D2">
        <w:rPr>
          <w:rFonts w:ascii="Times New Roman" w:hAnsi="Times New Roman" w:cs="Times New Roman"/>
          <w:sz w:val="24"/>
          <w:szCs w:val="24"/>
        </w:rPr>
        <w:t>Обучение: Передача знаний и навыков сотрудникам, партнерам или клиентам.</w:t>
      </w:r>
    </w:p>
    <w:p w:rsidR="00A51B82" w:rsidRDefault="00A51B82" w:rsidP="005005D2">
      <w:pPr>
        <w:pStyle w:val="a6"/>
        <w:numPr>
          <w:ilvl w:val="0"/>
          <w:numId w:val="3"/>
        </w:numPr>
        <w:spacing w:line="360" w:lineRule="auto"/>
        <w:ind w:firstLine="0"/>
        <w:jc w:val="both"/>
        <w:rPr>
          <w:rFonts w:ascii="Times New Roman" w:hAnsi="Times New Roman" w:cs="Times New Roman"/>
          <w:sz w:val="24"/>
          <w:szCs w:val="24"/>
        </w:rPr>
      </w:pPr>
      <w:r w:rsidRPr="005005D2">
        <w:rPr>
          <w:rFonts w:ascii="Times New Roman" w:hAnsi="Times New Roman" w:cs="Times New Roman"/>
          <w:sz w:val="24"/>
          <w:szCs w:val="24"/>
        </w:rPr>
        <w:t>Презентация результатов: Демонстрация успехов компании, квартальных отче</w:t>
      </w:r>
      <w:r w:rsidR="00EE480A">
        <w:rPr>
          <w:rFonts w:ascii="Times New Roman" w:hAnsi="Times New Roman" w:cs="Times New Roman"/>
          <w:sz w:val="24"/>
          <w:szCs w:val="24"/>
        </w:rPr>
        <w:t>тов, финансовых показателей.</w:t>
      </w:r>
    </w:p>
    <w:p w:rsidR="00EE480A" w:rsidRPr="00EE480A" w:rsidRDefault="00EE480A" w:rsidP="00EE480A">
      <w:pPr>
        <w:spacing w:line="360" w:lineRule="auto"/>
        <w:ind w:firstLine="708"/>
        <w:jc w:val="both"/>
        <w:rPr>
          <w:rFonts w:ascii="Times New Roman" w:hAnsi="Times New Roman" w:cs="Times New Roman"/>
          <w:sz w:val="24"/>
          <w:szCs w:val="24"/>
        </w:rPr>
      </w:pPr>
      <w:r w:rsidRPr="00EE480A">
        <w:rPr>
          <w:rFonts w:ascii="Times New Roman" w:hAnsi="Times New Roman" w:cs="Times New Roman"/>
          <w:sz w:val="24"/>
          <w:szCs w:val="24"/>
        </w:rPr>
        <w:t xml:space="preserve">В зависимости от конечной цели презентации выделяют несколько типов презентации. </w:t>
      </w:r>
    </w:p>
    <w:p w:rsidR="00EE480A" w:rsidRPr="00EE480A" w:rsidRDefault="00EE480A" w:rsidP="00EE480A">
      <w:pPr>
        <w:spacing w:line="360" w:lineRule="auto"/>
        <w:jc w:val="both"/>
        <w:rPr>
          <w:rFonts w:ascii="Times New Roman" w:hAnsi="Times New Roman" w:cs="Times New Roman"/>
          <w:sz w:val="24"/>
          <w:szCs w:val="24"/>
        </w:rPr>
      </w:pPr>
      <w:r w:rsidRPr="00EE480A">
        <w:rPr>
          <w:rFonts w:ascii="Times New Roman" w:hAnsi="Times New Roman" w:cs="Times New Roman"/>
          <w:sz w:val="24"/>
          <w:szCs w:val="24"/>
        </w:rPr>
        <w:t>Какие бывают виды презентац</w:t>
      </w:r>
      <w:r>
        <w:rPr>
          <w:rFonts w:ascii="Times New Roman" w:hAnsi="Times New Roman" w:cs="Times New Roman"/>
          <w:sz w:val="24"/>
          <w:szCs w:val="24"/>
        </w:rPr>
        <w:t>ий</w:t>
      </w:r>
    </w:p>
    <w:p w:rsidR="00EE480A" w:rsidRPr="00EE480A" w:rsidRDefault="00EE480A" w:rsidP="00EE480A">
      <w:pPr>
        <w:pStyle w:val="a6"/>
        <w:numPr>
          <w:ilvl w:val="0"/>
          <w:numId w:val="24"/>
        </w:numPr>
        <w:spacing w:line="360" w:lineRule="auto"/>
        <w:jc w:val="both"/>
        <w:rPr>
          <w:rFonts w:ascii="Times New Roman" w:hAnsi="Times New Roman" w:cs="Times New Roman"/>
          <w:sz w:val="24"/>
          <w:szCs w:val="24"/>
        </w:rPr>
      </w:pPr>
      <w:proofErr w:type="spellStart"/>
      <w:r w:rsidRPr="00EE480A">
        <w:rPr>
          <w:rFonts w:ascii="Times New Roman" w:hAnsi="Times New Roman" w:cs="Times New Roman"/>
          <w:sz w:val="24"/>
          <w:szCs w:val="24"/>
        </w:rPr>
        <w:t>Имиджевая</w:t>
      </w:r>
      <w:proofErr w:type="spellEnd"/>
      <w:r w:rsidRPr="00EE480A">
        <w:rPr>
          <w:rFonts w:ascii="Times New Roman" w:hAnsi="Times New Roman" w:cs="Times New Roman"/>
          <w:sz w:val="24"/>
          <w:szCs w:val="24"/>
        </w:rPr>
        <w:t xml:space="preserve"> — формирует представление о чем-либо: например, продукте или бренде. Применяется в рекламе, на выставках и конференциях, когда нужно рассказать о философии вашего бренда, о содержании проекта. </w:t>
      </w:r>
    </w:p>
    <w:p w:rsidR="00EE480A" w:rsidRPr="00EE480A" w:rsidRDefault="00EE480A" w:rsidP="00EE480A">
      <w:pPr>
        <w:pStyle w:val="a6"/>
        <w:numPr>
          <w:ilvl w:val="0"/>
          <w:numId w:val="24"/>
        </w:numPr>
        <w:spacing w:line="360" w:lineRule="auto"/>
        <w:jc w:val="both"/>
        <w:rPr>
          <w:rFonts w:ascii="Times New Roman" w:hAnsi="Times New Roman" w:cs="Times New Roman"/>
          <w:sz w:val="24"/>
          <w:szCs w:val="24"/>
        </w:rPr>
      </w:pPr>
      <w:r w:rsidRPr="00EE480A">
        <w:rPr>
          <w:rFonts w:ascii="Times New Roman" w:hAnsi="Times New Roman" w:cs="Times New Roman"/>
          <w:sz w:val="24"/>
          <w:szCs w:val="24"/>
        </w:rPr>
        <w:lastRenderedPageBreak/>
        <w:t>Коммерческая — нацелена на продажу продукта. В ней рассказывается о выгодах продукта для клиента. Например, презентация инновационной формулы моющего средства, которое не сушит кожу.</w:t>
      </w:r>
    </w:p>
    <w:p w:rsidR="00EE480A" w:rsidRPr="00EE480A" w:rsidRDefault="00EE480A" w:rsidP="00EE480A">
      <w:pPr>
        <w:pStyle w:val="a6"/>
        <w:numPr>
          <w:ilvl w:val="0"/>
          <w:numId w:val="24"/>
        </w:numPr>
        <w:spacing w:line="360" w:lineRule="auto"/>
        <w:jc w:val="both"/>
        <w:rPr>
          <w:rFonts w:ascii="Times New Roman" w:hAnsi="Times New Roman" w:cs="Times New Roman"/>
          <w:sz w:val="24"/>
          <w:szCs w:val="24"/>
        </w:rPr>
      </w:pPr>
      <w:r w:rsidRPr="00EE480A">
        <w:rPr>
          <w:rFonts w:ascii="Times New Roman" w:hAnsi="Times New Roman" w:cs="Times New Roman"/>
          <w:sz w:val="24"/>
          <w:szCs w:val="24"/>
        </w:rPr>
        <w:t xml:space="preserve">Информационная — используется для информирования аудитории в каких-то новых данных. Главное — это доступная подача новой информации. Может использоваться как при работе с клиентом, так и в корпоративной коммуникации. </w:t>
      </w:r>
    </w:p>
    <w:p w:rsidR="00EE480A" w:rsidRPr="00EE480A" w:rsidRDefault="00EE480A" w:rsidP="00EE480A">
      <w:pPr>
        <w:pStyle w:val="a6"/>
        <w:numPr>
          <w:ilvl w:val="0"/>
          <w:numId w:val="24"/>
        </w:numPr>
        <w:spacing w:line="360" w:lineRule="auto"/>
        <w:jc w:val="both"/>
        <w:rPr>
          <w:rFonts w:ascii="Times New Roman" w:hAnsi="Times New Roman" w:cs="Times New Roman"/>
          <w:sz w:val="24"/>
          <w:szCs w:val="24"/>
        </w:rPr>
      </w:pPr>
      <w:r w:rsidRPr="00EE480A">
        <w:rPr>
          <w:rFonts w:ascii="Times New Roman" w:hAnsi="Times New Roman" w:cs="Times New Roman"/>
          <w:sz w:val="24"/>
          <w:szCs w:val="24"/>
        </w:rPr>
        <w:t xml:space="preserve">Отчетная — показывает итоги работы вашей команды над проектом, продуктом. В этой презентации важно выделить главные выводы и продемонстрировать роли участников. </w:t>
      </w:r>
    </w:p>
    <w:p w:rsidR="00EE480A" w:rsidRPr="00EE480A" w:rsidRDefault="00EE480A" w:rsidP="00EE480A">
      <w:pPr>
        <w:pStyle w:val="a6"/>
        <w:numPr>
          <w:ilvl w:val="0"/>
          <w:numId w:val="24"/>
        </w:numPr>
        <w:spacing w:line="360" w:lineRule="auto"/>
        <w:jc w:val="both"/>
        <w:rPr>
          <w:rFonts w:ascii="Times New Roman" w:hAnsi="Times New Roman" w:cs="Times New Roman"/>
          <w:sz w:val="24"/>
          <w:szCs w:val="24"/>
        </w:rPr>
      </w:pPr>
      <w:r w:rsidRPr="00EE480A">
        <w:rPr>
          <w:rFonts w:ascii="Times New Roman" w:hAnsi="Times New Roman" w:cs="Times New Roman"/>
          <w:sz w:val="24"/>
          <w:szCs w:val="24"/>
        </w:rPr>
        <w:t xml:space="preserve">Мотивационная — презентация, которая вдохновляет, побуждает к действию. Например, выступления </w:t>
      </w:r>
      <w:proofErr w:type="spellStart"/>
      <w:r w:rsidRPr="00EE480A">
        <w:rPr>
          <w:rFonts w:ascii="Times New Roman" w:hAnsi="Times New Roman" w:cs="Times New Roman"/>
          <w:sz w:val="24"/>
          <w:szCs w:val="24"/>
        </w:rPr>
        <w:t>TEDx</w:t>
      </w:r>
      <w:proofErr w:type="spellEnd"/>
      <w:r w:rsidRPr="00EE480A">
        <w:rPr>
          <w:rFonts w:ascii="Times New Roman" w:hAnsi="Times New Roman" w:cs="Times New Roman"/>
          <w:sz w:val="24"/>
          <w:szCs w:val="24"/>
        </w:rPr>
        <w:t xml:space="preserve"> — это сильные мотивационные презентации, которые раскрывают сложную тему и призывают к некоторому действию. </w:t>
      </w:r>
    </w:p>
    <w:p w:rsidR="00EE480A" w:rsidRDefault="00EE480A" w:rsidP="00EE480A">
      <w:pPr>
        <w:pStyle w:val="a6"/>
        <w:numPr>
          <w:ilvl w:val="0"/>
          <w:numId w:val="24"/>
        </w:numPr>
        <w:spacing w:line="360" w:lineRule="auto"/>
        <w:jc w:val="both"/>
        <w:rPr>
          <w:rFonts w:ascii="Times New Roman" w:hAnsi="Times New Roman" w:cs="Times New Roman"/>
          <w:sz w:val="24"/>
          <w:szCs w:val="24"/>
        </w:rPr>
      </w:pPr>
      <w:r w:rsidRPr="00EE480A">
        <w:rPr>
          <w:rFonts w:ascii="Times New Roman" w:hAnsi="Times New Roman" w:cs="Times New Roman"/>
          <w:sz w:val="24"/>
          <w:szCs w:val="24"/>
        </w:rPr>
        <w:t xml:space="preserve">Питч-презентация — краткая (5-10 минут) презентация, которая лаконично и понятно рассказывает аудитории о вашем бренде, продукте, </w:t>
      </w:r>
      <w:proofErr w:type="spellStart"/>
      <w:r w:rsidRPr="00EE480A">
        <w:rPr>
          <w:rFonts w:ascii="Times New Roman" w:hAnsi="Times New Roman" w:cs="Times New Roman"/>
          <w:sz w:val="24"/>
          <w:szCs w:val="24"/>
        </w:rPr>
        <w:t>стартапе</w:t>
      </w:r>
      <w:proofErr w:type="spellEnd"/>
      <w:r w:rsidRPr="00EE480A">
        <w:rPr>
          <w:rFonts w:ascii="Times New Roman" w:hAnsi="Times New Roman" w:cs="Times New Roman"/>
          <w:sz w:val="24"/>
          <w:szCs w:val="24"/>
        </w:rPr>
        <w:t xml:space="preserve">. Здесь важна яркая подача, так как главная цель — это получить одобрение на продолжение проекта или инвестиции. </w:t>
      </w:r>
    </w:p>
    <w:p w:rsidR="00E630B8" w:rsidRPr="003930DD" w:rsidRDefault="00E630B8" w:rsidP="00E630B8">
      <w:pPr>
        <w:spacing w:after="0" w:line="360" w:lineRule="auto"/>
        <w:ind w:firstLine="708"/>
        <w:jc w:val="both"/>
        <w:rPr>
          <w:rFonts w:ascii="Times New Roman" w:eastAsia="Times New Roman" w:hAnsi="Times New Roman" w:cs="Times New Roman"/>
          <w:color w:val="000000" w:themeColor="text1"/>
          <w:sz w:val="24"/>
          <w:szCs w:val="28"/>
        </w:rPr>
      </w:pPr>
      <w:r w:rsidRPr="003930DD">
        <w:rPr>
          <w:rFonts w:ascii="Times New Roman" w:eastAsia="Times New Roman" w:hAnsi="Times New Roman" w:cs="Times New Roman"/>
          <w:color w:val="000000" w:themeColor="text1"/>
          <w:sz w:val="24"/>
          <w:szCs w:val="28"/>
        </w:rPr>
        <w:t xml:space="preserve">Существует много контекстов, в которых то, что делают люди, можно назвать презентацией. В данном проекте будет говориться только об одном из них — о презентации с целью корпоративной продажи. Продающая </w:t>
      </w:r>
      <w:proofErr w:type="gramStart"/>
      <w:r w:rsidRPr="003930DD">
        <w:rPr>
          <w:rFonts w:ascii="Times New Roman" w:eastAsia="Times New Roman" w:hAnsi="Times New Roman" w:cs="Times New Roman"/>
          <w:color w:val="000000" w:themeColor="text1"/>
          <w:sz w:val="24"/>
          <w:szCs w:val="28"/>
        </w:rPr>
        <w:t>презентация  –</w:t>
      </w:r>
      <w:proofErr w:type="gramEnd"/>
      <w:r w:rsidRPr="003930DD">
        <w:rPr>
          <w:rFonts w:ascii="Times New Roman" w:eastAsia="Times New Roman" w:hAnsi="Times New Roman" w:cs="Times New Roman"/>
          <w:color w:val="000000" w:themeColor="text1"/>
          <w:sz w:val="24"/>
          <w:szCs w:val="28"/>
        </w:rPr>
        <w:t xml:space="preserve">  это один из этапов продажи продукта корпоративному клиенту, потенциальному или существующему. Используя слайды, клиенты сочтут представителя компании более профессиональным, убедительным и интересным, с большей вероятностью согласятся с его предложением и будут готовы платить больше.</w:t>
      </w:r>
    </w:p>
    <w:p w:rsidR="00E630B8" w:rsidRPr="003930DD" w:rsidRDefault="00E630B8" w:rsidP="00E630B8">
      <w:pPr>
        <w:spacing w:after="0" w:line="360" w:lineRule="auto"/>
        <w:ind w:firstLine="708"/>
        <w:jc w:val="both"/>
        <w:rPr>
          <w:rFonts w:ascii="Times New Roman" w:eastAsia="Times New Roman" w:hAnsi="Times New Roman" w:cs="Times New Roman"/>
          <w:color w:val="000000" w:themeColor="text1"/>
          <w:sz w:val="24"/>
          <w:szCs w:val="28"/>
        </w:rPr>
      </w:pPr>
      <w:r w:rsidRPr="003930DD">
        <w:rPr>
          <w:rFonts w:ascii="Times New Roman" w:eastAsia="Times New Roman" w:hAnsi="Times New Roman" w:cs="Times New Roman"/>
          <w:color w:val="000000" w:themeColor="text1"/>
          <w:sz w:val="24"/>
          <w:szCs w:val="28"/>
        </w:rPr>
        <w:t>Цель продающей презентации, которая проводится для корпоративного клиента, — стимулировать интерес и получить согласие на следующий шаг.</w:t>
      </w:r>
    </w:p>
    <w:p w:rsidR="00E630B8" w:rsidRPr="003930DD" w:rsidRDefault="00E630B8" w:rsidP="00E630B8">
      <w:pPr>
        <w:spacing w:after="0" w:line="360" w:lineRule="auto"/>
        <w:ind w:firstLine="708"/>
        <w:jc w:val="both"/>
        <w:rPr>
          <w:rFonts w:ascii="Times New Roman" w:eastAsia="Times New Roman" w:hAnsi="Times New Roman" w:cs="Times New Roman"/>
          <w:color w:val="000000" w:themeColor="text1"/>
          <w:sz w:val="24"/>
          <w:szCs w:val="28"/>
        </w:rPr>
      </w:pPr>
      <w:r w:rsidRPr="003930DD">
        <w:rPr>
          <w:rFonts w:ascii="Times New Roman" w:eastAsia="Times New Roman" w:hAnsi="Times New Roman" w:cs="Times New Roman"/>
          <w:color w:val="000000" w:themeColor="text1"/>
          <w:sz w:val="24"/>
          <w:szCs w:val="28"/>
        </w:rPr>
        <w:t>Прежде чем приступать к разработке продающей презентации для корпоративного клиента, нужно ответить на два простых вопроса. Знаком ли клиент с предлагаемыми продуктами или услугами? Осознает ли клиент потребность в продуктах или услугах, которые продаются?</w:t>
      </w:r>
    </w:p>
    <w:p w:rsidR="00E630B8" w:rsidRPr="003930DD" w:rsidRDefault="00E630B8" w:rsidP="00E630B8">
      <w:pPr>
        <w:spacing w:after="0" w:line="360" w:lineRule="auto"/>
        <w:ind w:firstLine="708"/>
        <w:jc w:val="both"/>
        <w:rPr>
          <w:rFonts w:ascii="Times New Roman" w:eastAsia="Times New Roman" w:hAnsi="Times New Roman" w:cs="Times New Roman"/>
          <w:color w:val="000000" w:themeColor="text1"/>
          <w:sz w:val="24"/>
          <w:szCs w:val="28"/>
        </w:rPr>
      </w:pPr>
      <w:r w:rsidRPr="003930DD">
        <w:rPr>
          <w:rFonts w:ascii="Times New Roman" w:eastAsia="Times New Roman" w:hAnsi="Times New Roman" w:cs="Times New Roman"/>
          <w:color w:val="000000" w:themeColor="text1"/>
          <w:sz w:val="24"/>
          <w:szCs w:val="28"/>
        </w:rPr>
        <w:t xml:space="preserve">В успешной продающей презентации презентатор должен выдерживать баланс между тремя задачами: убедить, информировать, мотивировать. Корпоративные клиенты не нуждаются в информации — им необходимо знание о том, как ее использовать. Задача презентатора — создать для клиентов ценность продукта, а не просто рассказать о нем. Сила действия равна силе противодействия. Чем активнее людей пытаются убедить, тем </w:t>
      </w:r>
      <w:r w:rsidRPr="003930DD">
        <w:rPr>
          <w:rFonts w:ascii="Times New Roman" w:eastAsia="Times New Roman" w:hAnsi="Times New Roman" w:cs="Times New Roman"/>
          <w:color w:val="000000" w:themeColor="text1"/>
          <w:sz w:val="24"/>
          <w:szCs w:val="28"/>
        </w:rPr>
        <w:lastRenderedPageBreak/>
        <w:t>быстрее и сильнее у них вырабатывается иммунитет. Только в разовых, розничных продажах презентатор может, используя различные приемы, мотивировать клиента купить здесь и сейчас. В корпоративных презентациях подобный подход наносит ущерб долгосрочным отношениям.</w:t>
      </w:r>
    </w:p>
    <w:p w:rsidR="00E630B8" w:rsidRPr="003930DD" w:rsidRDefault="00E630B8" w:rsidP="00E630B8">
      <w:pPr>
        <w:spacing w:after="0" w:line="360" w:lineRule="auto"/>
        <w:ind w:firstLine="708"/>
        <w:jc w:val="both"/>
        <w:rPr>
          <w:rFonts w:ascii="Times New Roman" w:eastAsia="Times New Roman" w:hAnsi="Times New Roman" w:cs="Times New Roman"/>
          <w:color w:val="000000" w:themeColor="text1"/>
          <w:sz w:val="24"/>
          <w:szCs w:val="28"/>
        </w:rPr>
      </w:pPr>
      <w:r w:rsidRPr="003930DD">
        <w:rPr>
          <w:rFonts w:ascii="Times New Roman" w:eastAsia="Times New Roman" w:hAnsi="Times New Roman" w:cs="Times New Roman"/>
          <w:color w:val="000000" w:themeColor="text1"/>
          <w:sz w:val="24"/>
          <w:szCs w:val="28"/>
        </w:rPr>
        <w:t>Продукт в руках продавца – просто инструмент, при помощи которого он может решить проблему клиента. Клиентам важен не набор инструментов, а умение продавцов ими пользоваться, то есть компетентность.</w:t>
      </w:r>
    </w:p>
    <w:p w:rsidR="00E630B8" w:rsidRPr="003930DD" w:rsidRDefault="00E630B8" w:rsidP="00E630B8">
      <w:pPr>
        <w:spacing w:after="0" w:line="360" w:lineRule="auto"/>
        <w:ind w:firstLine="708"/>
        <w:jc w:val="both"/>
        <w:rPr>
          <w:rFonts w:ascii="Times New Roman" w:eastAsia="Times New Roman" w:hAnsi="Times New Roman" w:cs="Times New Roman"/>
          <w:color w:val="000000" w:themeColor="text1"/>
          <w:sz w:val="24"/>
          <w:szCs w:val="28"/>
        </w:rPr>
      </w:pPr>
      <w:r w:rsidRPr="003930DD">
        <w:rPr>
          <w:rFonts w:ascii="Times New Roman" w:eastAsia="Times New Roman" w:hAnsi="Times New Roman" w:cs="Times New Roman"/>
          <w:color w:val="000000" w:themeColor="text1"/>
          <w:sz w:val="24"/>
          <w:szCs w:val="28"/>
        </w:rPr>
        <w:t>Часто потенциальные клиенты не в состоянии моментально оценить качество продукта. И тогда они судят по атрибутам. Качество презентац</w:t>
      </w:r>
      <w:r>
        <w:rPr>
          <w:rFonts w:ascii="Times New Roman" w:eastAsia="Times New Roman" w:hAnsi="Times New Roman" w:cs="Times New Roman"/>
          <w:color w:val="000000" w:themeColor="text1"/>
          <w:sz w:val="24"/>
          <w:szCs w:val="28"/>
        </w:rPr>
        <w:t>ии – зримый атрибут работы</w:t>
      </w:r>
      <w:r w:rsidRPr="003930DD">
        <w:rPr>
          <w:rFonts w:ascii="Times New Roman" w:eastAsia="Times New Roman" w:hAnsi="Times New Roman" w:cs="Times New Roman"/>
          <w:color w:val="000000" w:themeColor="text1"/>
          <w:sz w:val="24"/>
          <w:szCs w:val="28"/>
        </w:rPr>
        <w:t xml:space="preserve"> компании.</w:t>
      </w:r>
    </w:p>
    <w:p w:rsidR="00E630B8" w:rsidRPr="003930DD" w:rsidRDefault="00E630B8" w:rsidP="00E630B8">
      <w:pPr>
        <w:spacing w:after="0" w:line="360" w:lineRule="auto"/>
        <w:ind w:firstLine="708"/>
        <w:jc w:val="both"/>
        <w:rPr>
          <w:rFonts w:ascii="Times New Roman" w:eastAsia="Times New Roman" w:hAnsi="Times New Roman" w:cs="Times New Roman"/>
          <w:color w:val="000000" w:themeColor="text1"/>
          <w:sz w:val="24"/>
          <w:szCs w:val="28"/>
        </w:rPr>
      </w:pPr>
      <w:r w:rsidRPr="003930DD">
        <w:rPr>
          <w:rFonts w:ascii="Times New Roman" w:eastAsia="Times New Roman" w:hAnsi="Times New Roman" w:cs="Times New Roman"/>
          <w:color w:val="000000" w:themeColor="text1"/>
          <w:sz w:val="24"/>
          <w:szCs w:val="28"/>
        </w:rPr>
        <w:t>Как превзойти ожидания клиента? Существует три способа, как усилить восприятие:</w:t>
      </w:r>
    </w:p>
    <w:p w:rsidR="00E630B8" w:rsidRPr="003930DD" w:rsidRDefault="00E630B8" w:rsidP="006F4B8C">
      <w:pPr>
        <w:pStyle w:val="a6"/>
        <w:numPr>
          <w:ilvl w:val="0"/>
          <w:numId w:val="29"/>
        </w:numPr>
        <w:spacing w:after="0" w:line="360" w:lineRule="auto"/>
        <w:jc w:val="both"/>
        <w:rPr>
          <w:rFonts w:eastAsiaTheme="minorEastAsia"/>
          <w:color w:val="000000" w:themeColor="text1"/>
          <w:sz w:val="24"/>
          <w:szCs w:val="28"/>
        </w:rPr>
      </w:pPr>
      <w:r w:rsidRPr="003930DD">
        <w:rPr>
          <w:rFonts w:ascii="Times New Roman" w:eastAsia="Times New Roman" w:hAnsi="Times New Roman" w:cs="Times New Roman"/>
          <w:color w:val="000000" w:themeColor="text1"/>
          <w:sz w:val="24"/>
          <w:szCs w:val="28"/>
        </w:rPr>
        <w:t>Изучить потребности клиента заранее;</w:t>
      </w:r>
    </w:p>
    <w:p w:rsidR="00E630B8" w:rsidRPr="003930DD" w:rsidRDefault="00E630B8" w:rsidP="006F4B8C">
      <w:pPr>
        <w:pStyle w:val="a6"/>
        <w:numPr>
          <w:ilvl w:val="0"/>
          <w:numId w:val="29"/>
        </w:numPr>
        <w:spacing w:after="0" w:line="360" w:lineRule="auto"/>
        <w:jc w:val="both"/>
        <w:rPr>
          <w:rFonts w:eastAsiaTheme="minorEastAsia"/>
          <w:color w:val="000000" w:themeColor="text1"/>
          <w:sz w:val="24"/>
          <w:szCs w:val="28"/>
        </w:rPr>
      </w:pPr>
      <w:r w:rsidRPr="003930DD">
        <w:rPr>
          <w:rFonts w:ascii="Times New Roman" w:eastAsia="Times New Roman" w:hAnsi="Times New Roman" w:cs="Times New Roman"/>
          <w:color w:val="000000" w:themeColor="text1"/>
          <w:sz w:val="24"/>
          <w:szCs w:val="28"/>
        </w:rPr>
        <w:t>Посетить точки продаж клиента, и вставить фото в презентацию;</w:t>
      </w:r>
    </w:p>
    <w:p w:rsidR="00E630B8" w:rsidRPr="003930DD" w:rsidRDefault="00E630B8" w:rsidP="006F4B8C">
      <w:pPr>
        <w:pStyle w:val="a6"/>
        <w:numPr>
          <w:ilvl w:val="0"/>
          <w:numId w:val="29"/>
        </w:numPr>
        <w:spacing w:after="0" w:line="360" w:lineRule="auto"/>
        <w:jc w:val="both"/>
        <w:rPr>
          <w:rFonts w:eastAsiaTheme="minorEastAsia"/>
          <w:color w:val="000000" w:themeColor="text1"/>
          <w:sz w:val="24"/>
          <w:szCs w:val="28"/>
        </w:rPr>
      </w:pPr>
      <w:r w:rsidRPr="003930DD">
        <w:rPr>
          <w:rFonts w:ascii="Times New Roman" w:eastAsia="Times New Roman" w:hAnsi="Times New Roman" w:cs="Times New Roman"/>
          <w:color w:val="000000" w:themeColor="text1"/>
          <w:sz w:val="24"/>
          <w:szCs w:val="28"/>
        </w:rPr>
        <w:t>Нацелиться на решение проблемы клиента.</w:t>
      </w:r>
    </w:p>
    <w:p w:rsidR="00E630B8" w:rsidRPr="003930DD" w:rsidRDefault="00E630B8" w:rsidP="00E630B8">
      <w:pPr>
        <w:spacing w:after="0" w:line="360" w:lineRule="auto"/>
        <w:ind w:firstLine="708"/>
        <w:jc w:val="both"/>
        <w:rPr>
          <w:rFonts w:ascii="Times New Roman" w:eastAsia="Times New Roman" w:hAnsi="Times New Roman" w:cs="Times New Roman"/>
          <w:color w:val="000000" w:themeColor="text1"/>
          <w:sz w:val="24"/>
          <w:szCs w:val="28"/>
        </w:rPr>
      </w:pPr>
      <w:r w:rsidRPr="003930DD">
        <w:rPr>
          <w:rFonts w:ascii="Times New Roman" w:eastAsia="Times New Roman" w:hAnsi="Times New Roman" w:cs="Times New Roman"/>
          <w:color w:val="000000" w:themeColor="text1"/>
          <w:sz w:val="24"/>
          <w:szCs w:val="28"/>
        </w:rPr>
        <w:t>Неправильная структура продающей презентации — одна из самых распространенных ошибок. Наиболее популярны две крайности: пересказ корпоративного буклета и подражание древнегреческим ораторам. Современная структура продающей презентации — это перечень контрольных точек маршрута, по которым в обязательном порядке должен проследовать успешный презентатор.</w:t>
      </w:r>
    </w:p>
    <w:p w:rsidR="00E630B8" w:rsidRPr="003930DD" w:rsidRDefault="00E630B8" w:rsidP="00E630B8">
      <w:pPr>
        <w:spacing w:after="0" w:line="360" w:lineRule="auto"/>
        <w:ind w:firstLine="708"/>
        <w:jc w:val="both"/>
        <w:rPr>
          <w:rFonts w:ascii="Times New Roman" w:eastAsia="Times New Roman" w:hAnsi="Times New Roman" w:cs="Times New Roman"/>
          <w:color w:val="000000" w:themeColor="text1"/>
          <w:sz w:val="24"/>
          <w:szCs w:val="28"/>
        </w:rPr>
      </w:pPr>
      <w:r w:rsidRPr="003930DD">
        <w:rPr>
          <w:rFonts w:ascii="Times New Roman" w:eastAsia="Times New Roman" w:hAnsi="Times New Roman" w:cs="Times New Roman"/>
          <w:color w:val="000000" w:themeColor="text1"/>
          <w:sz w:val="24"/>
          <w:szCs w:val="28"/>
        </w:rPr>
        <w:t>Самая важная часть подготовки презентации – исследование отрасли и специфики потенциального клиента. От презентации ждут, что человек, создавший её, разбирается в проблемах конкретной компании и отрасли в целом, в рыночных тенденциях. Всегда нужно демонстрировать знание специфики бизнеса и индустрии клиента, иначе ни о каком доверии с его стороны не будет и речи. Более опытные продавцы на первый план выдвигают личные желания. Люди эмоциональны, и корпоративные продажи всегда осуществляются на двух уровнях: удовлетворение личных желаний; удовлетворение потребностей компании.</w:t>
      </w:r>
    </w:p>
    <w:p w:rsidR="00E630B8" w:rsidRPr="003930DD" w:rsidRDefault="00E630B8" w:rsidP="00E630B8">
      <w:pPr>
        <w:spacing w:after="0" w:line="360" w:lineRule="auto"/>
        <w:ind w:firstLine="708"/>
        <w:jc w:val="both"/>
        <w:rPr>
          <w:rFonts w:ascii="Times New Roman" w:eastAsia="Times New Roman" w:hAnsi="Times New Roman" w:cs="Times New Roman"/>
          <w:color w:val="000000" w:themeColor="text1"/>
          <w:sz w:val="24"/>
          <w:szCs w:val="28"/>
        </w:rPr>
      </w:pPr>
      <w:r w:rsidRPr="003930DD">
        <w:rPr>
          <w:rFonts w:ascii="Times New Roman" w:eastAsia="Times New Roman" w:hAnsi="Times New Roman" w:cs="Times New Roman"/>
          <w:color w:val="000000" w:themeColor="text1"/>
          <w:sz w:val="24"/>
          <w:szCs w:val="28"/>
        </w:rPr>
        <w:t>Есть несколько способов улучшить общее впечатление от презентации, используя простые правила, которые, кстати, характерны не только для презентаций из корпоративной сферы, но и для многих других:</w:t>
      </w:r>
    </w:p>
    <w:p w:rsidR="00E630B8" w:rsidRPr="003930DD" w:rsidRDefault="00E630B8" w:rsidP="006F4B8C">
      <w:pPr>
        <w:pStyle w:val="a6"/>
        <w:numPr>
          <w:ilvl w:val="0"/>
          <w:numId w:val="30"/>
        </w:numPr>
        <w:spacing w:after="0" w:line="360" w:lineRule="auto"/>
        <w:jc w:val="both"/>
        <w:rPr>
          <w:rFonts w:eastAsiaTheme="minorEastAsia"/>
          <w:color w:val="000000" w:themeColor="text1"/>
          <w:sz w:val="20"/>
        </w:rPr>
      </w:pPr>
      <w:r w:rsidRPr="003930DD">
        <w:rPr>
          <w:rFonts w:ascii="Times New Roman" w:eastAsia="Times New Roman" w:hAnsi="Times New Roman" w:cs="Times New Roman"/>
          <w:color w:val="000000" w:themeColor="text1"/>
          <w:sz w:val="24"/>
          <w:szCs w:val="28"/>
        </w:rPr>
        <w:t>Говорящие заголовки</w:t>
      </w:r>
    </w:p>
    <w:p w:rsidR="00E630B8" w:rsidRPr="003930DD" w:rsidRDefault="00E630B8" w:rsidP="006F4B8C">
      <w:pPr>
        <w:pStyle w:val="a6"/>
        <w:numPr>
          <w:ilvl w:val="0"/>
          <w:numId w:val="30"/>
        </w:numPr>
        <w:spacing w:after="0" w:line="360" w:lineRule="auto"/>
        <w:jc w:val="both"/>
        <w:rPr>
          <w:rFonts w:eastAsiaTheme="minorEastAsia"/>
          <w:color w:val="000000" w:themeColor="text1"/>
          <w:sz w:val="20"/>
        </w:rPr>
      </w:pPr>
      <w:r w:rsidRPr="003930DD">
        <w:rPr>
          <w:rFonts w:ascii="Times New Roman" w:eastAsia="Times New Roman" w:hAnsi="Times New Roman" w:cs="Times New Roman"/>
          <w:color w:val="000000" w:themeColor="text1"/>
          <w:sz w:val="24"/>
          <w:szCs w:val="28"/>
        </w:rPr>
        <w:t>Визуализация данных</w:t>
      </w:r>
    </w:p>
    <w:p w:rsidR="00E630B8" w:rsidRPr="003930DD" w:rsidRDefault="00E630B8" w:rsidP="006F4B8C">
      <w:pPr>
        <w:pStyle w:val="a6"/>
        <w:numPr>
          <w:ilvl w:val="0"/>
          <w:numId w:val="30"/>
        </w:numPr>
        <w:spacing w:after="0" w:line="360" w:lineRule="auto"/>
        <w:jc w:val="both"/>
        <w:rPr>
          <w:rFonts w:eastAsiaTheme="minorEastAsia"/>
          <w:color w:val="000000" w:themeColor="text1"/>
          <w:sz w:val="20"/>
        </w:rPr>
      </w:pPr>
      <w:r w:rsidRPr="003930DD">
        <w:rPr>
          <w:rFonts w:ascii="Times New Roman" w:eastAsia="Times New Roman" w:hAnsi="Times New Roman" w:cs="Times New Roman"/>
          <w:color w:val="000000" w:themeColor="text1"/>
          <w:sz w:val="24"/>
          <w:szCs w:val="28"/>
        </w:rPr>
        <w:t>Выделение основных моментов на диаграммах.</w:t>
      </w:r>
    </w:p>
    <w:p w:rsidR="00E630B8" w:rsidRPr="003930DD" w:rsidRDefault="00E630B8" w:rsidP="00E630B8">
      <w:pPr>
        <w:spacing w:after="0" w:line="360" w:lineRule="auto"/>
        <w:ind w:firstLine="708"/>
        <w:jc w:val="both"/>
        <w:rPr>
          <w:rFonts w:ascii="Times New Roman" w:eastAsia="Times New Roman" w:hAnsi="Times New Roman" w:cs="Times New Roman"/>
          <w:color w:val="000000" w:themeColor="text1"/>
          <w:szCs w:val="24"/>
        </w:rPr>
      </w:pPr>
      <w:r w:rsidRPr="003930DD">
        <w:rPr>
          <w:rFonts w:ascii="Times New Roman" w:eastAsia="Times New Roman" w:hAnsi="Times New Roman" w:cs="Times New Roman"/>
          <w:color w:val="000000" w:themeColor="text1"/>
          <w:sz w:val="24"/>
          <w:szCs w:val="28"/>
        </w:rPr>
        <w:t xml:space="preserve">Таким образом, корпоративные презентации являются одним из самых сложных видов презентаций, потому что подразумевают множество ограничений и большое </w:t>
      </w:r>
      <w:r w:rsidRPr="003930DD">
        <w:rPr>
          <w:rFonts w:ascii="Times New Roman" w:eastAsia="Times New Roman" w:hAnsi="Times New Roman" w:cs="Times New Roman"/>
          <w:color w:val="000000" w:themeColor="text1"/>
          <w:sz w:val="24"/>
          <w:szCs w:val="28"/>
        </w:rPr>
        <w:lastRenderedPageBreak/>
        <w:t>количество данных, о которых необходимо рассказать. Тем не менее, такие презентации могут быть сделаны хорошо и вызывать неподдельный интерес у аудитории.</w:t>
      </w:r>
    </w:p>
    <w:p w:rsidR="00E630B8" w:rsidRDefault="00E630B8" w:rsidP="00864480">
      <w:pPr>
        <w:spacing w:line="360" w:lineRule="auto"/>
        <w:jc w:val="center"/>
        <w:rPr>
          <w:rFonts w:ascii="Times New Roman" w:hAnsi="Times New Roman" w:cs="Times New Roman"/>
          <w:sz w:val="24"/>
          <w:szCs w:val="24"/>
        </w:rPr>
      </w:pPr>
    </w:p>
    <w:p w:rsidR="00E630B8" w:rsidRDefault="00E630B8" w:rsidP="00864480">
      <w:pPr>
        <w:spacing w:line="360" w:lineRule="auto"/>
        <w:jc w:val="center"/>
        <w:rPr>
          <w:rFonts w:ascii="Times New Roman" w:hAnsi="Times New Roman" w:cs="Times New Roman"/>
          <w:sz w:val="24"/>
          <w:szCs w:val="24"/>
        </w:rPr>
      </w:pPr>
    </w:p>
    <w:p w:rsidR="00A51B82" w:rsidRPr="005005D2" w:rsidRDefault="00864480" w:rsidP="00864480">
      <w:pPr>
        <w:spacing w:line="360" w:lineRule="auto"/>
        <w:jc w:val="center"/>
        <w:rPr>
          <w:rFonts w:ascii="Times New Roman" w:hAnsi="Times New Roman" w:cs="Times New Roman"/>
          <w:sz w:val="24"/>
          <w:szCs w:val="24"/>
        </w:rPr>
      </w:pPr>
      <w:r w:rsidRPr="005005D2">
        <w:rPr>
          <w:rFonts w:ascii="Times New Roman" w:hAnsi="Times New Roman" w:cs="Times New Roman"/>
          <w:sz w:val="24"/>
          <w:szCs w:val="24"/>
        </w:rPr>
        <w:t>1.2</w:t>
      </w:r>
      <w:r w:rsidRPr="005005D2">
        <w:rPr>
          <w:rFonts w:ascii="Times New Roman" w:hAnsi="Times New Roman" w:cs="Times New Roman"/>
          <w:sz w:val="24"/>
          <w:szCs w:val="24"/>
        </w:rPr>
        <w:tab/>
        <w:t>ОСОБЕННОСТИ РАЗМЕЩЕНИЯ ИНФОРМАЦИИ НА СЛАЙДАХ</w:t>
      </w:r>
    </w:p>
    <w:p w:rsidR="00462A71" w:rsidRPr="005005D2" w:rsidRDefault="00462A71" w:rsidP="005005D2">
      <w:pPr>
        <w:spacing w:line="360" w:lineRule="auto"/>
        <w:jc w:val="both"/>
        <w:rPr>
          <w:rFonts w:ascii="Times New Roman" w:hAnsi="Times New Roman" w:cs="Times New Roman"/>
          <w:sz w:val="24"/>
          <w:szCs w:val="24"/>
        </w:rPr>
      </w:pPr>
    </w:p>
    <w:p w:rsidR="00053E0E" w:rsidRPr="005005D2" w:rsidRDefault="00053E0E" w:rsidP="00FE0ED4">
      <w:pPr>
        <w:spacing w:after="0" w:line="360" w:lineRule="auto"/>
        <w:ind w:firstLine="708"/>
        <w:jc w:val="both"/>
        <w:rPr>
          <w:rFonts w:ascii="Times New Roman" w:hAnsi="Times New Roman" w:cs="Times New Roman"/>
          <w:sz w:val="24"/>
          <w:szCs w:val="24"/>
        </w:rPr>
      </w:pPr>
      <w:r w:rsidRPr="005005D2">
        <w:rPr>
          <w:rFonts w:ascii="Times New Roman" w:hAnsi="Times New Roman" w:cs="Times New Roman"/>
          <w:sz w:val="24"/>
          <w:szCs w:val="24"/>
        </w:rPr>
        <w:t>Для того чтобы грамотно оформить информационные слайды в презентации необходимо</w:t>
      </w:r>
      <w:r w:rsidR="00E630B8">
        <w:rPr>
          <w:rFonts w:ascii="Times New Roman" w:hAnsi="Times New Roman" w:cs="Times New Roman"/>
          <w:sz w:val="24"/>
          <w:szCs w:val="24"/>
        </w:rPr>
        <w:t>, необходимо учитывать много факторов</w:t>
      </w:r>
      <w:r w:rsidRPr="005005D2">
        <w:rPr>
          <w:rFonts w:ascii="Times New Roman" w:hAnsi="Times New Roman" w:cs="Times New Roman"/>
          <w:sz w:val="24"/>
          <w:szCs w:val="24"/>
        </w:rPr>
        <w:t>:</w:t>
      </w:r>
    </w:p>
    <w:p w:rsidR="00053E0E" w:rsidRPr="005005D2" w:rsidRDefault="00053E0E" w:rsidP="00FE0ED4">
      <w:pPr>
        <w:spacing w:after="0" w:line="360" w:lineRule="auto"/>
        <w:jc w:val="both"/>
        <w:rPr>
          <w:rFonts w:ascii="Times New Roman" w:hAnsi="Times New Roman" w:cs="Times New Roman"/>
          <w:sz w:val="24"/>
          <w:szCs w:val="24"/>
        </w:rPr>
      </w:pPr>
      <w:r w:rsidRPr="005005D2">
        <w:rPr>
          <w:rFonts w:ascii="Times New Roman" w:hAnsi="Times New Roman" w:cs="Times New Roman"/>
          <w:sz w:val="24"/>
          <w:szCs w:val="24"/>
        </w:rPr>
        <w:t>1. Организация слайдов</w:t>
      </w:r>
    </w:p>
    <w:p w:rsidR="00053E0E" w:rsidRPr="006F4B8C" w:rsidRDefault="00053E0E" w:rsidP="006F4B8C">
      <w:pPr>
        <w:spacing w:after="0" w:line="360" w:lineRule="auto"/>
        <w:jc w:val="both"/>
        <w:rPr>
          <w:rFonts w:ascii="Times New Roman" w:hAnsi="Times New Roman" w:cs="Times New Roman"/>
          <w:sz w:val="24"/>
          <w:szCs w:val="24"/>
        </w:rPr>
      </w:pPr>
      <w:r w:rsidRPr="006F4B8C">
        <w:rPr>
          <w:rFonts w:ascii="Times New Roman" w:hAnsi="Times New Roman" w:cs="Times New Roman"/>
          <w:sz w:val="24"/>
          <w:szCs w:val="24"/>
        </w:rPr>
        <w:t>Заглавие: Каждый слайд должен иметь чёткий заголовок, лаконично отражающий суть.</w:t>
      </w:r>
    </w:p>
    <w:p w:rsidR="00053E0E" w:rsidRPr="006F4B8C" w:rsidRDefault="00053E0E" w:rsidP="006F4B8C">
      <w:pPr>
        <w:spacing w:after="0" w:line="360" w:lineRule="auto"/>
        <w:jc w:val="both"/>
        <w:rPr>
          <w:rFonts w:ascii="Times New Roman" w:hAnsi="Times New Roman" w:cs="Times New Roman"/>
          <w:sz w:val="24"/>
          <w:szCs w:val="24"/>
        </w:rPr>
      </w:pPr>
      <w:r w:rsidRPr="006F4B8C">
        <w:rPr>
          <w:rFonts w:ascii="Times New Roman" w:hAnsi="Times New Roman" w:cs="Times New Roman"/>
          <w:sz w:val="24"/>
          <w:szCs w:val="24"/>
        </w:rPr>
        <w:t xml:space="preserve">Разделы: Для структурирования информации </w:t>
      </w:r>
      <w:r w:rsidR="00BD1D34" w:rsidRPr="006F4B8C">
        <w:rPr>
          <w:rFonts w:ascii="Times New Roman" w:hAnsi="Times New Roman" w:cs="Times New Roman"/>
          <w:sz w:val="24"/>
          <w:szCs w:val="24"/>
        </w:rPr>
        <w:t>следует применять</w:t>
      </w:r>
      <w:r w:rsidRPr="006F4B8C">
        <w:rPr>
          <w:rFonts w:ascii="Times New Roman" w:hAnsi="Times New Roman" w:cs="Times New Roman"/>
          <w:sz w:val="24"/>
          <w:szCs w:val="24"/>
        </w:rPr>
        <w:t xml:space="preserve"> подразделы, разделяющие её на логичные блоки.</w:t>
      </w:r>
    </w:p>
    <w:p w:rsidR="00053E0E" w:rsidRPr="005005D2" w:rsidRDefault="00053E0E" w:rsidP="00FE0ED4">
      <w:pPr>
        <w:spacing w:after="0" w:line="360" w:lineRule="auto"/>
        <w:jc w:val="both"/>
        <w:rPr>
          <w:rFonts w:ascii="Times New Roman" w:hAnsi="Times New Roman" w:cs="Times New Roman"/>
          <w:sz w:val="24"/>
          <w:szCs w:val="24"/>
        </w:rPr>
      </w:pPr>
      <w:r w:rsidRPr="005005D2">
        <w:rPr>
          <w:rFonts w:ascii="Times New Roman" w:hAnsi="Times New Roman" w:cs="Times New Roman"/>
          <w:sz w:val="24"/>
          <w:szCs w:val="24"/>
        </w:rPr>
        <w:t>2. Количество текста</w:t>
      </w:r>
    </w:p>
    <w:p w:rsidR="00053E0E" w:rsidRPr="006F4B8C" w:rsidRDefault="00BD1D34" w:rsidP="006F4B8C">
      <w:pPr>
        <w:spacing w:after="0" w:line="360" w:lineRule="auto"/>
        <w:jc w:val="both"/>
        <w:rPr>
          <w:rFonts w:ascii="Times New Roman" w:hAnsi="Times New Roman" w:cs="Times New Roman"/>
          <w:sz w:val="24"/>
          <w:szCs w:val="24"/>
        </w:rPr>
      </w:pPr>
      <w:r w:rsidRPr="006F4B8C">
        <w:rPr>
          <w:rFonts w:ascii="Times New Roman" w:hAnsi="Times New Roman" w:cs="Times New Roman"/>
          <w:sz w:val="24"/>
          <w:szCs w:val="24"/>
        </w:rPr>
        <w:t>Лаконичность: Необходимо</w:t>
      </w:r>
      <w:r w:rsidR="00053E0E" w:rsidRPr="006F4B8C">
        <w:rPr>
          <w:rFonts w:ascii="Times New Roman" w:hAnsi="Times New Roman" w:cs="Times New Roman"/>
          <w:sz w:val="24"/>
          <w:szCs w:val="24"/>
        </w:rPr>
        <w:t xml:space="preserve"> избегать объёмных текстовых блоков. Применяйте сжатые фразы и ключевые понятия.</w:t>
      </w:r>
    </w:p>
    <w:p w:rsidR="00053E0E" w:rsidRPr="006F4B8C" w:rsidRDefault="00053E0E" w:rsidP="006F4B8C">
      <w:pPr>
        <w:spacing w:after="0" w:line="360" w:lineRule="auto"/>
        <w:jc w:val="both"/>
        <w:rPr>
          <w:rFonts w:ascii="Times New Roman" w:hAnsi="Times New Roman" w:cs="Times New Roman"/>
          <w:sz w:val="24"/>
          <w:szCs w:val="24"/>
        </w:rPr>
      </w:pPr>
      <w:r w:rsidRPr="006F4B8C">
        <w:rPr>
          <w:rFonts w:ascii="Times New Roman" w:hAnsi="Times New Roman" w:cs="Times New Roman"/>
          <w:sz w:val="24"/>
          <w:szCs w:val="24"/>
        </w:rPr>
        <w:t xml:space="preserve">Списки: </w:t>
      </w:r>
      <w:r w:rsidR="00523791" w:rsidRPr="006F4B8C">
        <w:rPr>
          <w:rFonts w:ascii="Times New Roman" w:hAnsi="Times New Roman" w:cs="Times New Roman"/>
          <w:sz w:val="24"/>
          <w:szCs w:val="24"/>
        </w:rPr>
        <w:t>Следует использовать</w:t>
      </w:r>
      <w:r w:rsidRPr="006F4B8C">
        <w:rPr>
          <w:rFonts w:ascii="Times New Roman" w:hAnsi="Times New Roman" w:cs="Times New Roman"/>
          <w:sz w:val="24"/>
          <w:szCs w:val="24"/>
        </w:rPr>
        <w:t xml:space="preserve"> маркированные или нумерованные перечни для облегчения восприятия представленной информации.</w:t>
      </w:r>
    </w:p>
    <w:p w:rsidR="00053E0E" w:rsidRPr="005005D2" w:rsidRDefault="00053E0E" w:rsidP="00FE0ED4">
      <w:pPr>
        <w:spacing w:after="0" w:line="360" w:lineRule="auto"/>
        <w:jc w:val="both"/>
        <w:rPr>
          <w:rFonts w:ascii="Times New Roman" w:hAnsi="Times New Roman" w:cs="Times New Roman"/>
          <w:sz w:val="24"/>
          <w:szCs w:val="24"/>
        </w:rPr>
      </w:pPr>
      <w:r w:rsidRPr="005005D2">
        <w:rPr>
          <w:rFonts w:ascii="Times New Roman" w:hAnsi="Times New Roman" w:cs="Times New Roman"/>
          <w:sz w:val="24"/>
          <w:szCs w:val="24"/>
        </w:rPr>
        <w:t xml:space="preserve">3. </w:t>
      </w:r>
      <w:proofErr w:type="spellStart"/>
      <w:r w:rsidRPr="005005D2">
        <w:rPr>
          <w:rFonts w:ascii="Times New Roman" w:hAnsi="Times New Roman" w:cs="Times New Roman"/>
          <w:sz w:val="24"/>
          <w:szCs w:val="24"/>
        </w:rPr>
        <w:t>Типографика</w:t>
      </w:r>
      <w:proofErr w:type="spellEnd"/>
      <w:r w:rsidRPr="005005D2">
        <w:rPr>
          <w:rFonts w:ascii="Times New Roman" w:hAnsi="Times New Roman" w:cs="Times New Roman"/>
          <w:sz w:val="24"/>
          <w:szCs w:val="24"/>
        </w:rPr>
        <w:t xml:space="preserve"> и размер шрифта</w:t>
      </w:r>
    </w:p>
    <w:p w:rsidR="00053E0E" w:rsidRPr="006F4B8C" w:rsidRDefault="00053E0E" w:rsidP="006F4B8C">
      <w:pPr>
        <w:spacing w:after="0" w:line="360" w:lineRule="auto"/>
        <w:jc w:val="both"/>
        <w:rPr>
          <w:rFonts w:ascii="Times New Roman" w:hAnsi="Times New Roman" w:cs="Times New Roman"/>
          <w:sz w:val="24"/>
          <w:szCs w:val="24"/>
        </w:rPr>
      </w:pPr>
      <w:r w:rsidRPr="006F4B8C">
        <w:rPr>
          <w:rFonts w:ascii="Times New Roman" w:hAnsi="Times New Roman" w:cs="Times New Roman"/>
          <w:sz w:val="24"/>
          <w:szCs w:val="24"/>
        </w:rPr>
        <w:t xml:space="preserve">Удобочитаемость: </w:t>
      </w:r>
      <w:r w:rsidR="00523791" w:rsidRPr="006F4B8C">
        <w:rPr>
          <w:rFonts w:ascii="Times New Roman" w:hAnsi="Times New Roman" w:cs="Times New Roman"/>
          <w:sz w:val="24"/>
          <w:szCs w:val="24"/>
        </w:rPr>
        <w:t>Важно выбирать</w:t>
      </w:r>
      <w:r w:rsidRPr="006F4B8C">
        <w:rPr>
          <w:rFonts w:ascii="Times New Roman" w:hAnsi="Times New Roman" w:cs="Times New Roman"/>
          <w:sz w:val="24"/>
          <w:szCs w:val="24"/>
        </w:rPr>
        <w:t xml:space="preserve"> легко читаемые шрифты (например, </w:t>
      </w:r>
      <w:proofErr w:type="spellStart"/>
      <w:r w:rsidRPr="006F4B8C">
        <w:rPr>
          <w:rFonts w:ascii="Times New Roman" w:hAnsi="Times New Roman" w:cs="Times New Roman"/>
          <w:sz w:val="24"/>
          <w:szCs w:val="24"/>
        </w:rPr>
        <w:t>Arial</w:t>
      </w:r>
      <w:proofErr w:type="spellEnd"/>
      <w:r w:rsidRPr="006F4B8C">
        <w:rPr>
          <w:rFonts w:ascii="Times New Roman" w:hAnsi="Times New Roman" w:cs="Times New Roman"/>
          <w:sz w:val="24"/>
          <w:szCs w:val="24"/>
        </w:rPr>
        <w:t xml:space="preserve">, </w:t>
      </w:r>
      <w:proofErr w:type="spellStart"/>
      <w:r w:rsidRPr="006F4B8C">
        <w:rPr>
          <w:rFonts w:ascii="Times New Roman" w:hAnsi="Times New Roman" w:cs="Times New Roman"/>
          <w:sz w:val="24"/>
          <w:szCs w:val="24"/>
        </w:rPr>
        <w:t>Calibri</w:t>
      </w:r>
      <w:proofErr w:type="spellEnd"/>
      <w:r w:rsidRPr="006F4B8C">
        <w:rPr>
          <w:rFonts w:ascii="Times New Roman" w:hAnsi="Times New Roman" w:cs="Times New Roman"/>
          <w:sz w:val="24"/>
          <w:szCs w:val="24"/>
        </w:rPr>
        <w:t>). Размер шрифта основного текста должен быть не менее 24 пунктов, а для заголовков – не менее 32.</w:t>
      </w:r>
    </w:p>
    <w:p w:rsidR="00053E0E" w:rsidRPr="006F4B8C" w:rsidRDefault="00053E0E" w:rsidP="006F4B8C">
      <w:pPr>
        <w:spacing w:after="0" w:line="360" w:lineRule="auto"/>
        <w:jc w:val="both"/>
        <w:rPr>
          <w:rFonts w:ascii="Times New Roman" w:hAnsi="Times New Roman" w:cs="Times New Roman"/>
          <w:sz w:val="24"/>
          <w:szCs w:val="24"/>
        </w:rPr>
      </w:pPr>
      <w:r w:rsidRPr="006F4B8C">
        <w:rPr>
          <w:rFonts w:ascii="Times New Roman" w:hAnsi="Times New Roman" w:cs="Times New Roman"/>
          <w:sz w:val="24"/>
          <w:szCs w:val="24"/>
        </w:rPr>
        <w:t xml:space="preserve">Контрастность: </w:t>
      </w:r>
      <w:r w:rsidR="00523791" w:rsidRPr="006F4B8C">
        <w:rPr>
          <w:rFonts w:ascii="Times New Roman" w:hAnsi="Times New Roman" w:cs="Times New Roman"/>
          <w:sz w:val="24"/>
          <w:szCs w:val="24"/>
        </w:rPr>
        <w:t>Необходимо обеспечить</w:t>
      </w:r>
      <w:r w:rsidRPr="006F4B8C">
        <w:rPr>
          <w:rFonts w:ascii="Times New Roman" w:hAnsi="Times New Roman" w:cs="Times New Roman"/>
          <w:sz w:val="24"/>
          <w:szCs w:val="24"/>
        </w:rPr>
        <w:t xml:space="preserve"> достаточный контраст между текстом и фоном, например, используя тёмный текст на светлом фоне.</w:t>
      </w:r>
    </w:p>
    <w:p w:rsidR="00053E0E" w:rsidRPr="005005D2" w:rsidRDefault="003E3124" w:rsidP="00FE0ED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r w:rsidR="00053E0E" w:rsidRPr="005005D2">
        <w:rPr>
          <w:rFonts w:ascii="Times New Roman" w:hAnsi="Times New Roman" w:cs="Times New Roman"/>
          <w:sz w:val="24"/>
          <w:szCs w:val="24"/>
        </w:rPr>
        <w:t>. Итоги и заключение</w:t>
      </w:r>
    </w:p>
    <w:p w:rsidR="00053E0E" w:rsidRPr="006F4B8C" w:rsidRDefault="00053E0E" w:rsidP="006F4B8C">
      <w:pPr>
        <w:spacing w:after="0" w:line="360" w:lineRule="auto"/>
        <w:jc w:val="both"/>
        <w:rPr>
          <w:rFonts w:ascii="Times New Roman" w:hAnsi="Times New Roman" w:cs="Times New Roman"/>
          <w:sz w:val="24"/>
          <w:szCs w:val="24"/>
        </w:rPr>
      </w:pPr>
      <w:r w:rsidRPr="006F4B8C">
        <w:rPr>
          <w:rFonts w:ascii="Times New Roman" w:hAnsi="Times New Roman" w:cs="Times New Roman"/>
          <w:sz w:val="24"/>
          <w:szCs w:val="24"/>
        </w:rPr>
        <w:t xml:space="preserve">Обобщение: </w:t>
      </w:r>
      <w:proofErr w:type="gramStart"/>
      <w:r w:rsidRPr="006F4B8C">
        <w:rPr>
          <w:rFonts w:ascii="Times New Roman" w:hAnsi="Times New Roman" w:cs="Times New Roman"/>
          <w:sz w:val="24"/>
          <w:szCs w:val="24"/>
        </w:rPr>
        <w:t>В</w:t>
      </w:r>
      <w:proofErr w:type="gramEnd"/>
      <w:r w:rsidRPr="006F4B8C">
        <w:rPr>
          <w:rFonts w:ascii="Times New Roman" w:hAnsi="Times New Roman" w:cs="Times New Roman"/>
          <w:sz w:val="24"/>
          <w:szCs w:val="24"/>
        </w:rPr>
        <w:t xml:space="preserve"> заключительной части презентации </w:t>
      </w:r>
      <w:r w:rsidR="00523791" w:rsidRPr="006F4B8C">
        <w:rPr>
          <w:rFonts w:ascii="Times New Roman" w:hAnsi="Times New Roman" w:cs="Times New Roman"/>
          <w:sz w:val="24"/>
          <w:szCs w:val="24"/>
        </w:rPr>
        <w:t>следует подвести</w:t>
      </w:r>
      <w:r w:rsidRPr="006F4B8C">
        <w:rPr>
          <w:rFonts w:ascii="Times New Roman" w:hAnsi="Times New Roman" w:cs="Times New Roman"/>
          <w:sz w:val="24"/>
          <w:szCs w:val="24"/>
        </w:rPr>
        <w:t xml:space="preserve"> итоги и </w:t>
      </w:r>
      <w:r w:rsidR="00523791" w:rsidRPr="006F4B8C">
        <w:rPr>
          <w:rFonts w:ascii="Times New Roman" w:hAnsi="Times New Roman" w:cs="Times New Roman"/>
          <w:sz w:val="24"/>
          <w:szCs w:val="24"/>
        </w:rPr>
        <w:t>акцентировать</w:t>
      </w:r>
      <w:r w:rsidRPr="006F4B8C">
        <w:rPr>
          <w:rFonts w:ascii="Times New Roman" w:hAnsi="Times New Roman" w:cs="Times New Roman"/>
          <w:sz w:val="24"/>
          <w:szCs w:val="24"/>
        </w:rPr>
        <w:t xml:space="preserve"> внимание на основных тезисах. Это поможет аудитории лучше запомнить информацию.</w:t>
      </w:r>
    </w:p>
    <w:p w:rsidR="003E3124" w:rsidRPr="006F4B8C" w:rsidRDefault="00053E0E" w:rsidP="006F4B8C">
      <w:pPr>
        <w:spacing w:after="0" w:line="360" w:lineRule="auto"/>
        <w:jc w:val="both"/>
        <w:rPr>
          <w:rFonts w:ascii="Times New Roman" w:hAnsi="Times New Roman" w:cs="Times New Roman"/>
          <w:sz w:val="24"/>
          <w:szCs w:val="24"/>
        </w:rPr>
      </w:pPr>
      <w:r w:rsidRPr="006F4B8C">
        <w:rPr>
          <w:rFonts w:ascii="Times New Roman" w:hAnsi="Times New Roman" w:cs="Times New Roman"/>
          <w:sz w:val="24"/>
          <w:szCs w:val="24"/>
        </w:rPr>
        <w:t xml:space="preserve">Вопросы и ответы: </w:t>
      </w:r>
      <w:r w:rsidR="00523791" w:rsidRPr="006F4B8C">
        <w:rPr>
          <w:rFonts w:ascii="Times New Roman" w:hAnsi="Times New Roman" w:cs="Times New Roman"/>
          <w:sz w:val="24"/>
          <w:szCs w:val="24"/>
        </w:rPr>
        <w:t>Необходимо предусматривать</w:t>
      </w:r>
      <w:r w:rsidRPr="006F4B8C">
        <w:rPr>
          <w:rFonts w:ascii="Times New Roman" w:hAnsi="Times New Roman" w:cs="Times New Roman"/>
          <w:sz w:val="24"/>
          <w:szCs w:val="24"/>
        </w:rPr>
        <w:t xml:space="preserve"> время для вопросов и обсуждения в конце выступления.</w:t>
      </w:r>
      <w:r w:rsidR="003E3124" w:rsidRPr="006F4B8C">
        <w:rPr>
          <w:rFonts w:ascii="Times New Roman" w:hAnsi="Times New Roman" w:cs="Times New Roman"/>
          <w:sz w:val="24"/>
          <w:szCs w:val="24"/>
        </w:rPr>
        <w:t xml:space="preserve"> </w:t>
      </w:r>
    </w:p>
    <w:p w:rsidR="00E15DB1" w:rsidRPr="00E15DB1" w:rsidRDefault="00E15DB1" w:rsidP="00FE0ED4">
      <w:pPr>
        <w:spacing w:after="0"/>
      </w:pPr>
      <w:r w:rsidRPr="00E15DB1">
        <w:rPr>
          <w:rFonts w:ascii="Times New Roman" w:hAnsi="Times New Roman" w:cs="Times New Roman"/>
          <w:sz w:val="24"/>
          <w:szCs w:val="24"/>
        </w:rPr>
        <w:t>5. Выравнивание и расположение</w:t>
      </w:r>
    </w:p>
    <w:p w:rsidR="00E15DB1" w:rsidRPr="006F4B8C" w:rsidRDefault="00BD1D34" w:rsidP="006F4B8C">
      <w:pPr>
        <w:spacing w:after="0" w:line="360" w:lineRule="auto"/>
        <w:jc w:val="both"/>
        <w:rPr>
          <w:rFonts w:ascii="Times New Roman" w:hAnsi="Times New Roman" w:cs="Times New Roman"/>
          <w:sz w:val="24"/>
          <w:szCs w:val="24"/>
        </w:rPr>
      </w:pPr>
      <w:r w:rsidRPr="006F4B8C">
        <w:rPr>
          <w:rFonts w:ascii="Times New Roman" w:hAnsi="Times New Roman" w:cs="Times New Roman"/>
          <w:sz w:val="24"/>
          <w:szCs w:val="24"/>
        </w:rPr>
        <w:t>Принято выравнивать</w:t>
      </w:r>
      <w:r w:rsidR="00E15DB1" w:rsidRPr="006F4B8C">
        <w:rPr>
          <w:rFonts w:ascii="Times New Roman" w:hAnsi="Times New Roman" w:cs="Times New Roman"/>
          <w:sz w:val="24"/>
          <w:szCs w:val="24"/>
        </w:rPr>
        <w:t xml:space="preserve"> тек</w:t>
      </w:r>
      <w:r w:rsidRPr="006F4B8C">
        <w:rPr>
          <w:rFonts w:ascii="Times New Roman" w:hAnsi="Times New Roman" w:cs="Times New Roman"/>
          <w:sz w:val="24"/>
          <w:szCs w:val="24"/>
        </w:rPr>
        <w:t>ст</w:t>
      </w:r>
      <w:r w:rsidR="00E15DB1" w:rsidRPr="006F4B8C">
        <w:rPr>
          <w:rFonts w:ascii="Times New Roman" w:hAnsi="Times New Roman" w:cs="Times New Roman"/>
          <w:sz w:val="24"/>
          <w:szCs w:val="24"/>
        </w:rPr>
        <w:t xml:space="preserve"> по левому краю или по центру. Важно, чтобы текст не был слишком близко к краям слайда — </w:t>
      </w:r>
      <w:r w:rsidR="00523791" w:rsidRPr="006F4B8C">
        <w:rPr>
          <w:rFonts w:ascii="Times New Roman" w:hAnsi="Times New Roman" w:cs="Times New Roman"/>
          <w:sz w:val="24"/>
          <w:szCs w:val="24"/>
        </w:rPr>
        <w:t>требуется оставлять</w:t>
      </w:r>
      <w:r w:rsidR="00E15DB1" w:rsidRPr="006F4B8C">
        <w:rPr>
          <w:rFonts w:ascii="Times New Roman" w:hAnsi="Times New Roman" w:cs="Times New Roman"/>
          <w:sz w:val="24"/>
          <w:szCs w:val="24"/>
        </w:rPr>
        <w:t xml:space="preserve"> отступы для визуального комфорта.</w:t>
      </w:r>
    </w:p>
    <w:p w:rsidR="00E15DB1" w:rsidRPr="00E15DB1" w:rsidRDefault="00E15DB1" w:rsidP="00FE0ED4">
      <w:pPr>
        <w:spacing w:after="0" w:line="360" w:lineRule="auto"/>
        <w:jc w:val="both"/>
        <w:rPr>
          <w:rFonts w:ascii="Times New Roman" w:hAnsi="Times New Roman" w:cs="Times New Roman"/>
          <w:sz w:val="24"/>
          <w:szCs w:val="24"/>
        </w:rPr>
      </w:pPr>
      <w:r w:rsidRPr="00E15DB1">
        <w:rPr>
          <w:rFonts w:ascii="Times New Roman" w:hAnsi="Times New Roman" w:cs="Times New Roman"/>
          <w:sz w:val="24"/>
          <w:szCs w:val="24"/>
        </w:rPr>
        <w:t>6. Использование заголовков</w:t>
      </w:r>
    </w:p>
    <w:p w:rsidR="00E15DB1" w:rsidRPr="006F4B8C" w:rsidRDefault="00E15DB1" w:rsidP="006F4B8C">
      <w:pPr>
        <w:spacing w:after="0" w:line="360" w:lineRule="auto"/>
        <w:jc w:val="both"/>
        <w:rPr>
          <w:rFonts w:ascii="Times New Roman" w:hAnsi="Times New Roman" w:cs="Times New Roman"/>
          <w:sz w:val="24"/>
          <w:szCs w:val="24"/>
        </w:rPr>
      </w:pPr>
      <w:r w:rsidRPr="006F4B8C">
        <w:rPr>
          <w:rFonts w:ascii="Times New Roman" w:hAnsi="Times New Roman" w:cs="Times New Roman"/>
          <w:sz w:val="24"/>
          <w:szCs w:val="24"/>
        </w:rPr>
        <w:lastRenderedPageBreak/>
        <w:t>Каждый слайд должен иметь четкий заголовок, кото</w:t>
      </w:r>
      <w:r w:rsidR="00BD1D34" w:rsidRPr="006F4B8C">
        <w:rPr>
          <w:rFonts w:ascii="Times New Roman" w:hAnsi="Times New Roman" w:cs="Times New Roman"/>
          <w:sz w:val="24"/>
          <w:szCs w:val="24"/>
        </w:rPr>
        <w:t xml:space="preserve">рый сразу показывает тему </w:t>
      </w:r>
      <w:r w:rsidRPr="006F4B8C">
        <w:rPr>
          <w:rFonts w:ascii="Times New Roman" w:hAnsi="Times New Roman" w:cs="Times New Roman"/>
          <w:sz w:val="24"/>
          <w:szCs w:val="24"/>
        </w:rPr>
        <w:t>или основную идею.</w:t>
      </w:r>
    </w:p>
    <w:p w:rsidR="00E15DB1" w:rsidRPr="00E15DB1" w:rsidRDefault="00E15DB1" w:rsidP="00FE0ED4">
      <w:pPr>
        <w:spacing w:after="0" w:line="360" w:lineRule="auto"/>
        <w:jc w:val="both"/>
        <w:rPr>
          <w:rFonts w:ascii="Times New Roman" w:hAnsi="Times New Roman" w:cs="Times New Roman"/>
          <w:sz w:val="24"/>
          <w:szCs w:val="24"/>
        </w:rPr>
      </w:pPr>
      <w:r w:rsidRPr="00E15DB1">
        <w:rPr>
          <w:rFonts w:ascii="Times New Roman" w:hAnsi="Times New Roman" w:cs="Times New Roman"/>
          <w:sz w:val="24"/>
          <w:szCs w:val="24"/>
        </w:rPr>
        <w:t>7. Выделение важного</w:t>
      </w:r>
    </w:p>
    <w:p w:rsidR="00E15DB1" w:rsidRPr="006F4B8C" w:rsidRDefault="00E15DB1" w:rsidP="006F4B8C">
      <w:pPr>
        <w:spacing w:after="0" w:line="360" w:lineRule="auto"/>
        <w:jc w:val="both"/>
        <w:rPr>
          <w:rFonts w:ascii="Times New Roman" w:hAnsi="Times New Roman" w:cs="Times New Roman"/>
          <w:sz w:val="24"/>
          <w:szCs w:val="24"/>
        </w:rPr>
      </w:pPr>
      <w:r w:rsidRPr="006F4B8C">
        <w:rPr>
          <w:rFonts w:ascii="Times New Roman" w:hAnsi="Times New Roman" w:cs="Times New Roman"/>
          <w:sz w:val="24"/>
          <w:szCs w:val="24"/>
        </w:rPr>
        <w:t xml:space="preserve">Ключевые слова или фразы можно выделять жирным шрифтом, цветом или курсивом, чтобы привлечь к ним внимание, но не </w:t>
      </w:r>
      <w:r w:rsidR="00BD1D34" w:rsidRPr="006F4B8C">
        <w:rPr>
          <w:rFonts w:ascii="Times New Roman" w:hAnsi="Times New Roman" w:cs="Times New Roman"/>
          <w:sz w:val="24"/>
          <w:szCs w:val="24"/>
        </w:rPr>
        <w:t>следует злоупотреблять</w:t>
      </w:r>
      <w:r w:rsidRPr="006F4B8C">
        <w:rPr>
          <w:rFonts w:ascii="Times New Roman" w:hAnsi="Times New Roman" w:cs="Times New Roman"/>
          <w:sz w:val="24"/>
          <w:szCs w:val="24"/>
        </w:rPr>
        <w:t xml:space="preserve"> с выделениями.</w:t>
      </w:r>
    </w:p>
    <w:p w:rsidR="00E15DB1" w:rsidRPr="00E15DB1" w:rsidRDefault="00E15DB1" w:rsidP="00FE0ED4">
      <w:pPr>
        <w:spacing w:after="0"/>
        <w:rPr>
          <w:rFonts w:ascii="Times New Roman" w:hAnsi="Times New Roman" w:cs="Times New Roman"/>
          <w:sz w:val="24"/>
          <w:szCs w:val="24"/>
        </w:rPr>
      </w:pPr>
      <w:r w:rsidRPr="00E15DB1">
        <w:rPr>
          <w:rFonts w:ascii="Times New Roman" w:hAnsi="Times New Roman" w:cs="Times New Roman"/>
          <w:sz w:val="24"/>
          <w:szCs w:val="24"/>
        </w:rPr>
        <w:t>8. Правила шрифтового оформления:</w:t>
      </w:r>
    </w:p>
    <w:p w:rsidR="00E15DB1" w:rsidRPr="006F4B8C" w:rsidRDefault="00E15DB1" w:rsidP="006F4B8C">
      <w:pPr>
        <w:spacing w:after="0" w:line="360" w:lineRule="auto"/>
        <w:jc w:val="both"/>
        <w:rPr>
          <w:rFonts w:ascii="Times New Roman" w:hAnsi="Times New Roman" w:cs="Times New Roman"/>
          <w:sz w:val="24"/>
          <w:szCs w:val="24"/>
        </w:rPr>
      </w:pPr>
      <w:r w:rsidRPr="006F4B8C">
        <w:rPr>
          <w:rFonts w:ascii="Times New Roman" w:hAnsi="Times New Roman" w:cs="Times New Roman"/>
          <w:sz w:val="24"/>
          <w:szCs w:val="24"/>
        </w:rPr>
        <w:t>Рекомендуется использовать шрифты с засечками (</w:t>
      </w:r>
      <w:proofErr w:type="spellStart"/>
      <w:r w:rsidRPr="006F4B8C">
        <w:rPr>
          <w:rFonts w:ascii="Times New Roman" w:hAnsi="Times New Roman" w:cs="Times New Roman"/>
          <w:sz w:val="24"/>
          <w:szCs w:val="24"/>
        </w:rPr>
        <w:t>Georgia</w:t>
      </w:r>
      <w:proofErr w:type="spellEnd"/>
      <w:r w:rsidRPr="006F4B8C">
        <w:rPr>
          <w:rFonts w:ascii="Times New Roman" w:hAnsi="Times New Roman" w:cs="Times New Roman"/>
          <w:sz w:val="24"/>
          <w:szCs w:val="24"/>
        </w:rPr>
        <w:t xml:space="preserve">, </w:t>
      </w:r>
      <w:proofErr w:type="spellStart"/>
      <w:r w:rsidRPr="006F4B8C">
        <w:rPr>
          <w:rFonts w:ascii="Times New Roman" w:hAnsi="Times New Roman" w:cs="Times New Roman"/>
          <w:sz w:val="24"/>
          <w:szCs w:val="24"/>
        </w:rPr>
        <w:t>Palatino</w:t>
      </w:r>
      <w:proofErr w:type="spellEnd"/>
      <w:r w:rsidRPr="006F4B8C">
        <w:rPr>
          <w:rFonts w:ascii="Times New Roman" w:hAnsi="Times New Roman" w:cs="Times New Roman"/>
          <w:sz w:val="24"/>
          <w:szCs w:val="24"/>
        </w:rPr>
        <w:t xml:space="preserve">, </w:t>
      </w:r>
      <w:proofErr w:type="spellStart"/>
      <w:r w:rsidRPr="006F4B8C">
        <w:rPr>
          <w:rFonts w:ascii="Times New Roman" w:hAnsi="Times New Roman" w:cs="Times New Roman"/>
          <w:sz w:val="24"/>
          <w:szCs w:val="24"/>
        </w:rPr>
        <w:t>Times</w:t>
      </w:r>
      <w:proofErr w:type="spellEnd"/>
      <w:r w:rsidRPr="006F4B8C">
        <w:rPr>
          <w:rFonts w:ascii="Times New Roman" w:hAnsi="Times New Roman" w:cs="Times New Roman"/>
          <w:sz w:val="24"/>
          <w:szCs w:val="24"/>
        </w:rPr>
        <w:t xml:space="preserve"> </w:t>
      </w:r>
      <w:proofErr w:type="spellStart"/>
      <w:r w:rsidRPr="006F4B8C">
        <w:rPr>
          <w:rFonts w:ascii="Times New Roman" w:hAnsi="Times New Roman" w:cs="Times New Roman"/>
          <w:sz w:val="24"/>
          <w:szCs w:val="24"/>
        </w:rPr>
        <w:t>New</w:t>
      </w:r>
      <w:proofErr w:type="spellEnd"/>
      <w:r w:rsidRPr="006F4B8C">
        <w:rPr>
          <w:rFonts w:ascii="Times New Roman" w:hAnsi="Times New Roman" w:cs="Times New Roman"/>
          <w:sz w:val="24"/>
          <w:szCs w:val="24"/>
        </w:rPr>
        <w:t xml:space="preserve"> </w:t>
      </w:r>
      <w:proofErr w:type="spellStart"/>
      <w:r w:rsidRPr="006F4B8C">
        <w:rPr>
          <w:rFonts w:ascii="Times New Roman" w:hAnsi="Times New Roman" w:cs="Times New Roman"/>
          <w:sz w:val="24"/>
          <w:szCs w:val="24"/>
        </w:rPr>
        <w:t>Roman</w:t>
      </w:r>
      <w:proofErr w:type="spellEnd"/>
      <w:r w:rsidRPr="006F4B8C">
        <w:rPr>
          <w:rFonts w:ascii="Times New Roman" w:hAnsi="Times New Roman" w:cs="Times New Roman"/>
          <w:sz w:val="24"/>
          <w:szCs w:val="24"/>
        </w:rPr>
        <w:t>);</w:t>
      </w:r>
    </w:p>
    <w:p w:rsidR="00E15DB1" w:rsidRPr="006F4B8C" w:rsidRDefault="00E15DB1" w:rsidP="006F4B8C">
      <w:pPr>
        <w:spacing w:after="0" w:line="360" w:lineRule="auto"/>
        <w:jc w:val="both"/>
        <w:rPr>
          <w:rFonts w:ascii="Times New Roman" w:hAnsi="Times New Roman" w:cs="Times New Roman"/>
          <w:sz w:val="24"/>
          <w:szCs w:val="24"/>
        </w:rPr>
      </w:pPr>
      <w:r w:rsidRPr="006F4B8C">
        <w:rPr>
          <w:rFonts w:ascii="Times New Roman" w:hAnsi="Times New Roman" w:cs="Times New Roman"/>
          <w:sz w:val="24"/>
          <w:szCs w:val="24"/>
        </w:rPr>
        <w:t>Размер шрифта: 24-54 пункта (заголовок), 18-36 пунктов (обычный текст);</w:t>
      </w:r>
    </w:p>
    <w:p w:rsidR="00E15DB1" w:rsidRPr="006F4B8C" w:rsidRDefault="00E15DB1" w:rsidP="006F4B8C">
      <w:pPr>
        <w:spacing w:after="0" w:line="360" w:lineRule="auto"/>
        <w:jc w:val="both"/>
        <w:rPr>
          <w:rFonts w:ascii="Times New Roman" w:hAnsi="Times New Roman" w:cs="Times New Roman"/>
          <w:sz w:val="24"/>
          <w:szCs w:val="24"/>
        </w:rPr>
      </w:pPr>
      <w:r w:rsidRPr="006F4B8C">
        <w:rPr>
          <w:rFonts w:ascii="Times New Roman" w:hAnsi="Times New Roman" w:cs="Times New Roman"/>
          <w:sz w:val="24"/>
          <w:szCs w:val="24"/>
        </w:rPr>
        <w:t>Курсив, подчеркивание, жирный шрифт, прописные буквы используются для смыслового выделения</w:t>
      </w:r>
      <w:r w:rsidR="00BD1D34" w:rsidRPr="006F4B8C">
        <w:rPr>
          <w:rFonts w:ascii="Times New Roman" w:hAnsi="Times New Roman" w:cs="Times New Roman"/>
          <w:sz w:val="24"/>
          <w:szCs w:val="24"/>
        </w:rPr>
        <w:t xml:space="preserve"> </w:t>
      </w:r>
      <w:r w:rsidRPr="006F4B8C">
        <w:rPr>
          <w:rFonts w:ascii="Times New Roman" w:hAnsi="Times New Roman" w:cs="Times New Roman"/>
          <w:sz w:val="24"/>
          <w:szCs w:val="24"/>
        </w:rPr>
        <w:t>ключевой информации и заголовков;</w:t>
      </w:r>
    </w:p>
    <w:p w:rsidR="00E15DB1" w:rsidRPr="006F4B8C" w:rsidRDefault="00E15DB1" w:rsidP="006F4B8C">
      <w:pPr>
        <w:spacing w:after="0" w:line="360" w:lineRule="auto"/>
        <w:jc w:val="both"/>
        <w:rPr>
          <w:rFonts w:ascii="Times New Roman" w:hAnsi="Times New Roman" w:cs="Times New Roman"/>
          <w:sz w:val="24"/>
          <w:szCs w:val="24"/>
        </w:rPr>
      </w:pPr>
      <w:r w:rsidRPr="006F4B8C">
        <w:rPr>
          <w:rFonts w:ascii="Times New Roman" w:hAnsi="Times New Roman" w:cs="Times New Roman"/>
          <w:sz w:val="24"/>
          <w:szCs w:val="24"/>
        </w:rPr>
        <w:t>Не рекомендуется использовать более 2-3 типов шрифта;</w:t>
      </w:r>
    </w:p>
    <w:p w:rsidR="00BF3EFE" w:rsidRPr="006F4B8C" w:rsidRDefault="00E15DB1" w:rsidP="006F4B8C">
      <w:pPr>
        <w:spacing w:after="0" w:line="360" w:lineRule="auto"/>
        <w:jc w:val="both"/>
        <w:rPr>
          <w:rFonts w:ascii="Times New Roman" w:hAnsi="Times New Roman" w:cs="Times New Roman"/>
          <w:color w:val="000000"/>
          <w:sz w:val="24"/>
          <w:szCs w:val="24"/>
        </w:rPr>
      </w:pPr>
      <w:r w:rsidRPr="006F4B8C">
        <w:rPr>
          <w:rFonts w:ascii="Times New Roman" w:hAnsi="Times New Roman" w:cs="Times New Roman"/>
          <w:sz w:val="24"/>
          <w:szCs w:val="24"/>
        </w:rPr>
        <w:t>Основной текст должен быть отформатирован по ширине, на схемах – по центру</w:t>
      </w:r>
      <w:r w:rsidRPr="006F4B8C">
        <w:rPr>
          <w:rFonts w:ascii="Times New Roman" w:hAnsi="Times New Roman" w:cs="Times New Roman"/>
          <w:color w:val="000000"/>
          <w:sz w:val="24"/>
          <w:szCs w:val="24"/>
        </w:rPr>
        <w:t>.</w:t>
      </w:r>
    </w:p>
    <w:p w:rsidR="00BD1D34" w:rsidRDefault="00BD1D34" w:rsidP="00FE0ED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Таким образом, при создании корпоративной презентации следует учитывать размер, начертание, вид шрифта, а также расположение текстовой информации на слайдах.</w:t>
      </w:r>
    </w:p>
    <w:p w:rsidR="00BD1D34" w:rsidRPr="00BD1D34" w:rsidRDefault="00BD1D34" w:rsidP="00BD1D34">
      <w:pPr>
        <w:spacing w:after="240" w:line="360" w:lineRule="auto"/>
        <w:ind w:firstLine="708"/>
        <w:jc w:val="both"/>
        <w:rPr>
          <w:rFonts w:ascii="Times New Roman" w:hAnsi="Times New Roman" w:cs="Times New Roman"/>
          <w:sz w:val="24"/>
          <w:szCs w:val="24"/>
        </w:rPr>
      </w:pPr>
    </w:p>
    <w:p w:rsidR="00053E0E" w:rsidRPr="00864480" w:rsidRDefault="00864480" w:rsidP="00864480">
      <w:pPr>
        <w:spacing w:after="200" w:line="360" w:lineRule="auto"/>
        <w:jc w:val="center"/>
        <w:rPr>
          <w:rFonts w:ascii="Times New Roman" w:hAnsi="Times New Roman" w:cs="Times New Roman"/>
          <w:sz w:val="24"/>
          <w:szCs w:val="24"/>
        </w:rPr>
      </w:pPr>
      <w:r w:rsidRPr="00864480">
        <w:rPr>
          <w:rFonts w:ascii="Times New Roman" w:hAnsi="Times New Roman" w:cs="Times New Roman"/>
          <w:sz w:val="24"/>
          <w:szCs w:val="24"/>
        </w:rPr>
        <w:t>1.3. ОСНОВЫ ВИЗУАЛЬНОГО ДИЗАЙНА ПРЕЗЕНТАЦИИ.</w:t>
      </w:r>
    </w:p>
    <w:p w:rsidR="00462A71" w:rsidRPr="005005D2" w:rsidRDefault="00462A71" w:rsidP="005005D2">
      <w:pPr>
        <w:spacing w:line="360" w:lineRule="auto"/>
        <w:jc w:val="both"/>
        <w:rPr>
          <w:rFonts w:ascii="Times New Roman" w:hAnsi="Times New Roman" w:cs="Times New Roman"/>
          <w:sz w:val="24"/>
          <w:szCs w:val="24"/>
        </w:rPr>
      </w:pPr>
    </w:p>
    <w:p w:rsidR="001D5F9E" w:rsidRPr="005005D2" w:rsidRDefault="001D5F9E" w:rsidP="002D6A91">
      <w:pPr>
        <w:spacing w:after="0" w:line="360" w:lineRule="auto"/>
        <w:ind w:firstLine="709"/>
        <w:jc w:val="both"/>
        <w:rPr>
          <w:rFonts w:ascii="Times New Roman" w:hAnsi="Times New Roman" w:cs="Times New Roman"/>
          <w:sz w:val="24"/>
          <w:szCs w:val="24"/>
        </w:rPr>
      </w:pPr>
      <w:r w:rsidRPr="005005D2">
        <w:rPr>
          <w:rFonts w:ascii="Times New Roman" w:hAnsi="Times New Roman" w:cs="Times New Roman"/>
          <w:sz w:val="24"/>
          <w:szCs w:val="24"/>
        </w:rPr>
        <w:t>Визуальное представление информации в презентации требует соблюдения определенных принципов, чтобы обеспечить ее эффективность и запоминаемость. Ключевые моменты включают в себя использование четкого и лаконичного стиля, а также логичную структуру.</w:t>
      </w:r>
    </w:p>
    <w:p w:rsidR="001D5F9E" w:rsidRPr="005005D2" w:rsidRDefault="001D5F9E" w:rsidP="002D6A91">
      <w:pPr>
        <w:spacing w:after="0" w:line="360" w:lineRule="auto"/>
        <w:ind w:firstLine="709"/>
        <w:jc w:val="both"/>
        <w:rPr>
          <w:rFonts w:ascii="Times New Roman" w:hAnsi="Times New Roman" w:cs="Times New Roman"/>
          <w:sz w:val="24"/>
          <w:szCs w:val="24"/>
        </w:rPr>
      </w:pPr>
      <w:r w:rsidRPr="005005D2">
        <w:rPr>
          <w:rFonts w:ascii="Times New Roman" w:hAnsi="Times New Roman" w:cs="Times New Roman"/>
          <w:sz w:val="24"/>
          <w:szCs w:val="24"/>
        </w:rPr>
        <w:t>Важно применять единообразные шрифты и цвета, чтобы создать ощущение целостности. Визуальные элементы, такие как изображения и графики, должны быть высокого качества и уместны по отношению к содержанию.</w:t>
      </w:r>
      <w:r w:rsidR="00CD6386" w:rsidRPr="00CD6386">
        <w:rPr>
          <w:rFonts w:ascii="Times New Roman" w:hAnsi="Times New Roman" w:cs="Times New Roman"/>
          <w:sz w:val="24"/>
          <w:szCs w:val="24"/>
        </w:rPr>
        <w:t xml:space="preserve"> Для визуализации ключевых идей и упрощения понимания положено использовать изображения, схемы и графики</w:t>
      </w:r>
      <w:r w:rsidR="00CD6386">
        <w:rPr>
          <w:rFonts w:ascii="Times New Roman" w:hAnsi="Times New Roman" w:cs="Times New Roman"/>
          <w:sz w:val="24"/>
          <w:szCs w:val="24"/>
        </w:rPr>
        <w:t>. Также с</w:t>
      </w:r>
      <w:r w:rsidR="00CD6386" w:rsidRPr="00CD6386">
        <w:rPr>
          <w:rFonts w:ascii="Times New Roman" w:hAnsi="Times New Roman" w:cs="Times New Roman"/>
          <w:sz w:val="24"/>
          <w:szCs w:val="24"/>
        </w:rPr>
        <w:t>ледует ограничить использование анимационных эффектов, чтобы не отвлекать внимание от главного.</w:t>
      </w:r>
    </w:p>
    <w:p w:rsidR="001D5F9E" w:rsidRPr="005005D2" w:rsidRDefault="001D5F9E" w:rsidP="002D6A91">
      <w:pPr>
        <w:spacing w:after="0" w:line="360" w:lineRule="auto"/>
        <w:ind w:firstLine="709"/>
        <w:jc w:val="both"/>
        <w:rPr>
          <w:rFonts w:ascii="Times New Roman" w:hAnsi="Times New Roman" w:cs="Times New Roman"/>
          <w:sz w:val="24"/>
          <w:szCs w:val="24"/>
        </w:rPr>
      </w:pPr>
      <w:r w:rsidRPr="005005D2">
        <w:rPr>
          <w:rFonts w:ascii="Times New Roman" w:hAnsi="Times New Roman" w:cs="Times New Roman"/>
          <w:sz w:val="24"/>
          <w:szCs w:val="24"/>
        </w:rPr>
        <w:t xml:space="preserve">Не </w:t>
      </w:r>
      <w:r w:rsidR="002D6A91">
        <w:rPr>
          <w:rFonts w:ascii="Times New Roman" w:hAnsi="Times New Roman" w:cs="Times New Roman"/>
          <w:sz w:val="24"/>
          <w:szCs w:val="24"/>
        </w:rPr>
        <w:t>следует перегружать</w:t>
      </w:r>
      <w:r w:rsidRPr="005005D2">
        <w:rPr>
          <w:rFonts w:ascii="Times New Roman" w:hAnsi="Times New Roman" w:cs="Times New Roman"/>
          <w:sz w:val="24"/>
          <w:szCs w:val="24"/>
        </w:rPr>
        <w:t xml:space="preserve"> слайды избыточным количеством текста или графики. Лучше разбить информацию на несколько слайдов, чтобы облегчить ее восприятие.</w:t>
      </w:r>
    </w:p>
    <w:p w:rsidR="001D5F9E" w:rsidRPr="005005D2" w:rsidRDefault="00CD6386" w:rsidP="002D6A9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 время создания корпоративной презентации необходимо </w:t>
      </w:r>
      <w:r w:rsidRPr="00CD6386">
        <w:rPr>
          <w:rFonts w:ascii="Times New Roman" w:hAnsi="Times New Roman" w:cs="Times New Roman"/>
          <w:sz w:val="24"/>
          <w:szCs w:val="24"/>
        </w:rPr>
        <w:t>использовать ограниченное количество цветов для создания гармоничн</w:t>
      </w:r>
      <w:r>
        <w:rPr>
          <w:rFonts w:ascii="Times New Roman" w:hAnsi="Times New Roman" w:cs="Times New Roman"/>
          <w:sz w:val="24"/>
          <w:szCs w:val="24"/>
        </w:rPr>
        <w:t xml:space="preserve">ого и профессионального дизайна и </w:t>
      </w:r>
      <w:r w:rsidR="002D6A91">
        <w:rPr>
          <w:rFonts w:ascii="Times New Roman" w:hAnsi="Times New Roman" w:cs="Times New Roman"/>
          <w:sz w:val="24"/>
          <w:szCs w:val="24"/>
        </w:rPr>
        <w:t>уделять</w:t>
      </w:r>
      <w:r w:rsidR="001D5F9E" w:rsidRPr="005005D2">
        <w:rPr>
          <w:rFonts w:ascii="Times New Roman" w:hAnsi="Times New Roman" w:cs="Times New Roman"/>
          <w:sz w:val="24"/>
          <w:szCs w:val="24"/>
        </w:rPr>
        <w:t xml:space="preserve"> внимание контрастности между текстом и фоном, чтобы текст был л</w:t>
      </w:r>
      <w:r>
        <w:rPr>
          <w:rFonts w:ascii="Times New Roman" w:hAnsi="Times New Roman" w:cs="Times New Roman"/>
          <w:sz w:val="24"/>
          <w:szCs w:val="24"/>
        </w:rPr>
        <w:t>егко читаемым, а также использовать</w:t>
      </w:r>
      <w:r w:rsidR="001D5F9E" w:rsidRPr="005005D2">
        <w:rPr>
          <w:rFonts w:ascii="Times New Roman" w:hAnsi="Times New Roman" w:cs="Times New Roman"/>
          <w:sz w:val="24"/>
          <w:szCs w:val="24"/>
        </w:rPr>
        <w:t xml:space="preserve"> заголовки и подзаголовки для структурирования информации и привлечения внимания к ключевым моментам.</w:t>
      </w:r>
    </w:p>
    <w:p w:rsidR="00462A71" w:rsidRDefault="001D5F9E" w:rsidP="002D6A91">
      <w:pPr>
        <w:spacing w:after="0" w:line="360" w:lineRule="auto"/>
        <w:ind w:firstLine="709"/>
        <w:jc w:val="both"/>
        <w:rPr>
          <w:rFonts w:ascii="Times New Roman" w:hAnsi="Times New Roman" w:cs="Times New Roman"/>
          <w:sz w:val="24"/>
          <w:szCs w:val="24"/>
        </w:rPr>
      </w:pPr>
      <w:r w:rsidRPr="005005D2">
        <w:rPr>
          <w:rFonts w:ascii="Times New Roman" w:hAnsi="Times New Roman" w:cs="Times New Roman"/>
          <w:sz w:val="24"/>
          <w:szCs w:val="24"/>
        </w:rPr>
        <w:lastRenderedPageBreak/>
        <w:t>В конечном итоге, хорошо продуманный визуальный дизайн презентации значительно повышает ее эффективность и помогает донести информацию до аудитории в ясной и запоминающейся форме.</w:t>
      </w:r>
    </w:p>
    <w:p w:rsidR="00BF3EFE" w:rsidRDefault="00BF3EFE" w:rsidP="002D6A91">
      <w:pPr>
        <w:spacing w:line="360" w:lineRule="auto"/>
        <w:jc w:val="center"/>
        <w:rPr>
          <w:rFonts w:ascii="Times New Roman" w:hAnsi="Times New Roman" w:cs="Times New Roman"/>
          <w:sz w:val="24"/>
          <w:szCs w:val="24"/>
        </w:rPr>
      </w:pPr>
    </w:p>
    <w:p w:rsidR="006F4B8C" w:rsidRDefault="006F4B8C">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6A1B56" w:rsidRPr="002D6A91" w:rsidRDefault="002D6A91" w:rsidP="002D6A91">
      <w:pPr>
        <w:spacing w:line="360" w:lineRule="auto"/>
        <w:jc w:val="center"/>
        <w:rPr>
          <w:rFonts w:ascii="Times New Roman" w:hAnsi="Times New Roman" w:cs="Times New Roman"/>
          <w:sz w:val="24"/>
          <w:szCs w:val="24"/>
        </w:rPr>
      </w:pPr>
      <w:r w:rsidRPr="002D6A91">
        <w:rPr>
          <w:rFonts w:ascii="Times New Roman" w:hAnsi="Times New Roman" w:cs="Times New Roman"/>
          <w:sz w:val="24"/>
          <w:szCs w:val="24"/>
        </w:rPr>
        <w:lastRenderedPageBreak/>
        <w:t>2. СОЗДАНИЕ КОРПОРАТИВНОЙ ПРЕЗЕНТАЦИИ ДЛЯ ЛОГИСТИЧЕСКОЙ КОМПАНИИ «</w:t>
      </w:r>
      <w:r w:rsidRPr="002D6A91">
        <w:rPr>
          <w:rFonts w:ascii="Times New Roman" w:hAnsi="Times New Roman" w:cs="Times New Roman"/>
          <w:sz w:val="24"/>
          <w:szCs w:val="24"/>
          <w:lang w:val="en-US"/>
        </w:rPr>
        <w:t>FESCO</w:t>
      </w:r>
      <w:r w:rsidRPr="002D6A91">
        <w:rPr>
          <w:rFonts w:ascii="Times New Roman" w:hAnsi="Times New Roman" w:cs="Times New Roman"/>
          <w:sz w:val="24"/>
          <w:szCs w:val="24"/>
        </w:rPr>
        <w:t>» В ПРОГРАММЕ POWER POINT</w:t>
      </w:r>
    </w:p>
    <w:p w:rsidR="005005D2" w:rsidRPr="005005D2" w:rsidRDefault="005005D2" w:rsidP="005005D2">
      <w:pPr>
        <w:spacing w:line="360" w:lineRule="auto"/>
        <w:jc w:val="both"/>
        <w:rPr>
          <w:rFonts w:ascii="Times New Roman" w:hAnsi="Times New Roman" w:cs="Times New Roman"/>
          <w:b/>
          <w:sz w:val="24"/>
          <w:szCs w:val="24"/>
        </w:rPr>
      </w:pPr>
    </w:p>
    <w:p w:rsidR="00FD48E5" w:rsidRPr="005005D2" w:rsidRDefault="00462A71" w:rsidP="005005D2">
      <w:pPr>
        <w:pStyle w:val="a6"/>
        <w:numPr>
          <w:ilvl w:val="0"/>
          <w:numId w:val="13"/>
        </w:numPr>
        <w:spacing w:line="360" w:lineRule="auto"/>
        <w:ind w:firstLine="0"/>
        <w:jc w:val="both"/>
        <w:rPr>
          <w:rFonts w:ascii="Times New Roman" w:hAnsi="Times New Roman" w:cs="Times New Roman"/>
          <w:sz w:val="24"/>
          <w:szCs w:val="24"/>
        </w:rPr>
      </w:pPr>
      <w:r w:rsidRPr="005005D2">
        <w:rPr>
          <w:rFonts w:ascii="Times New Roman" w:hAnsi="Times New Roman" w:cs="Times New Roman"/>
          <w:sz w:val="24"/>
          <w:szCs w:val="24"/>
        </w:rPr>
        <w:t>Провели анализ</w:t>
      </w:r>
      <w:r w:rsidR="00CD6386">
        <w:rPr>
          <w:rFonts w:ascii="Times New Roman" w:hAnsi="Times New Roman" w:cs="Times New Roman"/>
          <w:sz w:val="24"/>
          <w:szCs w:val="24"/>
        </w:rPr>
        <w:t xml:space="preserve"> материалов по созданию корпоративной презентации из источников</w:t>
      </w:r>
      <w:r w:rsidRPr="005005D2">
        <w:rPr>
          <w:rFonts w:ascii="Times New Roman" w:hAnsi="Times New Roman" w:cs="Times New Roman"/>
          <w:sz w:val="24"/>
          <w:szCs w:val="24"/>
        </w:rPr>
        <w:t>.</w:t>
      </w:r>
    </w:p>
    <w:p w:rsidR="00FD48E5" w:rsidRDefault="00FE0ED4" w:rsidP="005005D2">
      <w:pPr>
        <w:spacing w:line="360" w:lineRule="auto"/>
        <w:jc w:val="both"/>
        <w:rPr>
          <w:rStyle w:val="a7"/>
          <w:rFonts w:ascii="Times New Roman" w:hAnsi="Times New Roman" w:cs="Times New Roman"/>
          <w:sz w:val="24"/>
          <w:szCs w:val="24"/>
        </w:rPr>
      </w:pPr>
      <w:hyperlink r:id="rId8" w:history="1">
        <w:r w:rsidR="00FD48E5" w:rsidRPr="005005D2">
          <w:rPr>
            <w:rStyle w:val="a7"/>
            <w:rFonts w:ascii="Times New Roman" w:hAnsi="Times New Roman" w:cs="Times New Roman"/>
            <w:sz w:val="24"/>
            <w:szCs w:val="24"/>
          </w:rPr>
          <w:t>https://skilldeck.pro/blog/kak-sozdat-prezentacziyu-kompanii-struktura-primery-i-shablony-biznes-prezentaczij/?ysclid=mb6ksbz5s9136995514</w:t>
        </w:r>
      </w:hyperlink>
    </w:p>
    <w:p w:rsidR="00CD6386" w:rsidRPr="00BA21E4" w:rsidRDefault="00CD6386" w:rsidP="00CD6386">
      <w:pPr>
        <w:pStyle w:val="a6"/>
        <w:spacing w:after="0" w:line="360" w:lineRule="auto"/>
        <w:ind w:left="0"/>
        <w:jc w:val="both"/>
        <w:rPr>
          <w:rFonts w:ascii="Times New Roman" w:eastAsia="Times New Roman" w:hAnsi="Times New Roman" w:cs="Times New Roman"/>
          <w:color w:val="000000" w:themeColor="text1"/>
          <w:sz w:val="24"/>
          <w:szCs w:val="24"/>
        </w:rPr>
      </w:pPr>
      <w:hyperlink r:id="rId9">
        <w:r w:rsidRPr="7F17C51A">
          <w:rPr>
            <w:rStyle w:val="a7"/>
            <w:rFonts w:ascii="Times New Roman" w:hAnsi="Times New Roman" w:cs="Times New Roman"/>
            <w:sz w:val="24"/>
            <w:szCs w:val="24"/>
          </w:rPr>
          <w:t>https://baguzin.ru/wp/dmitrij-lazarev-korporativnaya-preze/</w:t>
        </w:r>
      </w:hyperlink>
    </w:p>
    <w:p w:rsidR="00CD6386" w:rsidRPr="00BA21E4" w:rsidRDefault="00CD6386" w:rsidP="00CD6386">
      <w:pPr>
        <w:pStyle w:val="a6"/>
        <w:spacing w:after="0" w:line="360" w:lineRule="auto"/>
        <w:ind w:left="0"/>
        <w:jc w:val="both"/>
        <w:rPr>
          <w:rFonts w:ascii="Times New Roman" w:eastAsia="Times New Roman" w:hAnsi="Times New Roman" w:cs="Times New Roman"/>
          <w:color w:val="000000" w:themeColor="text1"/>
          <w:sz w:val="24"/>
          <w:szCs w:val="24"/>
        </w:rPr>
      </w:pPr>
      <w:hyperlink r:id="rId10">
        <w:r w:rsidRPr="7F17C51A">
          <w:rPr>
            <w:rStyle w:val="a7"/>
            <w:rFonts w:ascii="Times New Roman" w:hAnsi="Times New Roman" w:cs="Times New Roman"/>
            <w:sz w:val="24"/>
            <w:szCs w:val="24"/>
          </w:rPr>
          <w:t>https://vc.ru/design/296001-kak-sdelat-korporativnuyu-prezentaciyu-informativnee</w:t>
        </w:r>
      </w:hyperlink>
    </w:p>
    <w:p w:rsidR="00CD6386" w:rsidRPr="00BA21E4" w:rsidRDefault="00CD6386" w:rsidP="00CD6386">
      <w:pPr>
        <w:pStyle w:val="a6"/>
        <w:spacing w:after="0" w:line="360" w:lineRule="auto"/>
        <w:ind w:left="0"/>
        <w:jc w:val="both"/>
        <w:rPr>
          <w:rFonts w:ascii="Times New Roman" w:eastAsia="Times New Roman" w:hAnsi="Times New Roman" w:cs="Times New Roman"/>
          <w:color w:val="000000" w:themeColor="text1"/>
          <w:sz w:val="24"/>
          <w:szCs w:val="24"/>
        </w:rPr>
      </w:pPr>
      <w:hyperlink r:id="rId11">
        <w:r w:rsidRPr="7F17C51A">
          <w:rPr>
            <w:rStyle w:val="a7"/>
            <w:rFonts w:ascii="Times New Roman" w:hAnsi="Times New Roman" w:cs="Times New Roman"/>
            <w:sz w:val="24"/>
            <w:szCs w:val="24"/>
          </w:rPr>
          <w:t>https://habr.com/ru/company/slidary/blog/296774/</w:t>
        </w:r>
      </w:hyperlink>
      <w:r w:rsidRPr="7F17C51A">
        <w:rPr>
          <w:rFonts w:ascii="Times New Roman" w:hAnsi="Times New Roman" w:cs="Times New Roman"/>
          <w:color w:val="000000" w:themeColor="text1"/>
          <w:sz w:val="24"/>
          <w:szCs w:val="24"/>
        </w:rPr>
        <w:t xml:space="preserve"> </w:t>
      </w:r>
    </w:p>
    <w:p w:rsidR="00CD6386" w:rsidRPr="005005D2" w:rsidRDefault="00CD6386" w:rsidP="00CD6386">
      <w:pPr>
        <w:spacing w:line="360" w:lineRule="auto"/>
        <w:jc w:val="both"/>
        <w:rPr>
          <w:rFonts w:ascii="Times New Roman" w:hAnsi="Times New Roman" w:cs="Times New Roman"/>
          <w:sz w:val="24"/>
          <w:szCs w:val="24"/>
        </w:rPr>
      </w:pPr>
      <w:hyperlink r:id="rId12" w:anchor="rec221696402">
        <w:r w:rsidRPr="7F17C51A">
          <w:rPr>
            <w:rStyle w:val="a7"/>
            <w:rFonts w:ascii="Times New Roman" w:hAnsi="Times New Roman" w:cs="Times New Roman"/>
            <w:sz w:val="24"/>
            <w:szCs w:val="24"/>
          </w:rPr>
          <w:t>https://presium.pro/blog/presentation-guide#rec221696402</w:t>
        </w:r>
      </w:hyperlink>
    </w:p>
    <w:p w:rsidR="00FD48E5" w:rsidRPr="005005D2" w:rsidRDefault="00FD48E5" w:rsidP="005005D2">
      <w:pPr>
        <w:pStyle w:val="a6"/>
        <w:numPr>
          <w:ilvl w:val="0"/>
          <w:numId w:val="13"/>
        </w:numPr>
        <w:spacing w:line="360" w:lineRule="auto"/>
        <w:ind w:firstLine="0"/>
        <w:jc w:val="both"/>
        <w:rPr>
          <w:rFonts w:ascii="Times New Roman" w:hAnsi="Times New Roman" w:cs="Times New Roman"/>
          <w:sz w:val="24"/>
          <w:szCs w:val="24"/>
        </w:rPr>
      </w:pPr>
      <w:r w:rsidRPr="005005D2">
        <w:rPr>
          <w:rFonts w:ascii="Times New Roman" w:hAnsi="Times New Roman" w:cs="Times New Roman"/>
          <w:sz w:val="24"/>
          <w:szCs w:val="24"/>
        </w:rPr>
        <w:t>Тщательно проанализировали</w:t>
      </w:r>
      <w:r w:rsidR="00CD6386">
        <w:rPr>
          <w:rFonts w:ascii="Times New Roman" w:hAnsi="Times New Roman" w:cs="Times New Roman"/>
          <w:sz w:val="24"/>
          <w:szCs w:val="24"/>
        </w:rPr>
        <w:t xml:space="preserve"> данные о структуре</w:t>
      </w:r>
      <w:r w:rsidRPr="005005D2">
        <w:rPr>
          <w:rFonts w:ascii="Times New Roman" w:hAnsi="Times New Roman" w:cs="Times New Roman"/>
          <w:sz w:val="24"/>
          <w:szCs w:val="24"/>
        </w:rPr>
        <w:t xml:space="preserve"> корпоративной презентации.</w:t>
      </w:r>
    </w:p>
    <w:p w:rsidR="006A1B56" w:rsidRPr="005005D2" w:rsidRDefault="00FE0ED4" w:rsidP="005005D2">
      <w:pPr>
        <w:spacing w:line="360" w:lineRule="auto"/>
        <w:jc w:val="both"/>
        <w:rPr>
          <w:rFonts w:ascii="Times New Roman" w:hAnsi="Times New Roman" w:cs="Times New Roman"/>
          <w:sz w:val="24"/>
          <w:szCs w:val="24"/>
        </w:rPr>
      </w:pPr>
      <w:hyperlink r:id="rId13" w:history="1">
        <w:r w:rsidR="00FD48E5" w:rsidRPr="005005D2">
          <w:rPr>
            <w:rStyle w:val="a7"/>
            <w:rFonts w:ascii="Times New Roman" w:hAnsi="Times New Roman" w:cs="Times New Roman"/>
            <w:sz w:val="24"/>
            <w:szCs w:val="24"/>
          </w:rPr>
          <w:t>https://gb.ru/blog/prezentatsiya-kompanii/?ysclid=mb6l0ogad3442986046</w:t>
        </w:r>
      </w:hyperlink>
    </w:p>
    <w:p w:rsidR="006A1B56" w:rsidRDefault="002D6A91" w:rsidP="005005D2">
      <w:pPr>
        <w:pStyle w:val="a6"/>
        <w:numPr>
          <w:ilvl w:val="0"/>
          <w:numId w:val="13"/>
        </w:numPr>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Актуализировали знания по созданию</w:t>
      </w:r>
      <w:r w:rsidR="009040A4" w:rsidRPr="005005D2">
        <w:rPr>
          <w:rFonts w:ascii="Times New Roman" w:hAnsi="Times New Roman" w:cs="Times New Roman"/>
          <w:sz w:val="24"/>
          <w:szCs w:val="24"/>
        </w:rPr>
        <w:t xml:space="preserve"> электронных презентаций</w:t>
      </w:r>
      <w:r>
        <w:rPr>
          <w:rFonts w:ascii="Times New Roman" w:hAnsi="Times New Roman" w:cs="Times New Roman"/>
          <w:sz w:val="24"/>
          <w:szCs w:val="24"/>
        </w:rPr>
        <w:t xml:space="preserve"> в программе </w:t>
      </w:r>
      <w:r>
        <w:rPr>
          <w:rFonts w:ascii="Times New Roman" w:hAnsi="Times New Roman" w:cs="Times New Roman"/>
          <w:sz w:val="24"/>
          <w:szCs w:val="24"/>
          <w:lang w:val="en-US"/>
        </w:rPr>
        <w:t>MS</w:t>
      </w:r>
      <w:r w:rsidRPr="002D6A91">
        <w:rPr>
          <w:rFonts w:ascii="Times New Roman" w:hAnsi="Times New Roman" w:cs="Times New Roman"/>
          <w:sz w:val="24"/>
          <w:szCs w:val="24"/>
        </w:rPr>
        <w:t xml:space="preserve"> </w:t>
      </w:r>
      <w:r>
        <w:rPr>
          <w:rFonts w:ascii="Times New Roman" w:hAnsi="Times New Roman" w:cs="Times New Roman"/>
          <w:sz w:val="24"/>
          <w:szCs w:val="24"/>
          <w:lang w:val="en-US"/>
        </w:rPr>
        <w:t>Office</w:t>
      </w:r>
      <w:r w:rsidR="009040A4" w:rsidRPr="005005D2">
        <w:rPr>
          <w:rFonts w:ascii="Times New Roman" w:hAnsi="Times New Roman" w:cs="Times New Roman"/>
          <w:sz w:val="24"/>
          <w:szCs w:val="24"/>
        </w:rPr>
        <w:t xml:space="preserve"> </w:t>
      </w:r>
      <w:r w:rsidR="009040A4" w:rsidRPr="005005D2">
        <w:rPr>
          <w:rFonts w:ascii="Times New Roman" w:hAnsi="Times New Roman" w:cs="Times New Roman"/>
          <w:sz w:val="24"/>
          <w:szCs w:val="24"/>
          <w:lang w:val="en-US"/>
        </w:rPr>
        <w:t>Power</w:t>
      </w:r>
      <w:r w:rsidR="009040A4" w:rsidRPr="005005D2">
        <w:rPr>
          <w:rFonts w:ascii="Times New Roman" w:hAnsi="Times New Roman" w:cs="Times New Roman"/>
          <w:sz w:val="24"/>
          <w:szCs w:val="24"/>
        </w:rPr>
        <w:t xml:space="preserve"> </w:t>
      </w:r>
      <w:r w:rsidR="009040A4" w:rsidRPr="005005D2">
        <w:rPr>
          <w:rFonts w:ascii="Times New Roman" w:hAnsi="Times New Roman" w:cs="Times New Roman"/>
          <w:sz w:val="24"/>
          <w:szCs w:val="24"/>
          <w:lang w:val="en-US"/>
        </w:rPr>
        <w:t>Point</w:t>
      </w:r>
      <w:r w:rsidR="009040A4" w:rsidRPr="005005D2">
        <w:rPr>
          <w:rFonts w:ascii="Times New Roman" w:hAnsi="Times New Roman" w:cs="Times New Roman"/>
          <w:sz w:val="24"/>
          <w:szCs w:val="24"/>
        </w:rPr>
        <w:t>.</w:t>
      </w:r>
    </w:p>
    <w:p w:rsidR="00CD6386" w:rsidRPr="00CD6386" w:rsidRDefault="00CD6386" w:rsidP="00CD6386">
      <w:pPr>
        <w:pStyle w:val="a6"/>
        <w:numPr>
          <w:ilvl w:val="0"/>
          <w:numId w:val="13"/>
        </w:numPr>
        <w:spacing w:line="360" w:lineRule="auto"/>
        <w:ind w:firstLine="0"/>
        <w:jc w:val="both"/>
        <w:rPr>
          <w:rFonts w:ascii="Times New Roman" w:hAnsi="Times New Roman" w:cs="Times New Roman"/>
          <w:sz w:val="24"/>
          <w:szCs w:val="24"/>
        </w:rPr>
      </w:pPr>
      <w:r w:rsidRPr="00CD6386">
        <w:rPr>
          <w:rFonts w:ascii="Times New Roman" w:hAnsi="Times New Roman" w:cs="Times New Roman"/>
          <w:sz w:val="24"/>
          <w:szCs w:val="24"/>
        </w:rPr>
        <w:t>Подобрали информацию о компании</w:t>
      </w:r>
      <w:r>
        <w:rPr>
          <w:rFonts w:ascii="Times New Roman" w:hAnsi="Times New Roman" w:cs="Times New Roman"/>
          <w:sz w:val="24"/>
          <w:szCs w:val="24"/>
        </w:rPr>
        <w:t xml:space="preserve"> «</w:t>
      </w:r>
      <w:r>
        <w:rPr>
          <w:rFonts w:ascii="Times New Roman" w:hAnsi="Times New Roman" w:cs="Times New Roman"/>
          <w:sz w:val="24"/>
          <w:szCs w:val="24"/>
          <w:lang w:val="en-US"/>
        </w:rPr>
        <w:t>FESCO</w:t>
      </w:r>
      <w:r>
        <w:rPr>
          <w:rFonts w:ascii="Times New Roman" w:hAnsi="Times New Roman" w:cs="Times New Roman"/>
          <w:sz w:val="24"/>
          <w:szCs w:val="24"/>
        </w:rPr>
        <w:t>»</w:t>
      </w:r>
    </w:p>
    <w:p w:rsidR="00C06D69" w:rsidRPr="005005D2" w:rsidRDefault="009040A4" w:rsidP="005005D2">
      <w:pPr>
        <w:pStyle w:val="a6"/>
        <w:numPr>
          <w:ilvl w:val="0"/>
          <w:numId w:val="13"/>
        </w:numPr>
        <w:spacing w:line="360" w:lineRule="auto"/>
        <w:ind w:firstLine="0"/>
        <w:jc w:val="both"/>
        <w:rPr>
          <w:rFonts w:ascii="Times New Roman" w:hAnsi="Times New Roman" w:cs="Times New Roman"/>
          <w:sz w:val="24"/>
          <w:szCs w:val="24"/>
        </w:rPr>
      </w:pPr>
      <w:r w:rsidRPr="005005D2">
        <w:rPr>
          <w:rFonts w:ascii="Times New Roman" w:hAnsi="Times New Roman" w:cs="Times New Roman"/>
          <w:sz w:val="24"/>
          <w:szCs w:val="24"/>
        </w:rPr>
        <w:t xml:space="preserve">Открыли программу </w:t>
      </w:r>
      <w:r w:rsidRPr="005005D2">
        <w:rPr>
          <w:rFonts w:ascii="Times New Roman" w:hAnsi="Times New Roman" w:cs="Times New Roman"/>
          <w:sz w:val="24"/>
          <w:szCs w:val="24"/>
          <w:lang w:val="en-US"/>
        </w:rPr>
        <w:t>Power Point</w:t>
      </w:r>
      <w:r w:rsidRPr="005005D2">
        <w:rPr>
          <w:rFonts w:ascii="Times New Roman" w:hAnsi="Times New Roman" w:cs="Times New Roman"/>
          <w:sz w:val="24"/>
          <w:szCs w:val="24"/>
        </w:rPr>
        <w:t>.</w:t>
      </w:r>
    </w:p>
    <w:p w:rsidR="00B2210C" w:rsidRPr="005005D2" w:rsidRDefault="00C06D69" w:rsidP="005005D2">
      <w:pPr>
        <w:spacing w:line="360" w:lineRule="auto"/>
        <w:jc w:val="both"/>
        <w:rPr>
          <w:rFonts w:ascii="Times New Roman" w:hAnsi="Times New Roman" w:cs="Times New Roman"/>
          <w:sz w:val="24"/>
          <w:szCs w:val="24"/>
        </w:rPr>
      </w:pPr>
      <w:r w:rsidRPr="005005D2">
        <w:rPr>
          <w:rFonts w:ascii="Times New Roman" w:hAnsi="Times New Roman" w:cs="Times New Roman"/>
          <w:noProof/>
          <w:sz w:val="24"/>
          <w:szCs w:val="24"/>
          <w:lang w:eastAsia="ru-RU"/>
        </w:rPr>
        <w:drawing>
          <wp:inline distT="0" distB="0" distL="0" distR="0" wp14:anchorId="68FABE74" wp14:editId="76694E6A">
            <wp:extent cx="5940425" cy="320986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3209864"/>
                    </a:xfrm>
                    <a:prstGeom prst="rect">
                      <a:avLst/>
                    </a:prstGeom>
                  </pic:spPr>
                </pic:pic>
              </a:graphicData>
            </a:graphic>
          </wp:inline>
        </w:drawing>
      </w:r>
    </w:p>
    <w:p w:rsidR="00B2210C" w:rsidRPr="005005D2" w:rsidRDefault="00B2210C" w:rsidP="005005D2">
      <w:pPr>
        <w:spacing w:line="360" w:lineRule="auto"/>
        <w:jc w:val="both"/>
        <w:rPr>
          <w:rFonts w:ascii="Times New Roman" w:hAnsi="Times New Roman" w:cs="Times New Roman"/>
          <w:sz w:val="24"/>
          <w:szCs w:val="24"/>
        </w:rPr>
      </w:pPr>
    </w:p>
    <w:p w:rsidR="00CD6386" w:rsidRPr="00CD6386" w:rsidRDefault="00CD6386" w:rsidP="00CD6386">
      <w:pPr>
        <w:pStyle w:val="a6"/>
        <w:numPr>
          <w:ilvl w:val="0"/>
          <w:numId w:val="13"/>
        </w:numPr>
        <w:spacing w:line="360" w:lineRule="auto"/>
        <w:ind w:left="714" w:hanging="357"/>
        <w:jc w:val="both"/>
        <w:rPr>
          <w:rFonts w:ascii="Times New Roman" w:hAnsi="Times New Roman" w:cs="Times New Roman"/>
          <w:sz w:val="24"/>
          <w:szCs w:val="24"/>
        </w:rPr>
      </w:pPr>
      <w:r w:rsidRPr="00CD6386">
        <w:rPr>
          <w:rFonts w:ascii="Times New Roman" w:hAnsi="Times New Roman" w:cs="Times New Roman"/>
          <w:sz w:val="24"/>
          <w:szCs w:val="24"/>
        </w:rPr>
        <w:lastRenderedPageBreak/>
        <w:t>Подобрали цветовую тематику:</w:t>
      </w:r>
      <w:r>
        <w:rPr>
          <w:rFonts w:ascii="Times New Roman" w:hAnsi="Times New Roman" w:cs="Times New Roman"/>
          <w:sz w:val="24"/>
          <w:szCs w:val="24"/>
        </w:rPr>
        <w:t xml:space="preserve"> синий, белый</w:t>
      </w:r>
      <w:r w:rsidRPr="00CD6386">
        <w:rPr>
          <w:rFonts w:ascii="Times New Roman" w:hAnsi="Times New Roman" w:cs="Times New Roman"/>
          <w:sz w:val="24"/>
          <w:szCs w:val="24"/>
        </w:rPr>
        <w:t xml:space="preserve"> (так как данные цвета также являются основными цветами сайта компании, корпоративными цветами).</w:t>
      </w:r>
    </w:p>
    <w:p w:rsidR="00B2210C" w:rsidRPr="005005D2" w:rsidRDefault="00B2210C" w:rsidP="005005D2">
      <w:pPr>
        <w:pStyle w:val="a6"/>
        <w:numPr>
          <w:ilvl w:val="0"/>
          <w:numId w:val="13"/>
        </w:numPr>
        <w:spacing w:line="360" w:lineRule="auto"/>
        <w:ind w:left="357" w:firstLine="0"/>
        <w:jc w:val="both"/>
        <w:rPr>
          <w:rFonts w:ascii="Times New Roman" w:hAnsi="Times New Roman" w:cs="Times New Roman"/>
          <w:sz w:val="24"/>
          <w:szCs w:val="24"/>
        </w:rPr>
      </w:pPr>
      <w:r w:rsidRPr="005005D2">
        <w:rPr>
          <w:rFonts w:ascii="Times New Roman" w:hAnsi="Times New Roman" w:cs="Times New Roman"/>
          <w:sz w:val="24"/>
          <w:szCs w:val="24"/>
        </w:rPr>
        <w:t>Выбрали подходящий дизайн.</w:t>
      </w:r>
    </w:p>
    <w:p w:rsidR="00B2210C" w:rsidRPr="005005D2" w:rsidRDefault="00B2210C" w:rsidP="005005D2">
      <w:pPr>
        <w:tabs>
          <w:tab w:val="left" w:pos="4160"/>
        </w:tabs>
        <w:spacing w:line="360" w:lineRule="auto"/>
        <w:jc w:val="both"/>
        <w:rPr>
          <w:rFonts w:ascii="Times New Roman" w:hAnsi="Times New Roman" w:cs="Times New Roman"/>
          <w:sz w:val="24"/>
          <w:szCs w:val="24"/>
        </w:rPr>
      </w:pPr>
      <w:r w:rsidRPr="005005D2">
        <w:rPr>
          <w:rFonts w:ascii="Times New Roman" w:hAnsi="Times New Roman" w:cs="Times New Roman"/>
          <w:sz w:val="24"/>
          <w:szCs w:val="24"/>
        </w:rPr>
        <w:tab/>
      </w:r>
      <w:r w:rsidRPr="005005D2">
        <w:rPr>
          <w:rFonts w:ascii="Times New Roman" w:hAnsi="Times New Roman" w:cs="Times New Roman"/>
          <w:noProof/>
          <w:sz w:val="24"/>
          <w:szCs w:val="24"/>
          <w:lang w:eastAsia="ru-RU"/>
        </w:rPr>
        <w:drawing>
          <wp:inline distT="0" distB="0" distL="0" distR="0" wp14:anchorId="40F23663" wp14:editId="271D53CD">
            <wp:extent cx="5940425" cy="3189399"/>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3189399"/>
                    </a:xfrm>
                    <a:prstGeom prst="rect">
                      <a:avLst/>
                    </a:prstGeom>
                  </pic:spPr>
                </pic:pic>
              </a:graphicData>
            </a:graphic>
          </wp:inline>
        </w:drawing>
      </w:r>
    </w:p>
    <w:p w:rsidR="00B2210C" w:rsidRPr="005005D2" w:rsidRDefault="00B2210C" w:rsidP="005005D2">
      <w:pPr>
        <w:spacing w:line="360" w:lineRule="auto"/>
        <w:jc w:val="both"/>
        <w:rPr>
          <w:rFonts w:ascii="Times New Roman" w:hAnsi="Times New Roman" w:cs="Times New Roman"/>
          <w:sz w:val="24"/>
          <w:szCs w:val="24"/>
        </w:rPr>
      </w:pPr>
    </w:p>
    <w:p w:rsidR="00B2210C" w:rsidRPr="005005D2" w:rsidRDefault="00B2210C" w:rsidP="005005D2">
      <w:pPr>
        <w:pStyle w:val="a6"/>
        <w:numPr>
          <w:ilvl w:val="0"/>
          <w:numId w:val="13"/>
        </w:numPr>
        <w:spacing w:line="360" w:lineRule="auto"/>
        <w:ind w:left="357" w:firstLine="0"/>
        <w:jc w:val="both"/>
        <w:rPr>
          <w:rFonts w:ascii="Times New Roman" w:hAnsi="Times New Roman" w:cs="Times New Roman"/>
          <w:sz w:val="24"/>
          <w:szCs w:val="24"/>
        </w:rPr>
      </w:pPr>
      <w:r w:rsidRPr="005005D2">
        <w:rPr>
          <w:rFonts w:ascii="Times New Roman" w:hAnsi="Times New Roman" w:cs="Times New Roman"/>
          <w:sz w:val="24"/>
          <w:szCs w:val="24"/>
        </w:rPr>
        <w:t>Подобрали информацию для размещения на слайде.</w:t>
      </w:r>
    </w:p>
    <w:p w:rsidR="00C06D69" w:rsidRPr="005005D2" w:rsidRDefault="00B2210C" w:rsidP="005005D2">
      <w:pPr>
        <w:spacing w:line="360" w:lineRule="auto"/>
        <w:jc w:val="both"/>
        <w:rPr>
          <w:rFonts w:ascii="Times New Roman" w:hAnsi="Times New Roman" w:cs="Times New Roman"/>
          <w:sz w:val="24"/>
          <w:szCs w:val="24"/>
        </w:rPr>
      </w:pPr>
      <w:r w:rsidRPr="005005D2">
        <w:rPr>
          <w:rFonts w:ascii="Times New Roman" w:hAnsi="Times New Roman" w:cs="Times New Roman"/>
          <w:noProof/>
          <w:sz w:val="24"/>
          <w:szCs w:val="24"/>
          <w:lang w:eastAsia="ru-RU"/>
        </w:rPr>
        <w:drawing>
          <wp:inline distT="0" distB="0" distL="0" distR="0" wp14:anchorId="2B249F2A" wp14:editId="36FAD0DF">
            <wp:extent cx="5940425" cy="3169167"/>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3169167"/>
                    </a:xfrm>
                    <a:prstGeom prst="rect">
                      <a:avLst/>
                    </a:prstGeom>
                  </pic:spPr>
                </pic:pic>
              </a:graphicData>
            </a:graphic>
          </wp:inline>
        </w:drawing>
      </w:r>
    </w:p>
    <w:p w:rsidR="00B2210C" w:rsidRPr="005005D2" w:rsidRDefault="00986664" w:rsidP="005005D2">
      <w:pPr>
        <w:pStyle w:val="a6"/>
        <w:numPr>
          <w:ilvl w:val="0"/>
          <w:numId w:val="13"/>
        </w:numPr>
        <w:spacing w:line="360" w:lineRule="auto"/>
        <w:ind w:left="357" w:firstLine="0"/>
        <w:jc w:val="both"/>
        <w:rPr>
          <w:rFonts w:ascii="Times New Roman" w:hAnsi="Times New Roman" w:cs="Times New Roman"/>
          <w:sz w:val="24"/>
          <w:szCs w:val="24"/>
        </w:rPr>
      </w:pPr>
      <w:r w:rsidRPr="005005D2">
        <w:rPr>
          <w:rFonts w:ascii="Times New Roman" w:hAnsi="Times New Roman" w:cs="Times New Roman"/>
          <w:sz w:val="24"/>
          <w:szCs w:val="24"/>
        </w:rPr>
        <w:t>Подобрали соответствующий визуальный ряд.</w:t>
      </w:r>
    </w:p>
    <w:p w:rsidR="00986664" w:rsidRPr="005005D2" w:rsidRDefault="00986664" w:rsidP="005005D2">
      <w:pPr>
        <w:spacing w:line="360" w:lineRule="auto"/>
        <w:jc w:val="both"/>
        <w:rPr>
          <w:rFonts w:ascii="Times New Roman" w:hAnsi="Times New Roman" w:cs="Times New Roman"/>
          <w:sz w:val="24"/>
          <w:szCs w:val="24"/>
        </w:rPr>
      </w:pPr>
    </w:p>
    <w:p w:rsidR="00986664" w:rsidRPr="005005D2" w:rsidRDefault="00986664" w:rsidP="005005D2">
      <w:pPr>
        <w:spacing w:line="360" w:lineRule="auto"/>
        <w:jc w:val="both"/>
        <w:rPr>
          <w:rFonts w:ascii="Times New Roman" w:hAnsi="Times New Roman" w:cs="Times New Roman"/>
          <w:sz w:val="24"/>
          <w:szCs w:val="24"/>
        </w:rPr>
      </w:pPr>
    </w:p>
    <w:p w:rsidR="00986664" w:rsidRPr="005005D2" w:rsidRDefault="00986664" w:rsidP="005005D2">
      <w:pPr>
        <w:spacing w:line="360" w:lineRule="auto"/>
        <w:jc w:val="both"/>
        <w:rPr>
          <w:rFonts w:ascii="Times New Roman" w:hAnsi="Times New Roman" w:cs="Times New Roman"/>
          <w:sz w:val="24"/>
          <w:szCs w:val="24"/>
        </w:rPr>
      </w:pPr>
    </w:p>
    <w:p w:rsidR="00986664" w:rsidRPr="005005D2" w:rsidRDefault="00986664" w:rsidP="005005D2">
      <w:pPr>
        <w:spacing w:line="360" w:lineRule="auto"/>
        <w:jc w:val="both"/>
        <w:rPr>
          <w:rFonts w:ascii="Times New Roman" w:hAnsi="Times New Roman" w:cs="Times New Roman"/>
          <w:sz w:val="24"/>
          <w:szCs w:val="24"/>
        </w:rPr>
      </w:pPr>
      <w:r w:rsidRPr="005005D2">
        <w:rPr>
          <w:rFonts w:ascii="Times New Roman" w:hAnsi="Times New Roman" w:cs="Times New Roman"/>
          <w:noProof/>
          <w:sz w:val="24"/>
          <w:szCs w:val="24"/>
          <w:lang w:eastAsia="ru-RU"/>
        </w:rPr>
        <w:drawing>
          <wp:inline distT="0" distB="0" distL="0" distR="0" wp14:anchorId="4F2BC0D8" wp14:editId="5C920365">
            <wp:extent cx="5940425" cy="31623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3162300"/>
                    </a:xfrm>
                    <a:prstGeom prst="rect">
                      <a:avLst/>
                    </a:prstGeom>
                  </pic:spPr>
                </pic:pic>
              </a:graphicData>
            </a:graphic>
          </wp:inline>
        </w:drawing>
      </w:r>
    </w:p>
    <w:p w:rsidR="00CD6386" w:rsidRDefault="00CD6386" w:rsidP="005005D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Pr="00CD6386">
        <w:rPr>
          <w:rFonts w:ascii="Times New Roman" w:hAnsi="Times New Roman" w:cs="Times New Roman"/>
          <w:sz w:val="24"/>
          <w:szCs w:val="24"/>
        </w:rPr>
        <w:t>Оформили слайды в соответствии с правилами размещения информации на слайде</w:t>
      </w:r>
    </w:p>
    <w:p w:rsidR="00986664" w:rsidRPr="005005D2" w:rsidRDefault="00986664" w:rsidP="00CD6386">
      <w:pPr>
        <w:spacing w:line="360" w:lineRule="auto"/>
        <w:ind w:firstLine="708"/>
        <w:jc w:val="both"/>
        <w:rPr>
          <w:rFonts w:ascii="Times New Roman" w:hAnsi="Times New Roman" w:cs="Times New Roman"/>
          <w:sz w:val="24"/>
          <w:szCs w:val="24"/>
        </w:rPr>
      </w:pPr>
      <w:r w:rsidRPr="005005D2">
        <w:rPr>
          <w:rFonts w:ascii="Times New Roman" w:hAnsi="Times New Roman" w:cs="Times New Roman"/>
          <w:sz w:val="24"/>
          <w:szCs w:val="24"/>
        </w:rPr>
        <w:t xml:space="preserve">На основе выполненной работы была разработана презентация для компании «FESCO», отвечающая корпоративным стандартам оформления и требованиям к созданию презентаций в </w:t>
      </w:r>
      <w:proofErr w:type="spellStart"/>
      <w:r w:rsidRPr="005005D2">
        <w:rPr>
          <w:rFonts w:ascii="Times New Roman" w:hAnsi="Times New Roman" w:cs="Times New Roman"/>
          <w:sz w:val="24"/>
          <w:szCs w:val="24"/>
        </w:rPr>
        <w:t>Power</w:t>
      </w:r>
      <w:proofErr w:type="spellEnd"/>
      <w:r w:rsidR="00502578" w:rsidRPr="005005D2">
        <w:rPr>
          <w:rFonts w:ascii="Times New Roman" w:hAnsi="Times New Roman" w:cs="Times New Roman"/>
          <w:sz w:val="24"/>
          <w:szCs w:val="24"/>
        </w:rPr>
        <w:t xml:space="preserve"> </w:t>
      </w:r>
      <w:proofErr w:type="spellStart"/>
      <w:r w:rsidRPr="005005D2">
        <w:rPr>
          <w:rFonts w:ascii="Times New Roman" w:hAnsi="Times New Roman" w:cs="Times New Roman"/>
          <w:sz w:val="24"/>
          <w:szCs w:val="24"/>
        </w:rPr>
        <w:t>Point</w:t>
      </w:r>
      <w:proofErr w:type="spellEnd"/>
      <w:r w:rsidRPr="005005D2">
        <w:rPr>
          <w:rFonts w:ascii="Times New Roman" w:hAnsi="Times New Roman" w:cs="Times New Roman"/>
          <w:sz w:val="24"/>
          <w:szCs w:val="24"/>
        </w:rPr>
        <w:t>.</w:t>
      </w:r>
    </w:p>
    <w:p w:rsidR="00986664" w:rsidRPr="005005D2" w:rsidRDefault="00986664" w:rsidP="005005D2">
      <w:pPr>
        <w:spacing w:line="360" w:lineRule="auto"/>
        <w:jc w:val="both"/>
        <w:rPr>
          <w:rFonts w:ascii="Times New Roman" w:hAnsi="Times New Roman" w:cs="Times New Roman"/>
          <w:sz w:val="24"/>
          <w:szCs w:val="24"/>
        </w:rPr>
      </w:pPr>
    </w:p>
    <w:p w:rsidR="00986664" w:rsidRPr="005005D2" w:rsidRDefault="00986664" w:rsidP="005005D2">
      <w:pPr>
        <w:spacing w:after="200" w:line="360" w:lineRule="auto"/>
        <w:jc w:val="both"/>
        <w:rPr>
          <w:rFonts w:ascii="Times New Roman" w:hAnsi="Times New Roman" w:cs="Times New Roman"/>
          <w:sz w:val="24"/>
          <w:szCs w:val="24"/>
        </w:rPr>
      </w:pPr>
      <w:r w:rsidRPr="005005D2">
        <w:rPr>
          <w:rFonts w:ascii="Times New Roman" w:hAnsi="Times New Roman" w:cs="Times New Roman"/>
          <w:sz w:val="24"/>
          <w:szCs w:val="24"/>
        </w:rPr>
        <w:br w:type="page"/>
      </w:r>
    </w:p>
    <w:p w:rsidR="00986664" w:rsidRPr="00571320" w:rsidRDefault="002D6A91" w:rsidP="002D6A91">
      <w:pPr>
        <w:spacing w:line="360" w:lineRule="auto"/>
        <w:jc w:val="center"/>
        <w:rPr>
          <w:rFonts w:ascii="Times New Roman" w:hAnsi="Times New Roman" w:cs="Times New Roman"/>
          <w:sz w:val="24"/>
          <w:szCs w:val="24"/>
        </w:rPr>
      </w:pPr>
      <w:r w:rsidRPr="002D6A91">
        <w:rPr>
          <w:rFonts w:ascii="Times New Roman" w:hAnsi="Times New Roman" w:cs="Times New Roman"/>
          <w:sz w:val="24"/>
          <w:szCs w:val="24"/>
        </w:rPr>
        <w:lastRenderedPageBreak/>
        <w:t>ЗАКЛЮЧЕНИЕ</w:t>
      </w:r>
    </w:p>
    <w:p w:rsidR="002D6A91" w:rsidRPr="00571320" w:rsidRDefault="002D6A91" w:rsidP="00CD6386">
      <w:pPr>
        <w:spacing w:line="360" w:lineRule="auto"/>
        <w:rPr>
          <w:rFonts w:ascii="Times New Roman" w:hAnsi="Times New Roman" w:cs="Times New Roman"/>
          <w:sz w:val="24"/>
          <w:szCs w:val="24"/>
        </w:rPr>
      </w:pPr>
    </w:p>
    <w:p w:rsidR="00502578" w:rsidRPr="005005D2" w:rsidRDefault="00502578" w:rsidP="002D6A91">
      <w:pPr>
        <w:spacing w:line="360" w:lineRule="auto"/>
        <w:ind w:firstLine="708"/>
        <w:jc w:val="both"/>
        <w:rPr>
          <w:rFonts w:ascii="Times New Roman" w:hAnsi="Times New Roman" w:cs="Times New Roman"/>
          <w:sz w:val="24"/>
          <w:szCs w:val="24"/>
        </w:rPr>
      </w:pPr>
      <w:r w:rsidRPr="005005D2">
        <w:rPr>
          <w:rFonts w:ascii="Times New Roman" w:hAnsi="Times New Roman" w:cs="Times New Roman"/>
          <w:sz w:val="24"/>
          <w:szCs w:val="24"/>
        </w:rPr>
        <w:t>В ходе работы на</w:t>
      </w:r>
      <w:r w:rsidR="00CD6386">
        <w:rPr>
          <w:rFonts w:ascii="Times New Roman" w:hAnsi="Times New Roman" w:cs="Times New Roman"/>
          <w:sz w:val="24"/>
          <w:szCs w:val="24"/>
        </w:rPr>
        <w:t>д проектом мы узнали, что такое корпоративная презентация</w:t>
      </w:r>
      <w:r w:rsidR="007D0A49">
        <w:rPr>
          <w:rFonts w:ascii="Times New Roman" w:hAnsi="Times New Roman" w:cs="Times New Roman"/>
          <w:sz w:val="24"/>
          <w:szCs w:val="24"/>
        </w:rPr>
        <w:t xml:space="preserve"> -</w:t>
      </w:r>
      <w:r w:rsidRPr="005005D2">
        <w:rPr>
          <w:rFonts w:ascii="Times New Roman" w:hAnsi="Times New Roman" w:cs="Times New Roman"/>
          <w:sz w:val="24"/>
          <w:szCs w:val="24"/>
        </w:rPr>
        <w:t xml:space="preserve"> </w:t>
      </w:r>
      <w:r w:rsidR="007D0A49" w:rsidRPr="007D0A49">
        <w:rPr>
          <w:rFonts w:ascii="Times New Roman" w:hAnsi="Times New Roman" w:cs="Times New Roman"/>
          <w:sz w:val="24"/>
          <w:szCs w:val="24"/>
        </w:rPr>
        <w:t>презентация для компании, созданная с целью ознакомления с компанией и привлечения новых клиентов, узнали о функциях и структуре корпоративных презентаций.</w:t>
      </w:r>
      <w:r w:rsidRPr="005005D2">
        <w:rPr>
          <w:rFonts w:ascii="Times New Roman" w:hAnsi="Times New Roman" w:cs="Times New Roman"/>
          <w:sz w:val="24"/>
          <w:szCs w:val="24"/>
        </w:rPr>
        <w:t xml:space="preserve"> Приобрели навыки эффективного отбора и размещения информации на слайдах, учитывая заданные критерии. Дизайн презентации был разработан в соответствии с визуальным стилем официального сайта «</w:t>
      </w:r>
      <w:r w:rsidRPr="005005D2">
        <w:rPr>
          <w:rFonts w:ascii="Times New Roman" w:hAnsi="Times New Roman" w:cs="Times New Roman"/>
          <w:sz w:val="24"/>
          <w:szCs w:val="24"/>
          <w:lang w:val="en-US"/>
        </w:rPr>
        <w:t>FESCO</w:t>
      </w:r>
      <w:r w:rsidRPr="005005D2">
        <w:rPr>
          <w:rFonts w:ascii="Times New Roman" w:hAnsi="Times New Roman" w:cs="Times New Roman"/>
          <w:sz w:val="24"/>
          <w:szCs w:val="24"/>
        </w:rPr>
        <w:t xml:space="preserve">», а цветовая палитра основывалась на правиле трех цветов. Мы обновили навыки работы с </w:t>
      </w:r>
      <w:proofErr w:type="spellStart"/>
      <w:r w:rsidRPr="005005D2">
        <w:rPr>
          <w:rFonts w:ascii="Times New Roman" w:hAnsi="Times New Roman" w:cs="Times New Roman"/>
          <w:sz w:val="24"/>
          <w:szCs w:val="24"/>
        </w:rPr>
        <w:t>Microsoft</w:t>
      </w:r>
      <w:proofErr w:type="spellEnd"/>
      <w:r w:rsidRPr="005005D2">
        <w:rPr>
          <w:rFonts w:ascii="Times New Roman" w:hAnsi="Times New Roman" w:cs="Times New Roman"/>
          <w:sz w:val="24"/>
          <w:szCs w:val="24"/>
        </w:rPr>
        <w:t xml:space="preserve"> </w:t>
      </w:r>
      <w:proofErr w:type="spellStart"/>
      <w:r w:rsidRPr="005005D2">
        <w:rPr>
          <w:rFonts w:ascii="Times New Roman" w:hAnsi="Times New Roman" w:cs="Times New Roman"/>
          <w:sz w:val="24"/>
          <w:szCs w:val="24"/>
        </w:rPr>
        <w:t>Power</w:t>
      </w:r>
      <w:proofErr w:type="spellEnd"/>
      <w:r w:rsidRPr="005005D2">
        <w:rPr>
          <w:rFonts w:ascii="Times New Roman" w:hAnsi="Times New Roman" w:cs="Times New Roman"/>
          <w:sz w:val="24"/>
          <w:szCs w:val="24"/>
        </w:rPr>
        <w:t xml:space="preserve"> </w:t>
      </w:r>
      <w:proofErr w:type="spellStart"/>
      <w:r w:rsidRPr="005005D2">
        <w:rPr>
          <w:rFonts w:ascii="Times New Roman" w:hAnsi="Times New Roman" w:cs="Times New Roman"/>
          <w:sz w:val="24"/>
          <w:szCs w:val="24"/>
        </w:rPr>
        <w:t>Point</w:t>
      </w:r>
      <w:proofErr w:type="spellEnd"/>
      <w:r w:rsidRPr="005005D2">
        <w:rPr>
          <w:rFonts w:ascii="Times New Roman" w:hAnsi="Times New Roman" w:cs="Times New Roman"/>
          <w:sz w:val="24"/>
          <w:szCs w:val="24"/>
        </w:rPr>
        <w:t>, освоили приемы оформления корпоративных презентаций и успешно применили их на практике. Были изучены принципы структурирования информации и ее представления на слайдах. Следуя этим принципам, мы создали лаконичную, но информативную презентацию. В результате проект был успешно завершен, цели достигнуты, а задачи выполнены. Мы разработали корпоративную презентацию для компании «</w:t>
      </w:r>
      <w:r w:rsidRPr="005005D2">
        <w:rPr>
          <w:rFonts w:ascii="Times New Roman" w:hAnsi="Times New Roman" w:cs="Times New Roman"/>
          <w:sz w:val="24"/>
          <w:szCs w:val="24"/>
          <w:lang w:val="en-US"/>
        </w:rPr>
        <w:t>FESCO</w:t>
      </w:r>
      <w:r w:rsidRPr="005005D2">
        <w:rPr>
          <w:rFonts w:ascii="Times New Roman" w:hAnsi="Times New Roman" w:cs="Times New Roman"/>
          <w:sz w:val="24"/>
          <w:szCs w:val="24"/>
        </w:rPr>
        <w:t>», которая, как мы считаем, будет способствовать повышению узнаваемости бренда, увеличению продаж и расширению клиентской базы.</w:t>
      </w:r>
    </w:p>
    <w:p w:rsidR="00502578" w:rsidRPr="005005D2" w:rsidRDefault="00502578" w:rsidP="005005D2">
      <w:pPr>
        <w:spacing w:line="360" w:lineRule="auto"/>
        <w:jc w:val="both"/>
        <w:rPr>
          <w:rFonts w:ascii="Times New Roman" w:hAnsi="Times New Roman" w:cs="Times New Roman"/>
          <w:sz w:val="24"/>
          <w:szCs w:val="24"/>
        </w:rPr>
      </w:pPr>
    </w:p>
    <w:p w:rsidR="00502578" w:rsidRPr="005005D2" w:rsidRDefault="00502578" w:rsidP="005005D2">
      <w:pPr>
        <w:spacing w:after="200" w:line="360" w:lineRule="auto"/>
        <w:jc w:val="both"/>
        <w:rPr>
          <w:rFonts w:ascii="Times New Roman" w:hAnsi="Times New Roman" w:cs="Times New Roman"/>
          <w:sz w:val="24"/>
          <w:szCs w:val="24"/>
        </w:rPr>
      </w:pPr>
      <w:r w:rsidRPr="005005D2">
        <w:rPr>
          <w:rFonts w:ascii="Times New Roman" w:hAnsi="Times New Roman" w:cs="Times New Roman"/>
          <w:sz w:val="24"/>
          <w:szCs w:val="24"/>
        </w:rPr>
        <w:br w:type="page"/>
      </w:r>
    </w:p>
    <w:p w:rsidR="00502578" w:rsidRDefault="003E3124" w:rsidP="003E3124">
      <w:pPr>
        <w:spacing w:line="360" w:lineRule="auto"/>
        <w:jc w:val="center"/>
        <w:rPr>
          <w:rFonts w:ascii="Times New Roman" w:hAnsi="Times New Roman" w:cs="Times New Roman"/>
          <w:sz w:val="24"/>
          <w:szCs w:val="24"/>
        </w:rPr>
      </w:pPr>
      <w:r w:rsidRPr="003E3124">
        <w:rPr>
          <w:rFonts w:ascii="Times New Roman" w:hAnsi="Times New Roman" w:cs="Times New Roman"/>
          <w:sz w:val="24"/>
          <w:szCs w:val="24"/>
        </w:rPr>
        <w:lastRenderedPageBreak/>
        <w:t>СПИСОК ИСПОЛЬЗОВАННЫХ ИСТОЧНИКОВ</w:t>
      </w:r>
    </w:p>
    <w:p w:rsidR="00AB2B96" w:rsidRPr="003E3124" w:rsidRDefault="00AB2B96" w:rsidP="003E3124">
      <w:pPr>
        <w:spacing w:line="360" w:lineRule="auto"/>
        <w:jc w:val="center"/>
        <w:rPr>
          <w:rFonts w:ascii="Times New Roman" w:hAnsi="Times New Roman" w:cs="Times New Roman"/>
          <w:sz w:val="24"/>
          <w:szCs w:val="24"/>
        </w:rPr>
      </w:pPr>
    </w:p>
    <w:p w:rsidR="006F4B8C" w:rsidRPr="0082285B" w:rsidRDefault="006F4B8C" w:rsidP="006F4B8C">
      <w:pPr>
        <w:pStyle w:val="a6"/>
        <w:numPr>
          <w:ilvl w:val="0"/>
          <w:numId w:val="14"/>
        </w:numPr>
        <w:spacing w:line="360" w:lineRule="auto"/>
        <w:ind w:left="0" w:firstLine="0"/>
        <w:jc w:val="both"/>
        <w:rPr>
          <w:rStyle w:val="a7"/>
          <w:rFonts w:ascii="Times New Roman" w:hAnsi="Times New Roman" w:cs="Times New Roman"/>
          <w:color w:val="auto"/>
          <w:sz w:val="24"/>
          <w:szCs w:val="24"/>
          <w:u w:val="none"/>
        </w:rPr>
      </w:pPr>
      <w:r>
        <w:rPr>
          <w:rFonts w:ascii="Times New Roman" w:hAnsi="Times New Roman" w:cs="Times New Roman"/>
          <w:sz w:val="24"/>
          <w:szCs w:val="24"/>
        </w:rPr>
        <w:t xml:space="preserve">Как оформить презентацию: </w:t>
      </w:r>
      <w:r w:rsidRPr="0082285B">
        <w:rPr>
          <w:rFonts w:ascii="Times New Roman" w:hAnsi="Times New Roman" w:cs="Times New Roman"/>
          <w:sz w:val="24"/>
          <w:szCs w:val="24"/>
        </w:rPr>
        <w:t>[</w:t>
      </w:r>
      <w:r>
        <w:rPr>
          <w:rFonts w:ascii="Times New Roman" w:hAnsi="Times New Roman" w:cs="Times New Roman"/>
          <w:sz w:val="24"/>
          <w:szCs w:val="24"/>
        </w:rPr>
        <w:t>Электронный ресурс</w:t>
      </w:r>
      <w:r w:rsidRPr="0082285B">
        <w:rPr>
          <w:rFonts w:ascii="Times New Roman" w:hAnsi="Times New Roman" w:cs="Times New Roman"/>
          <w:sz w:val="24"/>
          <w:szCs w:val="24"/>
        </w:rPr>
        <w:t>]</w:t>
      </w:r>
      <w:r>
        <w:rPr>
          <w:rFonts w:ascii="Times New Roman" w:hAnsi="Times New Roman" w:cs="Times New Roman"/>
          <w:sz w:val="24"/>
          <w:szCs w:val="24"/>
        </w:rPr>
        <w:t xml:space="preserve">. – Режим доступа </w:t>
      </w:r>
      <w:hyperlink r:id="rId18" w:history="1">
        <w:r w:rsidRPr="001725E9">
          <w:rPr>
            <w:rStyle w:val="a7"/>
            <w:rFonts w:ascii="Times New Roman" w:hAnsi="Times New Roman" w:cs="Times New Roman"/>
            <w:sz w:val="24"/>
            <w:szCs w:val="24"/>
          </w:rPr>
          <w:t>https://studwork.ru</w:t>
        </w:r>
      </w:hyperlink>
      <w:r>
        <w:rPr>
          <w:rFonts w:ascii="Times New Roman" w:hAnsi="Times New Roman" w:cs="Times New Roman"/>
          <w:sz w:val="24"/>
          <w:szCs w:val="24"/>
        </w:rPr>
        <w:t xml:space="preserve"> (Дата обращения 18.05.2025).</w:t>
      </w:r>
    </w:p>
    <w:p w:rsidR="006F4B8C" w:rsidRDefault="006F4B8C" w:rsidP="006F4B8C">
      <w:pPr>
        <w:pStyle w:val="a6"/>
        <w:numPr>
          <w:ilvl w:val="0"/>
          <w:numId w:val="14"/>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Общие правила оформления презентации: </w:t>
      </w:r>
      <w:r w:rsidRPr="0082285B">
        <w:rPr>
          <w:rFonts w:ascii="Times New Roman" w:hAnsi="Times New Roman" w:cs="Times New Roman"/>
          <w:sz w:val="24"/>
          <w:szCs w:val="24"/>
        </w:rPr>
        <w:t>[</w:t>
      </w:r>
      <w:r>
        <w:rPr>
          <w:rFonts w:ascii="Times New Roman" w:hAnsi="Times New Roman" w:cs="Times New Roman"/>
          <w:sz w:val="24"/>
          <w:szCs w:val="24"/>
        </w:rPr>
        <w:t>Электронный ресурс</w:t>
      </w:r>
      <w:r w:rsidRPr="0082285B">
        <w:rPr>
          <w:rFonts w:ascii="Times New Roman" w:hAnsi="Times New Roman" w:cs="Times New Roman"/>
          <w:sz w:val="24"/>
          <w:szCs w:val="24"/>
        </w:rPr>
        <w:t>]</w:t>
      </w:r>
      <w:r>
        <w:rPr>
          <w:rFonts w:ascii="Times New Roman" w:hAnsi="Times New Roman" w:cs="Times New Roman"/>
          <w:sz w:val="24"/>
          <w:szCs w:val="24"/>
        </w:rPr>
        <w:t xml:space="preserve">. – Режим доступа  </w:t>
      </w:r>
      <w:hyperlink r:id="rId19" w:history="1">
        <w:r w:rsidRPr="001725E9">
          <w:rPr>
            <w:rStyle w:val="a7"/>
            <w:rFonts w:ascii="Times New Roman" w:hAnsi="Times New Roman" w:cs="Times New Roman"/>
            <w:sz w:val="24"/>
            <w:szCs w:val="24"/>
          </w:rPr>
          <w:t>https://mysttc.ru</w:t>
        </w:r>
      </w:hyperlink>
      <w:r>
        <w:rPr>
          <w:rFonts w:ascii="Times New Roman" w:hAnsi="Times New Roman" w:cs="Times New Roman"/>
          <w:sz w:val="24"/>
          <w:szCs w:val="24"/>
        </w:rPr>
        <w:t xml:space="preserve"> (Дата обращения 18.05.2025);</w:t>
      </w:r>
    </w:p>
    <w:p w:rsidR="006F4B8C" w:rsidRDefault="006F4B8C" w:rsidP="006F4B8C">
      <w:pPr>
        <w:pStyle w:val="a6"/>
        <w:numPr>
          <w:ilvl w:val="0"/>
          <w:numId w:val="14"/>
        </w:numPr>
        <w:spacing w:line="360" w:lineRule="auto"/>
        <w:ind w:left="0" w:firstLine="0"/>
        <w:jc w:val="both"/>
        <w:rPr>
          <w:rFonts w:ascii="Times New Roman" w:hAnsi="Times New Roman" w:cs="Times New Roman"/>
          <w:sz w:val="24"/>
          <w:szCs w:val="24"/>
        </w:rPr>
      </w:pPr>
      <w:r w:rsidRPr="005005D2">
        <w:rPr>
          <w:rFonts w:ascii="Times New Roman" w:hAnsi="Times New Roman" w:cs="Times New Roman"/>
          <w:sz w:val="24"/>
          <w:szCs w:val="24"/>
        </w:rPr>
        <w:t>Основные принципы создания корпоративной презентации</w:t>
      </w:r>
      <w:r>
        <w:rPr>
          <w:rFonts w:ascii="Times New Roman" w:hAnsi="Times New Roman" w:cs="Times New Roman"/>
          <w:sz w:val="24"/>
          <w:szCs w:val="24"/>
        </w:rPr>
        <w:t xml:space="preserve">: </w:t>
      </w:r>
      <w:r w:rsidRPr="0082285B">
        <w:rPr>
          <w:rFonts w:ascii="Times New Roman" w:hAnsi="Times New Roman" w:cs="Times New Roman"/>
          <w:sz w:val="24"/>
          <w:szCs w:val="24"/>
        </w:rPr>
        <w:t>[</w:t>
      </w:r>
      <w:r>
        <w:rPr>
          <w:rFonts w:ascii="Times New Roman" w:hAnsi="Times New Roman" w:cs="Times New Roman"/>
          <w:sz w:val="24"/>
          <w:szCs w:val="24"/>
        </w:rPr>
        <w:t>Электронный ресурс</w:t>
      </w:r>
      <w:r w:rsidRPr="0082285B">
        <w:rPr>
          <w:rFonts w:ascii="Times New Roman" w:hAnsi="Times New Roman" w:cs="Times New Roman"/>
          <w:sz w:val="24"/>
          <w:szCs w:val="24"/>
        </w:rPr>
        <w:t xml:space="preserve">]. </w:t>
      </w:r>
      <w:r>
        <w:rPr>
          <w:rFonts w:ascii="Times New Roman" w:hAnsi="Times New Roman" w:cs="Times New Roman"/>
          <w:sz w:val="24"/>
          <w:szCs w:val="24"/>
        </w:rPr>
        <w:t>–</w:t>
      </w:r>
      <w:r w:rsidRPr="0082285B">
        <w:rPr>
          <w:rFonts w:ascii="Times New Roman" w:hAnsi="Times New Roman" w:cs="Times New Roman"/>
          <w:sz w:val="24"/>
          <w:szCs w:val="24"/>
        </w:rPr>
        <w:t xml:space="preserve"> </w:t>
      </w:r>
      <w:r>
        <w:rPr>
          <w:rFonts w:ascii="Times New Roman" w:hAnsi="Times New Roman" w:cs="Times New Roman"/>
          <w:sz w:val="24"/>
          <w:szCs w:val="24"/>
        </w:rPr>
        <w:t xml:space="preserve">Режим доступа </w:t>
      </w:r>
      <w:hyperlink r:id="rId20" w:history="1">
        <w:r w:rsidRPr="001725E9">
          <w:rPr>
            <w:rStyle w:val="a7"/>
            <w:rFonts w:ascii="Times New Roman" w:hAnsi="Times New Roman" w:cs="Times New Roman"/>
            <w:sz w:val="24"/>
            <w:szCs w:val="24"/>
          </w:rPr>
          <w:t>https://sky.pro/wiki</w:t>
        </w:r>
      </w:hyperlink>
      <w:r>
        <w:rPr>
          <w:rFonts w:ascii="Times New Roman" w:hAnsi="Times New Roman" w:cs="Times New Roman"/>
          <w:sz w:val="24"/>
          <w:szCs w:val="24"/>
        </w:rPr>
        <w:t xml:space="preserve"> (Дата обращения 17.05.2025);</w:t>
      </w:r>
    </w:p>
    <w:p w:rsidR="00502578" w:rsidRPr="002D6A91" w:rsidRDefault="00502578" w:rsidP="00BD1D34">
      <w:pPr>
        <w:pStyle w:val="a6"/>
        <w:numPr>
          <w:ilvl w:val="0"/>
          <w:numId w:val="14"/>
        </w:numPr>
        <w:spacing w:line="360" w:lineRule="auto"/>
        <w:ind w:left="0" w:firstLine="0"/>
        <w:jc w:val="both"/>
        <w:rPr>
          <w:rFonts w:ascii="Times New Roman" w:hAnsi="Times New Roman" w:cs="Times New Roman"/>
          <w:sz w:val="24"/>
          <w:szCs w:val="24"/>
        </w:rPr>
      </w:pPr>
      <w:r w:rsidRPr="005005D2">
        <w:rPr>
          <w:rFonts w:ascii="Times New Roman" w:hAnsi="Times New Roman" w:cs="Times New Roman"/>
          <w:sz w:val="24"/>
          <w:szCs w:val="24"/>
        </w:rPr>
        <w:t>Перевозка сборных грузов по России:</w:t>
      </w:r>
      <w:r w:rsidR="002D6A91">
        <w:rPr>
          <w:rFonts w:ascii="Times New Roman" w:hAnsi="Times New Roman" w:cs="Times New Roman"/>
          <w:sz w:val="24"/>
          <w:szCs w:val="24"/>
        </w:rPr>
        <w:t xml:space="preserve"> </w:t>
      </w:r>
      <w:r w:rsidR="002D6A91" w:rsidRPr="002D6A91">
        <w:rPr>
          <w:rFonts w:ascii="Times New Roman" w:hAnsi="Times New Roman" w:cs="Times New Roman"/>
          <w:sz w:val="24"/>
          <w:szCs w:val="24"/>
        </w:rPr>
        <w:t>[</w:t>
      </w:r>
      <w:r w:rsidR="002D6A91">
        <w:rPr>
          <w:rFonts w:ascii="Times New Roman" w:hAnsi="Times New Roman" w:cs="Times New Roman"/>
          <w:sz w:val="24"/>
          <w:szCs w:val="24"/>
        </w:rPr>
        <w:t>Электронный ресурс</w:t>
      </w:r>
      <w:r w:rsidR="002D6A91" w:rsidRPr="002D6A91">
        <w:rPr>
          <w:rFonts w:ascii="Times New Roman" w:hAnsi="Times New Roman" w:cs="Times New Roman"/>
          <w:sz w:val="24"/>
          <w:szCs w:val="24"/>
        </w:rPr>
        <w:t>]</w:t>
      </w:r>
      <w:r w:rsidR="002D6A91">
        <w:rPr>
          <w:rFonts w:ascii="Times New Roman" w:hAnsi="Times New Roman" w:cs="Times New Roman"/>
          <w:sz w:val="24"/>
          <w:szCs w:val="24"/>
        </w:rPr>
        <w:t xml:space="preserve">. – Режим доступа </w:t>
      </w:r>
      <w:hyperlink r:id="rId21" w:history="1">
        <w:r w:rsidR="002D6A91" w:rsidRPr="00415547">
          <w:rPr>
            <w:rStyle w:val="a7"/>
            <w:rFonts w:ascii="Times New Roman" w:hAnsi="Times New Roman" w:cs="Times New Roman"/>
            <w:sz w:val="24"/>
            <w:szCs w:val="24"/>
          </w:rPr>
          <w:t>https://www.fesco.ru</w:t>
        </w:r>
      </w:hyperlink>
      <w:r w:rsidR="002D6A91">
        <w:rPr>
          <w:rFonts w:ascii="Times New Roman" w:hAnsi="Times New Roman" w:cs="Times New Roman"/>
          <w:sz w:val="24"/>
          <w:szCs w:val="24"/>
        </w:rPr>
        <w:t xml:space="preserve"> (Дата обращения 15.05.2025)</w:t>
      </w:r>
      <w:r w:rsidR="006F4B8C">
        <w:rPr>
          <w:rFonts w:ascii="Times New Roman" w:hAnsi="Times New Roman" w:cs="Times New Roman"/>
          <w:sz w:val="24"/>
          <w:szCs w:val="24"/>
        </w:rPr>
        <w:t>;</w:t>
      </w:r>
    </w:p>
    <w:p w:rsidR="00502578" w:rsidRPr="0082285B" w:rsidRDefault="00A60CD5" w:rsidP="00BD1D34">
      <w:pPr>
        <w:pStyle w:val="a6"/>
        <w:numPr>
          <w:ilvl w:val="0"/>
          <w:numId w:val="14"/>
        </w:numPr>
        <w:spacing w:line="360" w:lineRule="auto"/>
        <w:ind w:left="0" w:firstLine="0"/>
        <w:jc w:val="both"/>
        <w:rPr>
          <w:rFonts w:ascii="Times New Roman" w:hAnsi="Times New Roman" w:cs="Times New Roman"/>
          <w:sz w:val="24"/>
          <w:szCs w:val="24"/>
        </w:rPr>
      </w:pPr>
      <w:r w:rsidRPr="005005D2">
        <w:rPr>
          <w:rFonts w:ascii="Times New Roman" w:hAnsi="Times New Roman" w:cs="Times New Roman"/>
          <w:sz w:val="24"/>
          <w:szCs w:val="24"/>
        </w:rPr>
        <w:t xml:space="preserve">«Что </w:t>
      </w:r>
      <w:r w:rsidR="006F4B8C">
        <w:rPr>
          <w:rFonts w:ascii="Times New Roman" w:hAnsi="Times New Roman" w:cs="Times New Roman"/>
          <w:sz w:val="24"/>
          <w:szCs w:val="24"/>
        </w:rPr>
        <w:t>такое корпоративная презентация</w:t>
      </w:r>
      <w:r w:rsidRPr="005005D2">
        <w:rPr>
          <w:rFonts w:ascii="Times New Roman" w:hAnsi="Times New Roman" w:cs="Times New Roman"/>
          <w:sz w:val="24"/>
          <w:szCs w:val="24"/>
        </w:rPr>
        <w:t xml:space="preserve">? Все про презентации в </w:t>
      </w:r>
      <w:r w:rsidRPr="005005D2">
        <w:rPr>
          <w:rFonts w:ascii="Times New Roman" w:hAnsi="Times New Roman" w:cs="Times New Roman"/>
          <w:sz w:val="24"/>
          <w:szCs w:val="24"/>
          <w:lang w:val="en-US"/>
        </w:rPr>
        <w:t>PowerPoint</w:t>
      </w:r>
      <w:r w:rsidRPr="005005D2">
        <w:rPr>
          <w:rFonts w:ascii="Times New Roman" w:hAnsi="Times New Roman" w:cs="Times New Roman"/>
          <w:sz w:val="24"/>
          <w:szCs w:val="24"/>
        </w:rPr>
        <w:t>»</w:t>
      </w:r>
      <w:r w:rsidR="00E15DB1">
        <w:rPr>
          <w:rFonts w:ascii="Times New Roman" w:hAnsi="Times New Roman" w:cs="Times New Roman"/>
          <w:sz w:val="24"/>
          <w:szCs w:val="24"/>
        </w:rPr>
        <w:t xml:space="preserve">: </w:t>
      </w:r>
      <w:r w:rsidR="00E15DB1" w:rsidRPr="00E15DB1">
        <w:rPr>
          <w:rFonts w:ascii="Times New Roman" w:hAnsi="Times New Roman" w:cs="Times New Roman"/>
          <w:sz w:val="24"/>
          <w:szCs w:val="24"/>
        </w:rPr>
        <w:t>[</w:t>
      </w:r>
      <w:r w:rsidR="0082285B">
        <w:rPr>
          <w:rFonts w:ascii="Times New Roman" w:hAnsi="Times New Roman" w:cs="Times New Roman"/>
          <w:sz w:val="24"/>
          <w:szCs w:val="24"/>
        </w:rPr>
        <w:t>Электронный ресурс]</w:t>
      </w:r>
      <w:r w:rsidR="0082285B" w:rsidRPr="0082285B">
        <w:rPr>
          <w:rFonts w:ascii="Times New Roman" w:hAnsi="Times New Roman" w:cs="Times New Roman"/>
          <w:sz w:val="24"/>
          <w:szCs w:val="24"/>
        </w:rPr>
        <w:t xml:space="preserve">. </w:t>
      </w:r>
      <w:r w:rsidR="0082285B">
        <w:rPr>
          <w:rFonts w:ascii="Times New Roman" w:hAnsi="Times New Roman" w:cs="Times New Roman"/>
          <w:sz w:val="24"/>
          <w:szCs w:val="24"/>
        </w:rPr>
        <w:t xml:space="preserve">– Режим доступа </w:t>
      </w:r>
      <w:hyperlink r:id="rId22" w:history="1">
        <w:r w:rsidR="0082285B" w:rsidRPr="001725E9">
          <w:rPr>
            <w:rStyle w:val="a7"/>
            <w:rFonts w:ascii="Times New Roman" w:hAnsi="Times New Roman" w:cs="Times New Roman"/>
            <w:sz w:val="24"/>
            <w:szCs w:val="24"/>
          </w:rPr>
          <w:t>https://adwai.digital</w:t>
        </w:r>
      </w:hyperlink>
      <w:r w:rsidR="0082285B">
        <w:rPr>
          <w:rFonts w:ascii="Times New Roman" w:hAnsi="Times New Roman" w:cs="Times New Roman"/>
          <w:sz w:val="24"/>
          <w:szCs w:val="24"/>
        </w:rPr>
        <w:t xml:space="preserve"> (Дата обращения 15.05.2025)</w:t>
      </w:r>
      <w:r w:rsidR="006F4B8C">
        <w:rPr>
          <w:rFonts w:ascii="Times New Roman" w:hAnsi="Times New Roman" w:cs="Times New Roman"/>
          <w:sz w:val="24"/>
          <w:szCs w:val="24"/>
        </w:rPr>
        <w:t>;</w:t>
      </w:r>
    </w:p>
    <w:p w:rsidR="000D6080" w:rsidRDefault="000D6080" w:rsidP="003E3124">
      <w:pPr>
        <w:spacing w:line="360" w:lineRule="auto"/>
        <w:ind w:left="709"/>
        <w:jc w:val="both"/>
        <w:rPr>
          <w:rFonts w:ascii="Times New Roman" w:hAnsi="Times New Roman" w:cs="Times New Roman"/>
          <w:color w:val="000000"/>
          <w:sz w:val="24"/>
          <w:szCs w:val="24"/>
          <w:shd w:val="clear" w:color="auto" w:fill="FFFFFF"/>
        </w:rPr>
      </w:pPr>
    </w:p>
    <w:p w:rsidR="000D6080" w:rsidRDefault="000D6080">
      <w:pPr>
        <w:spacing w:after="200" w:line="276"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sectPr w:rsidR="000D6080" w:rsidSect="007A335A">
      <w:footerReference w:type="defaul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214" w:rsidRDefault="00FB0214" w:rsidP="00A47E63">
      <w:pPr>
        <w:spacing w:after="0" w:line="240" w:lineRule="auto"/>
      </w:pPr>
      <w:r>
        <w:separator/>
      </w:r>
    </w:p>
  </w:endnote>
  <w:endnote w:type="continuationSeparator" w:id="0">
    <w:p w:rsidR="00FB0214" w:rsidRDefault="00FB0214" w:rsidP="00A47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1896857"/>
      <w:docPartObj>
        <w:docPartGallery w:val="Page Numbers (Bottom of Page)"/>
        <w:docPartUnique/>
      </w:docPartObj>
    </w:sdtPr>
    <w:sdtContent>
      <w:p w:rsidR="00FE0ED4" w:rsidRDefault="00FE0ED4">
        <w:pPr>
          <w:pStyle w:val="ab"/>
          <w:jc w:val="center"/>
        </w:pPr>
        <w:r>
          <w:fldChar w:fldCharType="begin"/>
        </w:r>
        <w:r>
          <w:instrText>PAGE   \* MERGEFORMAT</w:instrText>
        </w:r>
        <w:r>
          <w:fldChar w:fldCharType="separate"/>
        </w:r>
        <w:r w:rsidR="006F4B8C">
          <w:rPr>
            <w:noProof/>
          </w:rPr>
          <w:t>15</w:t>
        </w:r>
        <w:r>
          <w:fldChar w:fldCharType="end"/>
        </w:r>
      </w:p>
    </w:sdtContent>
  </w:sdt>
  <w:p w:rsidR="00FE0ED4" w:rsidRDefault="00FE0ED4">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214" w:rsidRDefault="00FB0214" w:rsidP="00A47E63">
      <w:pPr>
        <w:spacing w:after="0" w:line="240" w:lineRule="auto"/>
      </w:pPr>
      <w:r>
        <w:separator/>
      </w:r>
    </w:p>
  </w:footnote>
  <w:footnote w:type="continuationSeparator" w:id="0">
    <w:p w:rsidR="00FB0214" w:rsidRDefault="00FB0214" w:rsidP="00A47E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812C6"/>
    <w:multiLevelType w:val="hybridMultilevel"/>
    <w:tmpl w:val="16202B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FC0D4F"/>
    <w:multiLevelType w:val="hybridMultilevel"/>
    <w:tmpl w:val="81B8154C"/>
    <w:lvl w:ilvl="0" w:tplc="0419000F">
      <w:start w:val="1"/>
      <w:numFmt w:val="decimal"/>
      <w:lvlText w:val="%1."/>
      <w:lvlJc w:val="left"/>
      <w:pPr>
        <w:ind w:left="720" w:hanging="360"/>
      </w:pPr>
      <w:rPr>
        <w:rFonts w:hint="default"/>
      </w:rPr>
    </w:lvl>
    <w:lvl w:ilvl="1" w:tplc="8108A7A8">
      <w:start w:val="1"/>
      <w:numFmt w:val="bullet"/>
      <w:lvlText w:val="o"/>
      <w:lvlJc w:val="left"/>
      <w:pPr>
        <w:ind w:left="1440" w:hanging="360"/>
      </w:pPr>
      <w:rPr>
        <w:rFonts w:ascii="Courier New" w:hAnsi="Courier New" w:hint="default"/>
      </w:rPr>
    </w:lvl>
    <w:lvl w:ilvl="2" w:tplc="5FB63D88">
      <w:start w:val="1"/>
      <w:numFmt w:val="bullet"/>
      <w:lvlText w:val=""/>
      <w:lvlJc w:val="left"/>
      <w:pPr>
        <w:ind w:left="2160" w:hanging="360"/>
      </w:pPr>
      <w:rPr>
        <w:rFonts w:ascii="Wingdings" w:hAnsi="Wingdings" w:hint="default"/>
      </w:rPr>
    </w:lvl>
    <w:lvl w:ilvl="3" w:tplc="D324C124">
      <w:start w:val="1"/>
      <w:numFmt w:val="bullet"/>
      <w:lvlText w:val=""/>
      <w:lvlJc w:val="left"/>
      <w:pPr>
        <w:ind w:left="2880" w:hanging="360"/>
      </w:pPr>
      <w:rPr>
        <w:rFonts w:ascii="Symbol" w:hAnsi="Symbol" w:hint="default"/>
      </w:rPr>
    </w:lvl>
    <w:lvl w:ilvl="4" w:tplc="FBE8AAFA">
      <w:start w:val="1"/>
      <w:numFmt w:val="bullet"/>
      <w:lvlText w:val="o"/>
      <w:lvlJc w:val="left"/>
      <w:pPr>
        <w:ind w:left="3600" w:hanging="360"/>
      </w:pPr>
      <w:rPr>
        <w:rFonts w:ascii="Courier New" w:hAnsi="Courier New" w:hint="default"/>
      </w:rPr>
    </w:lvl>
    <w:lvl w:ilvl="5" w:tplc="DBC84BFC">
      <w:start w:val="1"/>
      <w:numFmt w:val="bullet"/>
      <w:lvlText w:val=""/>
      <w:lvlJc w:val="left"/>
      <w:pPr>
        <w:ind w:left="4320" w:hanging="360"/>
      </w:pPr>
      <w:rPr>
        <w:rFonts w:ascii="Wingdings" w:hAnsi="Wingdings" w:hint="default"/>
      </w:rPr>
    </w:lvl>
    <w:lvl w:ilvl="6" w:tplc="56EC102E">
      <w:start w:val="1"/>
      <w:numFmt w:val="bullet"/>
      <w:lvlText w:val=""/>
      <w:lvlJc w:val="left"/>
      <w:pPr>
        <w:ind w:left="5040" w:hanging="360"/>
      </w:pPr>
      <w:rPr>
        <w:rFonts w:ascii="Symbol" w:hAnsi="Symbol" w:hint="default"/>
      </w:rPr>
    </w:lvl>
    <w:lvl w:ilvl="7" w:tplc="0F86E1C8">
      <w:start w:val="1"/>
      <w:numFmt w:val="bullet"/>
      <w:lvlText w:val="o"/>
      <w:lvlJc w:val="left"/>
      <w:pPr>
        <w:ind w:left="5760" w:hanging="360"/>
      </w:pPr>
      <w:rPr>
        <w:rFonts w:ascii="Courier New" w:hAnsi="Courier New" w:hint="default"/>
      </w:rPr>
    </w:lvl>
    <w:lvl w:ilvl="8" w:tplc="66928BD6">
      <w:start w:val="1"/>
      <w:numFmt w:val="bullet"/>
      <w:lvlText w:val=""/>
      <w:lvlJc w:val="left"/>
      <w:pPr>
        <w:ind w:left="6480" w:hanging="360"/>
      </w:pPr>
      <w:rPr>
        <w:rFonts w:ascii="Wingdings" w:hAnsi="Wingdings" w:hint="default"/>
      </w:rPr>
    </w:lvl>
  </w:abstractNum>
  <w:abstractNum w:abstractNumId="2" w15:restartNumberingAfterBreak="0">
    <w:nsid w:val="067F5589"/>
    <w:multiLevelType w:val="hybridMultilevel"/>
    <w:tmpl w:val="F23462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663CC7"/>
    <w:multiLevelType w:val="hybridMultilevel"/>
    <w:tmpl w:val="59823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675E1D"/>
    <w:multiLevelType w:val="hybridMultilevel"/>
    <w:tmpl w:val="B560AC42"/>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5" w15:restartNumberingAfterBreak="0">
    <w:nsid w:val="15EE0026"/>
    <w:multiLevelType w:val="hybridMultilevel"/>
    <w:tmpl w:val="BDAAC8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7205722"/>
    <w:multiLevelType w:val="hybridMultilevel"/>
    <w:tmpl w:val="DA6AB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E83B96"/>
    <w:multiLevelType w:val="hybridMultilevel"/>
    <w:tmpl w:val="67D243F0"/>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8" w15:restartNumberingAfterBreak="0">
    <w:nsid w:val="26385DC3"/>
    <w:multiLevelType w:val="hybridMultilevel"/>
    <w:tmpl w:val="8B4687A0"/>
    <w:lvl w:ilvl="0" w:tplc="04190001">
      <w:start w:val="1"/>
      <w:numFmt w:val="bullet"/>
      <w:lvlText w:val=""/>
      <w:lvlJc w:val="left"/>
      <w:pPr>
        <w:ind w:left="2170" w:hanging="360"/>
      </w:pPr>
      <w:rPr>
        <w:rFonts w:ascii="Symbol" w:hAnsi="Symbol" w:hint="default"/>
      </w:rPr>
    </w:lvl>
    <w:lvl w:ilvl="1" w:tplc="04190003" w:tentative="1">
      <w:start w:val="1"/>
      <w:numFmt w:val="bullet"/>
      <w:lvlText w:val="o"/>
      <w:lvlJc w:val="left"/>
      <w:pPr>
        <w:ind w:left="2890" w:hanging="360"/>
      </w:pPr>
      <w:rPr>
        <w:rFonts w:ascii="Courier New" w:hAnsi="Courier New" w:cs="Courier New" w:hint="default"/>
      </w:rPr>
    </w:lvl>
    <w:lvl w:ilvl="2" w:tplc="04190005" w:tentative="1">
      <w:start w:val="1"/>
      <w:numFmt w:val="bullet"/>
      <w:lvlText w:val=""/>
      <w:lvlJc w:val="left"/>
      <w:pPr>
        <w:ind w:left="3610" w:hanging="360"/>
      </w:pPr>
      <w:rPr>
        <w:rFonts w:ascii="Wingdings" w:hAnsi="Wingdings" w:hint="default"/>
      </w:rPr>
    </w:lvl>
    <w:lvl w:ilvl="3" w:tplc="04190001" w:tentative="1">
      <w:start w:val="1"/>
      <w:numFmt w:val="bullet"/>
      <w:lvlText w:val=""/>
      <w:lvlJc w:val="left"/>
      <w:pPr>
        <w:ind w:left="4330" w:hanging="360"/>
      </w:pPr>
      <w:rPr>
        <w:rFonts w:ascii="Symbol" w:hAnsi="Symbol" w:hint="default"/>
      </w:rPr>
    </w:lvl>
    <w:lvl w:ilvl="4" w:tplc="04190003" w:tentative="1">
      <w:start w:val="1"/>
      <w:numFmt w:val="bullet"/>
      <w:lvlText w:val="o"/>
      <w:lvlJc w:val="left"/>
      <w:pPr>
        <w:ind w:left="5050" w:hanging="360"/>
      </w:pPr>
      <w:rPr>
        <w:rFonts w:ascii="Courier New" w:hAnsi="Courier New" w:cs="Courier New" w:hint="default"/>
      </w:rPr>
    </w:lvl>
    <w:lvl w:ilvl="5" w:tplc="04190005" w:tentative="1">
      <w:start w:val="1"/>
      <w:numFmt w:val="bullet"/>
      <w:lvlText w:val=""/>
      <w:lvlJc w:val="left"/>
      <w:pPr>
        <w:ind w:left="5770" w:hanging="360"/>
      </w:pPr>
      <w:rPr>
        <w:rFonts w:ascii="Wingdings" w:hAnsi="Wingdings" w:hint="default"/>
      </w:rPr>
    </w:lvl>
    <w:lvl w:ilvl="6" w:tplc="04190001" w:tentative="1">
      <w:start w:val="1"/>
      <w:numFmt w:val="bullet"/>
      <w:lvlText w:val=""/>
      <w:lvlJc w:val="left"/>
      <w:pPr>
        <w:ind w:left="6490" w:hanging="360"/>
      </w:pPr>
      <w:rPr>
        <w:rFonts w:ascii="Symbol" w:hAnsi="Symbol" w:hint="default"/>
      </w:rPr>
    </w:lvl>
    <w:lvl w:ilvl="7" w:tplc="04190003" w:tentative="1">
      <w:start w:val="1"/>
      <w:numFmt w:val="bullet"/>
      <w:lvlText w:val="o"/>
      <w:lvlJc w:val="left"/>
      <w:pPr>
        <w:ind w:left="7210" w:hanging="360"/>
      </w:pPr>
      <w:rPr>
        <w:rFonts w:ascii="Courier New" w:hAnsi="Courier New" w:cs="Courier New" w:hint="default"/>
      </w:rPr>
    </w:lvl>
    <w:lvl w:ilvl="8" w:tplc="04190005" w:tentative="1">
      <w:start w:val="1"/>
      <w:numFmt w:val="bullet"/>
      <w:lvlText w:val=""/>
      <w:lvlJc w:val="left"/>
      <w:pPr>
        <w:ind w:left="7930" w:hanging="360"/>
      </w:pPr>
      <w:rPr>
        <w:rFonts w:ascii="Wingdings" w:hAnsi="Wingdings" w:hint="default"/>
      </w:rPr>
    </w:lvl>
  </w:abstractNum>
  <w:abstractNum w:abstractNumId="9" w15:restartNumberingAfterBreak="0">
    <w:nsid w:val="2B46632C"/>
    <w:multiLevelType w:val="hybridMultilevel"/>
    <w:tmpl w:val="A74EE66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0" w15:restartNumberingAfterBreak="0">
    <w:nsid w:val="2BCE34DF"/>
    <w:multiLevelType w:val="hybridMultilevel"/>
    <w:tmpl w:val="E1CC1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E082624"/>
    <w:multiLevelType w:val="hybridMultilevel"/>
    <w:tmpl w:val="485434E2"/>
    <w:lvl w:ilvl="0" w:tplc="04190001">
      <w:start w:val="1"/>
      <w:numFmt w:val="bullet"/>
      <w:lvlText w:val=""/>
      <w:lvlJc w:val="left"/>
      <w:pPr>
        <w:ind w:left="1849" w:hanging="360"/>
      </w:pPr>
      <w:rPr>
        <w:rFonts w:ascii="Symbol" w:hAnsi="Symbol" w:hint="default"/>
      </w:rPr>
    </w:lvl>
    <w:lvl w:ilvl="1" w:tplc="04190003" w:tentative="1">
      <w:start w:val="1"/>
      <w:numFmt w:val="bullet"/>
      <w:lvlText w:val="o"/>
      <w:lvlJc w:val="left"/>
      <w:pPr>
        <w:ind w:left="2569" w:hanging="360"/>
      </w:pPr>
      <w:rPr>
        <w:rFonts w:ascii="Courier New" w:hAnsi="Courier New" w:cs="Courier New" w:hint="default"/>
      </w:rPr>
    </w:lvl>
    <w:lvl w:ilvl="2" w:tplc="04190005" w:tentative="1">
      <w:start w:val="1"/>
      <w:numFmt w:val="bullet"/>
      <w:lvlText w:val=""/>
      <w:lvlJc w:val="left"/>
      <w:pPr>
        <w:ind w:left="3289" w:hanging="360"/>
      </w:pPr>
      <w:rPr>
        <w:rFonts w:ascii="Wingdings" w:hAnsi="Wingdings" w:hint="default"/>
      </w:rPr>
    </w:lvl>
    <w:lvl w:ilvl="3" w:tplc="04190001" w:tentative="1">
      <w:start w:val="1"/>
      <w:numFmt w:val="bullet"/>
      <w:lvlText w:val=""/>
      <w:lvlJc w:val="left"/>
      <w:pPr>
        <w:ind w:left="4009" w:hanging="360"/>
      </w:pPr>
      <w:rPr>
        <w:rFonts w:ascii="Symbol" w:hAnsi="Symbol" w:hint="default"/>
      </w:rPr>
    </w:lvl>
    <w:lvl w:ilvl="4" w:tplc="04190003" w:tentative="1">
      <w:start w:val="1"/>
      <w:numFmt w:val="bullet"/>
      <w:lvlText w:val="o"/>
      <w:lvlJc w:val="left"/>
      <w:pPr>
        <w:ind w:left="4729" w:hanging="360"/>
      </w:pPr>
      <w:rPr>
        <w:rFonts w:ascii="Courier New" w:hAnsi="Courier New" w:cs="Courier New" w:hint="default"/>
      </w:rPr>
    </w:lvl>
    <w:lvl w:ilvl="5" w:tplc="04190005" w:tentative="1">
      <w:start w:val="1"/>
      <w:numFmt w:val="bullet"/>
      <w:lvlText w:val=""/>
      <w:lvlJc w:val="left"/>
      <w:pPr>
        <w:ind w:left="5449" w:hanging="360"/>
      </w:pPr>
      <w:rPr>
        <w:rFonts w:ascii="Wingdings" w:hAnsi="Wingdings" w:hint="default"/>
      </w:rPr>
    </w:lvl>
    <w:lvl w:ilvl="6" w:tplc="04190001" w:tentative="1">
      <w:start w:val="1"/>
      <w:numFmt w:val="bullet"/>
      <w:lvlText w:val=""/>
      <w:lvlJc w:val="left"/>
      <w:pPr>
        <w:ind w:left="6169" w:hanging="360"/>
      </w:pPr>
      <w:rPr>
        <w:rFonts w:ascii="Symbol" w:hAnsi="Symbol" w:hint="default"/>
      </w:rPr>
    </w:lvl>
    <w:lvl w:ilvl="7" w:tplc="04190003" w:tentative="1">
      <w:start w:val="1"/>
      <w:numFmt w:val="bullet"/>
      <w:lvlText w:val="o"/>
      <w:lvlJc w:val="left"/>
      <w:pPr>
        <w:ind w:left="6889" w:hanging="360"/>
      </w:pPr>
      <w:rPr>
        <w:rFonts w:ascii="Courier New" w:hAnsi="Courier New" w:cs="Courier New" w:hint="default"/>
      </w:rPr>
    </w:lvl>
    <w:lvl w:ilvl="8" w:tplc="04190005" w:tentative="1">
      <w:start w:val="1"/>
      <w:numFmt w:val="bullet"/>
      <w:lvlText w:val=""/>
      <w:lvlJc w:val="left"/>
      <w:pPr>
        <w:ind w:left="7609" w:hanging="360"/>
      </w:pPr>
      <w:rPr>
        <w:rFonts w:ascii="Wingdings" w:hAnsi="Wingdings" w:hint="default"/>
      </w:rPr>
    </w:lvl>
  </w:abstractNum>
  <w:abstractNum w:abstractNumId="12" w15:restartNumberingAfterBreak="0">
    <w:nsid w:val="2F016511"/>
    <w:multiLevelType w:val="multilevel"/>
    <w:tmpl w:val="2826C66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343C1B0B"/>
    <w:multiLevelType w:val="hybridMultilevel"/>
    <w:tmpl w:val="C8CE3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915E90D"/>
    <w:multiLevelType w:val="hybridMultilevel"/>
    <w:tmpl w:val="CC0224A4"/>
    <w:lvl w:ilvl="0" w:tplc="11705048">
      <w:start w:val="1"/>
      <w:numFmt w:val="bullet"/>
      <w:lvlText w:val=""/>
      <w:lvlJc w:val="left"/>
      <w:pPr>
        <w:ind w:left="720" w:hanging="360"/>
      </w:pPr>
      <w:rPr>
        <w:rFonts w:ascii="Symbol" w:hAnsi="Symbol" w:hint="default"/>
      </w:rPr>
    </w:lvl>
    <w:lvl w:ilvl="1" w:tplc="6290C53E">
      <w:start w:val="1"/>
      <w:numFmt w:val="bullet"/>
      <w:lvlText w:val="o"/>
      <w:lvlJc w:val="left"/>
      <w:pPr>
        <w:ind w:left="1440" w:hanging="360"/>
      </w:pPr>
      <w:rPr>
        <w:rFonts w:ascii="Courier New" w:hAnsi="Courier New" w:hint="default"/>
      </w:rPr>
    </w:lvl>
    <w:lvl w:ilvl="2" w:tplc="50D68454">
      <w:start w:val="1"/>
      <w:numFmt w:val="bullet"/>
      <w:lvlText w:val=""/>
      <w:lvlJc w:val="left"/>
      <w:pPr>
        <w:ind w:left="2160" w:hanging="360"/>
      </w:pPr>
      <w:rPr>
        <w:rFonts w:ascii="Wingdings" w:hAnsi="Wingdings" w:hint="default"/>
      </w:rPr>
    </w:lvl>
    <w:lvl w:ilvl="3" w:tplc="13C61992">
      <w:start w:val="1"/>
      <w:numFmt w:val="bullet"/>
      <w:lvlText w:val=""/>
      <w:lvlJc w:val="left"/>
      <w:pPr>
        <w:ind w:left="2880" w:hanging="360"/>
      </w:pPr>
      <w:rPr>
        <w:rFonts w:ascii="Symbol" w:hAnsi="Symbol" w:hint="default"/>
      </w:rPr>
    </w:lvl>
    <w:lvl w:ilvl="4" w:tplc="56DCCB3A">
      <w:start w:val="1"/>
      <w:numFmt w:val="bullet"/>
      <w:lvlText w:val="o"/>
      <w:lvlJc w:val="left"/>
      <w:pPr>
        <w:ind w:left="3600" w:hanging="360"/>
      </w:pPr>
      <w:rPr>
        <w:rFonts w:ascii="Courier New" w:hAnsi="Courier New" w:hint="default"/>
      </w:rPr>
    </w:lvl>
    <w:lvl w:ilvl="5" w:tplc="2ACC1F58">
      <w:start w:val="1"/>
      <w:numFmt w:val="bullet"/>
      <w:lvlText w:val=""/>
      <w:lvlJc w:val="left"/>
      <w:pPr>
        <w:ind w:left="4320" w:hanging="360"/>
      </w:pPr>
      <w:rPr>
        <w:rFonts w:ascii="Wingdings" w:hAnsi="Wingdings" w:hint="default"/>
      </w:rPr>
    </w:lvl>
    <w:lvl w:ilvl="6" w:tplc="C70E0CF4">
      <w:start w:val="1"/>
      <w:numFmt w:val="bullet"/>
      <w:lvlText w:val=""/>
      <w:lvlJc w:val="left"/>
      <w:pPr>
        <w:ind w:left="5040" w:hanging="360"/>
      </w:pPr>
      <w:rPr>
        <w:rFonts w:ascii="Symbol" w:hAnsi="Symbol" w:hint="default"/>
      </w:rPr>
    </w:lvl>
    <w:lvl w:ilvl="7" w:tplc="2F1A5BB2">
      <w:start w:val="1"/>
      <w:numFmt w:val="bullet"/>
      <w:lvlText w:val="o"/>
      <w:lvlJc w:val="left"/>
      <w:pPr>
        <w:ind w:left="5760" w:hanging="360"/>
      </w:pPr>
      <w:rPr>
        <w:rFonts w:ascii="Courier New" w:hAnsi="Courier New" w:hint="default"/>
      </w:rPr>
    </w:lvl>
    <w:lvl w:ilvl="8" w:tplc="573AB638">
      <w:start w:val="1"/>
      <w:numFmt w:val="bullet"/>
      <w:lvlText w:val=""/>
      <w:lvlJc w:val="left"/>
      <w:pPr>
        <w:ind w:left="6480" w:hanging="360"/>
      </w:pPr>
      <w:rPr>
        <w:rFonts w:ascii="Wingdings" w:hAnsi="Wingdings" w:hint="default"/>
      </w:rPr>
    </w:lvl>
  </w:abstractNum>
  <w:abstractNum w:abstractNumId="15" w15:restartNumberingAfterBreak="0">
    <w:nsid w:val="39246056"/>
    <w:multiLevelType w:val="hybridMultilevel"/>
    <w:tmpl w:val="15E67496"/>
    <w:lvl w:ilvl="0" w:tplc="0419000F">
      <w:start w:val="1"/>
      <w:numFmt w:val="decimal"/>
      <w:lvlText w:val="%1."/>
      <w:lvlJc w:val="left"/>
      <w:pPr>
        <w:ind w:left="720" w:hanging="360"/>
      </w:pPr>
      <w:rPr>
        <w:rFonts w:hint="default"/>
      </w:rPr>
    </w:lvl>
    <w:lvl w:ilvl="1" w:tplc="6290C53E">
      <w:start w:val="1"/>
      <w:numFmt w:val="bullet"/>
      <w:lvlText w:val="o"/>
      <w:lvlJc w:val="left"/>
      <w:pPr>
        <w:ind w:left="1440" w:hanging="360"/>
      </w:pPr>
      <w:rPr>
        <w:rFonts w:ascii="Courier New" w:hAnsi="Courier New" w:hint="default"/>
      </w:rPr>
    </w:lvl>
    <w:lvl w:ilvl="2" w:tplc="50D68454">
      <w:start w:val="1"/>
      <w:numFmt w:val="bullet"/>
      <w:lvlText w:val=""/>
      <w:lvlJc w:val="left"/>
      <w:pPr>
        <w:ind w:left="2160" w:hanging="360"/>
      </w:pPr>
      <w:rPr>
        <w:rFonts w:ascii="Wingdings" w:hAnsi="Wingdings" w:hint="default"/>
      </w:rPr>
    </w:lvl>
    <w:lvl w:ilvl="3" w:tplc="13C61992">
      <w:start w:val="1"/>
      <w:numFmt w:val="bullet"/>
      <w:lvlText w:val=""/>
      <w:lvlJc w:val="left"/>
      <w:pPr>
        <w:ind w:left="2880" w:hanging="360"/>
      </w:pPr>
      <w:rPr>
        <w:rFonts w:ascii="Symbol" w:hAnsi="Symbol" w:hint="default"/>
      </w:rPr>
    </w:lvl>
    <w:lvl w:ilvl="4" w:tplc="56DCCB3A">
      <w:start w:val="1"/>
      <w:numFmt w:val="bullet"/>
      <w:lvlText w:val="o"/>
      <w:lvlJc w:val="left"/>
      <w:pPr>
        <w:ind w:left="3600" w:hanging="360"/>
      </w:pPr>
      <w:rPr>
        <w:rFonts w:ascii="Courier New" w:hAnsi="Courier New" w:hint="default"/>
      </w:rPr>
    </w:lvl>
    <w:lvl w:ilvl="5" w:tplc="2ACC1F58">
      <w:start w:val="1"/>
      <w:numFmt w:val="bullet"/>
      <w:lvlText w:val=""/>
      <w:lvlJc w:val="left"/>
      <w:pPr>
        <w:ind w:left="4320" w:hanging="360"/>
      </w:pPr>
      <w:rPr>
        <w:rFonts w:ascii="Wingdings" w:hAnsi="Wingdings" w:hint="default"/>
      </w:rPr>
    </w:lvl>
    <w:lvl w:ilvl="6" w:tplc="C70E0CF4">
      <w:start w:val="1"/>
      <w:numFmt w:val="bullet"/>
      <w:lvlText w:val=""/>
      <w:lvlJc w:val="left"/>
      <w:pPr>
        <w:ind w:left="5040" w:hanging="360"/>
      </w:pPr>
      <w:rPr>
        <w:rFonts w:ascii="Symbol" w:hAnsi="Symbol" w:hint="default"/>
      </w:rPr>
    </w:lvl>
    <w:lvl w:ilvl="7" w:tplc="2F1A5BB2">
      <w:start w:val="1"/>
      <w:numFmt w:val="bullet"/>
      <w:lvlText w:val="o"/>
      <w:lvlJc w:val="left"/>
      <w:pPr>
        <w:ind w:left="5760" w:hanging="360"/>
      </w:pPr>
      <w:rPr>
        <w:rFonts w:ascii="Courier New" w:hAnsi="Courier New" w:hint="default"/>
      </w:rPr>
    </w:lvl>
    <w:lvl w:ilvl="8" w:tplc="573AB638">
      <w:start w:val="1"/>
      <w:numFmt w:val="bullet"/>
      <w:lvlText w:val=""/>
      <w:lvlJc w:val="left"/>
      <w:pPr>
        <w:ind w:left="6480" w:hanging="360"/>
      </w:pPr>
      <w:rPr>
        <w:rFonts w:ascii="Wingdings" w:hAnsi="Wingdings" w:hint="default"/>
      </w:rPr>
    </w:lvl>
  </w:abstractNum>
  <w:abstractNum w:abstractNumId="16" w15:restartNumberingAfterBreak="0">
    <w:nsid w:val="43F8525C"/>
    <w:multiLevelType w:val="hybridMultilevel"/>
    <w:tmpl w:val="9F6681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AB65E27"/>
    <w:multiLevelType w:val="hybridMultilevel"/>
    <w:tmpl w:val="3F02A6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C077B20"/>
    <w:multiLevelType w:val="hybridMultilevel"/>
    <w:tmpl w:val="8E3AB7CA"/>
    <w:lvl w:ilvl="0" w:tplc="04190001">
      <w:start w:val="1"/>
      <w:numFmt w:val="bullet"/>
      <w:lvlText w:val=""/>
      <w:lvlJc w:val="left"/>
      <w:pPr>
        <w:ind w:left="1900" w:hanging="360"/>
      </w:pPr>
      <w:rPr>
        <w:rFonts w:ascii="Symbol" w:hAnsi="Symbol" w:hint="default"/>
      </w:rPr>
    </w:lvl>
    <w:lvl w:ilvl="1" w:tplc="04190003" w:tentative="1">
      <w:start w:val="1"/>
      <w:numFmt w:val="bullet"/>
      <w:lvlText w:val="o"/>
      <w:lvlJc w:val="left"/>
      <w:pPr>
        <w:ind w:left="2620" w:hanging="360"/>
      </w:pPr>
      <w:rPr>
        <w:rFonts w:ascii="Courier New" w:hAnsi="Courier New" w:cs="Courier New" w:hint="default"/>
      </w:rPr>
    </w:lvl>
    <w:lvl w:ilvl="2" w:tplc="04190005" w:tentative="1">
      <w:start w:val="1"/>
      <w:numFmt w:val="bullet"/>
      <w:lvlText w:val=""/>
      <w:lvlJc w:val="left"/>
      <w:pPr>
        <w:ind w:left="3340" w:hanging="360"/>
      </w:pPr>
      <w:rPr>
        <w:rFonts w:ascii="Wingdings" w:hAnsi="Wingdings" w:hint="default"/>
      </w:rPr>
    </w:lvl>
    <w:lvl w:ilvl="3" w:tplc="04190001" w:tentative="1">
      <w:start w:val="1"/>
      <w:numFmt w:val="bullet"/>
      <w:lvlText w:val=""/>
      <w:lvlJc w:val="left"/>
      <w:pPr>
        <w:ind w:left="4060" w:hanging="360"/>
      </w:pPr>
      <w:rPr>
        <w:rFonts w:ascii="Symbol" w:hAnsi="Symbol" w:hint="default"/>
      </w:rPr>
    </w:lvl>
    <w:lvl w:ilvl="4" w:tplc="04190003" w:tentative="1">
      <w:start w:val="1"/>
      <w:numFmt w:val="bullet"/>
      <w:lvlText w:val="o"/>
      <w:lvlJc w:val="left"/>
      <w:pPr>
        <w:ind w:left="4780" w:hanging="360"/>
      </w:pPr>
      <w:rPr>
        <w:rFonts w:ascii="Courier New" w:hAnsi="Courier New" w:cs="Courier New" w:hint="default"/>
      </w:rPr>
    </w:lvl>
    <w:lvl w:ilvl="5" w:tplc="04190005" w:tentative="1">
      <w:start w:val="1"/>
      <w:numFmt w:val="bullet"/>
      <w:lvlText w:val=""/>
      <w:lvlJc w:val="left"/>
      <w:pPr>
        <w:ind w:left="5500" w:hanging="360"/>
      </w:pPr>
      <w:rPr>
        <w:rFonts w:ascii="Wingdings" w:hAnsi="Wingdings" w:hint="default"/>
      </w:rPr>
    </w:lvl>
    <w:lvl w:ilvl="6" w:tplc="04190001" w:tentative="1">
      <w:start w:val="1"/>
      <w:numFmt w:val="bullet"/>
      <w:lvlText w:val=""/>
      <w:lvlJc w:val="left"/>
      <w:pPr>
        <w:ind w:left="6220" w:hanging="360"/>
      </w:pPr>
      <w:rPr>
        <w:rFonts w:ascii="Symbol" w:hAnsi="Symbol" w:hint="default"/>
      </w:rPr>
    </w:lvl>
    <w:lvl w:ilvl="7" w:tplc="04190003" w:tentative="1">
      <w:start w:val="1"/>
      <w:numFmt w:val="bullet"/>
      <w:lvlText w:val="o"/>
      <w:lvlJc w:val="left"/>
      <w:pPr>
        <w:ind w:left="6940" w:hanging="360"/>
      </w:pPr>
      <w:rPr>
        <w:rFonts w:ascii="Courier New" w:hAnsi="Courier New" w:cs="Courier New" w:hint="default"/>
      </w:rPr>
    </w:lvl>
    <w:lvl w:ilvl="8" w:tplc="04190005" w:tentative="1">
      <w:start w:val="1"/>
      <w:numFmt w:val="bullet"/>
      <w:lvlText w:val=""/>
      <w:lvlJc w:val="left"/>
      <w:pPr>
        <w:ind w:left="7660" w:hanging="360"/>
      </w:pPr>
      <w:rPr>
        <w:rFonts w:ascii="Wingdings" w:hAnsi="Wingdings" w:hint="default"/>
      </w:rPr>
    </w:lvl>
  </w:abstractNum>
  <w:abstractNum w:abstractNumId="19" w15:restartNumberingAfterBreak="0">
    <w:nsid w:val="4C162077"/>
    <w:multiLevelType w:val="hybridMultilevel"/>
    <w:tmpl w:val="621A1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E81620E"/>
    <w:multiLevelType w:val="hybridMultilevel"/>
    <w:tmpl w:val="3408A3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9107D51"/>
    <w:multiLevelType w:val="hybridMultilevel"/>
    <w:tmpl w:val="272E82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D1C46D4"/>
    <w:multiLevelType w:val="multilevel"/>
    <w:tmpl w:val="0EE6D4A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6350F45C"/>
    <w:multiLevelType w:val="hybridMultilevel"/>
    <w:tmpl w:val="00A032C8"/>
    <w:lvl w:ilvl="0" w:tplc="98C8BEC0">
      <w:start w:val="1"/>
      <w:numFmt w:val="bullet"/>
      <w:lvlText w:val=""/>
      <w:lvlJc w:val="left"/>
      <w:pPr>
        <w:ind w:left="720" w:hanging="360"/>
      </w:pPr>
      <w:rPr>
        <w:rFonts w:ascii="Symbol" w:hAnsi="Symbol" w:hint="default"/>
      </w:rPr>
    </w:lvl>
    <w:lvl w:ilvl="1" w:tplc="8108A7A8">
      <w:start w:val="1"/>
      <w:numFmt w:val="bullet"/>
      <w:lvlText w:val="o"/>
      <w:lvlJc w:val="left"/>
      <w:pPr>
        <w:ind w:left="1440" w:hanging="360"/>
      </w:pPr>
      <w:rPr>
        <w:rFonts w:ascii="Courier New" w:hAnsi="Courier New" w:hint="default"/>
      </w:rPr>
    </w:lvl>
    <w:lvl w:ilvl="2" w:tplc="5FB63D88">
      <w:start w:val="1"/>
      <w:numFmt w:val="bullet"/>
      <w:lvlText w:val=""/>
      <w:lvlJc w:val="left"/>
      <w:pPr>
        <w:ind w:left="2160" w:hanging="360"/>
      </w:pPr>
      <w:rPr>
        <w:rFonts w:ascii="Wingdings" w:hAnsi="Wingdings" w:hint="default"/>
      </w:rPr>
    </w:lvl>
    <w:lvl w:ilvl="3" w:tplc="D324C124">
      <w:start w:val="1"/>
      <w:numFmt w:val="bullet"/>
      <w:lvlText w:val=""/>
      <w:lvlJc w:val="left"/>
      <w:pPr>
        <w:ind w:left="2880" w:hanging="360"/>
      </w:pPr>
      <w:rPr>
        <w:rFonts w:ascii="Symbol" w:hAnsi="Symbol" w:hint="default"/>
      </w:rPr>
    </w:lvl>
    <w:lvl w:ilvl="4" w:tplc="FBE8AAFA">
      <w:start w:val="1"/>
      <w:numFmt w:val="bullet"/>
      <w:lvlText w:val="o"/>
      <w:lvlJc w:val="left"/>
      <w:pPr>
        <w:ind w:left="3600" w:hanging="360"/>
      </w:pPr>
      <w:rPr>
        <w:rFonts w:ascii="Courier New" w:hAnsi="Courier New" w:hint="default"/>
      </w:rPr>
    </w:lvl>
    <w:lvl w:ilvl="5" w:tplc="DBC84BFC">
      <w:start w:val="1"/>
      <w:numFmt w:val="bullet"/>
      <w:lvlText w:val=""/>
      <w:lvlJc w:val="left"/>
      <w:pPr>
        <w:ind w:left="4320" w:hanging="360"/>
      </w:pPr>
      <w:rPr>
        <w:rFonts w:ascii="Wingdings" w:hAnsi="Wingdings" w:hint="default"/>
      </w:rPr>
    </w:lvl>
    <w:lvl w:ilvl="6" w:tplc="56EC102E">
      <w:start w:val="1"/>
      <w:numFmt w:val="bullet"/>
      <w:lvlText w:val=""/>
      <w:lvlJc w:val="left"/>
      <w:pPr>
        <w:ind w:left="5040" w:hanging="360"/>
      </w:pPr>
      <w:rPr>
        <w:rFonts w:ascii="Symbol" w:hAnsi="Symbol" w:hint="default"/>
      </w:rPr>
    </w:lvl>
    <w:lvl w:ilvl="7" w:tplc="0F86E1C8">
      <w:start w:val="1"/>
      <w:numFmt w:val="bullet"/>
      <w:lvlText w:val="o"/>
      <w:lvlJc w:val="left"/>
      <w:pPr>
        <w:ind w:left="5760" w:hanging="360"/>
      </w:pPr>
      <w:rPr>
        <w:rFonts w:ascii="Courier New" w:hAnsi="Courier New" w:hint="default"/>
      </w:rPr>
    </w:lvl>
    <w:lvl w:ilvl="8" w:tplc="66928BD6">
      <w:start w:val="1"/>
      <w:numFmt w:val="bullet"/>
      <w:lvlText w:val=""/>
      <w:lvlJc w:val="left"/>
      <w:pPr>
        <w:ind w:left="6480" w:hanging="360"/>
      </w:pPr>
      <w:rPr>
        <w:rFonts w:ascii="Wingdings" w:hAnsi="Wingdings" w:hint="default"/>
      </w:rPr>
    </w:lvl>
  </w:abstractNum>
  <w:abstractNum w:abstractNumId="24" w15:restartNumberingAfterBreak="0">
    <w:nsid w:val="6A493E2C"/>
    <w:multiLevelType w:val="hybridMultilevel"/>
    <w:tmpl w:val="D51EA028"/>
    <w:lvl w:ilvl="0" w:tplc="04190001">
      <w:start w:val="1"/>
      <w:numFmt w:val="bullet"/>
      <w:lvlText w:val=""/>
      <w:lvlJc w:val="left"/>
      <w:pPr>
        <w:ind w:left="1680" w:hanging="360"/>
      </w:pPr>
      <w:rPr>
        <w:rFonts w:ascii="Symbol" w:hAnsi="Symbol" w:hint="default"/>
      </w:rPr>
    </w:lvl>
    <w:lvl w:ilvl="1" w:tplc="04190003" w:tentative="1">
      <w:start w:val="1"/>
      <w:numFmt w:val="bullet"/>
      <w:lvlText w:val="o"/>
      <w:lvlJc w:val="left"/>
      <w:pPr>
        <w:ind w:left="2400" w:hanging="360"/>
      </w:pPr>
      <w:rPr>
        <w:rFonts w:ascii="Courier New" w:hAnsi="Courier New" w:cs="Courier New" w:hint="default"/>
      </w:rPr>
    </w:lvl>
    <w:lvl w:ilvl="2" w:tplc="04190005" w:tentative="1">
      <w:start w:val="1"/>
      <w:numFmt w:val="bullet"/>
      <w:lvlText w:val=""/>
      <w:lvlJc w:val="left"/>
      <w:pPr>
        <w:ind w:left="3120" w:hanging="360"/>
      </w:pPr>
      <w:rPr>
        <w:rFonts w:ascii="Wingdings" w:hAnsi="Wingdings" w:hint="default"/>
      </w:rPr>
    </w:lvl>
    <w:lvl w:ilvl="3" w:tplc="04190001" w:tentative="1">
      <w:start w:val="1"/>
      <w:numFmt w:val="bullet"/>
      <w:lvlText w:val=""/>
      <w:lvlJc w:val="left"/>
      <w:pPr>
        <w:ind w:left="3840" w:hanging="360"/>
      </w:pPr>
      <w:rPr>
        <w:rFonts w:ascii="Symbol" w:hAnsi="Symbol" w:hint="default"/>
      </w:rPr>
    </w:lvl>
    <w:lvl w:ilvl="4" w:tplc="04190003" w:tentative="1">
      <w:start w:val="1"/>
      <w:numFmt w:val="bullet"/>
      <w:lvlText w:val="o"/>
      <w:lvlJc w:val="left"/>
      <w:pPr>
        <w:ind w:left="4560" w:hanging="360"/>
      </w:pPr>
      <w:rPr>
        <w:rFonts w:ascii="Courier New" w:hAnsi="Courier New" w:cs="Courier New" w:hint="default"/>
      </w:rPr>
    </w:lvl>
    <w:lvl w:ilvl="5" w:tplc="04190005" w:tentative="1">
      <w:start w:val="1"/>
      <w:numFmt w:val="bullet"/>
      <w:lvlText w:val=""/>
      <w:lvlJc w:val="left"/>
      <w:pPr>
        <w:ind w:left="5280" w:hanging="360"/>
      </w:pPr>
      <w:rPr>
        <w:rFonts w:ascii="Wingdings" w:hAnsi="Wingdings" w:hint="default"/>
      </w:rPr>
    </w:lvl>
    <w:lvl w:ilvl="6" w:tplc="04190001" w:tentative="1">
      <w:start w:val="1"/>
      <w:numFmt w:val="bullet"/>
      <w:lvlText w:val=""/>
      <w:lvlJc w:val="left"/>
      <w:pPr>
        <w:ind w:left="6000" w:hanging="360"/>
      </w:pPr>
      <w:rPr>
        <w:rFonts w:ascii="Symbol" w:hAnsi="Symbol" w:hint="default"/>
      </w:rPr>
    </w:lvl>
    <w:lvl w:ilvl="7" w:tplc="04190003" w:tentative="1">
      <w:start w:val="1"/>
      <w:numFmt w:val="bullet"/>
      <w:lvlText w:val="o"/>
      <w:lvlJc w:val="left"/>
      <w:pPr>
        <w:ind w:left="6720" w:hanging="360"/>
      </w:pPr>
      <w:rPr>
        <w:rFonts w:ascii="Courier New" w:hAnsi="Courier New" w:cs="Courier New" w:hint="default"/>
      </w:rPr>
    </w:lvl>
    <w:lvl w:ilvl="8" w:tplc="04190005" w:tentative="1">
      <w:start w:val="1"/>
      <w:numFmt w:val="bullet"/>
      <w:lvlText w:val=""/>
      <w:lvlJc w:val="left"/>
      <w:pPr>
        <w:ind w:left="7440" w:hanging="360"/>
      </w:pPr>
      <w:rPr>
        <w:rFonts w:ascii="Wingdings" w:hAnsi="Wingdings" w:hint="default"/>
      </w:rPr>
    </w:lvl>
  </w:abstractNum>
  <w:abstractNum w:abstractNumId="25" w15:restartNumberingAfterBreak="0">
    <w:nsid w:val="6B637DEF"/>
    <w:multiLevelType w:val="hybridMultilevel"/>
    <w:tmpl w:val="F498093E"/>
    <w:lvl w:ilvl="0" w:tplc="C7C8CF1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6DA7767E"/>
    <w:multiLevelType w:val="multilevel"/>
    <w:tmpl w:val="377870C0"/>
    <w:lvl w:ilvl="0">
      <w:start w:val="1"/>
      <w:numFmt w:val="decimal"/>
      <w:lvlText w:val="%1"/>
      <w:lvlJc w:val="left"/>
      <w:pPr>
        <w:ind w:left="360" w:hanging="360"/>
      </w:pPr>
      <w:rPr>
        <w:rFonts w:hint="default"/>
      </w:rPr>
    </w:lvl>
    <w:lvl w:ilvl="1">
      <w:start w:val="1"/>
      <w:numFmt w:val="decimal"/>
      <w:lvlText w:val="%1.%2"/>
      <w:lvlJc w:val="left"/>
      <w:pPr>
        <w:ind w:left="2389" w:hanging="360"/>
      </w:pPr>
      <w:rPr>
        <w:rFonts w:hint="default"/>
      </w:rPr>
    </w:lvl>
    <w:lvl w:ilvl="2">
      <w:start w:val="1"/>
      <w:numFmt w:val="decimal"/>
      <w:lvlText w:val="%1.%2.%3"/>
      <w:lvlJc w:val="left"/>
      <w:pPr>
        <w:ind w:left="4778" w:hanging="720"/>
      </w:pPr>
      <w:rPr>
        <w:rFonts w:hint="default"/>
      </w:rPr>
    </w:lvl>
    <w:lvl w:ilvl="3">
      <w:start w:val="1"/>
      <w:numFmt w:val="decimal"/>
      <w:lvlText w:val="%1.%2.%3.%4"/>
      <w:lvlJc w:val="left"/>
      <w:pPr>
        <w:ind w:left="6807" w:hanging="720"/>
      </w:pPr>
      <w:rPr>
        <w:rFonts w:hint="default"/>
      </w:rPr>
    </w:lvl>
    <w:lvl w:ilvl="4">
      <w:start w:val="1"/>
      <w:numFmt w:val="decimal"/>
      <w:lvlText w:val="%1.%2.%3.%4.%5"/>
      <w:lvlJc w:val="left"/>
      <w:pPr>
        <w:ind w:left="9196" w:hanging="1080"/>
      </w:pPr>
      <w:rPr>
        <w:rFonts w:hint="default"/>
      </w:rPr>
    </w:lvl>
    <w:lvl w:ilvl="5">
      <w:start w:val="1"/>
      <w:numFmt w:val="decimal"/>
      <w:lvlText w:val="%1.%2.%3.%4.%5.%6"/>
      <w:lvlJc w:val="left"/>
      <w:pPr>
        <w:ind w:left="11225" w:hanging="1080"/>
      </w:pPr>
      <w:rPr>
        <w:rFonts w:hint="default"/>
      </w:rPr>
    </w:lvl>
    <w:lvl w:ilvl="6">
      <w:start w:val="1"/>
      <w:numFmt w:val="decimal"/>
      <w:lvlText w:val="%1.%2.%3.%4.%5.%6.%7"/>
      <w:lvlJc w:val="left"/>
      <w:pPr>
        <w:ind w:left="13614" w:hanging="1440"/>
      </w:pPr>
      <w:rPr>
        <w:rFonts w:hint="default"/>
      </w:rPr>
    </w:lvl>
    <w:lvl w:ilvl="7">
      <w:start w:val="1"/>
      <w:numFmt w:val="decimal"/>
      <w:lvlText w:val="%1.%2.%3.%4.%5.%6.%7.%8"/>
      <w:lvlJc w:val="left"/>
      <w:pPr>
        <w:ind w:left="15643" w:hanging="1440"/>
      </w:pPr>
      <w:rPr>
        <w:rFonts w:hint="default"/>
      </w:rPr>
    </w:lvl>
    <w:lvl w:ilvl="8">
      <w:start w:val="1"/>
      <w:numFmt w:val="decimal"/>
      <w:lvlText w:val="%1.%2.%3.%4.%5.%6.%7.%8.%9"/>
      <w:lvlJc w:val="left"/>
      <w:pPr>
        <w:ind w:left="18032" w:hanging="1800"/>
      </w:pPr>
      <w:rPr>
        <w:rFonts w:hint="default"/>
      </w:rPr>
    </w:lvl>
  </w:abstractNum>
  <w:abstractNum w:abstractNumId="27" w15:restartNumberingAfterBreak="0">
    <w:nsid w:val="72463323"/>
    <w:multiLevelType w:val="hybridMultilevel"/>
    <w:tmpl w:val="704CB0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9657B22"/>
    <w:multiLevelType w:val="hybridMultilevel"/>
    <w:tmpl w:val="26FA8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FBD4986"/>
    <w:multiLevelType w:val="hybridMultilevel"/>
    <w:tmpl w:val="3E548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22"/>
  </w:num>
  <w:num w:numId="3">
    <w:abstractNumId w:val="11"/>
  </w:num>
  <w:num w:numId="4">
    <w:abstractNumId w:val="16"/>
  </w:num>
  <w:num w:numId="5">
    <w:abstractNumId w:val="0"/>
  </w:num>
  <w:num w:numId="6">
    <w:abstractNumId w:val="27"/>
  </w:num>
  <w:num w:numId="7">
    <w:abstractNumId w:val="17"/>
  </w:num>
  <w:num w:numId="8">
    <w:abstractNumId w:val="21"/>
  </w:num>
  <w:num w:numId="9">
    <w:abstractNumId w:val="20"/>
  </w:num>
  <w:num w:numId="10">
    <w:abstractNumId w:val="5"/>
  </w:num>
  <w:num w:numId="11">
    <w:abstractNumId w:val="12"/>
  </w:num>
  <w:num w:numId="12">
    <w:abstractNumId w:val="26"/>
  </w:num>
  <w:num w:numId="13">
    <w:abstractNumId w:val="29"/>
  </w:num>
  <w:num w:numId="14">
    <w:abstractNumId w:val="25"/>
  </w:num>
  <w:num w:numId="15">
    <w:abstractNumId w:val="3"/>
  </w:num>
  <w:num w:numId="16">
    <w:abstractNumId w:val="2"/>
  </w:num>
  <w:num w:numId="17">
    <w:abstractNumId w:val="10"/>
  </w:num>
  <w:num w:numId="18">
    <w:abstractNumId w:val="8"/>
  </w:num>
  <w:num w:numId="19">
    <w:abstractNumId w:val="6"/>
  </w:num>
  <w:num w:numId="20">
    <w:abstractNumId w:val="18"/>
  </w:num>
  <w:num w:numId="21">
    <w:abstractNumId w:val="19"/>
  </w:num>
  <w:num w:numId="22">
    <w:abstractNumId w:val="7"/>
  </w:num>
  <w:num w:numId="23">
    <w:abstractNumId w:val="24"/>
  </w:num>
  <w:num w:numId="24">
    <w:abstractNumId w:val="13"/>
  </w:num>
  <w:num w:numId="25">
    <w:abstractNumId w:val="14"/>
  </w:num>
  <w:num w:numId="26">
    <w:abstractNumId w:val="23"/>
  </w:num>
  <w:num w:numId="27">
    <w:abstractNumId w:val="9"/>
  </w:num>
  <w:num w:numId="28">
    <w:abstractNumId w:val="4"/>
  </w:num>
  <w:num w:numId="29">
    <w:abstractNumId w:val="1"/>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4A0"/>
    <w:rsid w:val="000475EB"/>
    <w:rsid w:val="00053E0E"/>
    <w:rsid w:val="000D3AF2"/>
    <w:rsid w:val="000D6080"/>
    <w:rsid w:val="001D5F9E"/>
    <w:rsid w:val="001F0C9A"/>
    <w:rsid w:val="002064A0"/>
    <w:rsid w:val="00270C65"/>
    <w:rsid w:val="002D6A91"/>
    <w:rsid w:val="003E3124"/>
    <w:rsid w:val="00462A71"/>
    <w:rsid w:val="005005D2"/>
    <w:rsid w:val="00502578"/>
    <w:rsid w:val="00523791"/>
    <w:rsid w:val="00571320"/>
    <w:rsid w:val="006A1B56"/>
    <w:rsid w:val="006F4B8C"/>
    <w:rsid w:val="00775381"/>
    <w:rsid w:val="0079241F"/>
    <w:rsid w:val="007A335A"/>
    <w:rsid w:val="007D0A49"/>
    <w:rsid w:val="0082285B"/>
    <w:rsid w:val="00864480"/>
    <w:rsid w:val="008D3E6D"/>
    <w:rsid w:val="009040A4"/>
    <w:rsid w:val="00985768"/>
    <w:rsid w:val="00986664"/>
    <w:rsid w:val="009B20CE"/>
    <w:rsid w:val="00A47E63"/>
    <w:rsid w:val="00A51B82"/>
    <w:rsid w:val="00A60CD5"/>
    <w:rsid w:val="00AB2B96"/>
    <w:rsid w:val="00B2210C"/>
    <w:rsid w:val="00BB0A14"/>
    <w:rsid w:val="00BB5013"/>
    <w:rsid w:val="00BB7604"/>
    <w:rsid w:val="00BD1D34"/>
    <w:rsid w:val="00BF3EFE"/>
    <w:rsid w:val="00C06D69"/>
    <w:rsid w:val="00C339F5"/>
    <w:rsid w:val="00CD6386"/>
    <w:rsid w:val="00DD199B"/>
    <w:rsid w:val="00E10C2F"/>
    <w:rsid w:val="00E10D48"/>
    <w:rsid w:val="00E15DB1"/>
    <w:rsid w:val="00E174E3"/>
    <w:rsid w:val="00E52889"/>
    <w:rsid w:val="00E55544"/>
    <w:rsid w:val="00E630B8"/>
    <w:rsid w:val="00EE08FA"/>
    <w:rsid w:val="00EE480A"/>
    <w:rsid w:val="00FB0214"/>
    <w:rsid w:val="00FD48E5"/>
    <w:rsid w:val="00FE0E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9DA72"/>
  <w15:docId w15:val="{BA961560-3FBD-49E2-9626-DD1E3DF96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5544"/>
    <w:pPr>
      <w:spacing w:after="160" w:line="259"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55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5544"/>
    <w:rPr>
      <w:rFonts w:ascii="Tahoma" w:hAnsi="Tahoma" w:cs="Tahoma"/>
      <w:sz w:val="16"/>
      <w:szCs w:val="16"/>
    </w:rPr>
  </w:style>
  <w:style w:type="table" w:customStyle="1" w:styleId="1">
    <w:name w:val="Сетка таблицы1"/>
    <w:basedOn w:val="a1"/>
    <w:next w:val="a5"/>
    <w:uiPriority w:val="59"/>
    <w:rsid w:val="00E5554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5">
    <w:name w:val="Table Grid"/>
    <w:basedOn w:val="a1"/>
    <w:uiPriority w:val="59"/>
    <w:rsid w:val="00E555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52889"/>
    <w:pPr>
      <w:ind w:left="720"/>
      <w:contextualSpacing/>
    </w:pPr>
  </w:style>
  <w:style w:type="character" w:styleId="a7">
    <w:name w:val="Hyperlink"/>
    <w:basedOn w:val="a0"/>
    <w:uiPriority w:val="99"/>
    <w:unhideWhenUsed/>
    <w:rsid w:val="00FD48E5"/>
    <w:rPr>
      <w:color w:val="0000FF" w:themeColor="hyperlink"/>
      <w:u w:val="single"/>
    </w:rPr>
  </w:style>
  <w:style w:type="character" w:styleId="a8">
    <w:name w:val="Strong"/>
    <w:basedOn w:val="a0"/>
    <w:uiPriority w:val="22"/>
    <w:qFormat/>
    <w:rsid w:val="00BF3EFE"/>
    <w:rPr>
      <w:b/>
      <w:bCs/>
    </w:rPr>
  </w:style>
  <w:style w:type="paragraph" w:styleId="a9">
    <w:name w:val="header"/>
    <w:basedOn w:val="a"/>
    <w:link w:val="aa"/>
    <w:uiPriority w:val="99"/>
    <w:unhideWhenUsed/>
    <w:rsid w:val="00A47E6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47E63"/>
  </w:style>
  <w:style w:type="paragraph" w:styleId="ab">
    <w:name w:val="footer"/>
    <w:basedOn w:val="a"/>
    <w:link w:val="ac"/>
    <w:uiPriority w:val="99"/>
    <w:unhideWhenUsed/>
    <w:rsid w:val="00A47E6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47E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247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killdeck.pro/blog/kak-sozdat-prezentacziyu-kompanii-struktura-primery-i-shablony-biznes-prezentaczij/?ysclid=mb6ksbz5s9136995514" TargetMode="External"/><Relationship Id="rId13" Type="http://schemas.openxmlformats.org/officeDocument/2006/relationships/hyperlink" Target="https://gb.ru/blog/prezentatsiya-kompanii/?ysclid=mb6l0ogad3442986046" TargetMode="External"/><Relationship Id="rId18" Type="http://schemas.openxmlformats.org/officeDocument/2006/relationships/hyperlink" Target="https://studwork.ru" TargetMode="External"/><Relationship Id="rId3" Type="http://schemas.openxmlformats.org/officeDocument/2006/relationships/settings" Target="settings.xml"/><Relationship Id="rId21" Type="http://schemas.openxmlformats.org/officeDocument/2006/relationships/hyperlink" Target="https://www.fesco.ru" TargetMode="External"/><Relationship Id="rId7" Type="http://schemas.openxmlformats.org/officeDocument/2006/relationships/image" Target="media/image1.jpeg"/><Relationship Id="rId12" Type="http://schemas.openxmlformats.org/officeDocument/2006/relationships/hyperlink" Target="https://presium.pro/blog/presentation-guide"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sky.pro/wik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abr.com/ru/company/slidary/blog/296774/"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s://vc.ru/design/296001-kak-sdelat-korporativnuyu-prezentaciyu-informativnee" TargetMode="External"/><Relationship Id="rId19" Type="http://schemas.openxmlformats.org/officeDocument/2006/relationships/hyperlink" Target="https://mysttc.ru" TargetMode="External"/><Relationship Id="rId4" Type="http://schemas.openxmlformats.org/officeDocument/2006/relationships/webSettings" Target="webSettings.xml"/><Relationship Id="rId9" Type="http://schemas.openxmlformats.org/officeDocument/2006/relationships/hyperlink" Target="https://baguzin.ru/wp/dmitrij-lazarev-korporativnaya-preze/" TargetMode="External"/><Relationship Id="rId14" Type="http://schemas.openxmlformats.org/officeDocument/2006/relationships/image" Target="media/image2.png"/><Relationship Id="rId22" Type="http://schemas.openxmlformats.org/officeDocument/2006/relationships/hyperlink" Target="https://adwai.digita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265</TotalTime>
  <Pages>15</Pages>
  <Words>2514</Words>
  <Characters>14336</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5</cp:revision>
  <dcterms:created xsi:type="dcterms:W3CDTF">2025-12-03T05:27:00Z</dcterms:created>
  <dcterms:modified xsi:type="dcterms:W3CDTF">2025-12-08T09:05:00Z</dcterms:modified>
</cp:coreProperties>
</file>